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0AFB" w14:textId="77777777" w:rsidR="0025563C" w:rsidRPr="0034152C" w:rsidRDefault="0025563C" w:rsidP="0025563C">
      <w:pPr>
        <w:tabs>
          <w:tab w:val="left" w:pos="2523"/>
        </w:tabs>
        <w:rPr>
          <w:rFonts w:asciiTheme="minorHAnsi" w:hAnsiTheme="minorHAnsi" w:cstheme="minorHAnsi"/>
          <w:b/>
          <w:sz w:val="22"/>
          <w:szCs w:val="22"/>
        </w:rPr>
      </w:pPr>
    </w:p>
    <w:p w14:paraId="30C1E626" w14:textId="77777777" w:rsidR="0025563C" w:rsidRPr="0034152C" w:rsidRDefault="0025563C" w:rsidP="0025563C">
      <w:pPr>
        <w:tabs>
          <w:tab w:val="left" w:pos="2523"/>
        </w:tabs>
        <w:rPr>
          <w:rFonts w:asciiTheme="minorHAnsi" w:hAnsiTheme="minorHAnsi" w:cstheme="minorHAnsi"/>
          <w:b/>
          <w:sz w:val="22"/>
          <w:szCs w:val="22"/>
        </w:rPr>
      </w:pPr>
    </w:p>
    <w:p w14:paraId="19A704AB" w14:textId="77777777" w:rsidR="0025563C" w:rsidRPr="0034152C" w:rsidRDefault="0025563C" w:rsidP="0025563C">
      <w:pPr>
        <w:tabs>
          <w:tab w:val="left" w:pos="2523"/>
        </w:tabs>
        <w:rPr>
          <w:rFonts w:asciiTheme="minorHAnsi" w:hAnsiTheme="minorHAnsi" w:cstheme="minorHAnsi"/>
          <w:b/>
          <w:sz w:val="22"/>
          <w:szCs w:val="22"/>
        </w:rPr>
      </w:pPr>
    </w:p>
    <w:p w14:paraId="376ADBD4" w14:textId="76F781D4" w:rsidR="0025563C" w:rsidRPr="0034152C" w:rsidRDefault="0045411E" w:rsidP="0025563C">
      <w:pPr>
        <w:tabs>
          <w:tab w:val="left" w:pos="2523"/>
        </w:tabs>
        <w:jc w:val="center"/>
        <w:rPr>
          <w:rFonts w:asciiTheme="minorHAnsi" w:hAnsiTheme="minorHAnsi" w:cstheme="minorHAnsi"/>
          <w:b/>
          <w:sz w:val="22"/>
          <w:szCs w:val="22"/>
        </w:rPr>
      </w:pPr>
      <w:r w:rsidRPr="003B33C5">
        <w:rPr>
          <w:rFonts w:cstheme="minorHAnsi"/>
          <w:noProof/>
        </w:rPr>
        <w:drawing>
          <wp:inline distT="0" distB="0" distL="0" distR="0" wp14:anchorId="103C9363" wp14:editId="740D1054">
            <wp:extent cx="2398096" cy="152665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6326" cy="1544622"/>
                    </a:xfrm>
                    <a:prstGeom prst="rect">
                      <a:avLst/>
                    </a:prstGeom>
                    <a:noFill/>
                  </pic:spPr>
                </pic:pic>
              </a:graphicData>
            </a:graphic>
          </wp:inline>
        </w:drawing>
      </w:r>
    </w:p>
    <w:p w14:paraId="19802757" w14:textId="77777777" w:rsidR="0025563C" w:rsidRPr="0034152C" w:rsidRDefault="0025563C" w:rsidP="0025563C">
      <w:pPr>
        <w:tabs>
          <w:tab w:val="left" w:pos="2523"/>
        </w:tabs>
        <w:rPr>
          <w:rFonts w:asciiTheme="minorHAnsi" w:hAnsiTheme="minorHAnsi" w:cstheme="minorHAnsi"/>
          <w:b/>
          <w:sz w:val="22"/>
          <w:szCs w:val="22"/>
        </w:rPr>
      </w:pPr>
    </w:p>
    <w:p w14:paraId="6471E77B" w14:textId="77777777" w:rsidR="0025563C" w:rsidRPr="0034152C" w:rsidRDefault="0025563C" w:rsidP="0025563C">
      <w:pPr>
        <w:tabs>
          <w:tab w:val="left" w:pos="2523"/>
        </w:tabs>
        <w:rPr>
          <w:rFonts w:asciiTheme="minorHAnsi" w:hAnsiTheme="minorHAnsi" w:cstheme="minorHAnsi"/>
          <w:b/>
          <w:sz w:val="22"/>
          <w:szCs w:val="22"/>
        </w:rPr>
      </w:pPr>
    </w:p>
    <w:p w14:paraId="00CA4057" w14:textId="77777777" w:rsidR="0025563C" w:rsidRPr="0034152C" w:rsidRDefault="0025563C" w:rsidP="0025563C">
      <w:pPr>
        <w:tabs>
          <w:tab w:val="left" w:pos="2523"/>
        </w:tabs>
        <w:rPr>
          <w:rFonts w:asciiTheme="minorHAnsi" w:hAnsiTheme="minorHAnsi" w:cstheme="minorHAnsi"/>
          <w:b/>
          <w:sz w:val="22"/>
          <w:szCs w:val="22"/>
        </w:rPr>
      </w:pPr>
    </w:p>
    <w:p w14:paraId="6A12F73C" w14:textId="77777777" w:rsidR="0025563C" w:rsidRPr="0034152C" w:rsidRDefault="0025563C" w:rsidP="0025563C">
      <w:pPr>
        <w:tabs>
          <w:tab w:val="left" w:pos="2523"/>
        </w:tabs>
        <w:rPr>
          <w:rFonts w:asciiTheme="minorHAnsi" w:hAnsiTheme="minorHAnsi" w:cstheme="minorHAnsi"/>
          <w:b/>
          <w:sz w:val="22"/>
          <w:szCs w:val="22"/>
        </w:rPr>
      </w:pPr>
    </w:p>
    <w:p w14:paraId="74A3AA63" w14:textId="77777777" w:rsidR="0025563C" w:rsidRPr="0034152C" w:rsidRDefault="0025563C" w:rsidP="0025563C">
      <w:pPr>
        <w:tabs>
          <w:tab w:val="left" w:pos="2523"/>
        </w:tabs>
        <w:rPr>
          <w:rFonts w:asciiTheme="minorHAnsi" w:hAnsiTheme="minorHAnsi" w:cstheme="minorHAnsi"/>
          <w:b/>
          <w:sz w:val="22"/>
          <w:szCs w:val="22"/>
        </w:rPr>
      </w:pPr>
    </w:p>
    <w:p w14:paraId="530AF168" w14:textId="3111C55B" w:rsidR="0025563C" w:rsidRPr="0034152C" w:rsidRDefault="0025563C" w:rsidP="002C25B1">
      <w:pPr>
        <w:jc w:val="center"/>
        <w:rPr>
          <w:rFonts w:asciiTheme="minorHAnsi" w:hAnsiTheme="minorHAnsi" w:cstheme="minorHAnsi"/>
          <w:b/>
          <w:sz w:val="28"/>
          <w:szCs w:val="28"/>
        </w:rPr>
      </w:pPr>
      <w:r w:rsidRPr="0034152C">
        <w:rPr>
          <w:rFonts w:asciiTheme="minorHAnsi" w:hAnsiTheme="minorHAnsi" w:cstheme="minorHAnsi"/>
          <w:b/>
          <w:sz w:val="28"/>
          <w:szCs w:val="28"/>
        </w:rPr>
        <w:t>HRVATSKA TURISTIČKA ZAJEDNICA</w:t>
      </w:r>
    </w:p>
    <w:p w14:paraId="65DC0A55" w14:textId="77777777" w:rsidR="0025563C" w:rsidRPr="0034152C" w:rsidRDefault="0025563C" w:rsidP="0025563C">
      <w:pPr>
        <w:jc w:val="center"/>
        <w:rPr>
          <w:rFonts w:asciiTheme="minorHAnsi" w:hAnsiTheme="minorHAnsi" w:cstheme="minorHAnsi"/>
          <w:b/>
          <w:sz w:val="28"/>
          <w:szCs w:val="28"/>
        </w:rPr>
      </w:pPr>
    </w:p>
    <w:p w14:paraId="458539C4" w14:textId="77777777" w:rsidR="0025563C" w:rsidRPr="0034152C" w:rsidRDefault="0025563C" w:rsidP="0025563C">
      <w:pPr>
        <w:jc w:val="center"/>
        <w:rPr>
          <w:rFonts w:asciiTheme="minorHAnsi" w:hAnsiTheme="minorHAnsi" w:cstheme="minorHAnsi"/>
          <w:b/>
          <w:sz w:val="28"/>
          <w:szCs w:val="28"/>
        </w:rPr>
      </w:pPr>
    </w:p>
    <w:p w14:paraId="2305FAB5" w14:textId="77777777" w:rsidR="0025563C" w:rsidRPr="0034152C" w:rsidRDefault="0025563C" w:rsidP="0025563C">
      <w:pPr>
        <w:jc w:val="center"/>
        <w:rPr>
          <w:rFonts w:asciiTheme="minorHAnsi" w:hAnsiTheme="minorHAnsi" w:cstheme="minorHAnsi"/>
          <w:b/>
          <w:sz w:val="28"/>
          <w:szCs w:val="28"/>
        </w:rPr>
      </w:pPr>
    </w:p>
    <w:p w14:paraId="376FB7D0" w14:textId="31B131CC" w:rsidR="0025563C" w:rsidRPr="0034152C" w:rsidRDefault="0025563C" w:rsidP="0025563C">
      <w:pPr>
        <w:jc w:val="center"/>
        <w:rPr>
          <w:rFonts w:asciiTheme="minorHAnsi" w:hAnsiTheme="minorHAnsi" w:cstheme="minorHAnsi"/>
          <w:b/>
          <w:sz w:val="28"/>
          <w:szCs w:val="28"/>
        </w:rPr>
      </w:pPr>
      <w:r w:rsidRPr="0034152C">
        <w:rPr>
          <w:rFonts w:asciiTheme="minorHAnsi" w:hAnsiTheme="minorHAnsi" w:cstheme="minorHAnsi"/>
          <w:b/>
          <w:sz w:val="28"/>
          <w:szCs w:val="28"/>
        </w:rPr>
        <w:t>POZIV ZA DOSTAVU PONUD</w:t>
      </w:r>
      <w:r w:rsidR="00C95F29" w:rsidRPr="0034152C">
        <w:rPr>
          <w:rFonts w:asciiTheme="minorHAnsi" w:hAnsiTheme="minorHAnsi" w:cstheme="minorHAnsi"/>
          <w:b/>
          <w:sz w:val="28"/>
          <w:szCs w:val="28"/>
        </w:rPr>
        <w:t>A</w:t>
      </w:r>
    </w:p>
    <w:p w14:paraId="53EB7A08" w14:textId="77777777" w:rsidR="0025563C" w:rsidRPr="0034152C" w:rsidRDefault="0025563C" w:rsidP="0025563C">
      <w:pPr>
        <w:jc w:val="center"/>
        <w:rPr>
          <w:rFonts w:asciiTheme="minorHAnsi" w:hAnsiTheme="minorHAnsi" w:cstheme="minorHAnsi"/>
          <w:b/>
          <w:sz w:val="28"/>
          <w:szCs w:val="28"/>
        </w:rPr>
      </w:pPr>
    </w:p>
    <w:p w14:paraId="0BB56C16" w14:textId="77777777" w:rsidR="0025563C" w:rsidRPr="0034152C" w:rsidRDefault="0025563C" w:rsidP="0025563C">
      <w:pPr>
        <w:jc w:val="center"/>
        <w:rPr>
          <w:rFonts w:asciiTheme="minorHAnsi" w:hAnsiTheme="minorHAnsi" w:cstheme="minorHAnsi"/>
          <w:b/>
          <w:sz w:val="22"/>
          <w:szCs w:val="22"/>
        </w:rPr>
      </w:pPr>
    </w:p>
    <w:p w14:paraId="4A00400A" w14:textId="77777777" w:rsidR="0025563C" w:rsidRPr="0034152C" w:rsidRDefault="0025563C" w:rsidP="0025563C">
      <w:pPr>
        <w:jc w:val="center"/>
        <w:rPr>
          <w:rFonts w:asciiTheme="minorHAnsi" w:hAnsiTheme="minorHAnsi" w:cstheme="minorHAnsi"/>
          <w:b/>
          <w:sz w:val="22"/>
          <w:szCs w:val="22"/>
        </w:rPr>
      </w:pPr>
    </w:p>
    <w:p w14:paraId="06A59461" w14:textId="77777777" w:rsidR="0025563C" w:rsidRPr="0034152C" w:rsidRDefault="0025563C" w:rsidP="0025563C">
      <w:pPr>
        <w:jc w:val="center"/>
        <w:rPr>
          <w:rFonts w:asciiTheme="minorHAnsi" w:hAnsiTheme="minorHAnsi" w:cstheme="minorHAnsi"/>
        </w:rPr>
      </w:pPr>
      <w:r w:rsidRPr="0034152C">
        <w:rPr>
          <w:rFonts w:asciiTheme="minorHAnsi" w:hAnsiTheme="minorHAnsi" w:cstheme="minorHAnsi"/>
        </w:rPr>
        <w:t>Predmet nabave:</w:t>
      </w:r>
    </w:p>
    <w:p w14:paraId="63BB4150" w14:textId="1A7C2A6F" w:rsidR="00966BD0" w:rsidRPr="0034152C" w:rsidRDefault="001C0093" w:rsidP="0025563C">
      <w:pPr>
        <w:jc w:val="center"/>
        <w:rPr>
          <w:rFonts w:asciiTheme="minorHAnsi" w:hAnsiTheme="minorHAnsi" w:cstheme="minorHAnsi"/>
          <w:sz w:val="22"/>
          <w:szCs w:val="22"/>
        </w:rPr>
      </w:pPr>
      <w:bookmarkStart w:id="0" w:name="_Hlk116986250"/>
      <w:r w:rsidRPr="0034152C">
        <w:rPr>
          <w:rFonts w:asciiTheme="minorHAnsi" w:hAnsiTheme="minorHAnsi" w:cstheme="minorHAnsi"/>
          <w:b/>
        </w:rPr>
        <w:t xml:space="preserve">Usluga korisničke podrške za </w:t>
      </w:r>
      <w:proofErr w:type="spellStart"/>
      <w:r w:rsidRPr="0034152C">
        <w:rPr>
          <w:rFonts w:asciiTheme="minorHAnsi" w:hAnsiTheme="minorHAnsi" w:cstheme="minorHAnsi"/>
          <w:b/>
        </w:rPr>
        <w:t>eVisitor</w:t>
      </w:r>
      <w:proofErr w:type="spellEnd"/>
      <w:r w:rsidRPr="0034152C">
        <w:rPr>
          <w:rFonts w:asciiTheme="minorHAnsi" w:hAnsiTheme="minorHAnsi" w:cstheme="minorHAnsi"/>
          <w:b/>
        </w:rPr>
        <w:t xml:space="preserve"> sustav</w:t>
      </w:r>
    </w:p>
    <w:bookmarkEnd w:id="0"/>
    <w:p w14:paraId="21C5752D" w14:textId="77777777" w:rsidR="00966BD0" w:rsidRPr="0034152C" w:rsidRDefault="00966BD0" w:rsidP="0025563C">
      <w:pPr>
        <w:jc w:val="center"/>
        <w:rPr>
          <w:rFonts w:asciiTheme="minorHAnsi" w:hAnsiTheme="minorHAnsi" w:cstheme="minorHAnsi"/>
          <w:sz w:val="22"/>
          <w:szCs w:val="22"/>
        </w:rPr>
      </w:pPr>
    </w:p>
    <w:p w14:paraId="2F2D1465" w14:textId="77777777" w:rsidR="00966BD0" w:rsidRPr="0034152C" w:rsidRDefault="00966BD0" w:rsidP="0025563C">
      <w:pPr>
        <w:jc w:val="center"/>
        <w:rPr>
          <w:rFonts w:asciiTheme="minorHAnsi" w:hAnsiTheme="minorHAnsi" w:cstheme="minorHAnsi"/>
          <w:sz w:val="22"/>
          <w:szCs w:val="22"/>
        </w:rPr>
      </w:pPr>
    </w:p>
    <w:p w14:paraId="6F742062" w14:textId="77777777" w:rsidR="00966BD0" w:rsidRPr="0034152C" w:rsidRDefault="00966BD0" w:rsidP="0025563C">
      <w:pPr>
        <w:jc w:val="center"/>
        <w:rPr>
          <w:rFonts w:asciiTheme="minorHAnsi" w:hAnsiTheme="minorHAnsi" w:cstheme="minorHAnsi"/>
          <w:sz w:val="22"/>
          <w:szCs w:val="22"/>
        </w:rPr>
      </w:pPr>
    </w:p>
    <w:p w14:paraId="550B4A8F" w14:textId="77777777" w:rsidR="00966BD0" w:rsidRPr="0034152C" w:rsidRDefault="00966BD0" w:rsidP="0025563C">
      <w:pPr>
        <w:jc w:val="center"/>
        <w:rPr>
          <w:rFonts w:asciiTheme="minorHAnsi" w:hAnsiTheme="minorHAnsi" w:cstheme="minorHAnsi"/>
          <w:sz w:val="22"/>
          <w:szCs w:val="22"/>
        </w:rPr>
      </w:pPr>
    </w:p>
    <w:p w14:paraId="2D382CA3" w14:textId="77777777" w:rsidR="00966BD0" w:rsidRPr="0034152C" w:rsidRDefault="00966BD0" w:rsidP="0025563C">
      <w:pPr>
        <w:jc w:val="center"/>
        <w:rPr>
          <w:rFonts w:asciiTheme="minorHAnsi" w:hAnsiTheme="minorHAnsi" w:cstheme="minorHAnsi"/>
          <w:sz w:val="22"/>
          <w:szCs w:val="22"/>
        </w:rPr>
      </w:pPr>
    </w:p>
    <w:p w14:paraId="5F153724" w14:textId="77777777" w:rsidR="00966BD0" w:rsidRPr="0034152C" w:rsidRDefault="00966BD0" w:rsidP="0025563C">
      <w:pPr>
        <w:jc w:val="center"/>
        <w:rPr>
          <w:rFonts w:asciiTheme="minorHAnsi" w:hAnsiTheme="minorHAnsi" w:cstheme="minorHAnsi"/>
          <w:sz w:val="22"/>
          <w:szCs w:val="22"/>
        </w:rPr>
      </w:pPr>
    </w:p>
    <w:p w14:paraId="4BF13652" w14:textId="77777777" w:rsidR="00966BD0" w:rsidRPr="0034152C" w:rsidRDefault="00966BD0" w:rsidP="0025563C">
      <w:pPr>
        <w:jc w:val="center"/>
        <w:rPr>
          <w:rFonts w:asciiTheme="minorHAnsi" w:hAnsiTheme="minorHAnsi" w:cstheme="minorHAnsi"/>
          <w:sz w:val="22"/>
          <w:szCs w:val="22"/>
        </w:rPr>
      </w:pPr>
    </w:p>
    <w:p w14:paraId="7FBDC43F" w14:textId="77777777" w:rsidR="00966BD0" w:rsidRPr="0034152C" w:rsidRDefault="00966BD0" w:rsidP="0025563C">
      <w:pPr>
        <w:jc w:val="center"/>
        <w:rPr>
          <w:rFonts w:asciiTheme="minorHAnsi" w:hAnsiTheme="minorHAnsi" w:cstheme="minorHAnsi"/>
          <w:sz w:val="22"/>
          <w:szCs w:val="22"/>
        </w:rPr>
      </w:pPr>
    </w:p>
    <w:p w14:paraId="2E1EAAA3" w14:textId="77777777" w:rsidR="00966BD0" w:rsidRPr="0034152C" w:rsidRDefault="00966BD0" w:rsidP="0025563C">
      <w:pPr>
        <w:jc w:val="center"/>
        <w:rPr>
          <w:rFonts w:asciiTheme="minorHAnsi" w:hAnsiTheme="minorHAnsi" w:cstheme="minorHAnsi"/>
          <w:sz w:val="22"/>
          <w:szCs w:val="22"/>
        </w:rPr>
      </w:pPr>
    </w:p>
    <w:p w14:paraId="6984EB88" w14:textId="77777777" w:rsidR="00966BD0" w:rsidRPr="0034152C" w:rsidRDefault="00966BD0" w:rsidP="0025563C">
      <w:pPr>
        <w:jc w:val="center"/>
        <w:rPr>
          <w:rFonts w:asciiTheme="minorHAnsi" w:hAnsiTheme="minorHAnsi" w:cstheme="minorHAnsi"/>
          <w:sz w:val="22"/>
          <w:szCs w:val="22"/>
        </w:rPr>
      </w:pPr>
    </w:p>
    <w:p w14:paraId="2B4CA2B7" w14:textId="77777777" w:rsidR="00966BD0" w:rsidRPr="0034152C" w:rsidRDefault="00966BD0" w:rsidP="0025563C">
      <w:pPr>
        <w:jc w:val="center"/>
        <w:rPr>
          <w:rFonts w:asciiTheme="minorHAnsi" w:hAnsiTheme="minorHAnsi" w:cstheme="minorHAnsi"/>
          <w:sz w:val="22"/>
          <w:szCs w:val="22"/>
        </w:rPr>
      </w:pPr>
    </w:p>
    <w:p w14:paraId="360B05F2" w14:textId="77777777" w:rsidR="00966BD0" w:rsidRPr="0034152C" w:rsidRDefault="00966BD0" w:rsidP="0025563C">
      <w:pPr>
        <w:jc w:val="center"/>
        <w:rPr>
          <w:rFonts w:asciiTheme="minorHAnsi" w:hAnsiTheme="minorHAnsi" w:cstheme="minorHAnsi"/>
          <w:sz w:val="22"/>
          <w:szCs w:val="22"/>
        </w:rPr>
      </w:pPr>
    </w:p>
    <w:p w14:paraId="5FEFE8FB" w14:textId="77777777" w:rsidR="00966BD0" w:rsidRPr="0034152C" w:rsidRDefault="00966BD0" w:rsidP="0025563C">
      <w:pPr>
        <w:jc w:val="center"/>
        <w:rPr>
          <w:rFonts w:asciiTheme="minorHAnsi" w:hAnsiTheme="minorHAnsi" w:cstheme="minorHAnsi"/>
          <w:sz w:val="22"/>
          <w:szCs w:val="22"/>
        </w:rPr>
      </w:pPr>
    </w:p>
    <w:p w14:paraId="11C9DDBF" w14:textId="77777777" w:rsidR="00966BD0" w:rsidRPr="0034152C" w:rsidRDefault="00966BD0" w:rsidP="0025563C">
      <w:pPr>
        <w:jc w:val="center"/>
        <w:rPr>
          <w:rFonts w:asciiTheme="minorHAnsi" w:hAnsiTheme="minorHAnsi" w:cstheme="minorHAnsi"/>
          <w:sz w:val="22"/>
          <w:szCs w:val="22"/>
        </w:rPr>
      </w:pPr>
    </w:p>
    <w:p w14:paraId="084CA5D5" w14:textId="004943C2" w:rsidR="00966BD0" w:rsidRDefault="00966BD0" w:rsidP="0025563C">
      <w:pPr>
        <w:jc w:val="center"/>
        <w:rPr>
          <w:rFonts w:asciiTheme="minorHAnsi" w:hAnsiTheme="minorHAnsi" w:cstheme="minorHAnsi"/>
          <w:sz w:val="22"/>
          <w:szCs w:val="22"/>
        </w:rPr>
      </w:pPr>
    </w:p>
    <w:p w14:paraId="15B91576" w14:textId="78791B3E" w:rsidR="0034152C" w:rsidRDefault="0034152C" w:rsidP="0025563C">
      <w:pPr>
        <w:jc w:val="center"/>
        <w:rPr>
          <w:rFonts w:asciiTheme="minorHAnsi" w:hAnsiTheme="minorHAnsi" w:cstheme="minorHAnsi"/>
          <w:sz w:val="22"/>
          <w:szCs w:val="22"/>
        </w:rPr>
      </w:pPr>
    </w:p>
    <w:p w14:paraId="59171DC0" w14:textId="66DD474F" w:rsidR="0034152C" w:rsidRDefault="0034152C" w:rsidP="0025563C">
      <w:pPr>
        <w:jc w:val="center"/>
        <w:rPr>
          <w:rFonts w:asciiTheme="minorHAnsi" w:hAnsiTheme="minorHAnsi" w:cstheme="minorHAnsi"/>
          <w:sz w:val="22"/>
          <w:szCs w:val="22"/>
        </w:rPr>
      </w:pPr>
    </w:p>
    <w:p w14:paraId="52058581" w14:textId="38DF7D9B" w:rsidR="0034152C" w:rsidRDefault="0034152C" w:rsidP="0025563C">
      <w:pPr>
        <w:jc w:val="center"/>
        <w:rPr>
          <w:rFonts w:asciiTheme="minorHAnsi" w:hAnsiTheme="minorHAnsi" w:cstheme="minorHAnsi"/>
          <w:sz w:val="22"/>
          <w:szCs w:val="22"/>
        </w:rPr>
      </w:pPr>
    </w:p>
    <w:p w14:paraId="70E271AE" w14:textId="3A302044" w:rsidR="0034152C" w:rsidRDefault="0034152C" w:rsidP="0025563C">
      <w:pPr>
        <w:jc w:val="center"/>
        <w:rPr>
          <w:rFonts w:asciiTheme="minorHAnsi" w:hAnsiTheme="minorHAnsi" w:cstheme="minorHAnsi"/>
          <w:sz w:val="22"/>
          <w:szCs w:val="22"/>
        </w:rPr>
      </w:pPr>
    </w:p>
    <w:p w14:paraId="63529483" w14:textId="72184E30" w:rsidR="0034152C" w:rsidRDefault="0034152C" w:rsidP="0025563C">
      <w:pPr>
        <w:jc w:val="center"/>
        <w:rPr>
          <w:rFonts w:asciiTheme="minorHAnsi" w:hAnsiTheme="minorHAnsi" w:cstheme="minorHAnsi"/>
          <w:sz w:val="22"/>
          <w:szCs w:val="22"/>
        </w:rPr>
      </w:pPr>
    </w:p>
    <w:p w14:paraId="7B9B0090" w14:textId="77777777" w:rsidR="0034152C" w:rsidRPr="0034152C" w:rsidRDefault="0034152C" w:rsidP="0025563C">
      <w:pPr>
        <w:jc w:val="center"/>
        <w:rPr>
          <w:rFonts w:asciiTheme="minorHAnsi" w:hAnsiTheme="minorHAnsi" w:cstheme="minorHAnsi"/>
          <w:sz w:val="22"/>
          <w:szCs w:val="22"/>
        </w:rPr>
      </w:pPr>
    </w:p>
    <w:p w14:paraId="7F828DC1" w14:textId="77777777" w:rsidR="00966BD0" w:rsidRPr="0034152C" w:rsidRDefault="00966BD0" w:rsidP="0025563C">
      <w:pPr>
        <w:jc w:val="center"/>
        <w:rPr>
          <w:rFonts w:asciiTheme="minorHAnsi" w:hAnsiTheme="minorHAnsi" w:cstheme="minorHAnsi"/>
          <w:sz w:val="22"/>
          <w:szCs w:val="22"/>
        </w:rPr>
      </w:pPr>
    </w:p>
    <w:p w14:paraId="7AF253C5" w14:textId="3EA7965F" w:rsidR="00547F3F" w:rsidRPr="0034152C" w:rsidRDefault="000F6CEA" w:rsidP="0045411E">
      <w:pPr>
        <w:jc w:val="center"/>
        <w:rPr>
          <w:rFonts w:asciiTheme="minorHAnsi" w:hAnsiTheme="minorHAnsi" w:cstheme="minorHAnsi"/>
          <w:b/>
          <w:sz w:val="22"/>
          <w:szCs w:val="22"/>
        </w:rPr>
      </w:pPr>
      <w:r>
        <w:rPr>
          <w:rFonts w:asciiTheme="minorHAnsi" w:hAnsiTheme="minorHAnsi" w:cstheme="minorHAnsi"/>
          <w:sz w:val="22"/>
          <w:szCs w:val="22"/>
        </w:rPr>
        <w:t>Z</w:t>
      </w:r>
      <w:r w:rsidR="00D80174" w:rsidRPr="0034152C">
        <w:rPr>
          <w:rFonts w:asciiTheme="minorHAnsi" w:hAnsiTheme="minorHAnsi" w:cstheme="minorHAnsi"/>
          <w:sz w:val="22"/>
          <w:szCs w:val="22"/>
        </w:rPr>
        <w:t>agreb,</w:t>
      </w:r>
      <w:r w:rsidR="007A7011" w:rsidRPr="0034152C">
        <w:rPr>
          <w:rFonts w:asciiTheme="minorHAnsi" w:hAnsiTheme="minorHAnsi" w:cstheme="minorHAnsi"/>
          <w:sz w:val="22"/>
          <w:szCs w:val="22"/>
        </w:rPr>
        <w:t xml:space="preserve"> </w:t>
      </w:r>
      <w:r w:rsidR="00D65D8D">
        <w:rPr>
          <w:rFonts w:asciiTheme="minorHAnsi" w:hAnsiTheme="minorHAnsi" w:cstheme="minorHAnsi"/>
          <w:sz w:val="22"/>
          <w:szCs w:val="22"/>
        </w:rPr>
        <w:t>s</w:t>
      </w:r>
      <w:r w:rsidR="009509E3">
        <w:rPr>
          <w:rFonts w:asciiTheme="minorHAnsi" w:hAnsiTheme="minorHAnsi" w:cstheme="minorHAnsi"/>
          <w:sz w:val="22"/>
          <w:szCs w:val="22"/>
        </w:rPr>
        <w:t>tudeni</w:t>
      </w:r>
      <w:r w:rsidR="008D58B8" w:rsidRPr="0034152C">
        <w:rPr>
          <w:rFonts w:asciiTheme="minorHAnsi" w:hAnsiTheme="minorHAnsi" w:cstheme="minorHAnsi"/>
          <w:sz w:val="22"/>
          <w:szCs w:val="22"/>
        </w:rPr>
        <w:t xml:space="preserve"> </w:t>
      </w:r>
      <w:r w:rsidR="00D80174" w:rsidRPr="0034152C">
        <w:rPr>
          <w:rFonts w:asciiTheme="minorHAnsi" w:hAnsiTheme="minorHAnsi" w:cstheme="minorHAnsi"/>
          <w:sz w:val="22"/>
          <w:szCs w:val="22"/>
        </w:rPr>
        <w:t>20</w:t>
      </w:r>
      <w:r w:rsidR="0034152C" w:rsidRPr="0034152C">
        <w:rPr>
          <w:rFonts w:asciiTheme="minorHAnsi" w:hAnsiTheme="minorHAnsi" w:cstheme="minorHAnsi"/>
          <w:sz w:val="22"/>
          <w:szCs w:val="22"/>
        </w:rPr>
        <w:t>22</w:t>
      </w:r>
      <w:r w:rsidR="00D64756" w:rsidRPr="0034152C">
        <w:rPr>
          <w:rFonts w:asciiTheme="minorHAnsi" w:hAnsiTheme="minorHAnsi" w:cstheme="minorHAnsi"/>
          <w:sz w:val="22"/>
          <w:szCs w:val="22"/>
        </w:rPr>
        <w:t>.</w:t>
      </w:r>
      <w:r w:rsidR="00547F3F" w:rsidRPr="0034152C">
        <w:rPr>
          <w:rFonts w:asciiTheme="minorHAnsi" w:hAnsiTheme="minorHAnsi" w:cstheme="minorHAnsi"/>
          <w:b/>
          <w:sz w:val="22"/>
          <w:szCs w:val="22"/>
        </w:rPr>
        <w:br w:type="page"/>
      </w:r>
    </w:p>
    <w:p w14:paraId="482345C7" w14:textId="0D2FB9AA" w:rsidR="00ED3C4F" w:rsidRPr="0034152C" w:rsidRDefault="00ED3C4F" w:rsidP="00236082">
      <w:pPr>
        <w:pStyle w:val="ListParagraph"/>
        <w:numPr>
          <w:ilvl w:val="0"/>
          <w:numId w:val="4"/>
        </w:numPr>
        <w:spacing w:before="240" w:after="240"/>
        <w:ind w:left="284" w:hanging="284"/>
        <w:jc w:val="both"/>
        <w:rPr>
          <w:rFonts w:asciiTheme="minorHAnsi" w:hAnsiTheme="minorHAnsi" w:cstheme="minorHAnsi"/>
          <w:b/>
          <w:sz w:val="22"/>
          <w:szCs w:val="22"/>
        </w:rPr>
      </w:pPr>
      <w:r w:rsidRPr="0034152C">
        <w:rPr>
          <w:rFonts w:asciiTheme="minorHAnsi" w:hAnsiTheme="minorHAnsi" w:cstheme="minorHAnsi"/>
          <w:b/>
          <w:sz w:val="22"/>
          <w:szCs w:val="22"/>
        </w:rPr>
        <w:lastRenderedPageBreak/>
        <w:t>O</w:t>
      </w:r>
      <w:r w:rsidR="00966BD0" w:rsidRPr="0034152C">
        <w:rPr>
          <w:rFonts w:asciiTheme="minorHAnsi" w:hAnsiTheme="minorHAnsi" w:cstheme="minorHAnsi"/>
          <w:b/>
          <w:sz w:val="22"/>
          <w:szCs w:val="22"/>
        </w:rPr>
        <w:t>rganizacijska jedinica ili osoba</w:t>
      </w:r>
      <w:r w:rsidRPr="0034152C">
        <w:rPr>
          <w:rFonts w:asciiTheme="minorHAnsi" w:hAnsiTheme="minorHAnsi" w:cstheme="minorHAnsi"/>
          <w:b/>
          <w:sz w:val="22"/>
          <w:szCs w:val="22"/>
        </w:rPr>
        <w:t xml:space="preserve"> zadužena za komunikaciju s ponuditeljima</w:t>
      </w:r>
    </w:p>
    <w:p w14:paraId="0C38AF0D" w14:textId="77777777" w:rsidR="008908C8" w:rsidRPr="0034152C" w:rsidRDefault="008908C8" w:rsidP="00BA7119">
      <w:pPr>
        <w:ind w:left="284"/>
        <w:jc w:val="both"/>
        <w:rPr>
          <w:rFonts w:asciiTheme="minorHAnsi" w:hAnsiTheme="minorHAnsi" w:cstheme="minorHAnsi"/>
          <w:sz w:val="22"/>
          <w:szCs w:val="22"/>
        </w:rPr>
      </w:pPr>
      <w:r w:rsidRPr="0034152C">
        <w:rPr>
          <w:rFonts w:asciiTheme="minorHAnsi" w:hAnsiTheme="minorHAnsi" w:cstheme="minorHAnsi"/>
          <w:sz w:val="22"/>
          <w:szCs w:val="22"/>
        </w:rPr>
        <w:t xml:space="preserve">Anton Brkić </w:t>
      </w:r>
    </w:p>
    <w:p w14:paraId="75A02B55" w14:textId="33479DC4" w:rsidR="00D7291C" w:rsidRPr="0034152C" w:rsidRDefault="00D64756" w:rsidP="00BA7119">
      <w:pPr>
        <w:ind w:left="284"/>
        <w:jc w:val="both"/>
        <w:rPr>
          <w:rFonts w:asciiTheme="minorHAnsi" w:hAnsiTheme="minorHAnsi" w:cstheme="minorHAnsi"/>
          <w:sz w:val="22"/>
          <w:szCs w:val="22"/>
        </w:rPr>
      </w:pPr>
      <w:r w:rsidRPr="0034152C">
        <w:rPr>
          <w:rFonts w:asciiTheme="minorHAnsi" w:hAnsiTheme="minorHAnsi" w:cstheme="minorHAnsi"/>
          <w:sz w:val="22"/>
          <w:szCs w:val="22"/>
        </w:rPr>
        <w:t xml:space="preserve">Odjel za </w:t>
      </w:r>
      <w:proofErr w:type="spellStart"/>
      <w:r w:rsidRPr="0034152C">
        <w:rPr>
          <w:rFonts w:asciiTheme="minorHAnsi" w:hAnsiTheme="minorHAnsi" w:cstheme="minorHAnsi"/>
          <w:sz w:val="22"/>
          <w:szCs w:val="22"/>
        </w:rPr>
        <w:t>eVisitor</w:t>
      </w:r>
      <w:proofErr w:type="spellEnd"/>
      <w:r w:rsidRPr="0034152C">
        <w:rPr>
          <w:rFonts w:asciiTheme="minorHAnsi" w:hAnsiTheme="minorHAnsi" w:cstheme="minorHAnsi"/>
          <w:sz w:val="22"/>
          <w:szCs w:val="22"/>
        </w:rPr>
        <w:t xml:space="preserve"> i </w:t>
      </w:r>
      <w:r w:rsidR="00B3455E">
        <w:rPr>
          <w:rFonts w:asciiTheme="minorHAnsi" w:hAnsiTheme="minorHAnsi" w:cstheme="minorHAnsi"/>
          <w:sz w:val="22"/>
          <w:szCs w:val="22"/>
        </w:rPr>
        <w:t>aplikativna rješenja</w:t>
      </w:r>
    </w:p>
    <w:p w14:paraId="1CAB6321" w14:textId="06C5CE53" w:rsidR="00D7291C" w:rsidRPr="0034152C" w:rsidRDefault="00D7291C" w:rsidP="00BA7119">
      <w:pPr>
        <w:ind w:left="284"/>
        <w:jc w:val="both"/>
        <w:rPr>
          <w:rFonts w:asciiTheme="minorHAnsi" w:hAnsiTheme="minorHAnsi" w:cstheme="minorHAnsi"/>
          <w:sz w:val="22"/>
          <w:szCs w:val="22"/>
        </w:rPr>
      </w:pPr>
      <w:r w:rsidRPr="0034152C">
        <w:rPr>
          <w:rFonts w:asciiTheme="minorHAnsi" w:hAnsiTheme="minorHAnsi" w:cstheme="minorHAnsi"/>
          <w:sz w:val="22"/>
          <w:szCs w:val="22"/>
        </w:rPr>
        <w:t>S</w:t>
      </w:r>
      <w:r w:rsidR="00D64756" w:rsidRPr="0034152C">
        <w:rPr>
          <w:rFonts w:asciiTheme="minorHAnsi" w:hAnsiTheme="minorHAnsi" w:cstheme="minorHAnsi"/>
          <w:sz w:val="22"/>
          <w:szCs w:val="22"/>
        </w:rPr>
        <w:t xml:space="preserve">ektor za </w:t>
      </w:r>
      <w:r w:rsidR="00B3455E">
        <w:rPr>
          <w:rFonts w:asciiTheme="minorHAnsi" w:hAnsiTheme="minorHAnsi" w:cstheme="minorHAnsi"/>
          <w:sz w:val="22"/>
          <w:szCs w:val="22"/>
        </w:rPr>
        <w:t>informacijske sustave</w:t>
      </w:r>
    </w:p>
    <w:p w14:paraId="76069737" w14:textId="77777777" w:rsidR="00513B6E" w:rsidRPr="0034152C" w:rsidRDefault="00D64756" w:rsidP="00DD1F3D">
      <w:pPr>
        <w:ind w:left="284"/>
        <w:jc w:val="both"/>
        <w:rPr>
          <w:rFonts w:asciiTheme="minorHAnsi" w:hAnsiTheme="minorHAnsi" w:cstheme="minorHAnsi"/>
          <w:b/>
          <w:sz w:val="22"/>
          <w:szCs w:val="22"/>
        </w:rPr>
      </w:pPr>
      <w:r w:rsidRPr="0034152C">
        <w:rPr>
          <w:rFonts w:asciiTheme="minorHAnsi" w:hAnsiTheme="minorHAnsi" w:cstheme="minorHAnsi"/>
          <w:sz w:val="22"/>
          <w:szCs w:val="22"/>
        </w:rPr>
        <w:t>Hrvatska turistička zajednica</w:t>
      </w:r>
    </w:p>
    <w:p w14:paraId="75E41BF4" w14:textId="77777777" w:rsidR="00513B6E" w:rsidRPr="0034152C" w:rsidRDefault="00513B6E" w:rsidP="00236082">
      <w:pPr>
        <w:pStyle w:val="ListParagraph"/>
        <w:numPr>
          <w:ilvl w:val="0"/>
          <w:numId w:val="4"/>
        </w:numPr>
        <w:spacing w:before="240" w:after="240"/>
        <w:ind w:left="284" w:hanging="284"/>
        <w:jc w:val="both"/>
        <w:rPr>
          <w:rFonts w:asciiTheme="minorHAnsi" w:hAnsiTheme="minorHAnsi" w:cstheme="minorHAnsi"/>
          <w:b/>
          <w:sz w:val="22"/>
          <w:szCs w:val="22"/>
        </w:rPr>
      </w:pPr>
      <w:r w:rsidRPr="0034152C">
        <w:rPr>
          <w:rFonts w:asciiTheme="minorHAnsi" w:hAnsiTheme="minorHAnsi" w:cstheme="minorHAnsi"/>
          <w:b/>
          <w:sz w:val="22"/>
          <w:szCs w:val="22"/>
        </w:rPr>
        <w:t>Način komunikac</w:t>
      </w:r>
      <w:r w:rsidR="00ED3C4F" w:rsidRPr="0034152C">
        <w:rPr>
          <w:rFonts w:asciiTheme="minorHAnsi" w:hAnsiTheme="minorHAnsi" w:cstheme="minorHAnsi"/>
          <w:b/>
          <w:sz w:val="22"/>
          <w:szCs w:val="22"/>
        </w:rPr>
        <w:t>ije i kontakt podaci</w:t>
      </w:r>
    </w:p>
    <w:p w14:paraId="4B114CF6" w14:textId="77777777" w:rsidR="00D64756" w:rsidRPr="0034152C" w:rsidRDefault="00D64756" w:rsidP="00BA7119">
      <w:pPr>
        <w:ind w:left="284"/>
        <w:jc w:val="both"/>
        <w:rPr>
          <w:rFonts w:asciiTheme="minorHAnsi" w:hAnsiTheme="minorHAnsi" w:cstheme="minorHAnsi"/>
          <w:sz w:val="22"/>
          <w:szCs w:val="22"/>
        </w:rPr>
      </w:pPr>
      <w:r w:rsidRPr="0034152C">
        <w:rPr>
          <w:rFonts w:asciiTheme="minorHAnsi" w:hAnsiTheme="minorHAnsi" w:cstheme="minorHAnsi"/>
          <w:sz w:val="22"/>
          <w:szCs w:val="22"/>
        </w:rPr>
        <w:t>Komunikacija će se vršiti putem:</w:t>
      </w:r>
    </w:p>
    <w:p w14:paraId="71C253CE" w14:textId="3FFCF7AC" w:rsidR="00D64756" w:rsidRPr="0034152C" w:rsidRDefault="00D64756" w:rsidP="00236082">
      <w:pPr>
        <w:pStyle w:val="ListParagraph"/>
        <w:numPr>
          <w:ilvl w:val="0"/>
          <w:numId w:val="2"/>
        </w:numPr>
        <w:ind w:left="1134" w:hanging="425"/>
        <w:jc w:val="both"/>
        <w:rPr>
          <w:rFonts w:asciiTheme="minorHAnsi" w:hAnsiTheme="minorHAnsi" w:cstheme="minorHAnsi"/>
          <w:b/>
          <w:sz w:val="22"/>
          <w:szCs w:val="22"/>
        </w:rPr>
      </w:pPr>
      <w:r w:rsidRPr="0034152C">
        <w:rPr>
          <w:rFonts w:asciiTheme="minorHAnsi" w:hAnsiTheme="minorHAnsi" w:cstheme="minorHAnsi"/>
          <w:sz w:val="22"/>
          <w:szCs w:val="22"/>
        </w:rPr>
        <w:t xml:space="preserve">Emaila: </w:t>
      </w:r>
      <w:hyperlink r:id="rId9" w:history="1">
        <w:r w:rsidR="003803C9" w:rsidRPr="0034152C">
          <w:rPr>
            <w:rStyle w:val="Hyperlink"/>
            <w:rFonts w:asciiTheme="minorHAnsi" w:hAnsiTheme="minorHAnsi" w:cstheme="minorHAnsi"/>
            <w:sz w:val="22"/>
            <w:szCs w:val="22"/>
          </w:rPr>
          <w:t>poslovna.rjesenja@htz.hr</w:t>
        </w:r>
      </w:hyperlink>
    </w:p>
    <w:p w14:paraId="4715E8E4" w14:textId="77777777" w:rsidR="00D64756" w:rsidRPr="0034152C" w:rsidRDefault="00D64756" w:rsidP="00236082">
      <w:pPr>
        <w:pStyle w:val="ListParagraph"/>
        <w:numPr>
          <w:ilvl w:val="0"/>
          <w:numId w:val="2"/>
        </w:numPr>
        <w:ind w:left="1134" w:hanging="425"/>
        <w:jc w:val="both"/>
        <w:rPr>
          <w:rFonts w:asciiTheme="minorHAnsi" w:hAnsiTheme="minorHAnsi" w:cstheme="minorHAnsi"/>
          <w:b/>
          <w:sz w:val="22"/>
          <w:szCs w:val="22"/>
        </w:rPr>
      </w:pPr>
      <w:r w:rsidRPr="0034152C">
        <w:rPr>
          <w:rFonts w:asciiTheme="minorHAnsi" w:hAnsiTheme="minorHAnsi" w:cstheme="minorHAnsi"/>
          <w:sz w:val="22"/>
          <w:szCs w:val="22"/>
        </w:rPr>
        <w:t xml:space="preserve">Telefona: 01/46 99 392 i/ili 099 2196 206 ili </w:t>
      </w:r>
    </w:p>
    <w:p w14:paraId="2E9451C3" w14:textId="5CD1FB4C" w:rsidR="00513B6E" w:rsidRPr="0034152C" w:rsidRDefault="003803C9" w:rsidP="00236082">
      <w:pPr>
        <w:pStyle w:val="ListParagraph"/>
        <w:numPr>
          <w:ilvl w:val="0"/>
          <w:numId w:val="2"/>
        </w:numPr>
        <w:spacing w:line="480" w:lineRule="auto"/>
        <w:ind w:left="1134" w:hanging="425"/>
        <w:jc w:val="both"/>
        <w:rPr>
          <w:rFonts w:asciiTheme="minorHAnsi" w:hAnsiTheme="minorHAnsi" w:cstheme="minorHAnsi"/>
          <w:b/>
          <w:sz w:val="22"/>
          <w:szCs w:val="22"/>
        </w:rPr>
      </w:pPr>
      <w:r w:rsidRPr="0034152C">
        <w:rPr>
          <w:rFonts w:asciiTheme="minorHAnsi" w:hAnsiTheme="minorHAnsi" w:cstheme="minorHAnsi"/>
          <w:sz w:val="22"/>
          <w:szCs w:val="22"/>
        </w:rPr>
        <w:t>N</w:t>
      </w:r>
      <w:r w:rsidR="00D64756" w:rsidRPr="0034152C">
        <w:rPr>
          <w:rFonts w:asciiTheme="minorHAnsi" w:hAnsiTheme="minorHAnsi" w:cstheme="minorHAnsi"/>
          <w:sz w:val="22"/>
          <w:szCs w:val="22"/>
        </w:rPr>
        <w:t>a sastancima.</w:t>
      </w:r>
    </w:p>
    <w:p w14:paraId="0B118501" w14:textId="77777777" w:rsidR="0025563C" w:rsidRPr="0034152C" w:rsidRDefault="0025563C" w:rsidP="00236082">
      <w:pPr>
        <w:pStyle w:val="ListParagraph"/>
        <w:numPr>
          <w:ilvl w:val="0"/>
          <w:numId w:val="4"/>
        </w:numPr>
        <w:spacing w:before="240" w:after="240"/>
        <w:ind w:left="284" w:hanging="284"/>
        <w:jc w:val="both"/>
        <w:rPr>
          <w:rFonts w:asciiTheme="minorHAnsi" w:hAnsiTheme="minorHAnsi" w:cstheme="minorHAnsi"/>
          <w:b/>
          <w:sz w:val="22"/>
          <w:szCs w:val="22"/>
        </w:rPr>
      </w:pPr>
      <w:r w:rsidRPr="0034152C">
        <w:rPr>
          <w:rFonts w:asciiTheme="minorHAnsi" w:hAnsiTheme="minorHAnsi" w:cstheme="minorHAnsi"/>
          <w:b/>
          <w:sz w:val="22"/>
          <w:szCs w:val="22"/>
        </w:rPr>
        <w:t>Predmet nabave</w:t>
      </w:r>
    </w:p>
    <w:p w14:paraId="7D345C46" w14:textId="7E9D4256" w:rsidR="00B31BC9" w:rsidRPr="0034152C" w:rsidRDefault="001A2A59" w:rsidP="001A2A59">
      <w:pPr>
        <w:jc w:val="both"/>
        <w:rPr>
          <w:rFonts w:asciiTheme="minorHAnsi" w:hAnsiTheme="minorHAnsi" w:cstheme="minorHAnsi"/>
          <w:sz w:val="22"/>
          <w:szCs w:val="22"/>
        </w:rPr>
      </w:pPr>
      <w:bookmarkStart w:id="1" w:name="_Hlk531080474"/>
      <w:r w:rsidRPr="0034152C">
        <w:rPr>
          <w:rFonts w:asciiTheme="minorHAnsi" w:hAnsiTheme="minorHAnsi" w:cstheme="minorHAnsi"/>
          <w:b/>
          <w:sz w:val="22"/>
          <w:szCs w:val="22"/>
        </w:rPr>
        <w:t>Opis predmeta nabave:</w:t>
      </w:r>
      <w:r w:rsidRPr="0034152C">
        <w:rPr>
          <w:rFonts w:asciiTheme="minorHAnsi" w:hAnsiTheme="minorHAnsi" w:cstheme="minorHAnsi"/>
          <w:sz w:val="22"/>
          <w:szCs w:val="22"/>
        </w:rPr>
        <w:t xml:space="preserve"> </w:t>
      </w:r>
      <w:r w:rsidR="006F0ACB" w:rsidRPr="0034152C">
        <w:rPr>
          <w:rFonts w:asciiTheme="minorHAnsi" w:hAnsiTheme="minorHAnsi" w:cstheme="minorHAnsi"/>
          <w:sz w:val="22"/>
          <w:szCs w:val="22"/>
        </w:rPr>
        <w:t xml:space="preserve">obuhvaća </w:t>
      </w:r>
      <w:r w:rsidR="00FC47F7">
        <w:rPr>
          <w:rFonts w:asciiTheme="minorHAnsi" w:hAnsiTheme="minorHAnsi" w:cstheme="minorHAnsi"/>
          <w:sz w:val="22"/>
          <w:szCs w:val="22"/>
        </w:rPr>
        <w:t>cjelokupnu</w:t>
      </w:r>
      <w:r w:rsidR="00FC47F7" w:rsidRPr="0034152C">
        <w:rPr>
          <w:rFonts w:asciiTheme="minorHAnsi" w:hAnsiTheme="minorHAnsi" w:cstheme="minorHAnsi"/>
          <w:sz w:val="22"/>
          <w:szCs w:val="22"/>
        </w:rPr>
        <w:t xml:space="preserve"> </w:t>
      </w:r>
      <w:r w:rsidR="006F0ACB" w:rsidRPr="0034152C">
        <w:rPr>
          <w:rFonts w:asciiTheme="minorHAnsi" w:hAnsiTheme="minorHAnsi" w:cstheme="minorHAnsi"/>
          <w:sz w:val="22"/>
          <w:szCs w:val="22"/>
        </w:rPr>
        <w:t xml:space="preserve">uslugu korisničke podrške sustava </w:t>
      </w:r>
      <w:proofErr w:type="spellStart"/>
      <w:r w:rsidR="006F0ACB" w:rsidRPr="0034152C">
        <w:rPr>
          <w:rFonts w:asciiTheme="minorHAnsi" w:hAnsiTheme="minorHAnsi" w:cstheme="minorHAnsi"/>
          <w:sz w:val="22"/>
          <w:szCs w:val="22"/>
        </w:rPr>
        <w:t>eVisitor</w:t>
      </w:r>
      <w:proofErr w:type="spellEnd"/>
      <w:r w:rsidR="006F0ACB" w:rsidRPr="0034152C">
        <w:rPr>
          <w:rFonts w:asciiTheme="minorHAnsi" w:hAnsiTheme="minorHAnsi" w:cstheme="minorHAnsi"/>
          <w:sz w:val="22"/>
          <w:szCs w:val="22"/>
        </w:rPr>
        <w:t xml:space="preserve"> putem </w:t>
      </w:r>
      <w:bookmarkStart w:id="2" w:name="_Hlk117066867"/>
      <w:r w:rsidR="006F0ACB" w:rsidRPr="0034152C">
        <w:rPr>
          <w:rFonts w:asciiTheme="minorHAnsi" w:hAnsiTheme="minorHAnsi" w:cstheme="minorHAnsi"/>
          <w:sz w:val="22"/>
          <w:szCs w:val="22"/>
        </w:rPr>
        <w:t>telefonske</w:t>
      </w:r>
      <w:r w:rsidR="0034152C">
        <w:rPr>
          <w:rFonts w:asciiTheme="minorHAnsi" w:hAnsiTheme="minorHAnsi" w:cstheme="minorHAnsi"/>
          <w:sz w:val="22"/>
          <w:szCs w:val="22"/>
        </w:rPr>
        <w:t>,</w:t>
      </w:r>
      <w:r w:rsidR="00B31BC9" w:rsidRPr="0034152C">
        <w:rPr>
          <w:rFonts w:asciiTheme="minorHAnsi" w:hAnsiTheme="minorHAnsi" w:cstheme="minorHAnsi"/>
          <w:sz w:val="22"/>
          <w:szCs w:val="22"/>
        </w:rPr>
        <w:t xml:space="preserve"> </w:t>
      </w:r>
      <w:r w:rsidR="006F0ACB" w:rsidRPr="0034152C">
        <w:rPr>
          <w:rFonts w:asciiTheme="minorHAnsi" w:hAnsiTheme="minorHAnsi" w:cstheme="minorHAnsi"/>
          <w:sz w:val="22"/>
          <w:szCs w:val="22"/>
        </w:rPr>
        <w:t>e-mail komunikacije</w:t>
      </w:r>
      <w:r w:rsidR="0034152C">
        <w:rPr>
          <w:rFonts w:asciiTheme="minorHAnsi" w:hAnsiTheme="minorHAnsi" w:cstheme="minorHAnsi"/>
          <w:sz w:val="22"/>
          <w:szCs w:val="22"/>
        </w:rPr>
        <w:t xml:space="preserve"> i ostalih kanala komunikacije</w:t>
      </w:r>
      <w:bookmarkEnd w:id="2"/>
      <w:r w:rsidR="006F0ACB" w:rsidRPr="0034152C">
        <w:rPr>
          <w:rFonts w:asciiTheme="minorHAnsi" w:hAnsiTheme="minorHAnsi" w:cstheme="minorHAnsi"/>
          <w:sz w:val="22"/>
          <w:szCs w:val="22"/>
        </w:rPr>
        <w:t>, uključujući</w:t>
      </w:r>
      <w:r w:rsidR="00B31BC9" w:rsidRPr="0034152C">
        <w:rPr>
          <w:rFonts w:asciiTheme="minorHAnsi" w:hAnsiTheme="minorHAnsi" w:cstheme="minorHAnsi"/>
          <w:sz w:val="22"/>
          <w:szCs w:val="22"/>
        </w:rPr>
        <w:t>:</w:t>
      </w:r>
    </w:p>
    <w:p w14:paraId="1A0519D7" w14:textId="77777777" w:rsidR="00B31BC9" w:rsidRPr="0034152C" w:rsidRDefault="006F0ACB" w:rsidP="00236082">
      <w:pPr>
        <w:pStyle w:val="ListParagraph"/>
        <w:numPr>
          <w:ilvl w:val="0"/>
          <w:numId w:val="2"/>
        </w:numPr>
        <w:jc w:val="both"/>
        <w:rPr>
          <w:rFonts w:asciiTheme="minorHAnsi" w:hAnsiTheme="minorHAnsi" w:cstheme="minorHAnsi"/>
          <w:sz w:val="22"/>
          <w:szCs w:val="22"/>
        </w:rPr>
      </w:pPr>
      <w:r w:rsidRPr="0034152C">
        <w:rPr>
          <w:rFonts w:asciiTheme="minorHAnsi" w:hAnsiTheme="minorHAnsi" w:cstheme="minorHAnsi"/>
          <w:sz w:val="22"/>
          <w:szCs w:val="22"/>
        </w:rPr>
        <w:t xml:space="preserve">sve troškove instalacije, konfiguracije i održavanja tehničkih preduvjeta za ostvarivanje iste, </w:t>
      </w:r>
    </w:p>
    <w:p w14:paraId="00CE8325" w14:textId="1103345D" w:rsidR="00B31BC9" w:rsidRPr="0034152C" w:rsidRDefault="006F0ACB" w:rsidP="00236082">
      <w:pPr>
        <w:pStyle w:val="ListParagraph"/>
        <w:numPr>
          <w:ilvl w:val="0"/>
          <w:numId w:val="2"/>
        </w:numPr>
        <w:jc w:val="both"/>
        <w:rPr>
          <w:rFonts w:asciiTheme="minorHAnsi" w:hAnsiTheme="minorHAnsi" w:cstheme="minorHAnsi"/>
          <w:sz w:val="22"/>
          <w:szCs w:val="22"/>
        </w:rPr>
      </w:pPr>
      <w:r w:rsidRPr="0034152C">
        <w:rPr>
          <w:rFonts w:asciiTheme="minorHAnsi" w:hAnsiTheme="minorHAnsi" w:cstheme="minorHAnsi"/>
          <w:sz w:val="22"/>
          <w:szCs w:val="22"/>
        </w:rPr>
        <w:t xml:space="preserve">implementaciju od strane </w:t>
      </w:r>
      <w:r w:rsidR="00B31BC9" w:rsidRPr="0034152C">
        <w:rPr>
          <w:rFonts w:asciiTheme="minorHAnsi" w:hAnsiTheme="minorHAnsi" w:cstheme="minorHAnsi"/>
          <w:sz w:val="22"/>
          <w:szCs w:val="22"/>
        </w:rPr>
        <w:t>Hrvatske turističke zajednice</w:t>
      </w:r>
      <w:r w:rsidRPr="0034152C">
        <w:rPr>
          <w:rFonts w:asciiTheme="minorHAnsi" w:hAnsiTheme="minorHAnsi" w:cstheme="minorHAnsi"/>
          <w:sz w:val="22"/>
          <w:szCs w:val="22"/>
        </w:rPr>
        <w:t xml:space="preserve"> </w:t>
      </w:r>
      <w:r w:rsidR="00B31BC9" w:rsidRPr="0034152C">
        <w:rPr>
          <w:rFonts w:asciiTheme="minorHAnsi" w:hAnsiTheme="minorHAnsi" w:cstheme="minorHAnsi"/>
          <w:sz w:val="22"/>
          <w:szCs w:val="22"/>
        </w:rPr>
        <w:t xml:space="preserve">(dalje u tekstu: Naručitelj) </w:t>
      </w:r>
      <w:r w:rsidRPr="0034152C">
        <w:rPr>
          <w:rFonts w:asciiTheme="minorHAnsi" w:hAnsiTheme="minorHAnsi" w:cstheme="minorHAnsi"/>
          <w:sz w:val="22"/>
          <w:szCs w:val="22"/>
        </w:rPr>
        <w:t xml:space="preserve">definiranog telefonskog broja i e-mail adrese, </w:t>
      </w:r>
    </w:p>
    <w:p w14:paraId="5B5F3DBC" w14:textId="622A210B" w:rsidR="00B31BC9" w:rsidRPr="0034152C" w:rsidRDefault="006F0ACB" w:rsidP="00236082">
      <w:pPr>
        <w:pStyle w:val="ListParagraph"/>
        <w:numPr>
          <w:ilvl w:val="0"/>
          <w:numId w:val="2"/>
        </w:numPr>
        <w:jc w:val="both"/>
        <w:rPr>
          <w:rFonts w:asciiTheme="minorHAnsi" w:hAnsiTheme="minorHAnsi" w:cstheme="minorHAnsi"/>
          <w:sz w:val="22"/>
          <w:szCs w:val="22"/>
        </w:rPr>
      </w:pPr>
      <w:r w:rsidRPr="0034152C">
        <w:rPr>
          <w:rFonts w:asciiTheme="minorHAnsi" w:hAnsiTheme="minorHAnsi" w:cstheme="minorHAnsi"/>
          <w:sz w:val="22"/>
          <w:szCs w:val="22"/>
        </w:rPr>
        <w:t>dnevnih</w:t>
      </w:r>
      <w:r w:rsidR="005A3E25">
        <w:rPr>
          <w:rFonts w:asciiTheme="minorHAnsi" w:hAnsiTheme="minorHAnsi" w:cstheme="minorHAnsi"/>
          <w:sz w:val="22"/>
          <w:szCs w:val="22"/>
        </w:rPr>
        <w:t>, tjednih</w:t>
      </w:r>
      <w:r w:rsidR="00806F36">
        <w:rPr>
          <w:rFonts w:asciiTheme="minorHAnsi" w:hAnsiTheme="minorHAnsi" w:cstheme="minorHAnsi"/>
          <w:sz w:val="22"/>
          <w:szCs w:val="22"/>
        </w:rPr>
        <w:t>, m</w:t>
      </w:r>
      <w:r w:rsidR="005A3E25">
        <w:rPr>
          <w:rFonts w:asciiTheme="minorHAnsi" w:hAnsiTheme="minorHAnsi" w:cstheme="minorHAnsi"/>
          <w:sz w:val="22"/>
          <w:szCs w:val="22"/>
        </w:rPr>
        <w:t>jesečnih</w:t>
      </w:r>
      <w:r w:rsidRPr="0034152C">
        <w:rPr>
          <w:rFonts w:asciiTheme="minorHAnsi" w:hAnsiTheme="minorHAnsi" w:cstheme="minorHAnsi"/>
          <w:sz w:val="22"/>
          <w:szCs w:val="22"/>
        </w:rPr>
        <w:t xml:space="preserve"> </w:t>
      </w:r>
      <w:r w:rsidR="00806F36">
        <w:rPr>
          <w:rFonts w:asciiTheme="minorHAnsi" w:hAnsiTheme="minorHAnsi" w:cstheme="minorHAnsi"/>
          <w:sz w:val="22"/>
          <w:szCs w:val="22"/>
        </w:rPr>
        <w:t xml:space="preserve">i godišnjih </w:t>
      </w:r>
      <w:r w:rsidRPr="0034152C">
        <w:rPr>
          <w:rFonts w:asciiTheme="minorHAnsi" w:hAnsiTheme="minorHAnsi" w:cstheme="minorHAnsi"/>
          <w:sz w:val="22"/>
          <w:szCs w:val="22"/>
        </w:rPr>
        <w:t>statističkih izvještaja o ciljanim grupama upita i njihovom intenzitetu, te</w:t>
      </w:r>
    </w:p>
    <w:p w14:paraId="4D5566B4" w14:textId="7D059CD9" w:rsidR="001A2A59" w:rsidRPr="0034152C" w:rsidRDefault="006F0ACB" w:rsidP="00236082">
      <w:pPr>
        <w:pStyle w:val="ListParagraph"/>
        <w:numPr>
          <w:ilvl w:val="0"/>
          <w:numId w:val="2"/>
        </w:numPr>
        <w:jc w:val="both"/>
        <w:rPr>
          <w:rFonts w:asciiTheme="minorHAnsi" w:hAnsiTheme="minorHAnsi" w:cstheme="minorHAnsi"/>
          <w:sz w:val="22"/>
          <w:szCs w:val="22"/>
        </w:rPr>
      </w:pPr>
      <w:r w:rsidRPr="0034152C">
        <w:rPr>
          <w:rFonts w:asciiTheme="minorHAnsi" w:hAnsiTheme="minorHAnsi" w:cstheme="minorHAnsi"/>
          <w:sz w:val="22"/>
          <w:szCs w:val="22"/>
        </w:rPr>
        <w:t xml:space="preserve">ostale usluge potrebne za uspješan rad korisničke podrške sustava </w:t>
      </w:r>
      <w:proofErr w:type="spellStart"/>
      <w:r w:rsidRPr="0034152C">
        <w:rPr>
          <w:rFonts w:asciiTheme="minorHAnsi" w:hAnsiTheme="minorHAnsi" w:cstheme="minorHAnsi"/>
          <w:sz w:val="22"/>
          <w:szCs w:val="22"/>
        </w:rPr>
        <w:t>eVisitor</w:t>
      </w:r>
      <w:proofErr w:type="spellEnd"/>
      <w:r w:rsidRPr="0034152C">
        <w:rPr>
          <w:rFonts w:asciiTheme="minorHAnsi" w:hAnsiTheme="minorHAnsi" w:cstheme="minorHAnsi"/>
          <w:sz w:val="22"/>
          <w:szCs w:val="22"/>
        </w:rPr>
        <w:t>.</w:t>
      </w:r>
    </w:p>
    <w:p w14:paraId="1F80D608" w14:textId="77777777" w:rsidR="006F0ACB" w:rsidRPr="0034152C" w:rsidRDefault="006F0ACB" w:rsidP="006F0ACB">
      <w:pPr>
        <w:jc w:val="both"/>
        <w:rPr>
          <w:rFonts w:asciiTheme="minorHAnsi" w:hAnsiTheme="minorHAnsi" w:cstheme="minorHAnsi"/>
          <w:sz w:val="22"/>
          <w:szCs w:val="22"/>
          <w:u w:val="single"/>
        </w:rPr>
      </w:pPr>
    </w:p>
    <w:p w14:paraId="2C44A94E" w14:textId="611FE429" w:rsidR="006F0ACB" w:rsidRPr="0034152C" w:rsidRDefault="006F0ACB" w:rsidP="006F0ACB">
      <w:pPr>
        <w:jc w:val="both"/>
        <w:rPr>
          <w:rFonts w:asciiTheme="minorHAnsi" w:hAnsiTheme="minorHAnsi" w:cstheme="minorHAnsi"/>
          <w:sz w:val="22"/>
          <w:szCs w:val="22"/>
          <w:u w:val="single"/>
        </w:rPr>
      </w:pPr>
      <w:r w:rsidRPr="0034152C">
        <w:rPr>
          <w:rFonts w:asciiTheme="minorHAnsi" w:hAnsiTheme="minorHAnsi" w:cstheme="minorHAnsi"/>
          <w:sz w:val="22"/>
          <w:szCs w:val="22"/>
          <w:u w:val="single"/>
        </w:rPr>
        <w:t>Obveze Izvršitelja:</w:t>
      </w:r>
    </w:p>
    <w:p w14:paraId="3BAC78B0" w14:textId="77777777" w:rsidR="001A2A59" w:rsidRPr="0034152C" w:rsidRDefault="001A2A59" w:rsidP="001A2A59">
      <w:pPr>
        <w:jc w:val="both"/>
        <w:rPr>
          <w:rFonts w:asciiTheme="minorHAnsi" w:hAnsiTheme="minorHAnsi" w:cstheme="minorHAnsi"/>
          <w:sz w:val="22"/>
          <w:szCs w:val="22"/>
        </w:rPr>
      </w:pPr>
    </w:p>
    <w:p w14:paraId="2DFFFF64" w14:textId="54CA47E0" w:rsidR="006F0ACB" w:rsidRPr="0034152C" w:rsidRDefault="006F0ACB" w:rsidP="006F0ACB">
      <w:pPr>
        <w:jc w:val="both"/>
        <w:rPr>
          <w:rFonts w:asciiTheme="minorHAnsi" w:hAnsiTheme="minorHAnsi" w:cstheme="minorHAnsi"/>
          <w:sz w:val="22"/>
          <w:szCs w:val="22"/>
        </w:rPr>
      </w:pPr>
      <w:bookmarkStart w:id="3" w:name="_Hlk117067895"/>
      <w:r w:rsidRPr="0034152C">
        <w:rPr>
          <w:rFonts w:asciiTheme="minorHAnsi" w:hAnsiTheme="minorHAnsi" w:cstheme="minorHAnsi"/>
          <w:sz w:val="22"/>
          <w:szCs w:val="22"/>
        </w:rPr>
        <w:t>Izvršitelj se obvezuje za potrebe izvršavanja usluga definiranih ovim pozivom o svojem trošku održavati samostalan „</w:t>
      </w:r>
      <w:proofErr w:type="spellStart"/>
      <w:r w:rsidRPr="0034152C">
        <w:rPr>
          <w:rFonts w:asciiTheme="minorHAnsi" w:hAnsiTheme="minorHAnsi" w:cstheme="minorHAnsi"/>
          <w:sz w:val="22"/>
          <w:szCs w:val="22"/>
        </w:rPr>
        <w:t>ticketing</w:t>
      </w:r>
      <w:proofErr w:type="spellEnd"/>
      <w:r w:rsidRPr="0034152C">
        <w:rPr>
          <w:rFonts w:asciiTheme="minorHAnsi" w:hAnsiTheme="minorHAnsi" w:cstheme="minorHAnsi"/>
          <w:sz w:val="22"/>
          <w:szCs w:val="22"/>
        </w:rPr>
        <w:t xml:space="preserve">“ sustav u cilju stvaranja baze podataka za praćenje i kategorizaciju svih zaprimljenih upita te postupaka njihovog rješavanja po izvoru upita, vrsti korisnika sustava, njegove lokacije, nadležne institucije te vrsti upita i odgovora u cilju promptnog i detaljnog izvještavanja Naručitelja o svim podrškom otkrivenim nejasnoćama i poteškoćama. </w:t>
      </w:r>
    </w:p>
    <w:p w14:paraId="50F57A37" w14:textId="77777777" w:rsidR="006F0ACB" w:rsidRPr="0034152C" w:rsidRDefault="006F0ACB" w:rsidP="006F0ACB">
      <w:pPr>
        <w:jc w:val="both"/>
        <w:rPr>
          <w:rFonts w:asciiTheme="minorHAnsi" w:hAnsiTheme="minorHAnsi" w:cstheme="minorHAnsi"/>
          <w:sz w:val="22"/>
          <w:szCs w:val="22"/>
        </w:rPr>
      </w:pPr>
    </w:p>
    <w:p w14:paraId="745E767B" w14:textId="77777777" w:rsidR="006F0ACB" w:rsidRPr="0034152C" w:rsidRDefault="006F0ACB" w:rsidP="006F0ACB">
      <w:pPr>
        <w:jc w:val="both"/>
        <w:rPr>
          <w:rFonts w:asciiTheme="minorHAnsi" w:hAnsiTheme="minorHAnsi" w:cstheme="minorHAnsi"/>
          <w:sz w:val="22"/>
          <w:szCs w:val="22"/>
        </w:rPr>
      </w:pPr>
      <w:r w:rsidRPr="0034152C">
        <w:rPr>
          <w:rFonts w:asciiTheme="minorHAnsi" w:hAnsiTheme="minorHAnsi" w:cstheme="minorHAnsi"/>
          <w:sz w:val="22"/>
          <w:szCs w:val="22"/>
        </w:rPr>
        <w:t>Izvršitelj se obavezuje o svojem trošku osigurati kompletnu informatičku infrastrukturu te istu konfigurirati u cilju postizanja pune funkcionalnosti „</w:t>
      </w:r>
      <w:proofErr w:type="spellStart"/>
      <w:r w:rsidRPr="0034152C">
        <w:rPr>
          <w:rFonts w:asciiTheme="minorHAnsi" w:hAnsiTheme="minorHAnsi" w:cstheme="minorHAnsi"/>
          <w:sz w:val="22"/>
          <w:szCs w:val="22"/>
        </w:rPr>
        <w:t>ticketing</w:t>
      </w:r>
      <w:proofErr w:type="spellEnd"/>
      <w:r w:rsidRPr="0034152C">
        <w:rPr>
          <w:rFonts w:asciiTheme="minorHAnsi" w:hAnsiTheme="minorHAnsi" w:cstheme="minorHAnsi"/>
          <w:sz w:val="22"/>
          <w:szCs w:val="22"/>
        </w:rPr>
        <w:t xml:space="preserve">“ sustava putem kojega će evidentirati svoj kompletan rad na podršci sustava </w:t>
      </w:r>
      <w:proofErr w:type="spellStart"/>
      <w:r w:rsidRPr="0034152C">
        <w:rPr>
          <w:rFonts w:asciiTheme="minorHAnsi" w:hAnsiTheme="minorHAnsi" w:cstheme="minorHAnsi"/>
          <w:sz w:val="22"/>
          <w:szCs w:val="22"/>
        </w:rPr>
        <w:t>eVisitor</w:t>
      </w:r>
      <w:proofErr w:type="spellEnd"/>
      <w:r w:rsidRPr="0034152C">
        <w:rPr>
          <w:rFonts w:asciiTheme="minorHAnsi" w:hAnsiTheme="minorHAnsi" w:cstheme="minorHAnsi"/>
          <w:sz w:val="22"/>
          <w:szCs w:val="22"/>
        </w:rPr>
        <w:t xml:space="preserve">. </w:t>
      </w:r>
    </w:p>
    <w:p w14:paraId="66F4391A" w14:textId="77777777" w:rsidR="006F0ACB" w:rsidRPr="0034152C" w:rsidRDefault="006F0ACB" w:rsidP="006F0ACB">
      <w:pPr>
        <w:jc w:val="both"/>
        <w:rPr>
          <w:rFonts w:asciiTheme="minorHAnsi" w:hAnsiTheme="minorHAnsi" w:cstheme="minorHAnsi"/>
          <w:sz w:val="22"/>
          <w:szCs w:val="22"/>
        </w:rPr>
      </w:pPr>
    </w:p>
    <w:p w14:paraId="423F945B" w14:textId="2C6D5A98" w:rsidR="006F0ACB" w:rsidRDefault="006F0ACB" w:rsidP="006F0ACB">
      <w:pPr>
        <w:jc w:val="both"/>
        <w:rPr>
          <w:rFonts w:asciiTheme="minorHAnsi" w:hAnsiTheme="minorHAnsi" w:cstheme="minorHAnsi"/>
          <w:sz w:val="22"/>
          <w:szCs w:val="22"/>
        </w:rPr>
      </w:pPr>
      <w:r w:rsidRPr="0034152C">
        <w:rPr>
          <w:rFonts w:asciiTheme="minorHAnsi" w:hAnsiTheme="minorHAnsi" w:cstheme="minorHAnsi"/>
          <w:sz w:val="22"/>
          <w:szCs w:val="22"/>
        </w:rPr>
        <w:t xml:space="preserve">U cilju prikupljanja statističkih podataka i analize podrškom prikupljenih informacija, izvršitelj se obvezuje pri svakom pristiglom upitu sakupljati i kategorizirati e-mail adrese i telefonske brojeve te druge podatke o pozivatelju (ime, prezime, obveznik/TZ/drugo) s kojih su isti zaprimljeni, kako bi se identificirali korisnici s najvišim brojem poteškoća te prijavljene poteškoće ciljano otklonile. Potrebno je napraviti detaljniju kategorizaciju </w:t>
      </w:r>
      <w:r w:rsidR="00B86903">
        <w:rPr>
          <w:rFonts w:asciiTheme="minorHAnsi" w:hAnsiTheme="minorHAnsi" w:cstheme="minorHAnsi"/>
          <w:sz w:val="22"/>
          <w:szCs w:val="22"/>
        </w:rPr>
        <w:t>pozivatelja</w:t>
      </w:r>
      <w:r w:rsidRPr="0034152C">
        <w:rPr>
          <w:rFonts w:asciiTheme="minorHAnsi" w:hAnsiTheme="minorHAnsi" w:cstheme="minorHAnsi"/>
          <w:sz w:val="22"/>
          <w:szCs w:val="22"/>
        </w:rPr>
        <w:t xml:space="preserve"> na način </w:t>
      </w:r>
      <w:r w:rsidR="00B86903">
        <w:rPr>
          <w:rFonts w:asciiTheme="minorHAnsi" w:hAnsiTheme="minorHAnsi" w:cstheme="minorHAnsi"/>
          <w:sz w:val="22"/>
          <w:szCs w:val="22"/>
        </w:rPr>
        <w:t>kako</w:t>
      </w:r>
      <w:r w:rsidRPr="0034152C">
        <w:rPr>
          <w:rFonts w:asciiTheme="minorHAnsi" w:hAnsiTheme="minorHAnsi" w:cstheme="minorHAnsi"/>
          <w:sz w:val="22"/>
          <w:szCs w:val="22"/>
        </w:rPr>
        <w:t xml:space="preserve"> to zatraži Naručitelj.</w:t>
      </w:r>
    </w:p>
    <w:p w14:paraId="7A39571A" w14:textId="77777777" w:rsidR="00C208ED" w:rsidRPr="0034152C" w:rsidRDefault="00C208ED" w:rsidP="006F0ACB">
      <w:pPr>
        <w:jc w:val="both"/>
        <w:rPr>
          <w:rFonts w:asciiTheme="minorHAnsi" w:hAnsiTheme="minorHAnsi" w:cstheme="minorHAnsi"/>
          <w:sz w:val="22"/>
          <w:szCs w:val="22"/>
        </w:rPr>
      </w:pPr>
    </w:p>
    <w:bookmarkEnd w:id="3"/>
    <w:p w14:paraId="11CBB624" w14:textId="75DBE73D" w:rsidR="00A33356" w:rsidRPr="003C1C32" w:rsidRDefault="001A2A59" w:rsidP="00C208ED">
      <w:pPr>
        <w:pStyle w:val="ListParagraph"/>
        <w:numPr>
          <w:ilvl w:val="1"/>
          <w:numId w:val="4"/>
        </w:numPr>
        <w:ind w:left="426" w:hanging="426"/>
        <w:jc w:val="both"/>
        <w:rPr>
          <w:rFonts w:asciiTheme="minorHAnsi" w:hAnsiTheme="minorHAnsi" w:cstheme="minorHAnsi"/>
          <w:b/>
          <w:sz w:val="22"/>
          <w:szCs w:val="22"/>
        </w:rPr>
      </w:pPr>
      <w:r w:rsidRPr="003C1C32">
        <w:rPr>
          <w:rFonts w:asciiTheme="minorHAnsi" w:hAnsiTheme="minorHAnsi" w:cstheme="minorHAnsi"/>
          <w:b/>
          <w:sz w:val="22"/>
          <w:szCs w:val="22"/>
        </w:rPr>
        <w:t>Vrsta, kvaliteta, opseg ili količina predmeta nabave</w:t>
      </w:r>
    </w:p>
    <w:p w14:paraId="2630FAD7" w14:textId="77777777" w:rsidR="00C208ED" w:rsidRDefault="00C208ED" w:rsidP="001A2A59">
      <w:pPr>
        <w:jc w:val="both"/>
        <w:rPr>
          <w:rFonts w:asciiTheme="minorHAnsi" w:hAnsiTheme="minorHAnsi" w:cstheme="minorHAnsi"/>
          <w:sz w:val="22"/>
          <w:szCs w:val="22"/>
        </w:rPr>
      </w:pPr>
    </w:p>
    <w:p w14:paraId="7BBAC850" w14:textId="30D994DF" w:rsidR="001A2A59" w:rsidRPr="0034152C" w:rsidRDefault="001A2A59" w:rsidP="001A2A59">
      <w:pPr>
        <w:jc w:val="both"/>
        <w:rPr>
          <w:rFonts w:asciiTheme="minorHAnsi" w:hAnsiTheme="minorHAnsi" w:cstheme="minorHAnsi"/>
          <w:sz w:val="22"/>
          <w:szCs w:val="22"/>
        </w:rPr>
      </w:pPr>
      <w:r w:rsidRPr="0034152C">
        <w:rPr>
          <w:rFonts w:asciiTheme="minorHAnsi" w:hAnsiTheme="minorHAnsi" w:cstheme="minorHAnsi"/>
          <w:sz w:val="22"/>
          <w:szCs w:val="22"/>
        </w:rPr>
        <w:t>Vrsta i količina predmeta nabave iskazana je pripadajućim Ponudbenim listom (</w:t>
      </w:r>
      <w:r w:rsidR="00B3364E">
        <w:rPr>
          <w:rFonts w:asciiTheme="minorHAnsi" w:hAnsiTheme="minorHAnsi" w:cstheme="minorHAnsi"/>
          <w:sz w:val="22"/>
          <w:szCs w:val="22"/>
        </w:rPr>
        <w:t>Prilog 2</w:t>
      </w:r>
      <w:r w:rsidRPr="0034152C">
        <w:rPr>
          <w:rFonts w:asciiTheme="minorHAnsi" w:hAnsiTheme="minorHAnsi" w:cstheme="minorHAnsi"/>
          <w:sz w:val="22"/>
          <w:szCs w:val="22"/>
        </w:rPr>
        <w:t>. – Obrazac za ponuditelja) i Troškovnikom predmeta nabave (</w:t>
      </w:r>
      <w:r w:rsidR="00B3364E">
        <w:rPr>
          <w:rFonts w:asciiTheme="minorHAnsi" w:hAnsiTheme="minorHAnsi" w:cstheme="minorHAnsi"/>
          <w:sz w:val="22"/>
          <w:szCs w:val="22"/>
        </w:rPr>
        <w:t>Prilog 3</w:t>
      </w:r>
      <w:r w:rsidRPr="0034152C">
        <w:rPr>
          <w:rFonts w:asciiTheme="minorHAnsi" w:hAnsiTheme="minorHAnsi" w:cstheme="minorHAnsi"/>
          <w:sz w:val="22"/>
          <w:szCs w:val="22"/>
        </w:rPr>
        <w:t>. - Troškovnik predmeta nabave) te čini sastavni dio ovog Poziva.</w:t>
      </w:r>
    </w:p>
    <w:p w14:paraId="47A39322" w14:textId="046A3DAD" w:rsidR="001A2A59" w:rsidRPr="0034152C" w:rsidRDefault="001A2A59" w:rsidP="001A2A59">
      <w:pPr>
        <w:jc w:val="both"/>
        <w:rPr>
          <w:rFonts w:asciiTheme="minorHAnsi" w:hAnsiTheme="minorHAnsi" w:cstheme="minorHAnsi"/>
          <w:sz w:val="22"/>
          <w:szCs w:val="22"/>
        </w:rPr>
      </w:pPr>
      <w:r w:rsidRPr="0034152C">
        <w:rPr>
          <w:rFonts w:asciiTheme="minorHAnsi" w:hAnsiTheme="minorHAnsi" w:cstheme="minorHAnsi"/>
          <w:sz w:val="22"/>
          <w:szCs w:val="22"/>
        </w:rPr>
        <w:t>Ponuditelj je obvezan usluge podrške početi obavljati u punom obujmu unutar 4 tjedna po dostavi Odluke o odabiru predmeta nabave te u istom razdoblju realizirati sve tehničke preduvjete te osposobiti agente u cilju uspješnog preuzimanja podrške.</w:t>
      </w:r>
    </w:p>
    <w:p w14:paraId="4C5A4B26" w14:textId="77777777" w:rsidR="005E377F" w:rsidRDefault="005E377F" w:rsidP="001A2A59">
      <w:pPr>
        <w:jc w:val="both"/>
        <w:rPr>
          <w:rFonts w:asciiTheme="minorHAnsi" w:hAnsiTheme="minorHAnsi" w:cstheme="minorHAnsi"/>
          <w:sz w:val="22"/>
          <w:szCs w:val="22"/>
        </w:rPr>
      </w:pPr>
    </w:p>
    <w:p w14:paraId="6C64DE89" w14:textId="77777777" w:rsidR="005E377F" w:rsidRDefault="005E377F" w:rsidP="001A2A59">
      <w:pPr>
        <w:jc w:val="both"/>
        <w:rPr>
          <w:rFonts w:asciiTheme="minorHAnsi" w:hAnsiTheme="minorHAnsi" w:cstheme="minorHAnsi"/>
          <w:sz w:val="22"/>
          <w:szCs w:val="22"/>
        </w:rPr>
      </w:pPr>
    </w:p>
    <w:p w14:paraId="695052BF" w14:textId="6F13F9D9" w:rsidR="001A2A59" w:rsidRPr="0034152C" w:rsidRDefault="001A2A59" w:rsidP="001A2A59">
      <w:pPr>
        <w:jc w:val="both"/>
        <w:rPr>
          <w:rFonts w:asciiTheme="minorHAnsi" w:hAnsiTheme="minorHAnsi" w:cstheme="minorHAnsi"/>
          <w:sz w:val="22"/>
          <w:szCs w:val="22"/>
        </w:rPr>
      </w:pPr>
      <w:r w:rsidRPr="0034152C">
        <w:rPr>
          <w:rFonts w:asciiTheme="minorHAnsi" w:hAnsiTheme="minorHAnsi" w:cstheme="minorHAnsi"/>
          <w:sz w:val="22"/>
          <w:szCs w:val="22"/>
        </w:rPr>
        <w:lastRenderedPageBreak/>
        <w:t xml:space="preserve">Rad </w:t>
      </w:r>
      <w:r w:rsidR="00F332E5" w:rsidRPr="0034152C">
        <w:rPr>
          <w:rFonts w:asciiTheme="minorHAnsi" w:hAnsiTheme="minorHAnsi" w:cstheme="minorHAnsi"/>
          <w:sz w:val="22"/>
          <w:szCs w:val="22"/>
        </w:rPr>
        <w:t>korisničke podrške</w:t>
      </w:r>
      <w:r w:rsidRPr="0034152C">
        <w:rPr>
          <w:rFonts w:asciiTheme="minorHAnsi" w:hAnsiTheme="minorHAnsi" w:cstheme="minorHAnsi"/>
          <w:sz w:val="22"/>
          <w:szCs w:val="22"/>
        </w:rPr>
        <w:t xml:space="preserve"> tijekom trajanja ugovora definira se na sljedeći način:</w:t>
      </w:r>
    </w:p>
    <w:p w14:paraId="34A0C395" w14:textId="77777777" w:rsidR="00A33356" w:rsidRPr="0034152C" w:rsidRDefault="00A33356" w:rsidP="00A33356">
      <w:pPr>
        <w:jc w:val="both"/>
        <w:rPr>
          <w:rFonts w:asciiTheme="minorHAnsi" w:hAnsiTheme="minorHAnsi" w:cstheme="minorHAnsi"/>
          <w:sz w:val="22"/>
          <w:szCs w:val="22"/>
        </w:rPr>
      </w:pPr>
    </w:p>
    <w:p w14:paraId="46F77743" w14:textId="3788795A" w:rsidR="00236082" w:rsidRPr="0034152C" w:rsidRDefault="00236082" w:rsidP="00236082">
      <w:pPr>
        <w:pStyle w:val="ListParagraph"/>
        <w:numPr>
          <w:ilvl w:val="0"/>
          <w:numId w:val="10"/>
        </w:numPr>
        <w:jc w:val="both"/>
        <w:rPr>
          <w:rFonts w:asciiTheme="minorHAnsi" w:hAnsiTheme="minorHAnsi" w:cstheme="minorHAnsi"/>
          <w:sz w:val="22"/>
          <w:szCs w:val="22"/>
        </w:rPr>
      </w:pPr>
      <w:bookmarkStart w:id="4" w:name="_Hlk117069241"/>
      <w:r w:rsidRPr="0034152C">
        <w:rPr>
          <w:rFonts w:asciiTheme="minorHAnsi" w:hAnsiTheme="minorHAnsi" w:cstheme="minorHAnsi"/>
          <w:sz w:val="22"/>
          <w:szCs w:val="22"/>
        </w:rPr>
        <w:t>1.1.</w:t>
      </w:r>
      <w:r w:rsidR="00C72BA6" w:rsidRPr="0034152C">
        <w:rPr>
          <w:rFonts w:asciiTheme="minorHAnsi" w:hAnsiTheme="minorHAnsi" w:cstheme="minorHAnsi"/>
          <w:sz w:val="22"/>
          <w:szCs w:val="22"/>
        </w:rPr>
        <w:t>20</w:t>
      </w:r>
      <w:r w:rsidR="00C72BA6">
        <w:rPr>
          <w:rFonts w:asciiTheme="minorHAnsi" w:hAnsiTheme="minorHAnsi" w:cstheme="minorHAnsi"/>
          <w:sz w:val="22"/>
          <w:szCs w:val="22"/>
        </w:rPr>
        <w:t>23</w:t>
      </w:r>
      <w:r w:rsidRPr="0034152C">
        <w:rPr>
          <w:rFonts w:asciiTheme="minorHAnsi" w:hAnsiTheme="minorHAnsi" w:cstheme="minorHAnsi"/>
          <w:sz w:val="22"/>
          <w:szCs w:val="22"/>
        </w:rPr>
        <w:t>. - 3</w:t>
      </w:r>
      <w:r w:rsidR="004348F1">
        <w:rPr>
          <w:rFonts w:asciiTheme="minorHAnsi" w:hAnsiTheme="minorHAnsi" w:cstheme="minorHAnsi"/>
          <w:sz w:val="22"/>
          <w:szCs w:val="22"/>
        </w:rPr>
        <w:t>0</w:t>
      </w:r>
      <w:r w:rsidRPr="0034152C">
        <w:rPr>
          <w:rFonts w:asciiTheme="minorHAnsi" w:hAnsiTheme="minorHAnsi" w:cstheme="minorHAnsi"/>
          <w:sz w:val="22"/>
          <w:szCs w:val="22"/>
        </w:rPr>
        <w:t>.</w:t>
      </w:r>
      <w:r w:rsidR="004348F1">
        <w:rPr>
          <w:rFonts w:asciiTheme="minorHAnsi" w:hAnsiTheme="minorHAnsi" w:cstheme="minorHAnsi"/>
          <w:sz w:val="22"/>
          <w:szCs w:val="22"/>
        </w:rPr>
        <w:t>4</w:t>
      </w:r>
      <w:r w:rsidRPr="0034152C">
        <w:rPr>
          <w:rFonts w:asciiTheme="minorHAnsi" w:hAnsiTheme="minorHAnsi" w:cstheme="minorHAnsi"/>
          <w:sz w:val="22"/>
          <w:szCs w:val="22"/>
        </w:rPr>
        <w:t>.202</w:t>
      </w:r>
      <w:r w:rsidR="004348F1">
        <w:rPr>
          <w:rFonts w:asciiTheme="minorHAnsi" w:hAnsiTheme="minorHAnsi" w:cstheme="minorHAnsi"/>
          <w:sz w:val="22"/>
          <w:szCs w:val="22"/>
        </w:rPr>
        <w:t>3</w:t>
      </w:r>
      <w:r w:rsidRPr="0034152C">
        <w:rPr>
          <w:rFonts w:asciiTheme="minorHAnsi" w:hAnsiTheme="minorHAnsi" w:cstheme="minorHAnsi"/>
          <w:sz w:val="22"/>
          <w:szCs w:val="22"/>
        </w:rPr>
        <w:t xml:space="preserve">. </w:t>
      </w:r>
      <w:r w:rsidR="005E377F">
        <w:rPr>
          <w:rFonts w:asciiTheme="minorHAnsi" w:hAnsiTheme="minorHAnsi" w:cstheme="minorHAnsi"/>
          <w:sz w:val="22"/>
          <w:szCs w:val="22"/>
        </w:rPr>
        <w:t xml:space="preserve">od ponedjeljka do petka </w:t>
      </w:r>
      <w:r w:rsidRPr="0034152C">
        <w:rPr>
          <w:rFonts w:asciiTheme="minorHAnsi" w:hAnsiTheme="minorHAnsi" w:cstheme="minorHAnsi"/>
          <w:sz w:val="22"/>
          <w:szCs w:val="22"/>
        </w:rPr>
        <w:t>od 8 do 16</w:t>
      </w:r>
      <w:r w:rsidR="005E377F">
        <w:rPr>
          <w:rFonts w:asciiTheme="minorHAnsi" w:hAnsiTheme="minorHAnsi" w:cstheme="minorHAnsi"/>
          <w:sz w:val="22"/>
          <w:szCs w:val="22"/>
        </w:rPr>
        <w:t xml:space="preserve"> </w:t>
      </w:r>
      <w:r w:rsidRPr="0034152C">
        <w:rPr>
          <w:rFonts w:asciiTheme="minorHAnsi" w:hAnsiTheme="minorHAnsi" w:cstheme="minorHAnsi"/>
          <w:sz w:val="22"/>
          <w:szCs w:val="22"/>
        </w:rPr>
        <w:t xml:space="preserve">h </w:t>
      </w:r>
    </w:p>
    <w:p w14:paraId="1EA718E3" w14:textId="3AD7A76B" w:rsidR="00236082" w:rsidRPr="0034152C" w:rsidRDefault="00236082" w:rsidP="00236082">
      <w:pPr>
        <w:pStyle w:val="ListParagraph"/>
        <w:numPr>
          <w:ilvl w:val="0"/>
          <w:numId w:val="10"/>
        </w:numPr>
        <w:jc w:val="both"/>
        <w:rPr>
          <w:rFonts w:asciiTheme="minorHAnsi" w:hAnsiTheme="minorHAnsi" w:cstheme="minorHAnsi"/>
          <w:sz w:val="22"/>
          <w:szCs w:val="22"/>
        </w:rPr>
      </w:pPr>
      <w:r w:rsidRPr="0034152C">
        <w:rPr>
          <w:rFonts w:asciiTheme="minorHAnsi" w:hAnsiTheme="minorHAnsi" w:cstheme="minorHAnsi"/>
          <w:sz w:val="22"/>
          <w:szCs w:val="22"/>
        </w:rPr>
        <w:t>1.</w:t>
      </w:r>
      <w:r w:rsidR="004348F1">
        <w:rPr>
          <w:rFonts w:asciiTheme="minorHAnsi" w:hAnsiTheme="minorHAnsi" w:cstheme="minorHAnsi"/>
          <w:sz w:val="22"/>
          <w:szCs w:val="22"/>
        </w:rPr>
        <w:t>5</w:t>
      </w:r>
      <w:r w:rsidRPr="0034152C">
        <w:rPr>
          <w:rFonts w:asciiTheme="minorHAnsi" w:hAnsiTheme="minorHAnsi" w:cstheme="minorHAnsi"/>
          <w:sz w:val="22"/>
          <w:szCs w:val="22"/>
        </w:rPr>
        <w:t>.20</w:t>
      </w:r>
      <w:r w:rsidR="00C72BA6">
        <w:rPr>
          <w:rFonts w:asciiTheme="minorHAnsi" w:hAnsiTheme="minorHAnsi" w:cstheme="minorHAnsi"/>
          <w:sz w:val="22"/>
          <w:szCs w:val="22"/>
        </w:rPr>
        <w:t>23</w:t>
      </w:r>
      <w:r w:rsidRPr="0034152C">
        <w:rPr>
          <w:rFonts w:asciiTheme="minorHAnsi" w:hAnsiTheme="minorHAnsi" w:cstheme="minorHAnsi"/>
          <w:sz w:val="22"/>
          <w:szCs w:val="22"/>
        </w:rPr>
        <w:t>. - 1</w:t>
      </w:r>
      <w:r w:rsidR="00C72BA6">
        <w:rPr>
          <w:rFonts w:asciiTheme="minorHAnsi" w:hAnsiTheme="minorHAnsi" w:cstheme="minorHAnsi"/>
          <w:sz w:val="22"/>
          <w:szCs w:val="22"/>
        </w:rPr>
        <w:t>6</w:t>
      </w:r>
      <w:r w:rsidRPr="0034152C">
        <w:rPr>
          <w:rFonts w:asciiTheme="minorHAnsi" w:hAnsiTheme="minorHAnsi" w:cstheme="minorHAnsi"/>
          <w:sz w:val="22"/>
          <w:szCs w:val="22"/>
        </w:rPr>
        <w:t>.10.202</w:t>
      </w:r>
      <w:r w:rsidR="004348F1">
        <w:rPr>
          <w:rFonts w:asciiTheme="minorHAnsi" w:hAnsiTheme="minorHAnsi" w:cstheme="minorHAnsi"/>
          <w:sz w:val="22"/>
          <w:szCs w:val="22"/>
        </w:rPr>
        <w:t>3</w:t>
      </w:r>
      <w:r w:rsidRPr="0034152C">
        <w:rPr>
          <w:rFonts w:asciiTheme="minorHAnsi" w:hAnsiTheme="minorHAnsi" w:cstheme="minorHAnsi"/>
          <w:sz w:val="22"/>
          <w:szCs w:val="22"/>
        </w:rPr>
        <w:t xml:space="preserve">. </w:t>
      </w:r>
      <w:r w:rsidR="005E377F">
        <w:rPr>
          <w:rFonts w:asciiTheme="minorHAnsi" w:hAnsiTheme="minorHAnsi" w:cstheme="minorHAnsi"/>
          <w:sz w:val="22"/>
          <w:szCs w:val="22"/>
        </w:rPr>
        <w:t xml:space="preserve">od ponedjeljka do petka </w:t>
      </w:r>
      <w:r w:rsidRPr="0034152C">
        <w:rPr>
          <w:rFonts w:asciiTheme="minorHAnsi" w:hAnsiTheme="minorHAnsi" w:cstheme="minorHAnsi"/>
          <w:sz w:val="22"/>
          <w:szCs w:val="22"/>
        </w:rPr>
        <w:t xml:space="preserve">od 8 do </w:t>
      </w:r>
      <w:r w:rsidR="005E377F">
        <w:rPr>
          <w:rFonts w:asciiTheme="minorHAnsi" w:hAnsiTheme="minorHAnsi" w:cstheme="minorHAnsi"/>
          <w:sz w:val="22"/>
          <w:szCs w:val="22"/>
        </w:rPr>
        <w:t xml:space="preserve">18 </w:t>
      </w:r>
      <w:r w:rsidR="00C72BA6" w:rsidRPr="0034152C">
        <w:rPr>
          <w:rFonts w:asciiTheme="minorHAnsi" w:hAnsiTheme="minorHAnsi" w:cstheme="minorHAnsi"/>
          <w:sz w:val="22"/>
          <w:szCs w:val="22"/>
        </w:rPr>
        <w:t>h</w:t>
      </w:r>
    </w:p>
    <w:p w14:paraId="0B728440" w14:textId="5F5421C2" w:rsidR="00236082" w:rsidRPr="0034152C" w:rsidRDefault="00236082" w:rsidP="00236082">
      <w:pPr>
        <w:pStyle w:val="ListParagraph"/>
        <w:numPr>
          <w:ilvl w:val="0"/>
          <w:numId w:val="10"/>
        </w:numPr>
        <w:jc w:val="both"/>
        <w:rPr>
          <w:rFonts w:asciiTheme="minorHAnsi" w:hAnsiTheme="minorHAnsi" w:cstheme="minorHAnsi"/>
          <w:sz w:val="22"/>
          <w:szCs w:val="22"/>
        </w:rPr>
      </w:pPr>
      <w:r w:rsidRPr="0034152C">
        <w:rPr>
          <w:rFonts w:asciiTheme="minorHAnsi" w:hAnsiTheme="minorHAnsi" w:cstheme="minorHAnsi"/>
          <w:sz w:val="22"/>
          <w:szCs w:val="22"/>
        </w:rPr>
        <w:t>1</w:t>
      </w:r>
      <w:r w:rsidR="00C72BA6">
        <w:rPr>
          <w:rFonts w:asciiTheme="minorHAnsi" w:hAnsiTheme="minorHAnsi" w:cstheme="minorHAnsi"/>
          <w:sz w:val="22"/>
          <w:szCs w:val="22"/>
        </w:rPr>
        <w:t>7</w:t>
      </w:r>
      <w:r w:rsidRPr="0034152C">
        <w:rPr>
          <w:rFonts w:asciiTheme="minorHAnsi" w:hAnsiTheme="minorHAnsi" w:cstheme="minorHAnsi"/>
          <w:sz w:val="22"/>
          <w:szCs w:val="22"/>
        </w:rPr>
        <w:t>.10.202</w:t>
      </w:r>
      <w:r w:rsidR="00C72BA6">
        <w:rPr>
          <w:rFonts w:asciiTheme="minorHAnsi" w:hAnsiTheme="minorHAnsi" w:cstheme="minorHAnsi"/>
          <w:sz w:val="22"/>
          <w:szCs w:val="22"/>
        </w:rPr>
        <w:t>3</w:t>
      </w:r>
      <w:r w:rsidRPr="0034152C">
        <w:rPr>
          <w:rFonts w:asciiTheme="minorHAnsi" w:hAnsiTheme="minorHAnsi" w:cstheme="minorHAnsi"/>
          <w:sz w:val="22"/>
          <w:szCs w:val="22"/>
        </w:rPr>
        <w:t>. - 17.12.</w:t>
      </w:r>
      <w:r w:rsidR="00C72BA6" w:rsidRPr="0034152C">
        <w:rPr>
          <w:rFonts w:asciiTheme="minorHAnsi" w:hAnsiTheme="minorHAnsi" w:cstheme="minorHAnsi"/>
          <w:sz w:val="22"/>
          <w:szCs w:val="22"/>
        </w:rPr>
        <w:t>202</w:t>
      </w:r>
      <w:r w:rsidR="00C72BA6">
        <w:rPr>
          <w:rFonts w:asciiTheme="minorHAnsi" w:hAnsiTheme="minorHAnsi" w:cstheme="minorHAnsi"/>
          <w:sz w:val="22"/>
          <w:szCs w:val="22"/>
        </w:rPr>
        <w:t>3</w:t>
      </w:r>
      <w:r w:rsidRPr="0034152C">
        <w:rPr>
          <w:rFonts w:asciiTheme="minorHAnsi" w:hAnsiTheme="minorHAnsi" w:cstheme="minorHAnsi"/>
          <w:sz w:val="22"/>
          <w:szCs w:val="22"/>
        </w:rPr>
        <w:t xml:space="preserve">. </w:t>
      </w:r>
      <w:r w:rsidR="005E377F">
        <w:rPr>
          <w:rFonts w:asciiTheme="minorHAnsi" w:hAnsiTheme="minorHAnsi" w:cstheme="minorHAnsi"/>
          <w:sz w:val="22"/>
          <w:szCs w:val="22"/>
        </w:rPr>
        <w:t xml:space="preserve">od ponedjeljka do petka </w:t>
      </w:r>
      <w:r w:rsidR="005E377F" w:rsidRPr="0034152C">
        <w:rPr>
          <w:rFonts w:asciiTheme="minorHAnsi" w:hAnsiTheme="minorHAnsi" w:cstheme="minorHAnsi"/>
          <w:sz w:val="22"/>
          <w:szCs w:val="22"/>
        </w:rPr>
        <w:t>od 8 do 16</w:t>
      </w:r>
      <w:r w:rsidR="005E377F">
        <w:rPr>
          <w:rFonts w:asciiTheme="minorHAnsi" w:hAnsiTheme="minorHAnsi" w:cstheme="minorHAnsi"/>
          <w:sz w:val="22"/>
          <w:szCs w:val="22"/>
        </w:rPr>
        <w:t xml:space="preserve"> </w:t>
      </w:r>
      <w:r w:rsidR="005E377F" w:rsidRPr="0034152C">
        <w:rPr>
          <w:rFonts w:asciiTheme="minorHAnsi" w:hAnsiTheme="minorHAnsi" w:cstheme="minorHAnsi"/>
          <w:sz w:val="22"/>
          <w:szCs w:val="22"/>
        </w:rPr>
        <w:t>h</w:t>
      </w:r>
    </w:p>
    <w:p w14:paraId="43483F2D" w14:textId="18F03F62" w:rsidR="00236082" w:rsidRPr="0034152C" w:rsidRDefault="00236082" w:rsidP="00236082">
      <w:pPr>
        <w:pStyle w:val="ListParagraph"/>
        <w:numPr>
          <w:ilvl w:val="0"/>
          <w:numId w:val="10"/>
        </w:numPr>
        <w:jc w:val="both"/>
        <w:rPr>
          <w:rFonts w:asciiTheme="minorHAnsi" w:hAnsiTheme="minorHAnsi" w:cstheme="minorHAnsi"/>
          <w:sz w:val="22"/>
          <w:szCs w:val="22"/>
        </w:rPr>
      </w:pPr>
      <w:r w:rsidRPr="0034152C">
        <w:rPr>
          <w:rFonts w:asciiTheme="minorHAnsi" w:hAnsiTheme="minorHAnsi" w:cstheme="minorHAnsi"/>
          <w:sz w:val="22"/>
          <w:szCs w:val="22"/>
        </w:rPr>
        <w:t>18.12.202</w:t>
      </w:r>
      <w:r w:rsidR="00C72BA6">
        <w:rPr>
          <w:rFonts w:asciiTheme="minorHAnsi" w:hAnsiTheme="minorHAnsi" w:cstheme="minorHAnsi"/>
          <w:sz w:val="22"/>
          <w:szCs w:val="22"/>
        </w:rPr>
        <w:t>3</w:t>
      </w:r>
      <w:r w:rsidRPr="0034152C">
        <w:rPr>
          <w:rFonts w:asciiTheme="minorHAnsi" w:hAnsiTheme="minorHAnsi" w:cstheme="minorHAnsi"/>
          <w:sz w:val="22"/>
          <w:szCs w:val="22"/>
        </w:rPr>
        <w:t>. - 31.12.202</w:t>
      </w:r>
      <w:r w:rsidR="00C72BA6">
        <w:rPr>
          <w:rFonts w:asciiTheme="minorHAnsi" w:hAnsiTheme="minorHAnsi" w:cstheme="minorHAnsi"/>
          <w:sz w:val="22"/>
          <w:szCs w:val="22"/>
        </w:rPr>
        <w:t>3</w:t>
      </w:r>
      <w:r w:rsidRPr="0034152C">
        <w:rPr>
          <w:rFonts w:asciiTheme="minorHAnsi" w:hAnsiTheme="minorHAnsi" w:cstheme="minorHAnsi"/>
          <w:sz w:val="22"/>
          <w:szCs w:val="22"/>
        </w:rPr>
        <w:t xml:space="preserve">. </w:t>
      </w:r>
      <w:r w:rsidR="005E377F">
        <w:rPr>
          <w:rFonts w:asciiTheme="minorHAnsi" w:hAnsiTheme="minorHAnsi" w:cstheme="minorHAnsi"/>
          <w:sz w:val="22"/>
          <w:szCs w:val="22"/>
        </w:rPr>
        <w:t xml:space="preserve">od ponedjeljka do petka </w:t>
      </w:r>
      <w:r w:rsidR="005E377F" w:rsidRPr="0034152C">
        <w:rPr>
          <w:rFonts w:asciiTheme="minorHAnsi" w:hAnsiTheme="minorHAnsi" w:cstheme="minorHAnsi"/>
          <w:sz w:val="22"/>
          <w:szCs w:val="22"/>
        </w:rPr>
        <w:t>od 8 do 1</w:t>
      </w:r>
      <w:r w:rsidR="005E377F">
        <w:rPr>
          <w:rFonts w:asciiTheme="minorHAnsi" w:hAnsiTheme="minorHAnsi" w:cstheme="minorHAnsi"/>
          <w:sz w:val="22"/>
          <w:szCs w:val="22"/>
        </w:rPr>
        <w:t>8 h</w:t>
      </w:r>
    </w:p>
    <w:bookmarkEnd w:id="4"/>
    <w:p w14:paraId="1C32096B" w14:textId="77777777" w:rsidR="001A2A59" w:rsidRPr="0034152C" w:rsidRDefault="001A2A59" w:rsidP="001A2A59">
      <w:pPr>
        <w:ind w:left="360"/>
        <w:jc w:val="both"/>
        <w:rPr>
          <w:rFonts w:asciiTheme="minorHAnsi" w:hAnsiTheme="minorHAnsi" w:cstheme="minorHAnsi"/>
          <w:sz w:val="22"/>
          <w:szCs w:val="22"/>
        </w:rPr>
      </w:pPr>
    </w:p>
    <w:bookmarkEnd w:id="1"/>
    <w:p w14:paraId="157E0D08" w14:textId="1B89DBEB" w:rsidR="00E7573C" w:rsidRPr="0034152C" w:rsidRDefault="00E7573C" w:rsidP="00E7573C">
      <w:pPr>
        <w:jc w:val="both"/>
        <w:rPr>
          <w:rFonts w:asciiTheme="minorHAnsi" w:hAnsiTheme="minorHAnsi" w:cstheme="minorHAnsi"/>
          <w:sz w:val="22"/>
          <w:szCs w:val="22"/>
        </w:rPr>
      </w:pPr>
      <w:r w:rsidRPr="0034152C">
        <w:rPr>
          <w:rFonts w:asciiTheme="minorHAnsi" w:hAnsiTheme="minorHAnsi" w:cstheme="minorHAnsi"/>
          <w:sz w:val="22"/>
          <w:szCs w:val="22"/>
        </w:rPr>
        <w:t xml:space="preserve">Izvršitelj se obvezuje osigurati adekvatne kapacitete agenata alocirane pružanju podrške sustavu </w:t>
      </w:r>
      <w:proofErr w:type="spellStart"/>
      <w:r w:rsidRPr="0034152C">
        <w:rPr>
          <w:rFonts w:asciiTheme="minorHAnsi" w:hAnsiTheme="minorHAnsi" w:cstheme="minorHAnsi"/>
          <w:sz w:val="22"/>
          <w:szCs w:val="22"/>
        </w:rPr>
        <w:t>eVisitor</w:t>
      </w:r>
      <w:proofErr w:type="spellEnd"/>
      <w:r w:rsidRPr="0034152C">
        <w:rPr>
          <w:rFonts w:asciiTheme="minorHAnsi" w:hAnsiTheme="minorHAnsi" w:cstheme="minorHAnsi"/>
          <w:sz w:val="22"/>
          <w:szCs w:val="22"/>
        </w:rPr>
        <w:t xml:space="preserve"> u cilju osiguranja dostupnosti podrške krajnjim korisnicima tijekom kompletnog ugovorenog razdoblja. U neradno vrijeme kontakt centra, pozivatelji </w:t>
      </w:r>
      <w:r w:rsidR="00B215FA">
        <w:rPr>
          <w:rFonts w:asciiTheme="minorHAnsi" w:hAnsiTheme="minorHAnsi" w:cstheme="minorHAnsi"/>
          <w:sz w:val="22"/>
          <w:szCs w:val="22"/>
        </w:rPr>
        <w:t xml:space="preserve">trebaju dobiti govornu </w:t>
      </w:r>
      <w:r w:rsidRPr="0034152C">
        <w:rPr>
          <w:rFonts w:asciiTheme="minorHAnsi" w:hAnsiTheme="minorHAnsi" w:cstheme="minorHAnsi"/>
          <w:sz w:val="22"/>
          <w:szCs w:val="22"/>
        </w:rPr>
        <w:t>poruku o radnom vremenu i e-mail adresu na koju mogu poslati upite.</w:t>
      </w:r>
    </w:p>
    <w:p w14:paraId="1FC6B38A" w14:textId="77777777" w:rsidR="00E7573C" w:rsidRPr="0034152C" w:rsidRDefault="00E7573C" w:rsidP="00E7573C">
      <w:pPr>
        <w:ind w:left="1440"/>
        <w:jc w:val="both"/>
        <w:rPr>
          <w:rFonts w:asciiTheme="minorHAnsi" w:hAnsiTheme="minorHAnsi" w:cstheme="minorHAnsi"/>
          <w:sz w:val="22"/>
          <w:szCs w:val="22"/>
        </w:rPr>
      </w:pPr>
    </w:p>
    <w:p w14:paraId="24E2817D" w14:textId="4013DD0D" w:rsidR="00E7573C" w:rsidRPr="003C1C32" w:rsidRDefault="00E7573C" w:rsidP="00C208ED">
      <w:pPr>
        <w:pStyle w:val="ListParagraph"/>
        <w:numPr>
          <w:ilvl w:val="1"/>
          <w:numId w:val="4"/>
        </w:numPr>
        <w:ind w:left="426" w:hanging="426"/>
        <w:jc w:val="both"/>
        <w:rPr>
          <w:rFonts w:asciiTheme="minorHAnsi" w:hAnsiTheme="minorHAnsi" w:cstheme="minorHAnsi"/>
          <w:b/>
          <w:sz w:val="22"/>
          <w:szCs w:val="22"/>
        </w:rPr>
      </w:pPr>
      <w:r w:rsidRPr="003C1C32">
        <w:rPr>
          <w:rFonts w:asciiTheme="minorHAnsi" w:hAnsiTheme="minorHAnsi" w:cstheme="minorHAnsi"/>
          <w:b/>
          <w:sz w:val="22"/>
          <w:szCs w:val="22"/>
        </w:rPr>
        <w:t>Način zaprimanja i obrade upita</w:t>
      </w:r>
    </w:p>
    <w:p w14:paraId="208E4F69" w14:textId="77777777" w:rsidR="00E7573C" w:rsidRPr="0034152C" w:rsidRDefault="00E7573C" w:rsidP="00E7573C">
      <w:pPr>
        <w:jc w:val="both"/>
        <w:rPr>
          <w:rFonts w:asciiTheme="minorHAnsi" w:hAnsiTheme="minorHAnsi" w:cstheme="minorHAnsi"/>
          <w:sz w:val="22"/>
          <w:szCs w:val="22"/>
        </w:rPr>
      </w:pPr>
    </w:p>
    <w:p w14:paraId="3FDF29F7" w14:textId="6A9DBAAA" w:rsidR="00E7573C" w:rsidRPr="0034152C" w:rsidRDefault="00E7573C" w:rsidP="00E7573C">
      <w:pPr>
        <w:jc w:val="both"/>
        <w:rPr>
          <w:rFonts w:asciiTheme="minorHAnsi" w:hAnsiTheme="minorHAnsi" w:cstheme="minorHAnsi"/>
          <w:sz w:val="22"/>
          <w:szCs w:val="22"/>
        </w:rPr>
      </w:pPr>
      <w:bookmarkStart w:id="5" w:name="_Hlk117069283"/>
      <w:r w:rsidRPr="0034152C">
        <w:rPr>
          <w:rFonts w:asciiTheme="minorHAnsi" w:hAnsiTheme="minorHAnsi" w:cstheme="minorHAnsi"/>
          <w:sz w:val="22"/>
          <w:szCs w:val="22"/>
        </w:rPr>
        <w:t xml:space="preserve">Jednim upitom </w:t>
      </w:r>
      <w:r w:rsidR="00C72BA6">
        <w:rPr>
          <w:rFonts w:asciiTheme="minorHAnsi" w:hAnsiTheme="minorHAnsi" w:cstheme="minorHAnsi"/>
          <w:sz w:val="22"/>
          <w:szCs w:val="22"/>
        </w:rPr>
        <w:t xml:space="preserve">odnosno </w:t>
      </w:r>
      <w:r w:rsidR="00FC47F7">
        <w:rPr>
          <w:rFonts w:asciiTheme="minorHAnsi" w:hAnsiTheme="minorHAnsi" w:cstheme="minorHAnsi"/>
          <w:sz w:val="22"/>
          <w:szCs w:val="22"/>
        </w:rPr>
        <w:t>„</w:t>
      </w:r>
      <w:proofErr w:type="spellStart"/>
      <w:r w:rsidR="00C72BA6">
        <w:rPr>
          <w:rFonts w:asciiTheme="minorHAnsi" w:hAnsiTheme="minorHAnsi" w:cstheme="minorHAnsi"/>
          <w:sz w:val="22"/>
          <w:szCs w:val="22"/>
        </w:rPr>
        <w:t>ticketom</w:t>
      </w:r>
      <w:proofErr w:type="spellEnd"/>
      <w:r w:rsidR="00FC47F7">
        <w:rPr>
          <w:rFonts w:asciiTheme="minorHAnsi" w:hAnsiTheme="minorHAnsi" w:cstheme="minorHAnsi"/>
          <w:sz w:val="22"/>
          <w:szCs w:val="22"/>
        </w:rPr>
        <w:t>“</w:t>
      </w:r>
      <w:r w:rsidR="00C72BA6">
        <w:rPr>
          <w:rFonts w:asciiTheme="minorHAnsi" w:hAnsiTheme="minorHAnsi" w:cstheme="minorHAnsi"/>
          <w:sz w:val="22"/>
          <w:szCs w:val="22"/>
        </w:rPr>
        <w:t xml:space="preserve"> </w:t>
      </w:r>
      <w:r w:rsidRPr="0034152C">
        <w:rPr>
          <w:rFonts w:asciiTheme="minorHAnsi" w:hAnsiTheme="minorHAnsi" w:cstheme="minorHAnsi"/>
          <w:sz w:val="22"/>
          <w:szCs w:val="22"/>
        </w:rPr>
        <w:t xml:space="preserve">smatra se zaprimljen upit pristigao </w:t>
      </w:r>
      <w:r w:rsidR="00C72BA6">
        <w:rPr>
          <w:rFonts w:asciiTheme="minorHAnsi" w:hAnsiTheme="minorHAnsi" w:cstheme="minorHAnsi"/>
          <w:sz w:val="22"/>
          <w:szCs w:val="22"/>
        </w:rPr>
        <w:t xml:space="preserve">od jednog pozivatelja na jednu temu, bilo kojim dogovorenim kanalom komunikacije </w:t>
      </w:r>
      <w:r w:rsidRPr="0034152C">
        <w:rPr>
          <w:rFonts w:asciiTheme="minorHAnsi" w:hAnsiTheme="minorHAnsi" w:cstheme="minorHAnsi"/>
          <w:sz w:val="22"/>
          <w:szCs w:val="22"/>
        </w:rPr>
        <w:t>definiran</w:t>
      </w:r>
      <w:r w:rsidR="002C25B1">
        <w:rPr>
          <w:rFonts w:asciiTheme="minorHAnsi" w:hAnsiTheme="minorHAnsi" w:cstheme="minorHAnsi"/>
          <w:sz w:val="22"/>
          <w:szCs w:val="22"/>
        </w:rPr>
        <w:t>e</w:t>
      </w:r>
      <w:r w:rsidRPr="0034152C">
        <w:rPr>
          <w:rFonts w:asciiTheme="minorHAnsi" w:hAnsiTheme="minorHAnsi" w:cstheme="minorHAnsi"/>
          <w:sz w:val="22"/>
          <w:szCs w:val="22"/>
        </w:rPr>
        <w:t xml:space="preserve"> od strane Naručitelja</w:t>
      </w:r>
      <w:r w:rsidR="00C72BA6">
        <w:rPr>
          <w:rFonts w:asciiTheme="minorHAnsi" w:hAnsiTheme="minorHAnsi" w:cstheme="minorHAnsi"/>
          <w:sz w:val="22"/>
          <w:szCs w:val="22"/>
        </w:rPr>
        <w:t xml:space="preserve">, neograničen broj </w:t>
      </w:r>
      <w:proofErr w:type="spellStart"/>
      <w:r w:rsidR="00C72BA6">
        <w:rPr>
          <w:rFonts w:asciiTheme="minorHAnsi" w:hAnsiTheme="minorHAnsi" w:cstheme="minorHAnsi"/>
          <w:sz w:val="22"/>
          <w:szCs w:val="22"/>
        </w:rPr>
        <w:t>mailova</w:t>
      </w:r>
      <w:proofErr w:type="spellEnd"/>
      <w:r w:rsidR="00C72BA6">
        <w:rPr>
          <w:rFonts w:asciiTheme="minorHAnsi" w:hAnsiTheme="minorHAnsi" w:cstheme="minorHAnsi"/>
          <w:sz w:val="22"/>
          <w:szCs w:val="22"/>
        </w:rPr>
        <w:t xml:space="preserve"> ili dolaznih i odlaznih poziva u neograničenom trajanju</w:t>
      </w:r>
      <w:r w:rsidR="00616C6E">
        <w:rPr>
          <w:rFonts w:asciiTheme="minorHAnsi" w:hAnsiTheme="minorHAnsi" w:cstheme="minorHAnsi"/>
          <w:sz w:val="22"/>
          <w:szCs w:val="22"/>
        </w:rPr>
        <w:t>*</w:t>
      </w:r>
      <w:r w:rsidR="00B3455E">
        <w:rPr>
          <w:rFonts w:asciiTheme="minorHAnsi" w:hAnsiTheme="minorHAnsi" w:cstheme="minorHAnsi"/>
          <w:sz w:val="22"/>
          <w:szCs w:val="22"/>
        </w:rPr>
        <w:t xml:space="preserve"> </w:t>
      </w:r>
      <w:r w:rsidR="00C72BA6">
        <w:rPr>
          <w:rFonts w:asciiTheme="minorHAnsi" w:hAnsiTheme="minorHAnsi" w:cstheme="minorHAnsi"/>
          <w:sz w:val="22"/>
          <w:szCs w:val="22"/>
        </w:rPr>
        <w:t>na istu temu te sva interna komunikacija s Naručiteljem.</w:t>
      </w:r>
      <w:r w:rsidR="00D65D8D">
        <w:rPr>
          <w:rFonts w:asciiTheme="minorHAnsi" w:hAnsiTheme="minorHAnsi" w:cstheme="minorHAnsi"/>
          <w:sz w:val="22"/>
          <w:szCs w:val="22"/>
        </w:rPr>
        <w:t xml:space="preserve"> </w:t>
      </w:r>
      <w:r w:rsidRPr="0034152C">
        <w:rPr>
          <w:rFonts w:asciiTheme="minorHAnsi" w:hAnsiTheme="minorHAnsi" w:cstheme="minorHAnsi"/>
          <w:sz w:val="22"/>
          <w:szCs w:val="22"/>
        </w:rPr>
        <w:t xml:space="preserve">Interna komunikacija ili konzultacije s Naručiteljem uračunavaju se u pojedini upit i odgovor kao njegov sastavni dio te ne mogu biti posebno i dodatno obračunate niti naplaćene Naručitelju. U pojedini </w:t>
      </w:r>
      <w:r w:rsidR="00C72BA6">
        <w:rPr>
          <w:rFonts w:asciiTheme="minorHAnsi" w:hAnsiTheme="minorHAnsi" w:cstheme="minorHAnsi"/>
          <w:sz w:val="22"/>
          <w:szCs w:val="22"/>
        </w:rPr>
        <w:t xml:space="preserve">upit odnosno </w:t>
      </w:r>
      <w:r w:rsidR="00B3455E">
        <w:rPr>
          <w:rFonts w:asciiTheme="minorHAnsi" w:hAnsiTheme="minorHAnsi" w:cstheme="minorHAnsi"/>
          <w:sz w:val="22"/>
          <w:szCs w:val="22"/>
        </w:rPr>
        <w:t>„</w:t>
      </w:r>
      <w:proofErr w:type="spellStart"/>
      <w:r w:rsidR="00C72BA6">
        <w:rPr>
          <w:rFonts w:asciiTheme="minorHAnsi" w:hAnsiTheme="minorHAnsi" w:cstheme="minorHAnsi"/>
          <w:sz w:val="22"/>
          <w:szCs w:val="22"/>
        </w:rPr>
        <w:t>ticket</w:t>
      </w:r>
      <w:proofErr w:type="spellEnd"/>
      <w:r w:rsidR="00B3455E">
        <w:rPr>
          <w:rFonts w:asciiTheme="minorHAnsi" w:hAnsiTheme="minorHAnsi" w:cstheme="minorHAnsi"/>
          <w:sz w:val="22"/>
          <w:szCs w:val="22"/>
        </w:rPr>
        <w:t>“</w:t>
      </w:r>
      <w:r w:rsidRPr="0034152C">
        <w:rPr>
          <w:rFonts w:asciiTheme="minorHAnsi" w:hAnsiTheme="minorHAnsi" w:cstheme="minorHAnsi"/>
          <w:sz w:val="22"/>
          <w:szCs w:val="22"/>
        </w:rPr>
        <w:t xml:space="preserve"> se uračunavaju i sve povratne informacije od korisnika kojima se isti zahvaljuje ili izražava dodatne stavove odnosno mišljenja koja nisu sadržajno novi upit.</w:t>
      </w:r>
      <w:r w:rsidR="009509E3">
        <w:rPr>
          <w:rFonts w:asciiTheme="minorHAnsi" w:hAnsiTheme="minorHAnsi" w:cstheme="minorHAnsi"/>
          <w:sz w:val="22"/>
          <w:szCs w:val="22"/>
        </w:rPr>
        <w:t xml:space="preserve"> </w:t>
      </w:r>
      <w:r w:rsidRPr="0034152C">
        <w:rPr>
          <w:rFonts w:asciiTheme="minorHAnsi" w:hAnsiTheme="minorHAnsi" w:cstheme="minorHAnsi"/>
          <w:sz w:val="22"/>
          <w:szCs w:val="22"/>
        </w:rPr>
        <w:t>SPAM ili drugi upiti nevezani uz samu podršku sustava ne smatraju se e-mail upitom te ne mogu biti posebno i dodatno obračunati niti naplaćeni Naručitelju.</w:t>
      </w:r>
    </w:p>
    <w:p w14:paraId="6F59C890" w14:textId="77777777" w:rsidR="00E7573C" w:rsidRPr="0034152C" w:rsidRDefault="00E7573C" w:rsidP="00E7573C">
      <w:pPr>
        <w:jc w:val="both"/>
        <w:rPr>
          <w:rFonts w:asciiTheme="minorHAnsi" w:hAnsiTheme="minorHAnsi" w:cstheme="minorHAnsi"/>
          <w:sz w:val="22"/>
          <w:szCs w:val="22"/>
        </w:rPr>
      </w:pPr>
    </w:p>
    <w:p w14:paraId="6270225D" w14:textId="1A18E27C" w:rsidR="00E7573C" w:rsidRDefault="00E7573C" w:rsidP="00E7573C">
      <w:pPr>
        <w:jc w:val="both"/>
        <w:rPr>
          <w:rFonts w:asciiTheme="minorHAnsi" w:hAnsiTheme="minorHAnsi" w:cstheme="minorHAnsi"/>
          <w:sz w:val="22"/>
          <w:szCs w:val="22"/>
        </w:rPr>
      </w:pPr>
      <w:r w:rsidRPr="0034152C">
        <w:rPr>
          <w:rFonts w:asciiTheme="minorHAnsi" w:hAnsiTheme="minorHAnsi" w:cstheme="minorHAnsi"/>
          <w:sz w:val="22"/>
          <w:szCs w:val="22"/>
        </w:rPr>
        <w:t xml:space="preserve"> </w:t>
      </w:r>
      <w:r w:rsidR="00F41782">
        <w:rPr>
          <w:rFonts w:asciiTheme="minorHAnsi" w:hAnsiTheme="minorHAnsi" w:cstheme="minorHAnsi"/>
          <w:sz w:val="22"/>
          <w:szCs w:val="22"/>
        </w:rPr>
        <w:t xml:space="preserve">Nakon svakog zaprimljenog upita nekim od dogovorenih kanala komunikacije korisnik će dobiti povratnu informaciju odnosno automatski odgovor o zaprimljenom upitu. </w:t>
      </w:r>
    </w:p>
    <w:p w14:paraId="18B01135" w14:textId="7433D30D" w:rsidR="00F41782" w:rsidRDefault="00F41782" w:rsidP="00E7573C">
      <w:pPr>
        <w:jc w:val="both"/>
        <w:rPr>
          <w:rFonts w:asciiTheme="minorHAnsi" w:hAnsiTheme="minorHAnsi" w:cstheme="minorHAnsi"/>
          <w:sz w:val="22"/>
          <w:szCs w:val="22"/>
        </w:rPr>
      </w:pPr>
    </w:p>
    <w:p w14:paraId="03348519" w14:textId="1918B3FE" w:rsidR="00F41782" w:rsidRDefault="00B215FA" w:rsidP="00E7573C">
      <w:pPr>
        <w:jc w:val="both"/>
        <w:rPr>
          <w:rFonts w:asciiTheme="minorHAnsi" w:hAnsiTheme="minorHAnsi" w:cstheme="minorHAnsi"/>
          <w:sz w:val="22"/>
          <w:szCs w:val="22"/>
        </w:rPr>
      </w:pPr>
      <w:r>
        <w:rPr>
          <w:rFonts w:asciiTheme="minorHAnsi" w:hAnsiTheme="minorHAnsi" w:cstheme="minorHAnsi"/>
          <w:sz w:val="22"/>
          <w:szCs w:val="22"/>
        </w:rPr>
        <w:t>Za</w:t>
      </w:r>
      <w:r w:rsidR="001B3FC5">
        <w:rPr>
          <w:rFonts w:asciiTheme="minorHAnsi" w:hAnsiTheme="minorHAnsi" w:cstheme="minorHAnsi"/>
          <w:sz w:val="22"/>
          <w:szCs w:val="22"/>
        </w:rPr>
        <w:t xml:space="preserve"> telefonske pozive potrebno je implementirati interaktivni glasovni odgovor (IVR)</w:t>
      </w:r>
      <w:r w:rsidR="00B86903">
        <w:rPr>
          <w:rFonts w:asciiTheme="minorHAnsi" w:hAnsiTheme="minorHAnsi" w:cstheme="minorHAnsi"/>
          <w:sz w:val="22"/>
          <w:szCs w:val="22"/>
        </w:rPr>
        <w:t xml:space="preserve"> te mogućnost </w:t>
      </w:r>
      <w:r w:rsidR="00187556">
        <w:rPr>
          <w:rFonts w:asciiTheme="minorHAnsi" w:hAnsiTheme="minorHAnsi" w:cstheme="minorHAnsi"/>
          <w:sz w:val="22"/>
          <w:szCs w:val="22"/>
        </w:rPr>
        <w:t>zaprimanja email upita putem web forme i na klasičan način</w:t>
      </w:r>
      <w:r w:rsidR="00A81E51">
        <w:rPr>
          <w:rFonts w:asciiTheme="minorHAnsi" w:hAnsiTheme="minorHAnsi" w:cstheme="minorHAnsi"/>
          <w:sz w:val="22"/>
          <w:szCs w:val="22"/>
        </w:rPr>
        <w:t>.</w:t>
      </w:r>
    </w:p>
    <w:bookmarkEnd w:id="5"/>
    <w:p w14:paraId="6124E86A" w14:textId="77777777" w:rsidR="00E7573C" w:rsidRPr="0034152C" w:rsidRDefault="00E7573C" w:rsidP="00E7573C">
      <w:pPr>
        <w:jc w:val="both"/>
        <w:rPr>
          <w:rFonts w:asciiTheme="minorHAnsi" w:hAnsiTheme="minorHAnsi" w:cstheme="minorHAnsi"/>
          <w:sz w:val="22"/>
          <w:szCs w:val="22"/>
        </w:rPr>
      </w:pPr>
    </w:p>
    <w:p w14:paraId="5FF50732" w14:textId="7EFC21F0" w:rsidR="00E7573C" w:rsidRPr="003C1C32" w:rsidRDefault="00E7573C" w:rsidP="00C208ED">
      <w:pPr>
        <w:pStyle w:val="ListParagraph"/>
        <w:numPr>
          <w:ilvl w:val="1"/>
          <w:numId w:val="4"/>
        </w:numPr>
        <w:ind w:left="426" w:hanging="426"/>
        <w:jc w:val="both"/>
        <w:rPr>
          <w:rFonts w:asciiTheme="minorHAnsi" w:hAnsiTheme="minorHAnsi" w:cstheme="minorHAnsi"/>
          <w:b/>
          <w:sz w:val="22"/>
          <w:szCs w:val="22"/>
        </w:rPr>
      </w:pPr>
      <w:r w:rsidRPr="003C1C32">
        <w:rPr>
          <w:rFonts w:asciiTheme="minorHAnsi" w:hAnsiTheme="minorHAnsi" w:cstheme="minorHAnsi"/>
          <w:b/>
          <w:sz w:val="22"/>
          <w:szCs w:val="22"/>
        </w:rPr>
        <w:t>Način pregleda statističkih informacija prikupljenih pružanjem podrške</w:t>
      </w:r>
    </w:p>
    <w:p w14:paraId="5621EE17" w14:textId="77777777" w:rsidR="00E7573C" w:rsidRPr="0034152C" w:rsidRDefault="00E7573C" w:rsidP="00E7573C">
      <w:pPr>
        <w:jc w:val="both"/>
        <w:rPr>
          <w:rFonts w:asciiTheme="minorHAnsi" w:hAnsiTheme="minorHAnsi" w:cstheme="minorHAnsi"/>
          <w:sz w:val="22"/>
          <w:szCs w:val="22"/>
        </w:rPr>
      </w:pPr>
    </w:p>
    <w:p w14:paraId="6EB7DBE4" w14:textId="534F0E17" w:rsidR="00E7573C" w:rsidRPr="0034152C" w:rsidRDefault="00E7573C" w:rsidP="00E7573C">
      <w:pPr>
        <w:jc w:val="both"/>
        <w:rPr>
          <w:rFonts w:asciiTheme="minorHAnsi" w:hAnsiTheme="minorHAnsi" w:cstheme="minorHAnsi"/>
          <w:sz w:val="22"/>
          <w:szCs w:val="22"/>
        </w:rPr>
      </w:pPr>
      <w:bookmarkStart w:id="6" w:name="_Hlk117069403"/>
      <w:r w:rsidRPr="0034152C">
        <w:rPr>
          <w:rFonts w:asciiTheme="minorHAnsi" w:hAnsiTheme="minorHAnsi" w:cstheme="minorHAnsi"/>
          <w:sz w:val="22"/>
          <w:szCs w:val="22"/>
        </w:rPr>
        <w:t>Naručitelju se u svakom trenutku putem „</w:t>
      </w:r>
      <w:proofErr w:type="spellStart"/>
      <w:r w:rsidRPr="0034152C">
        <w:rPr>
          <w:rFonts w:asciiTheme="minorHAnsi" w:hAnsiTheme="minorHAnsi" w:cstheme="minorHAnsi"/>
          <w:sz w:val="22"/>
          <w:szCs w:val="22"/>
        </w:rPr>
        <w:t>ticketing</w:t>
      </w:r>
      <w:proofErr w:type="spellEnd"/>
      <w:r w:rsidRPr="0034152C">
        <w:rPr>
          <w:rFonts w:asciiTheme="minorHAnsi" w:hAnsiTheme="minorHAnsi" w:cstheme="minorHAnsi"/>
          <w:sz w:val="22"/>
          <w:szCs w:val="22"/>
        </w:rPr>
        <w:t xml:space="preserve">“ sustava mora omogućiti </w:t>
      </w:r>
      <w:bookmarkStart w:id="7" w:name="_Hlk117069355"/>
      <w:r w:rsidRPr="0034152C">
        <w:rPr>
          <w:rFonts w:asciiTheme="minorHAnsi" w:hAnsiTheme="minorHAnsi" w:cstheme="minorHAnsi"/>
          <w:sz w:val="22"/>
          <w:szCs w:val="22"/>
        </w:rPr>
        <w:t>nesmetan i besplatan uvid u rad centra uključujući strukturirane zaprimljene upite i odgovore (pisanu korespondenciju i snimljene telefonske upite) po pošiljatelju upita, lokaciji, vrsti upita i vrsti korisnika sustava neovisno o komunikacijskom kanalu te proceduri i korespondenciji u cilju njihova rješavanja.</w:t>
      </w:r>
    </w:p>
    <w:bookmarkEnd w:id="6"/>
    <w:bookmarkEnd w:id="7"/>
    <w:p w14:paraId="1E7BBD7B" w14:textId="76A53236" w:rsidR="00E7573C" w:rsidRDefault="00E7573C" w:rsidP="00E7573C">
      <w:pPr>
        <w:jc w:val="both"/>
        <w:rPr>
          <w:rFonts w:asciiTheme="minorHAnsi" w:hAnsiTheme="minorHAnsi" w:cstheme="minorHAnsi"/>
          <w:sz w:val="22"/>
          <w:szCs w:val="22"/>
        </w:rPr>
      </w:pPr>
    </w:p>
    <w:p w14:paraId="0C20D0B5" w14:textId="1707373A" w:rsidR="00E7573C" w:rsidRPr="0034152C" w:rsidRDefault="00AA1F5F" w:rsidP="00E7573C">
      <w:pPr>
        <w:jc w:val="both"/>
        <w:rPr>
          <w:rFonts w:asciiTheme="minorHAnsi" w:hAnsiTheme="minorHAnsi" w:cstheme="minorHAnsi"/>
          <w:sz w:val="22"/>
          <w:szCs w:val="22"/>
        </w:rPr>
      </w:pPr>
      <w:bookmarkStart w:id="8" w:name="_Hlk117069420"/>
      <w:r>
        <w:rPr>
          <w:rFonts w:asciiTheme="minorHAnsi" w:hAnsiTheme="minorHAnsi" w:cstheme="minorHAnsi"/>
          <w:sz w:val="22"/>
          <w:szCs w:val="22"/>
        </w:rPr>
        <w:t>N</w:t>
      </w:r>
      <w:r w:rsidR="00E7573C" w:rsidRPr="0034152C">
        <w:rPr>
          <w:rFonts w:asciiTheme="minorHAnsi" w:hAnsiTheme="minorHAnsi" w:cstheme="minorHAnsi"/>
          <w:sz w:val="22"/>
          <w:szCs w:val="22"/>
        </w:rPr>
        <w:t>aručitelj u svakom trenutku putem „</w:t>
      </w:r>
      <w:proofErr w:type="spellStart"/>
      <w:r w:rsidR="00E7573C" w:rsidRPr="0034152C">
        <w:rPr>
          <w:rFonts w:asciiTheme="minorHAnsi" w:hAnsiTheme="minorHAnsi" w:cstheme="minorHAnsi"/>
          <w:sz w:val="22"/>
          <w:szCs w:val="22"/>
        </w:rPr>
        <w:t>ticketing</w:t>
      </w:r>
      <w:proofErr w:type="spellEnd"/>
      <w:r w:rsidR="00E7573C" w:rsidRPr="0034152C">
        <w:rPr>
          <w:rFonts w:asciiTheme="minorHAnsi" w:hAnsiTheme="minorHAnsi" w:cstheme="minorHAnsi"/>
          <w:sz w:val="22"/>
          <w:szCs w:val="22"/>
        </w:rPr>
        <w:t>“ sustava treba imati dostupnu informaciju o najčešće postavljani</w:t>
      </w:r>
      <w:r w:rsidR="004A600C">
        <w:rPr>
          <w:rFonts w:asciiTheme="minorHAnsi" w:hAnsiTheme="minorHAnsi" w:cstheme="minorHAnsi"/>
          <w:sz w:val="22"/>
          <w:szCs w:val="22"/>
        </w:rPr>
        <w:t xml:space="preserve">m </w:t>
      </w:r>
      <w:r w:rsidR="00E7573C" w:rsidRPr="0034152C">
        <w:rPr>
          <w:rFonts w:asciiTheme="minorHAnsi" w:hAnsiTheme="minorHAnsi" w:cstheme="minorHAnsi"/>
          <w:sz w:val="22"/>
          <w:szCs w:val="22"/>
        </w:rPr>
        <w:t>upit</w:t>
      </w:r>
      <w:r w:rsidR="004A600C">
        <w:rPr>
          <w:rFonts w:asciiTheme="minorHAnsi" w:hAnsiTheme="minorHAnsi" w:cstheme="minorHAnsi"/>
          <w:sz w:val="22"/>
          <w:szCs w:val="22"/>
        </w:rPr>
        <w:t>ima</w:t>
      </w:r>
      <w:r w:rsidR="00E7573C" w:rsidRPr="0034152C">
        <w:rPr>
          <w:rFonts w:asciiTheme="minorHAnsi" w:hAnsiTheme="minorHAnsi" w:cstheme="minorHAnsi"/>
          <w:sz w:val="22"/>
          <w:szCs w:val="22"/>
        </w:rPr>
        <w:t xml:space="preserve">, </w:t>
      </w:r>
      <w:r w:rsidR="004A600C">
        <w:rPr>
          <w:rFonts w:asciiTheme="minorHAnsi" w:hAnsiTheme="minorHAnsi" w:cstheme="minorHAnsi"/>
          <w:sz w:val="22"/>
          <w:szCs w:val="22"/>
        </w:rPr>
        <w:t>vrstama upita, nazivu turističke zajednice i sl.</w:t>
      </w:r>
      <w:r w:rsidR="00E7573C" w:rsidRPr="0034152C">
        <w:rPr>
          <w:rFonts w:asciiTheme="minorHAnsi" w:hAnsiTheme="minorHAnsi" w:cstheme="minorHAnsi"/>
          <w:sz w:val="22"/>
          <w:szCs w:val="22"/>
        </w:rPr>
        <w:t xml:space="preserve"> neovisno o zatraženom razdoblju za koje se statistika traži. </w:t>
      </w:r>
    </w:p>
    <w:bookmarkEnd w:id="8"/>
    <w:p w14:paraId="61F36BFF" w14:textId="77777777" w:rsidR="00E7573C" w:rsidRPr="00147F04" w:rsidRDefault="00E7573C" w:rsidP="00E7573C">
      <w:pPr>
        <w:jc w:val="both"/>
        <w:rPr>
          <w:rFonts w:asciiTheme="minorHAnsi" w:hAnsiTheme="minorHAnsi" w:cstheme="minorHAnsi"/>
          <w:sz w:val="22"/>
          <w:szCs w:val="22"/>
        </w:rPr>
      </w:pPr>
    </w:p>
    <w:p w14:paraId="79C04A85" w14:textId="183F5C67" w:rsidR="00F027BD" w:rsidRPr="00147F04" w:rsidRDefault="00E7573C" w:rsidP="00E7573C">
      <w:pPr>
        <w:jc w:val="both"/>
        <w:rPr>
          <w:rFonts w:asciiTheme="minorHAnsi" w:hAnsiTheme="minorHAnsi" w:cstheme="minorHAnsi"/>
          <w:sz w:val="22"/>
          <w:szCs w:val="22"/>
        </w:rPr>
      </w:pPr>
      <w:r w:rsidRPr="00147F04">
        <w:rPr>
          <w:rFonts w:asciiTheme="minorHAnsi" w:hAnsiTheme="minorHAnsi" w:cstheme="minorHAnsi"/>
          <w:sz w:val="22"/>
          <w:szCs w:val="22"/>
        </w:rPr>
        <w:t>Naručitelju se putem „</w:t>
      </w:r>
      <w:proofErr w:type="spellStart"/>
      <w:r w:rsidRPr="00147F04">
        <w:rPr>
          <w:rFonts w:asciiTheme="minorHAnsi" w:hAnsiTheme="minorHAnsi" w:cstheme="minorHAnsi"/>
          <w:sz w:val="22"/>
          <w:szCs w:val="22"/>
        </w:rPr>
        <w:t>ticketing</w:t>
      </w:r>
      <w:proofErr w:type="spellEnd"/>
      <w:r w:rsidRPr="00147F04">
        <w:rPr>
          <w:rFonts w:asciiTheme="minorHAnsi" w:hAnsiTheme="minorHAnsi" w:cstheme="minorHAnsi"/>
          <w:sz w:val="22"/>
          <w:szCs w:val="22"/>
        </w:rPr>
        <w:t>“ sustava u svakom trenutku treba omogućiti nesmetan i besplatan uvid u točan broj neodgovorenih</w:t>
      </w:r>
      <w:r w:rsidR="006C5CE2">
        <w:rPr>
          <w:rFonts w:asciiTheme="minorHAnsi" w:hAnsiTheme="minorHAnsi" w:cstheme="minorHAnsi"/>
          <w:sz w:val="22"/>
          <w:szCs w:val="22"/>
        </w:rPr>
        <w:t xml:space="preserve"> upita</w:t>
      </w:r>
      <w:r w:rsidRPr="00147F04">
        <w:rPr>
          <w:rFonts w:asciiTheme="minorHAnsi" w:hAnsiTheme="minorHAnsi" w:cstheme="minorHAnsi"/>
          <w:sz w:val="22"/>
          <w:szCs w:val="22"/>
        </w:rPr>
        <w:t>.</w:t>
      </w:r>
    </w:p>
    <w:p w14:paraId="1DDD7CB2" w14:textId="77777777" w:rsidR="005E377F" w:rsidRDefault="005E377F" w:rsidP="00AA1F5F">
      <w:pPr>
        <w:jc w:val="both"/>
        <w:rPr>
          <w:rFonts w:asciiTheme="minorHAnsi" w:hAnsiTheme="minorHAnsi" w:cstheme="minorHAnsi"/>
          <w:sz w:val="22"/>
          <w:szCs w:val="22"/>
        </w:rPr>
      </w:pPr>
    </w:p>
    <w:p w14:paraId="11859535" w14:textId="5063C085" w:rsidR="00AA1F5F" w:rsidRDefault="00E7573C" w:rsidP="00AA1F5F">
      <w:pPr>
        <w:jc w:val="both"/>
        <w:rPr>
          <w:rFonts w:asciiTheme="minorHAnsi" w:hAnsiTheme="minorHAnsi" w:cstheme="minorHAnsi"/>
          <w:sz w:val="20"/>
          <w:szCs w:val="20"/>
        </w:rPr>
      </w:pPr>
      <w:bookmarkStart w:id="9" w:name="_Hlk117069496"/>
      <w:r w:rsidRPr="0034152C">
        <w:rPr>
          <w:rFonts w:asciiTheme="minorHAnsi" w:hAnsiTheme="minorHAnsi" w:cstheme="minorHAnsi"/>
          <w:sz w:val="22"/>
          <w:szCs w:val="22"/>
        </w:rPr>
        <w:t>Izvršitelj putem „</w:t>
      </w:r>
      <w:proofErr w:type="spellStart"/>
      <w:r w:rsidRPr="0034152C">
        <w:rPr>
          <w:rFonts w:asciiTheme="minorHAnsi" w:hAnsiTheme="minorHAnsi" w:cstheme="minorHAnsi"/>
          <w:sz w:val="22"/>
          <w:szCs w:val="22"/>
        </w:rPr>
        <w:t>ticketing</w:t>
      </w:r>
      <w:proofErr w:type="spellEnd"/>
      <w:r w:rsidRPr="0034152C">
        <w:rPr>
          <w:rFonts w:asciiTheme="minorHAnsi" w:hAnsiTheme="minorHAnsi" w:cstheme="minorHAnsi"/>
          <w:sz w:val="22"/>
          <w:szCs w:val="22"/>
        </w:rPr>
        <w:t xml:space="preserve">“ sustava mora kontinuirano prikupljati strukturirane prijedloge za nadogradnje i poboljšanja te ih dostavljati u strukturiranom obliku Naručitelju i programskoj kući nadležnoj za razvoj i održavanje sustava </w:t>
      </w:r>
      <w:proofErr w:type="spellStart"/>
      <w:r w:rsidRPr="0034152C">
        <w:rPr>
          <w:rFonts w:asciiTheme="minorHAnsi" w:hAnsiTheme="minorHAnsi" w:cstheme="minorHAnsi"/>
          <w:sz w:val="22"/>
          <w:szCs w:val="22"/>
        </w:rPr>
        <w:t>eVisitor</w:t>
      </w:r>
      <w:proofErr w:type="spellEnd"/>
      <w:r w:rsidRPr="0034152C">
        <w:rPr>
          <w:rFonts w:asciiTheme="minorHAnsi" w:hAnsiTheme="minorHAnsi" w:cstheme="minorHAnsi"/>
          <w:sz w:val="22"/>
          <w:szCs w:val="22"/>
        </w:rPr>
        <w:t xml:space="preserve"> na zahtjev ili minimalno jednom unutar obračunskog razdoblja (jednom mjesečno).</w:t>
      </w:r>
      <w:r w:rsidR="00AA1F5F" w:rsidRPr="00AA1F5F">
        <w:rPr>
          <w:rFonts w:asciiTheme="minorHAnsi" w:hAnsiTheme="minorHAnsi" w:cstheme="minorHAnsi"/>
          <w:sz w:val="20"/>
          <w:szCs w:val="20"/>
        </w:rPr>
        <w:t xml:space="preserve"> </w:t>
      </w:r>
      <w:bookmarkEnd w:id="9"/>
    </w:p>
    <w:p w14:paraId="10F6855D" w14:textId="77777777" w:rsidR="00AA1F5F" w:rsidRDefault="00AA1F5F" w:rsidP="00AA1F5F">
      <w:pPr>
        <w:jc w:val="both"/>
        <w:rPr>
          <w:rFonts w:asciiTheme="minorHAnsi" w:hAnsiTheme="minorHAnsi" w:cstheme="minorHAnsi"/>
          <w:sz w:val="20"/>
          <w:szCs w:val="20"/>
        </w:rPr>
      </w:pPr>
    </w:p>
    <w:p w14:paraId="4C64BAAE" w14:textId="18ECC7BC" w:rsidR="00E7573C" w:rsidRPr="0034152C" w:rsidRDefault="00E7573C" w:rsidP="00E7573C">
      <w:pPr>
        <w:jc w:val="both"/>
        <w:rPr>
          <w:rFonts w:asciiTheme="minorHAnsi" w:hAnsiTheme="minorHAnsi" w:cstheme="minorHAnsi"/>
          <w:sz w:val="22"/>
          <w:szCs w:val="22"/>
        </w:rPr>
      </w:pPr>
      <w:r w:rsidRPr="0034152C">
        <w:rPr>
          <w:rFonts w:asciiTheme="minorHAnsi" w:hAnsiTheme="minorHAnsi" w:cstheme="minorHAnsi"/>
          <w:sz w:val="22"/>
          <w:szCs w:val="22"/>
        </w:rPr>
        <w:t>Naručitelju se putem „</w:t>
      </w:r>
      <w:proofErr w:type="spellStart"/>
      <w:r w:rsidRPr="0034152C">
        <w:rPr>
          <w:rFonts w:asciiTheme="minorHAnsi" w:hAnsiTheme="minorHAnsi" w:cstheme="minorHAnsi"/>
          <w:sz w:val="22"/>
          <w:szCs w:val="22"/>
        </w:rPr>
        <w:t>ticketing</w:t>
      </w:r>
      <w:proofErr w:type="spellEnd"/>
      <w:r w:rsidRPr="0034152C">
        <w:rPr>
          <w:rFonts w:asciiTheme="minorHAnsi" w:hAnsiTheme="minorHAnsi" w:cstheme="minorHAnsi"/>
          <w:sz w:val="22"/>
          <w:szCs w:val="22"/>
        </w:rPr>
        <w:t>“ sustava mora omogućiti filtriranje i kategorizacija svih pristiglih upita te odgovora na iste u cilju automatskog generiranja personaliziranih izvještaja.</w:t>
      </w:r>
    </w:p>
    <w:p w14:paraId="0A8ED23C" w14:textId="77777777" w:rsidR="009509E3" w:rsidRPr="0034152C" w:rsidRDefault="009509E3" w:rsidP="009509E3">
      <w:pPr>
        <w:jc w:val="both"/>
        <w:rPr>
          <w:rFonts w:asciiTheme="minorHAnsi" w:hAnsiTheme="minorHAnsi" w:cstheme="minorHAnsi"/>
          <w:sz w:val="22"/>
          <w:szCs w:val="22"/>
        </w:rPr>
      </w:pPr>
    </w:p>
    <w:p w14:paraId="2423F9C7" w14:textId="77777777" w:rsidR="009509E3" w:rsidRPr="00AA1F5F" w:rsidRDefault="009509E3" w:rsidP="009509E3">
      <w:pPr>
        <w:jc w:val="both"/>
        <w:rPr>
          <w:rFonts w:asciiTheme="minorHAnsi" w:hAnsiTheme="minorHAnsi" w:cstheme="minorHAnsi"/>
          <w:b/>
          <w:i/>
          <w:sz w:val="20"/>
          <w:szCs w:val="20"/>
        </w:rPr>
      </w:pPr>
      <w:r w:rsidRPr="00AA1F5F">
        <w:rPr>
          <w:rFonts w:asciiTheme="minorHAnsi" w:hAnsiTheme="minorHAnsi" w:cstheme="minorHAnsi"/>
          <w:sz w:val="20"/>
          <w:szCs w:val="20"/>
        </w:rPr>
        <w:t>*</w:t>
      </w:r>
      <w:r w:rsidRPr="00AA1F5F">
        <w:rPr>
          <w:rFonts w:asciiTheme="minorHAnsi" w:hAnsiTheme="minorHAnsi" w:cstheme="minorHAnsi"/>
          <w:b/>
          <w:i/>
          <w:sz w:val="20"/>
          <w:szCs w:val="20"/>
        </w:rPr>
        <w:t xml:space="preserve"> Napomena: </w:t>
      </w:r>
    </w:p>
    <w:p w14:paraId="133200B1" w14:textId="77777777" w:rsidR="009509E3" w:rsidRPr="002C25B1" w:rsidRDefault="009509E3" w:rsidP="009509E3">
      <w:pPr>
        <w:jc w:val="both"/>
        <w:rPr>
          <w:rFonts w:asciiTheme="minorHAnsi" w:hAnsiTheme="minorHAnsi" w:cstheme="minorHAnsi"/>
          <w:i/>
          <w:iCs/>
          <w:sz w:val="20"/>
          <w:szCs w:val="20"/>
        </w:rPr>
      </w:pPr>
      <w:r w:rsidRPr="002C25B1">
        <w:rPr>
          <w:rFonts w:asciiTheme="minorHAnsi" w:hAnsiTheme="minorHAnsi" w:cstheme="minorHAnsi"/>
          <w:i/>
          <w:iCs/>
          <w:sz w:val="20"/>
          <w:szCs w:val="20"/>
        </w:rPr>
        <w:t>Prema dosadašnjoj praksi prosječno trajanje poziva je oko 5 minuta</w:t>
      </w:r>
    </w:p>
    <w:p w14:paraId="5D308E3F" w14:textId="5514187C" w:rsidR="00E7573C" w:rsidRPr="003C1C32" w:rsidRDefault="00F620F7" w:rsidP="00C208ED">
      <w:pPr>
        <w:pStyle w:val="ListParagraph"/>
        <w:numPr>
          <w:ilvl w:val="1"/>
          <w:numId w:val="4"/>
        </w:numPr>
        <w:ind w:left="426" w:hanging="426"/>
        <w:jc w:val="both"/>
        <w:rPr>
          <w:rFonts w:asciiTheme="minorHAnsi" w:hAnsiTheme="minorHAnsi" w:cstheme="minorHAnsi"/>
          <w:b/>
          <w:sz w:val="22"/>
          <w:szCs w:val="22"/>
        </w:rPr>
      </w:pPr>
      <w:r w:rsidRPr="003C1C32">
        <w:rPr>
          <w:rFonts w:asciiTheme="minorHAnsi" w:hAnsiTheme="minorHAnsi" w:cstheme="minorHAnsi"/>
          <w:b/>
          <w:sz w:val="22"/>
          <w:szCs w:val="22"/>
        </w:rPr>
        <w:lastRenderedPageBreak/>
        <w:t>Vrste upita i r</w:t>
      </w:r>
      <w:r w:rsidR="00E7573C" w:rsidRPr="003C1C32">
        <w:rPr>
          <w:rFonts w:asciiTheme="minorHAnsi" w:hAnsiTheme="minorHAnsi" w:cstheme="minorHAnsi"/>
          <w:b/>
          <w:sz w:val="22"/>
          <w:szCs w:val="22"/>
        </w:rPr>
        <w:t xml:space="preserve">okovi izvršavanja usluge podrške sustava </w:t>
      </w:r>
      <w:proofErr w:type="spellStart"/>
      <w:r w:rsidR="00E7573C" w:rsidRPr="003C1C32">
        <w:rPr>
          <w:rFonts w:asciiTheme="minorHAnsi" w:hAnsiTheme="minorHAnsi" w:cstheme="minorHAnsi"/>
          <w:b/>
          <w:sz w:val="22"/>
          <w:szCs w:val="22"/>
        </w:rPr>
        <w:t>eVisitor</w:t>
      </w:r>
      <w:proofErr w:type="spellEnd"/>
    </w:p>
    <w:p w14:paraId="12F628D8" w14:textId="77777777" w:rsidR="00D26744" w:rsidRDefault="00D26744" w:rsidP="00E7573C">
      <w:pPr>
        <w:jc w:val="both"/>
        <w:rPr>
          <w:rFonts w:asciiTheme="minorHAnsi" w:hAnsiTheme="minorHAnsi" w:cstheme="minorHAnsi"/>
          <w:sz w:val="22"/>
          <w:szCs w:val="22"/>
        </w:rPr>
      </w:pPr>
      <w:bookmarkStart w:id="10" w:name="_Hlk117069551"/>
    </w:p>
    <w:p w14:paraId="01DC0661" w14:textId="163BE613" w:rsidR="00F620F7" w:rsidRPr="00E533F9" w:rsidRDefault="00F620F7" w:rsidP="00E7573C">
      <w:pPr>
        <w:jc w:val="both"/>
        <w:rPr>
          <w:rFonts w:asciiTheme="minorHAnsi" w:hAnsiTheme="minorHAnsi" w:cstheme="minorHAnsi"/>
          <w:sz w:val="22"/>
          <w:szCs w:val="22"/>
        </w:rPr>
      </w:pPr>
      <w:r w:rsidRPr="00E533F9">
        <w:rPr>
          <w:rFonts w:asciiTheme="minorHAnsi" w:hAnsiTheme="minorHAnsi" w:cstheme="minorHAnsi"/>
          <w:sz w:val="22"/>
          <w:szCs w:val="22"/>
        </w:rPr>
        <w:t xml:space="preserve">Ovisno o </w:t>
      </w:r>
      <w:r w:rsidR="00D26744">
        <w:rPr>
          <w:rFonts w:asciiTheme="minorHAnsi" w:hAnsiTheme="minorHAnsi" w:cstheme="minorHAnsi"/>
          <w:sz w:val="22"/>
          <w:szCs w:val="22"/>
        </w:rPr>
        <w:t xml:space="preserve">vrsti odnosno </w:t>
      </w:r>
      <w:r w:rsidRPr="00E533F9">
        <w:rPr>
          <w:rFonts w:asciiTheme="minorHAnsi" w:hAnsiTheme="minorHAnsi" w:cstheme="minorHAnsi"/>
          <w:sz w:val="22"/>
          <w:szCs w:val="22"/>
        </w:rPr>
        <w:t xml:space="preserve">složenosti upita od Izvršitelja se očekuje </w:t>
      </w:r>
      <w:r w:rsidR="00AA1F5F" w:rsidRPr="00E533F9">
        <w:rPr>
          <w:rFonts w:asciiTheme="minorHAnsi" w:hAnsiTheme="minorHAnsi" w:cstheme="minorHAnsi"/>
          <w:sz w:val="22"/>
          <w:szCs w:val="22"/>
        </w:rPr>
        <w:t>pružanje</w:t>
      </w:r>
      <w:r w:rsidRPr="00E533F9">
        <w:rPr>
          <w:rFonts w:asciiTheme="minorHAnsi" w:hAnsiTheme="minorHAnsi" w:cstheme="minorHAnsi"/>
          <w:sz w:val="22"/>
          <w:szCs w:val="22"/>
        </w:rPr>
        <w:t xml:space="preserve"> odgovor</w:t>
      </w:r>
      <w:r w:rsidR="00AA1F5F" w:rsidRPr="00E533F9">
        <w:rPr>
          <w:rFonts w:asciiTheme="minorHAnsi" w:hAnsiTheme="minorHAnsi" w:cstheme="minorHAnsi"/>
          <w:sz w:val="22"/>
          <w:szCs w:val="22"/>
        </w:rPr>
        <w:t>a</w:t>
      </w:r>
      <w:r w:rsidRPr="00E533F9">
        <w:rPr>
          <w:rFonts w:asciiTheme="minorHAnsi" w:hAnsiTheme="minorHAnsi" w:cstheme="minorHAnsi"/>
          <w:sz w:val="22"/>
          <w:szCs w:val="22"/>
        </w:rPr>
        <w:t xml:space="preserve"> u sljedećim rokov</w:t>
      </w:r>
      <w:r w:rsidR="002C25B1">
        <w:rPr>
          <w:rFonts w:asciiTheme="minorHAnsi" w:hAnsiTheme="minorHAnsi" w:cstheme="minorHAnsi"/>
          <w:sz w:val="22"/>
          <w:szCs w:val="22"/>
        </w:rPr>
        <w:t>i</w:t>
      </w:r>
      <w:r w:rsidRPr="00E533F9">
        <w:rPr>
          <w:rFonts w:asciiTheme="minorHAnsi" w:hAnsiTheme="minorHAnsi" w:cstheme="minorHAnsi"/>
          <w:sz w:val="22"/>
          <w:szCs w:val="22"/>
        </w:rPr>
        <w:t>ma:</w:t>
      </w:r>
    </w:p>
    <w:p w14:paraId="53F75C09" w14:textId="77777777" w:rsidR="00D26744" w:rsidRPr="00E533F9" w:rsidRDefault="00D26744" w:rsidP="00D26744">
      <w:pPr>
        <w:pStyle w:val="ListParagraph"/>
        <w:numPr>
          <w:ilvl w:val="0"/>
          <w:numId w:val="13"/>
        </w:numPr>
        <w:jc w:val="both"/>
        <w:rPr>
          <w:rFonts w:asciiTheme="minorHAnsi" w:hAnsiTheme="minorHAnsi" w:cstheme="minorHAnsi"/>
          <w:sz w:val="22"/>
          <w:szCs w:val="22"/>
        </w:rPr>
      </w:pPr>
      <w:bookmarkStart w:id="11" w:name="_Hlk118467159"/>
      <w:r w:rsidRPr="00E533F9">
        <w:rPr>
          <w:rFonts w:asciiTheme="minorHAnsi" w:hAnsiTheme="minorHAnsi" w:cstheme="minorHAnsi"/>
          <w:sz w:val="22"/>
          <w:szCs w:val="22"/>
        </w:rPr>
        <w:t>Za upite na koje Izvršitelj ne može samostalno odgovoriti (zbog kompleksnosti ili je u nadležnosti druge institucije) – rok za prosljeđivanje Naručitelju (ili drugoj instituciji) je maksimalno 24 sat</w:t>
      </w:r>
      <w:r>
        <w:rPr>
          <w:rFonts w:asciiTheme="minorHAnsi" w:hAnsiTheme="minorHAnsi" w:cstheme="minorHAnsi"/>
          <w:sz w:val="22"/>
          <w:szCs w:val="22"/>
        </w:rPr>
        <w:t>a</w:t>
      </w:r>
      <w:r w:rsidRPr="00E533F9">
        <w:rPr>
          <w:rFonts w:asciiTheme="minorHAnsi" w:hAnsiTheme="minorHAnsi" w:cstheme="minorHAnsi"/>
          <w:sz w:val="22"/>
          <w:szCs w:val="22"/>
        </w:rPr>
        <w:t>. Izvršitelj se obvezuje podsjetiti Naručitelja za upite koji su u nadležnosti Naručitelja da pošalje odgovor ako to nije učinio unutar 72 sata od prosljeđivanja upita.</w:t>
      </w:r>
    </w:p>
    <w:p w14:paraId="1F24F88A" w14:textId="77777777" w:rsidR="00D26744" w:rsidRPr="00E533F9" w:rsidRDefault="00D26744" w:rsidP="00D26744">
      <w:pPr>
        <w:pStyle w:val="ListParagraph"/>
        <w:numPr>
          <w:ilvl w:val="0"/>
          <w:numId w:val="13"/>
        </w:numPr>
        <w:jc w:val="both"/>
        <w:rPr>
          <w:rFonts w:asciiTheme="minorHAnsi" w:hAnsiTheme="minorHAnsi" w:cstheme="minorHAnsi"/>
          <w:sz w:val="22"/>
          <w:szCs w:val="22"/>
        </w:rPr>
      </w:pPr>
      <w:r w:rsidRPr="00E533F9">
        <w:rPr>
          <w:rFonts w:asciiTheme="minorHAnsi" w:hAnsiTheme="minorHAnsi" w:cstheme="minorHAnsi"/>
          <w:sz w:val="22"/>
          <w:szCs w:val="22"/>
        </w:rPr>
        <w:t>Za upite na koje Izvršitelj može odgovoriti pomoću unaprijed definiranih odgovora dostavljenog od strane Naručitelja ili ako se radi o odgovoru koji se više puta ponavlja– rok odgovora je maksimalno 24 sata</w:t>
      </w:r>
    </w:p>
    <w:p w14:paraId="616F2F3D" w14:textId="6A0D0CDA" w:rsidR="00F620F7" w:rsidRPr="00E533F9" w:rsidRDefault="00F620F7" w:rsidP="00D26744">
      <w:pPr>
        <w:pStyle w:val="ListParagraph"/>
        <w:numPr>
          <w:ilvl w:val="0"/>
          <w:numId w:val="13"/>
        </w:numPr>
        <w:jc w:val="both"/>
        <w:rPr>
          <w:rFonts w:asciiTheme="minorHAnsi" w:hAnsiTheme="minorHAnsi" w:cstheme="minorHAnsi"/>
          <w:sz w:val="22"/>
          <w:szCs w:val="22"/>
        </w:rPr>
      </w:pPr>
      <w:r w:rsidRPr="00E533F9">
        <w:rPr>
          <w:rFonts w:asciiTheme="minorHAnsi" w:hAnsiTheme="minorHAnsi" w:cstheme="minorHAnsi"/>
          <w:sz w:val="22"/>
          <w:szCs w:val="22"/>
        </w:rPr>
        <w:t xml:space="preserve">Za </w:t>
      </w:r>
      <w:r w:rsidR="00D26744">
        <w:rPr>
          <w:rFonts w:asciiTheme="minorHAnsi" w:hAnsiTheme="minorHAnsi" w:cstheme="minorHAnsi"/>
          <w:sz w:val="22"/>
          <w:szCs w:val="22"/>
        </w:rPr>
        <w:t xml:space="preserve">ostale </w:t>
      </w:r>
      <w:r w:rsidRPr="00E533F9">
        <w:rPr>
          <w:rFonts w:asciiTheme="minorHAnsi" w:hAnsiTheme="minorHAnsi" w:cstheme="minorHAnsi"/>
          <w:sz w:val="22"/>
          <w:szCs w:val="22"/>
        </w:rPr>
        <w:t>upite na koje Izvršitelj može samostalno odgovoriti</w:t>
      </w:r>
      <w:r w:rsidR="00AA1F5F" w:rsidRPr="00E533F9">
        <w:rPr>
          <w:rFonts w:asciiTheme="minorHAnsi" w:hAnsiTheme="minorHAnsi" w:cstheme="minorHAnsi"/>
          <w:sz w:val="22"/>
          <w:szCs w:val="22"/>
        </w:rPr>
        <w:t xml:space="preserve"> (npr. tehnička pitanja, korištenje sustava i sl.)</w:t>
      </w:r>
      <w:r w:rsidRPr="00E533F9">
        <w:rPr>
          <w:rFonts w:asciiTheme="minorHAnsi" w:hAnsiTheme="minorHAnsi" w:cstheme="minorHAnsi"/>
          <w:sz w:val="22"/>
          <w:szCs w:val="22"/>
        </w:rPr>
        <w:t xml:space="preserve"> – rok odgovora je maksimalno 48 sati</w:t>
      </w:r>
    </w:p>
    <w:p w14:paraId="3B1E441C" w14:textId="2C126982" w:rsidR="00E7573C" w:rsidRPr="00D26744" w:rsidRDefault="00E7573C" w:rsidP="00D26744">
      <w:pPr>
        <w:jc w:val="both"/>
        <w:rPr>
          <w:rFonts w:asciiTheme="minorHAnsi" w:hAnsiTheme="minorHAnsi" w:cstheme="minorHAnsi"/>
          <w:sz w:val="22"/>
          <w:szCs w:val="22"/>
        </w:rPr>
      </w:pPr>
      <w:r w:rsidRPr="00D26744">
        <w:rPr>
          <w:rFonts w:asciiTheme="minorHAnsi" w:hAnsiTheme="minorHAnsi" w:cstheme="minorHAnsi"/>
          <w:sz w:val="22"/>
          <w:szCs w:val="22"/>
        </w:rPr>
        <w:t>Navedene informacije potrebno je uključiti u dnevne</w:t>
      </w:r>
      <w:r w:rsidR="003770F9" w:rsidRPr="00D26744">
        <w:rPr>
          <w:rFonts w:asciiTheme="minorHAnsi" w:hAnsiTheme="minorHAnsi" w:cstheme="minorHAnsi"/>
          <w:sz w:val="22"/>
          <w:szCs w:val="22"/>
        </w:rPr>
        <w:t xml:space="preserve">, </w:t>
      </w:r>
      <w:r w:rsidR="009A41C7" w:rsidRPr="00D26744">
        <w:rPr>
          <w:rFonts w:asciiTheme="minorHAnsi" w:hAnsiTheme="minorHAnsi" w:cstheme="minorHAnsi"/>
          <w:sz w:val="22"/>
          <w:szCs w:val="22"/>
        </w:rPr>
        <w:t>tjedne</w:t>
      </w:r>
      <w:r w:rsidRPr="00D26744">
        <w:rPr>
          <w:rFonts w:asciiTheme="minorHAnsi" w:hAnsiTheme="minorHAnsi" w:cstheme="minorHAnsi"/>
          <w:sz w:val="22"/>
          <w:szCs w:val="22"/>
        </w:rPr>
        <w:t xml:space="preserve"> </w:t>
      </w:r>
      <w:r w:rsidR="003770F9" w:rsidRPr="00D26744">
        <w:rPr>
          <w:rFonts w:asciiTheme="minorHAnsi" w:hAnsiTheme="minorHAnsi" w:cstheme="minorHAnsi"/>
          <w:sz w:val="22"/>
          <w:szCs w:val="22"/>
        </w:rPr>
        <w:t xml:space="preserve">i mjesečne </w:t>
      </w:r>
      <w:r w:rsidRPr="00D26744">
        <w:rPr>
          <w:rFonts w:asciiTheme="minorHAnsi" w:hAnsiTheme="minorHAnsi" w:cstheme="minorHAnsi"/>
          <w:sz w:val="22"/>
          <w:szCs w:val="22"/>
        </w:rPr>
        <w:t>statističke izvještaje.</w:t>
      </w:r>
    </w:p>
    <w:bookmarkEnd w:id="10"/>
    <w:bookmarkEnd w:id="11"/>
    <w:p w14:paraId="1327ACC2" w14:textId="77777777" w:rsidR="00E7573C" w:rsidRPr="0034152C" w:rsidRDefault="00E7573C" w:rsidP="00E7573C">
      <w:pPr>
        <w:jc w:val="both"/>
        <w:rPr>
          <w:rFonts w:asciiTheme="minorHAnsi" w:hAnsiTheme="minorHAnsi" w:cstheme="minorHAnsi"/>
          <w:sz w:val="22"/>
          <w:szCs w:val="22"/>
        </w:rPr>
      </w:pPr>
    </w:p>
    <w:p w14:paraId="741B45FF" w14:textId="29AEECAD" w:rsidR="00E7573C" w:rsidRPr="003C1C32" w:rsidRDefault="00E7573C" w:rsidP="00C208ED">
      <w:pPr>
        <w:pStyle w:val="ListParagraph"/>
        <w:numPr>
          <w:ilvl w:val="1"/>
          <w:numId w:val="4"/>
        </w:numPr>
        <w:ind w:left="426" w:hanging="426"/>
        <w:jc w:val="both"/>
        <w:rPr>
          <w:rFonts w:asciiTheme="minorHAnsi" w:hAnsiTheme="minorHAnsi" w:cstheme="minorHAnsi"/>
          <w:b/>
          <w:sz w:val="22"/>
          <w:szCs w:val="22"/>
        </w:rPr>
      </w:pPr>
      <w:r w:rsidRPr="003C1C32">
        <w:rPr>
          <w:rFonts w:asciiTheme="minorHAnsi" w:hAnsiTheme="minorHAnsi" w:cstheme="minorHAnsi"/>
          <w:b/>
          <w:sz w:val="22"/>
          <w:szCs w:val="22"/>
        </w:rPr>
        <w:t>Ostale obaveze Izvršitelja</w:t>
      </w:r>
    </w:p>
    <w:p w14:paraId="55593854" w14:textId="77777777" w:rsidR="00E7573C" w:rsidRPr="0034152C" w:rsidRDefault="00E7573C" w:rsidP="00E7573C">
      <w:pPr>
        <w:jc w:val="both"/>
        <w:rPr>
          <w:rFonts w:asciiTheme="minorHAnsi" w:hAnsiTheme="minorHAnsi" w:cstheme="minorHAnsi"/>
          <w:sz w:val="22"/>
          <w:szCs w:val="22"/>
        </w:rPr>
      </w:pPr>
    </w:p>
    <w:p w14:paraId="5AD2CF8C" w14:textId="77777777" w:rsidR="00E7573C" w:rsidRPr="0034152C" w:rsidRDefault="00E7573C" w:rsidP="00E7573C">
      <w:pPr>
        <w:jc w:val="both"/>
        <w:rPr>
          <w:rFonts w:asciiTheme="minorHAnsi" w:hAnsiTheme="minorHAnsi" w:cstheme="minorHAnsi"/>
          <w:sz w:val="22"/>
          <w:szCs w:val="22"/>
        </w:rPr>
      </w:pPr>
      <w:r w:rsidRPr="0034152C">
        <w:rPr>
          <w:rFonts w:asciiTheme="minorHAnsi" w:hAnsiTheme="minorHAnsi" w:cstheme="minorHAnsi"/>
          <w:sz w:val="22"/>
          <w:szCs w:val="22"/>
        </w:rPr>
        <w:t xml:space="preserve">Izvršitelj se obvezuje kontinuirano pratiti i poznavati zakonske obveze vezane uz turizam kao i svu dostupnu dokumentaciju i sustave pomoći vezane uz sustav </w:t>
      </w:r>
      <w:proofErr w:type="spellStart"/>
      <w:r w:rsidRPr="0034152C">
        <w:rPr>
          <w:rFonts w:asciiTheme="minorHAnsi" w:hAnsiTheme="minorHAnsi" w:cstheme="minorHAnsi"/>
          <w:sz w:val="22"/>
          <w:szCs w:val="22"/>
        </w:rPr>
        <w:t>eVisitor</w:t>
      </w:r>
      <w:proofErr w:type="spellEnd"/>
      <w:r w:rsidRPr="0034152C">
        <w:rPr>
          <w:rFonts w:asciiTheme="minorHAnsi" w:hAnsiTheme="minorHAnsi" w:cstheme="minorHAnsi"/>
          <w:sz w:val="22"/>
          <w:szCs w:val="22"/>
        </w:rPr>
        <w:t xml:space="preserve">. </w:t>
      </w:r>
    </w:p>
    <w:p w14:paraId="64711050" w14:textId="77777777" w:rsidR="00E7573C" w:rsidRPr="0034152C" w:rsidRDefault="00E7573C" w:rsidP="00E7573C">
      <w:pPr>
        <w:jc w:val="both"/>
        <w:rPr>
          <w:rFonts w:asciiTheme="minorHAnsi" w:hAnsiTheme="minorHAnsi" w:cstheme="minorHAnsi"/>
          <w:sz w:val="22"/>
          <w:szCs w:val="22"/>
        </w:rPr>
      </w:pPr>
    </w:p>
    <w:p w14:paraId="608BC0D3" w14:textId="4A582167" w:rsidR="00E7573C" w:rsidRPr="0034152C" w:rsidRDefault="00E7573C" w:rsidP="00E7573C">
      <w:pPr>
        <w:jc w:val="both"/>
        <w:rPr>
          <w:rFonts w:asciiTheme="minorHAnsi" w:hAnsiTheme="minorHAnsi" w:cstheme="minorHAnsi"/>
          <w:sz w:val="22"/>
          <w:szCs w:val="22"/>
        </w:rPr>
      </w:pPr>
      <w:bookmarkStart w:id="12" w:name="_Hlk117069728"/>
      <w:r w:rsidRPr="0034152C">
        <w:rPr>
          <w:rFonts w:asciiTheme="minorHAnsi" w:hAnsiTheme="minorHAnsi" w:cstheme="minorHAnsi"/>
          <w:sz w:val="22"/>
          <w:szCs w:val="22"/>
        </w:rPr>
        <w:t>Izvršitelj se obvezuje samostalno</w:t>
      </w:r>
      <w:r w:rsidR="008D3D85">
        <w:rPr>
          <w:rFonts w:asciiTheme="minorHAnsi" w:hAnsiTheme="minorHAnsi" w:cstheme="minorHAnsi"/>
          <w:sz w:val="22"/>
          <w:szCs w:val="22"/>
        </w:rPr>
        <w:t xml:space="preserve"> i uz pomoć Naručitelja</w:t>
      </w:r>
      <w:r w:rsidRPr="0034152C">
        <w:rPr>
          <w:rFonts w:asciiTheme="minorHAnsi" w:hAnsiTheme="minorHAnsi" w:cstheme="minorHAnsi"/>
          <w:sz w:val="22"/>
          <w:szCs w:val="22"/>
        </w:rPr>
        <w:t xml:space="preserve"> nadopunjavati bazu znanja u cilju ostvarivanja što kvalitetnije podrške. </w:t>
      </w:r>
    </w:p>
    <w:p w14:paraId="6C7150D7" w14:textId="77777777" w:rsidR="00E7573C" w:rsidRPr="0034152C" w:rsidRDefault="00E7573C" w:rsidP="00E7573C">
      <w:pPr>
        <w:jc w:val="both"/>
        <w:rPr>
          <w:rFonts w:asciiTheme="minorHAnsi" w:hAnsiTheme="minorHAnsi" w:cstheme="minorHAnsi"/>
          <w:sz w:val="22"/>
          <w:szCs w:val="22"/>
        </w:rPr>
      </w:pPr>
    </w:p>
    <w:p w14:paraId="104477D6" w14:textId="5DB5A744" w:rsidR="00E7573C" w:rsidRPr="0034152C" w:rsidRDefault="00E7573C" w:rsidP="00E7573C">
      <w:pPr>
        <w:jc w:val="both"/>
        <w:rPr>
          <w:rFonts w:asciiTheme="minorHAnsi" w:hAnsiTheme="minorHAnsi" w:cstheme="minorHAnsi"/>
          <w:sz w:val="22"/>
          <w:szCs w:val="22"/>
        </w:rPr>
      </w:pPr>
      <w:r w:rsidRPr="0034152C">
        <w:rPr>
          <w:rFonts w:asciiTheme="minorHAnsi" w:hAnsiTheme="minorHAnsi" w:cstheme="minorHAnsi"/>
          <w:sz w:val="22"/>
          <w:szCs w:val="22"/>
        </w:rPr>
        <w:t xml:space="preserve">Izvršitelj se obvezuje da je baza znanja u vlasništvu Naručitelja te se obavezuje da istu neće dijeliti trećim stranama, bez ranije obavijesti i pisanog odobrenja Naručitelja. </w:t>
      </w:r>
    </w:p>
    <w:p w14:paraId="2DB5F461" w14:textId="77777777" w:rsidR="00E7573C" w:rsidRPr="0034152C" w:rsidRDefault="00E7573C" w:rsidP="00E7573C">
      <w:pPr>
        <w:jc w:val="both"/>
        <w:rPr>
          <w:rFonts w:asciiTheme="minorHAnsi" w:hAnsiTheme="minorHAnsi" w:cstheme="minorHAnsi"/>
          <w:sz w:val="22"/>
          <w:szCs w:val="22"/>
        </w:rPr>
      </w:pPr>
    </w:p>
    <w:p w14:paraId="386D0A73" w14:textId="1DD1B736" w:rsidR="00E7573C" w:rsidRPr="0034152C" w:rsidRDefault="00E7573C" w:rsidP="00E7573C">
      <w:pPr>
        <w:jc w:val="both"/>
        <w:rPr>
          <w:rFonts w:asciiTheme="minorHAnsi" w:hAnsiTheme="minorHAnsi" w:cstheme="minorHAnsi"/>
          <w:sz w:val="22"/>
          <w:szCs w:val="22"/>
        </w:rPr>
      </w:pPr>
      <w:r w:rsidRPr="0034152C">
        <w:rPr>
          <w:rFonts w:asciiTheme="minorHAnsi" w:hAnsiTheme="minorHAnsi" w:cstheme="minorHAnsi"/>
          <w:sz w:val="22"/>
          <w:szCs w:val="22"/>
        </w:rPr>
        <w:t xml:space="preserve">Izvršitelj se obvezuje omogućiti </w:t>
      </w:r>
      <w:r w:rsidR="00B915D0" w:rsidRPr="0034152C">
        <w:rPr>
          <w:rFonts w:asciiTheme="minorHAnsi" w:hAnsiTheme="minorHAnsi" w:cstheme="minorHAnsi"/>
          <w:sz w:val="22"/>
          <w:szCs w:val="22"/>
        </w:rPr>
        <w:t xml:space="preserve">Naručitelju </w:t>
      </w:r>
      <w:r w:rsidR="00F027BD">
        <w:rPr>
          <w:rFonts w:asciiTheme="minorHAnsi" w:hAnsiTheme="minorHAnsi" w:cstheme="minorHAnsi"/>
          <w:sz w:val="22"/>
          <w:szCs w:val="22"/>
        </w:rPr>
        <w:t>online</w:t>
      </w:r>
      <w:r w:rsidR="00F027BD" w:rsidRPr="0034152C">
        <w:rPr>
          <w:rFonts w:asciiTheme="minorHAnsi" w:hAnsiTheme="minorHAnsi" w:cstheme="minorHAnsi"/>
          <w:sz w:val="22"/>
          <w:szCs w:val="22"/>
        </w:rPr>
        <w:t xml:space="preserve"> </w:t>
      </w:r>
      <w:r w:rsidRPr="0034152C">
        <w:rPr>
          <w:rFonts w:asciiTheme="minorHAnsi" w:hAnsiTheme="minorHAnsi" w:cstheme="minorHAnsi"/>
          <w:sz w:val="22"/>
          <w:szCs w:val="22"/>
        </w:rPr>
        <w:t xml:space="preserve">pristup cjelovitoj bazi znanja. </w:t>
      </w:r>
    </w:p>
    <w:p w14:paraId="4A36B61E" w14:textId="77777777" w:rsidR="00E7573C" w:rsidRPr="0034152C" w:rsidRDefault="00E7573C" w:rsidP="00E7573C">
      <w:pPr>
        <w:jc w:val="both"/>
        <w:rPr>
          <w:rFonts w:asciiTheme="minorHAnsi" w:hAnsiTheme="minorHAnsi" w:cstheme="minorHAnsi"/>
          <w:sz w:val="22"/>
          <w:szCs w:val="22"/>
        </w:rPr>
      </w:pPr>
    </w:p>
    <w:p w14:paraId="2FF57CA8" w14:textId="1CDECBE0" w:rsidR="00E7573C" w:rsidRPr="0034152C" w:rsidRDefault="00E7573C" w:rsidP="00E7573C">
      <w:pPr>
        <w:jc w:val="both"/>
        <w:rPr>
          <w:rFonts w:asciiTheme="minorHAnsi" w:hAnsiTheme="minorHAnsi" w:cstheme="minorHAnsi"/>
          <w:sz w:val="22"/>
          <w:szCs w:val="22"/>
        </w:rPr>
      </w:pPr>
      <w:r w:rsidRPr="0034152C">
        <w:rPr>
          <w:rFonts w:asciiTheme="minorHAnsi" w:hAnsiTheme="minorHAnsi" w:cstheme="minorHAnsi"/>
          <w:sz w:val="22"/>
          <w:szCs w:val="22"/>
        </w:rPr>
        <w:t>Statistički izvještaji te druge administrativne obavijesti ne smatraju se upitima te ih nije moguće obračunati i naplatiti Naručitelju.</w:t>
      </w:r>
      <w:bookmarkEnd w:id="12"/>
      <w:r w:rsidRPr="0034152C">
        <w:rPr>
          <w:rFonts w:asciiTheme="minorHAnsi" w:hAnsiTheme="minorHAnsi" w:cstheme="minorHAnsi"/>
          <w:sz w:val="22"/>
          <w:szCs w:val="22"/>
        </w:rPr>
        <w:t xml:space="preserve">  </w:t>
      </w:r>
    </w:p>
    <w:p w14:paraId="77BC181D" w14:textId="77777777" w:rsidR="00E7573C" w:rsidRPr="0034152C" w:rsidRDefault="00E7573C" w:rsidP="00E7573C">
      <w:pPr>
        <w:jc w:val="both"/>
        <w:rPr>
          <w:rFonts w:asciiTheme="minorHAnsi" w:hAnsiTheme="minorHAnsi" w:cstheme="minorHAnsi"/>
          <w:sz w:val="22"/>
          <w:szCs w:val="22"/>
        </w:rPr>
      </w:pPr>
    </w:p>
    <w:p w14:paraId="05F5FDA2" w14:textId="26E7A8A7" w:rsidR="00E7573C" w:rsidRPr="003C1C32" w:rsidRDefault="00E7573C" w:rsidP="00C208ED">
      <w:pPr>
        <w:pStyle w:val="ListParagraph"/>
        <w:numPr>
          <w:ilvl w:val="1"/>
          <w:numId w:val="4"/>
        </w:numPr>
        <w:ind w:left="426" w:hanging="426"/>
        <w:jc w:val="both"/>
        <w:rPr>
          <w:rFonts w:asciiTheme="minorHAnsi" w:hAnsiTheme="minorHAnsi" w:cstheme="minorHAnsi"/>
          <w:b/>
          <w:sz w:val="22"/>
          <w:szCs w:val="22"/>
        </w:rPr>
      </w:pPr>
      <w:r w:rsidRPr="003C1C32">
        <w:rPr>
          <w:rFonts w:asciiTheme="minorHAnsi" w:hAnsiTheme="minorHAnsi" w:cstheme="minorHAnsi"/>
          <w:b/>
          <w:sz w:val="22"/>
          <w:szCs w:val="22"/>
        </w:rPr>
        <w:t>U slučaju nepridržavanja opsega i rokova definiranih ovim ugovorom, definiraju se ugovorni penali prema sljedećim kriterijima</w:t>
      </w:r>
    </w:p>
    <w:p w14:paraId="490FF54F" w14:textId="77777777" w:rsidR="00E7573C" w:rsidRPr="0034152C" w:rsidRDefault="00E7573C" w:rsidP="00E7573C">
      <w:pPr>
        <w:jc w:val="both"/>
        <w:rPr>
          <w:rFonts w:asciiTheme="minorHAnsi" w:hAnsiTheme="minorHAnsi" w:cstheme="minorHAnsi"/>
          <w:sz w:val="22"/>
          <w:szCs w:val="22"/>
        </w:rPr>
      </w:pPr>
    </w:p>
    <w:p w14:paraId="2FBB1773" w14:textId="0FC5A0E1" w:rsidR="00C47433" w:rsidRDefault="00302680" w:rsidP="00E7573C">
      <w:pPr>
        <w:jc w:val="both"/>
        <w:rPr>
          <w:rFonts w:asciiTheme="minorHAnsi" w:hAnsiTheme="minorHAnsi" w:cstheme="minorHAnsi"/>
          <w:sz w:val="22"/>
          <w:szCs w:val="22"/>
        </w:rPr>
      </w:pPr>
      <w:bookmarkStart w:id="13" w:name="_Hlk117069749"/>
      <w:r w:rsidRPr="002423CB">
        <w:rPr>
          <w:rFonts w:asciiTheme="minorHAnsi" w:hAnsiTheme="minorHAnsi" w:cstheme="minorHAnsi"/>
          <w:sz w:val="22"/>
          <w:szCs w:val="22"/>
        </w:rPr>
        <w:t>O</w:t>
      </w:r>
      <w:r w:rsidR="00C20E0A" w:rsidRPr="002423CB">
        <w:rPr>
          <w:rFonts w:asciiTheme="minorHAnsi" w:hAnsiTheme="minorHAnsi" w:cstheme="minorHAnsi"/>
          <w:sz w:val="22"/>
          <w:szCs w:val="22"/>
        </w:rPr>
        <w:t>sim u opravdanim situacijama</w:t>
      </w:r>
      <w:r w:rsidRPr="002423CB">
        <w:rPr>
          <w:rFonts w:asciiTheme="minorHAnsi" w:hAnsiTheme="minorHAnsi" w:cstheme="minorHAnsi"/>
          <w:sz w:val="22"/>
          <w:szCs w:val="22"/>
        </w:rPr>
        <w:t>,</w:t>
      </w:r>
      <w:r w:rsidR="00C20E0A" w:rsidRPr="002423CB">
        <w:rPr>
          <w:rFonts w:asciiTheme="minorHAnsi" w:hAnsiTheme="minorHAnsi" w:cstheme="minorHAnsi"/>
          <w:sz w:val="22"/>
          <w:szCs w:val="22"/>
        </w:rPr>
        <w:t xml:space="preserve"> Naručitelj ima pravo umanjenja mjesečnog obračuna u iznosu do 10%</w:t>
      </w:r>
      <w:r w:rsidRPr="002423CB">
        <w:rPr>
          <w:rFonts w:asciiTheme="minorHAnsi" w:hAnsiTheme="minorHAnsi" w:cstheme="minorHAnsi"/>
          <w:sz w:val="22"/>
          <w:szCs w:val="22"/>
        </w:rPr>
        <w:t xml:space="preserve"> u</w:t>
      </w:r>
      <w:r w:rsidR="00C47433" w:rsidRPr="002423CB">
        <w:rPr>
          <w:rFonts w:asciiTheme="minorHAnsi" w:hAnsiTheme="minorHAnsi" w:cstheme="minorHAnsi"/>
          <w:sz w:val="22"/>
          <w:szCs w:val="22"/>
        </w:rPr>
        <w:t xml:space="preserve"> slučaju nepridržavanja definiranih opsega i rokova</w:t>
      </w:r>
      <w:r w:rsidRPr="002423CB">
        <w:rPr>
          <w:rFonts w:asciiTheme="minorHAnsi" w:hAnsiTheme="minorHAnsi" w:cstheme="minorHAnsi"/>
          <w:sz w:val="22"/>
          <w:szCs w:val="22"/>
        </w:rPr>
        <w:t>.</w:t>
      </w:r>
      <w:r>
        <w:rPr>
          <w:rFonts w:asciiTheme="minorHAnsi" w:hAnsiTheme="minorHAnsi" w:cstheme="minorHAnsi"/>
          <w:sz w:val="22"/>
          <w:szCs w:val="22"/>
        </w:rPr>
        <w:t xml:space="preserve"> </w:t>
      </w:r>
    </w:p>
    <w:p w14:paraId="62F9D350" w14:textId="77777777" w:rsidR="00E7573C" w:rsidRPr="0034152C" w:rsidRDefault="00E7573C" w:rsidP="00E7573C">
      <w:pPr>
        <w:jc w:val="both"/>
        <w:rPr>
          <w:rFonts w:asciiTheme="minorHAnsi" w:hAnsiTheme="minorHAnsi" w:cstheme="minorHAnsi"/>
          <w:sz w:val="22"/>
          <w:szCs w:val="22"/>
        </w:rPr>
      </w:pPr>
    </w:p>
    <w:p w14:paraId="252CA085" w14:textId="3E4D915A" w:rsidR="00E7573C" w:rsidRPr="0034152C" w:rsidRDefault="00E7573C" w:rsidP="00E7573C">
      <w:pPr>
        <w:jc w:val="both"/>
        <w:rPr>
          <w:rFonts w:asciiTheme="minorHAnsi" w:hAnsiTheme="minorHAnsi" w:cstheme="minorHAnsi"/>
          <w:sz w:val="22"/>
          <w:szCs w:val="22"/>
        </w:rPr>
      </w:pPr>
      <w:r w:rsidRPr="0034152C">
        <w:rPr>
          <w:rFonts w:asciiTheme="minorHAnsi" w:hAnsiTheme="minorHAnsi" w:cstheme="minorHAnsi"/>
          <w:sz w:val="22"/>
          <w:szCs w:val="22"/>
        </w:rPr>
        <w:t xml:space="preserve">Naručitelj će o svom trošku u intenzitetima koje sam definira provoditi nadzor nad radom </w:t>
      </w:r>
      <w:r w:rsidR="00AF7CDF">
        <w:rPr>
          <w:rFonts w:asciiTheme="minorHAnsi" w:hAnsiTheme="minorHAnsi" w:cstheme="minorHAnsi"/>
          <w:sz w:val="22"/>
          <w:szCs w:val="22"/>
        </w:rPr>
        <w:t>korisničkog</w:t>
      </w:r>
      <w:r w:rsidR="00C47433" w:rsidRPr="0034152C">
        <w:rPr>
          <w:rFonts w:asciiTheme="minorHAnsi" w:hAnsiTheme="minorHAnsi" w:cstheme="minorHAnsi"/>
          <w:sz w:val="22"/>
          <w:szCs w:val="22"/>
        </w:rPr>
        <w:t xml:space="preserve"> centr</w:t>
      </w:r>
      <w:r w:rsidR="00C47433">
        <w:rPr>
          <w:rFonts w:asciiTheme="minorHAnsi" w:hAnsiTheme="minorHAnsi" w:cstheme="minorHAnsi"/>
          <w:sz w:val="22"/>
          <w:szCs w:val="22"/>
        </w:rPr>
        <w:t>a</w:t>
      </w:r>
      <w:r w:rsidR="00C47433" w:rsidRPr="0034152C">
        <w:rPr>
          <w:rFonts w:asciiTheme="minorHAnsi" w:hAnsiTheme="minorHAnsi" w:cstheme="minorHAnsi"/>
          <w:sz w:val="22"/>
          <w:szCs w:val="22"/>
        </w:rPr>
        <w:t xml:space="preserve"> </w:t>
      </w:r>
      <w:r w:rsidRPr="0034152C">
        <w:rPr>
          <w:rFonts w:asciiTheme="minorHAnsi" w:hAnsiTheme="minorHAnsi" w:cstheme="minorHAnsi"/>
          <w:sz w:val="22"/>
          <w:szCs w:val="22"/>
        </w:rPr>
        <w:t>u cilju provjere poštivanja ovim pozivom definiranih odredbi.</w:t>
      </w:r>
    </w:p>
    <w:p w14:paraId="3C16DCD8" w14:textId="77777777" w:rsidR="00E7573C" w:rsidRPr="0034152C" w:rsidRDefault="00E7573C" w:rsidP="00E7573C">
      <w:pPr>
        <w:jc w:val="both"/>
        <w:rPr>
          <w:rFonts w:asciiTheme="minorHAnsi" w:hAnsiTheme="minorHAnsi" w:cstheme="minorHAnsi"/>
          <w:sz w:val="22"/>
          <w:szCs w:val="22"/>
        </w:rPr>
      </w:pPr>
    </w:p>
    <w:p w14:paraId="6A3C4944" w14:textId="19AD8CD5" w:rsidR="00AF7CDF" w:rsidRDefault="00E7573C" w:rsidP="00AF7CDF">
      <w:pPr>
        <w:jc w:val="both"/>
        <w:rPr>
          <w:rFonts w:asciiTheme="minorHAnsi" w:hAnsiTheme="minorHAnsi" w:cstheme="minorHAnsi"/>
          <w:sz w:val="22"/>
          <w:szCs w:val="22"/>
        </w:rPr>
      </w:pPr>
      <w:r w:rsidRPr="0034152C">
        <w:rPr>
          <w:rFonts w:asciiTheme="minorHAnsi" w:hAnsiTheme="minorHAnsi" w:cstheme="minorHAnsi"/>
          <w:sz w:val="22"/>
          <w:szCs w:val="22"/>
        </w:rPr>
        <w:t xml:space="preserve">U slučaju nemogućnosti generiranja bilo kojeg izvještaja koji zatraži Naručitelj u roku i obujmu definiranom ovim ugovorom, </w:t>
      </w:r>
      <w:r w:rsidR="00AF7CDF" w:rsidRPr="0034152C">
        <w:rPr>
          <w:rFonts w:asciiTheme="minorHAnsi" w:hAnsiTheme="minorHAnsi" w:cstheme="minorHAnsi"/>
          <w:sz w:val="22"/>
          <w:szCs w:val="22"/>
        </w:rPr>
        <w:t xml:space="preserve">Izvršitelj </w:t>
      </w:r>
      <w:r w:rsidR="00AF7CDF">
        <w:rPr>
          <w:rFonts w:asciiTheme="minorHAnsi" w:hAnsiTheme="minorHAnsi" w:cstheme="minorHAnsi"/>
          <w:sz w:val="22"/>
          <w:szCs w:val="22"/>
        </w:rPr>
        <w:t xml:space="preserve">se obvezuje u najkraćem mogućem roku otkloniti nastale poteškoće. </w:t>
      </w:r>
    </w:p>
    <w:p w14:paraId="54230BBB" w14:textId="25D3B83B" w:rsidR="00C47433" w:rsidRDefault="00C47433" w:rsidP="00E7573C">
      <w:pPr>
        <w:jc w:val="both"/>
        <w:rPr>
          <w:rFonts w:asciiTheme="minorHAnsi" w:hAnsiTheme="minorHAnsi" w:cstheme="minorHAnsi"/>
          <w:sz w:val="22"/>
          <w:szCs w:val="22"/>
        </w:rPr>
      </w:pPr>
    </w:p>
    <w:bookmarkEnd w:id="13"/>
    <w:p w14:paraId="653B8A46" w14:textId="77777777" w:rsidR="00C47433" w:rsidRDefault="00C47433">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186D2B35" w14:textId="77777777" w:rsidR="00E82E6D" w:rsidRPr="0034152C" w:rsidRDefault="008A6016" w:rsidP="00236082">
      <w:pPr>
        <w:pStyle w:val="ListParagraph"/>
        <w:numPr>
          <w:ilvl w:val="0"/>
          <w:numId w:val="4"/>
        </w:numPr>
        <w:spacing w:before="240" w:after="240"/>
        <w:ind w:left="284" w:hanging="284"/>
        <w:jc w:val="both"/>
        <w:rPr>
          <w:rFonts w:asciiTheme="minorHAnsi" w:hAnsiTheme="minorHAnsi" w:cstheme="minorHAnsi"/>
          <w:b/>
          <w:sz w:val="22"/>
          <w:szCs w:val="22"/>
        </w:rPr>
      </w:pPr>
      <w:r w:rsidRPr="0034152C">
        <w:rPr>
          <w:rFonts w:asciiTheme="minorHAnsi" w:hAnsiTheme="minorHAnsi" w:cstheme="minorHAnsi"/>
          <w:b/>
          <w:sz w:val="22"/>
          <w:szCs w:val="22"/>
        </w:rPr>
        <w:lastRenderedPageBreak/>
        <w:t>Podaci o sadržaju ponude i potrebne dokumentacije</w:t>
      </w:r>
    </w:p>
    <w:p w14:paraId="2F1F4E39" w14:textId="77777777" w:rsidR="00670F91" w:rsidRPr="0034152C" w:rsidRDefault="00E82E6D" w:rsidP="00E82E6D">
      <w:pPr>
        <w:pStyle w:val="Heading2"/>
        <w:rPr>
          <w:rFonts w:asciiTheme="minorHAnsi" w:eastAsia="Times New Roman" w:hAnsiTheme="minorHAnsi" w:cstheme="minorHAnsi"/>
          <w:b/>
          <w:color w:val="auto"/>
          <w:sz w:val="22"/>
          <w:szCs w:val="22"/>
        </w:rPr>
      </w:pPr>
      <w:r w:rsidRPr="0034152C">
        <w:rPr>
          <w:rFonts w:asciiTheme="minorHAnsi" w:eastAsia="Times New Roman" w:hAnsiTheme="minorHAnsi" w:cstheme="minorHAnsi"/>
          <w:b/>
          <w:color w:val="auto"/>
          <w:sz w:val="22"/>
          <w:szCs w:val="22"/>
        </w:rPr>
        <w:t xml:space="preserve">4.1. </w:t>
      </w:r>
      <w:r w:rsidR="00670F91" w:rsidRPr="0034152C">
        <w:rPr>
          <w:rFonts w:asciiTheme="minorHAnsi" w:eastAsia="Times New Roman" w:hAnsiTheme="minorHAnsi" w:cstheme="minorHAnsi"/>
          <w:b/>
          <w:color w:val="auto"/>
          <w:sz w:val="22"/>
          <w:szCs w:val="22"/>
        </w:rPr>
        <w:t xml:space="preserve">Sadržaj i način izrade ponude </w:t>
      </w:r>
    </w:p>
    <w:p w14:paraId="5F08A800" w14:textId="77777777" w:rsidR="001B2E31" w:rsidRPr="0034152C" w:rsidRDefault="001B2E31" w:rsidP="001B2E31">
      <w:pPr>
        <w:pStyle w:val="Default"/>
        <w:rPr>
          <w:rFonts w:asciiTheme="minorHAnsi" w:hAnsiTheme="minorHAnsi" w:cstheme="minorHAnsi"/>
          <w:color w:val="auto"/>
          <w:sz w:val="22"/>
          <w:szCs w:val="22"/>
        </w:rPr>
      </w:pPr>
    </w:p>
    <w:p w14:paraId="6A21EE8A" w14:textId="006A8F1A" w:rsidR="00670F91" w:rsidRPr="0034152C" w:rsidRDefault="00670F91" w:rsidP="001B2E31">
      <w:pPr>
        <w:pStyle w:val="Default"/>
        <w:rPr>
          <w:rFonts w:asciiTheme="minorHAnsi" w:hAnsiTheme="minorHAnsi" w:cstheme="minorHAnsi"/>
          <w:color w:val="auto"/>
          <w:sz w:val="22"/>
          <w:szCs w:val="22"/>
        </w:rPr>
      </w:pPr>
      <w:r w:rsidRPr="0034152C">
        <w:rPr>
          <w:rFonts w:asciiTheme="minorHAnsi" w:hAnsiTheme="minorHAnsi" w:cstheme="minorHAnsi"/>
          <w:color w:val="auto"/>
          <w:sz w:val="22"/>
          <w:szCs w:val="22"/>
        </w:rPr>
        <w:t xml:space="preserve">Ponuda mora sadržavati podatke odnosno priloge, kako je navedeno: </w:t>
      </w:r>
    </w:p>
    <w:p w14:paraId="2121BB1B" w14:textId="77777777" w:rsidR="00F578AC" w:rsidRPr="0034152C" w:rsidRDefault="00F578AC" w:rsidP="00F578AC">
      <w:pPr>
        <w:pStyle w:val="ListParagraph"/>
        <w:jc w:val="both"/>
        <w:rPr>
          <w:rFonts w:asciiTheme="minorHAnsi" w:hAnsiTheme="minorHAnsi" w:cstheme="minorHAnsi"/>
          <w:i/>
          <w:sz w:val="22"/>
          <w:szCs w:val="22"/>
        </w:rPr>
      </w:pPr>
    </w:p>
    <w:p w14:paraId="57B031D5" w14:textId="5901CBF2" w:rsidR="00670F91" w:rsidRPr="0034152C" w:rsidRDefault="000C2FBA" w:rsidP="00236082">
      <w:pPr>
        <w:pStyle w:val="Default"/>
        <w:numPr>
          <w:ilvl w:val="0"/>
          <w:numId w:val="8"/>
        </w:numPr>
        <w:rPr>
          <w:rFonts w:asciiTheme="minorHAnsi" w:hAnsiTheme="minorHAnsi" w:cstheme="minorHAnsi"/>
          <w:b/>
          <w:color w:val="auto"/>
          <w:sz w:val="22"/>
          <w:szCs w:val="22"/>
        </w:rPr>
      </w:pPr>
      <w:r w:rsidRPr="0034152C">
        <w:rPr>
          <w:rFonts w:asciiTheme="minorHAnsi" w:hAnsiTheme="minorHAnsi" w:cstheme="minorHAnsi"/>
          <w:b/>
          <w:color w:val="auto"/>
          <w:sz w:val="22"/>
          <w:szCs w:val="22"/>
        </w:rPr>
        <w:t xml:space="preserve">Dokaz pravne i poslovne sposobnosti </w:t>
      </w:r>
      <w:r w:rsidRPr="0034152C">
        <w:rPr>
          <w:rFonts w:asciiTheme="minorHAnsi" w:hAnsiTheme="minorHAnsi" w:cstheme="minorHAnsi"/>
          <w:color w:val="auto"/>
          <w:sz w:val="22"/>
          <w:szCs w:val="22"/>
        </w:rPr>
        <w:t xml:space="preserve">(točka </w:t>
      </w:r>
      <w:r w:rsidR="003B4DCC" w:rsidRPr="0034152C">
        <w:rPr>
          <w:rFonts w:asciiTheme="minorHAnsi" w:hAnsiTheme="minorHAnsi" w:cstheme="minorHAnsi"/>
          <w:color w:val="auto"/>
          <w:sz w:val="22"/>
          <w:szCs w:val="22"/>
        </w:rPr>
        <w:t>8</w:t>
      </w:r>
      <w:r w:rsidRPr="0034152C">
        <w:rPr>
          <w:rFonts w:asciiTheme="minorHAnsi" w:hAnsiTheme="minorHAnsi" w:cstheme="minorHAnsi"/>
          <w:color w:val="auto"/>
          <w:sz w:val="22"/>
          <w:szCs w:val="22"/>
        </w:rPr>
        <w:t>A),</w:t>
      </w:r>
    </w:p>
    <w:p w14:paraId="71A433AC" w14:textId="0548F88F" w:rsidR="000C2FBA" w:rsidRPr="0034152C" w:rsidRDefault="000C2FBA" w:rsidP="00236082">
      <w:pPr>
        <w:pStyle w:val="Default"/>
        <w:numPr>
          <w:ilvl w:val="0"/>
          <w:numId w:val="8"/>
        </w:numPr>
        <w:rPr>
          <w:rFonts w:asciiTheme="minorHAnsi" w:hAnsiTheme="minorHAnsi" w:cstheme="minorHAnsi"/>
          <w:b/>
          <w:color w:val="auto"/>
          <w:sz w:val="22"/>
          <w:szCs w:val="22"/>
        </w:rPr>
      </w:pPr>
      <w:r w:rsidRPr="0034152C">
        <w:rPr>
          <w:rFonts w:asciiTheme="minorHAnsi" w:hAnsiTheme="minorHAnsi" w:cstheme="minorHAnsi"/>
          <w:b/>
          <w:color w:val="auto"/>
          <w:sz w:val="22"/>
          <w:szCs w:val="22"/>
        </w:rPr>
        <w:t xml:space="preserve">Dokaz o nekažnjavanju </w:t>
      </w:r>
      <w:r w:rsidRPr="0034152C">
        <w:rPr>
          <w:rFonts w:asciiTheme="minorHAnsi" w:hAnsiTheme="minorHAnsi" w:cstheme="minorHAnsi"/>
          <w:color w:val="auto"/>
          <w:sz w:val="22"/>
          <w:szCs w:val="22"/>
        </w:rPr>
        <w:t xml:space="preserve">(točka </w:t>
      </w:r>
      <w:r w:rsidR="003B4DCC" w:rsidRPr="0034152C">
        <w:rPr>
          <w:rFonts w:asciiTheme="minorHAnsi" w:hAnsiTheme="minorHAnsi" w:cstheme="minorHAnsi"/>
          <w:color w:val="auto"/>
          <w:sz w:val="22"/>
          <w:szCs w:val="22"/>
        </w:rPr>
        <w:t>8</w:t>
      </w:r>
      <w:r w:rsidRPr="0034152C">
        <w:rPr>
          <w:rFonts w:asciiTheme="minorHAnsi" w:hAnsiTheme="minorHAnsi" w:cstheme="minorHAnsi"/>
          <w:color w:val="auto"/>
          <w:sz w:val="22"/>
          <w:szCs w:val="22"/>
        </w:rPr>
        <w:t>B),</w:t>
      </w:r>
      <w:r w:rsidR="00705FDE">
        <w:rPr>
          <w:rFonts w:asciiTheme="minorHAnsi" w:hAnsiTheme="minorHAnsi" w:cstheme="minorHAnsi"/>
          <w:color w:val="auto"/>
          <w:sz w:val="22"/>
          <w:szCs w:val="22"/>
        </w:rPr>
        <w:t xml:space="preserve"> (Prilog 1)</w:t>
      </w:r>
    </w:p>
    <w:p w14:paraId="5C899711" w14:textId="77777777" w:rsidR="00A00470" w:rsidRPr="0034152C" w:rsidRDefault="000C2FBA" w:rsidP="00236082">
      <w:pPr>
        <w:pStyle w:val="Default"/>
        <w:numPr>
          <w:ilvl w:val="0"/>
          <w:numId w:val="8"/>
        </w:numPr>
        <w:rPr>
          <w:rFonts w:asciiTheme="minorHAnsi" w:hAnsiTheme="minorHAnsi" w:cstheme="minorHAnsi"/>
          <w:b/>
          <w:color w:val="auto"/>
          <w:sz w:val="22"/>
          <w:szCs w:val="22"/>
        </w:rPr>
      </w:pPr>
      <w:r w:rsidRPr="0034152C">
        <w:rPr>
          <w:rFonts w:asciiTheme="minorHAnsi" w:hAnsiTheme="minorHAnsi" w:cstheme="minorHAnsi"/>
          <w:b/>
          <w:color w:val="auto"/>
          <w:sz w:val="22"/>
          <w:szCs w:val="22"/>
        </w:rPr>
        <w:t xml:space="preserve">Dokaz financijske sposobnosti </w:t>
      </w:r>
      <w:r w:rsidRPr="0034152C">
        <w:rPr>
          <w:rFonts w:asciiTheme="minorHAnsi" w:hAnsiTheme="minorHAnsi" w:cstheme="minorHAnsi"/>
          <w:color w:val="auto"/>
          <w:sz w:val="22"/>
          <w:szCs w:val="22"/>
        </w:rPr>
        <w:t xml:space="preserve">(točka </w:t>
      </w:r>
      <w:r w:rsidR="003B4DCC" w:rsidRPr="0034152C">
        <w:rPr>
          <w:rFonts w:asciiTheme="minorHAnsi" w:hAnsiTheme="minorHAnsi" w:cstheme="minorHAnsi"/>
          <w:color w:val="auto"/>
          <w:sz w:val="22"/>
          <w:szCs w:val="22"/>
        </w:rPr>
        <w:t>8</w:t>
      </w:r>
      <w:r w:rsidRPr="0034152C">
        <w:rPr>
          <w:rFonts w:asciiTheme="minorHAnsi" w:hAnsiTheme="minorHAnsi" w:cstheme="minorHAnsi"/>
          <w:color w:val="auto"/>
          <w:sz w:val="22"/>
          <w:szCs w:val="22"/>
        </w:rPr>
        <w:t>C),</w:t>
      </w:r>
    </w:p>
    <w:p w14:paraId="64F1ED55" w14:textId="70FC58CB" w:rsidR="00A00470" w:rsidRPr="0034152C" w:rsidRDefault="00670F91" w:rsidP="00236082">
      <w:pPr>
        <w:pStyle w:val="Default"/>
        <w:numPr>
          <w:ilvl w:val="0"/>
          <w:numId w:val="8"/>
        </w:numPr>
        <w:rPr>
          <w:rFonts w:asciiTheme="minorHAnsi" w:hAnsiTheme="minorHAnsi" w:cstheme="minorHAnsi"/>
          <w:b/>
          <w:color w:val="auto"/>
          <w:sz w:val="22"/>
          <w:szCs w:val="22"/>
        </w:rPr>
      </w:pPr>
      <w:r w:rsidRPr="0034152C">
        <w:rPr>
          <w:rFonts w:asciiTheme="minorHAnsi" w:hAnsiTheme="minorHAnsi" w:cstheme="minorHAnsi"/>
          <w:b/>
          <w:color w:val="auto"/>
          <w:sz w:val="22"/>
          <w:szCs w:val="22"/>
        </w:rPr>
        <w:t>Popunjeni Obrazac za ponuditelja - Ponudbeni list</w:t>
      </w:r>
      <w:r w:rsidRPr="0034152C">
        <w:rPr>
          <w:rFonts w:asciiTheme="minorHAnsi" w:hAnsiTheme="minorHAnsi" w:cstheme="minorHAnsi"/>
          <w:color w:val="auto"/>
          <w:sz w:val="22"/>
          <w:szCs w:val="22"/>
        </w:rPr>
        <w:t xml:space="preserve"> (</w:t>
      </w:r>
      <w:r w:rsidR="00705FDE">
        <w:rPr>
          <w:rFonts w:asciiTheme="minorHAnsi" w:hAnsiTheme="minorHAnsi" w:cstheme="minorHAnsi"/>
          <w:color w:val="auto"/>
          <w:sz w:val="22"/>
          <w:szCs w:val="22"/>
        </w:rPr>
        <w:t>Prilog</w:t>
      </w:r>
      <w:r w:rsidRPr="0034152C">
        <w:rPr>
          <w:rFonts w:asciiTheme="minorHAnsi" w:hAnsiTheme="minorHAnsi" w:cstheme="minorHAnsi"/>
          <w:color w:val="auto"/>
          <w:sz w:val="22"/>
          <w:szCs w:val="22"/>
        </w:rPr>
        <w:t xml:space="preserve"> </w:t>
      </w:r>
      <w:r w:rsidR="00547F3F" w:rsidRPr="0034152C">
        <w:rPr>
          <w:rFonts w:asciiTheme="minorHAnsi" w:hAnsiTheme="minorHAnsi" w:cstheme="minorHAnsi"/>
          <w:color w:val="auto"/>
          <w:sz w:val="22"/>
          <w:szCs w:val="22"/>
        </w:rPr>
        <w:t>2</w:t>
      </w:r>
      <w:r w:rsidRPr="0034152C">
        <w:rPr>
          <w:rFonts w:asciiTheme="minorHAnsi" w:hAnsiTheme="minorHAnsi" w:cstheme="minorHAnsi"/>
          <w:color w:val="auto"/>
          <w:sz w:val="22"/>
          <w:szCs w:val="22"/>
        </w:rPr>
        <w:t xml:space="preserve">.), </w:t>
      </w:r>
    </w:p>
    <w:p w14:paraId="2EE6E80A" w14:textId="5561FCFB" w:rsidR="00A00470" w:rsidRPr="002965CA" w:rsidRDefault="00670F91" w:rsidP="00236082">
      <w:pPr>
        <w:pStyle w:val="Default"/>
        <w:numPr>
          <w:ilvl w:val="0"/>
          <w:numId w:val="8"/>
        </w:numPr>
        <w:rPr>
          <w:rFonts w:asciiTheme="minorHAnsi" w:hAnsiTheme="minorHAnsi" w:cstheme="minorHAnsi"/>
          <w:b/>
          <w:color w:val="auto"/>
          <w:sz w:val="22"/>
          <w:szCs w:val="22"/>
        </w:rPr>
      </w:pPr>
      <w:r w:rsidRPr="0034152C">
        <w:rPr>
          <w:rFonts w:asciiTheme="minorHAnsi" w:hAnsiTheme="minorHAnsi" w:cstheme="minorHAnsi"/>
          <w:b/>
          <w:color w:val="auto"/>
          <w:sz w:val="22"/>
          <w:szCs w:val="22"/>
        </w:rPr>
        <w:t>Popunjeni troškovnik predmeta nabave</w:t>
      </w:r>
      <w:r w:rsidRPr="0034152C">
        <w:rPr>
          <w:rFonts w:asciiTheme="minorHAnsi" w:hAnsiTheme="minorHAnsi" w:cstheme="minorHAnsi"/>
          <w:color w:val="auto"/>
          <w:sz w:val="22"/>
          <w:szCs w:val="22"/>
        </w:rPr>
        <w:t xml:space="preserve"> (</w:t>
      </w:r>
      <w:r w:rsidR="00705FDE">
        <w:rPr>
          <w:rFonts w:asciiTheme="minorHAnsi" w:hAnsiTheme="minorHAnsi" w:cstheme="minorHAnsi"/>
          <w:color w:val="auto"/>
          <w:sz w:val="22"/>
          <w:szCs w:val="22"/>
        </w:rPr>
        <w:t>Prilog</w:t>
      </w:r>
      <w:r w:rsidRPr="0034152C">
        <w:rPr>
          <w:rFonts w:asciiTheme="minorHAnsi" w:hAnsiTheme="minorHAnsi" w:cstheme="minorHAnsi"/>
          <w:color w:val="auto"/>
          <w:sz w:val="22"/>
          <w:szCs w:val="22"/>
        </w:rPr>
        <w:t xml:space="preserve"> </w:t>
      </w:r>
      <w:r w:rsidR="00863320" w:rsidRPr="0034152C">
        <w:rPr>
          <w:rFonts w:asciiTheme="minorHAnsi" w:hAnsiTheme="minorHAnsi" w:cstheme="minorHAnsi"/>
          <w:color w:val="auto"/>
          <w:sz w:val="22"/>
          <w:szCs w:val="22"/>
        </w:rPr>
        <w:t>3</w:t>
      </w:r>
      <w:r w:rsidRPr="0034152C">
        <w:rPr>
          <w:rFonts w:asciiTheme="minorHAnsi" w:hAnsiTheme="minorHAnsi" w:cstheme="minorHAnsi"/>
          <w:color w:val="auto"/>
          <w:sz w:val="22"/>
          <w:szCs w:val="22"/>
        </w:rPr>
        <w:t xml:space="preserve">.), </w:t>
      </w:r>
    </w:p>
    <w:p w14:paraId="2B330040" w14:textId="5F4D36F4" w:rsidR="002965CA" w:rsidRPr="0034152C" w:rsidRDefault="002965CA" w:rsidP="00236082">
      <w:pPr>
        <w:pStyle w:val="Default"/>
        <w:numPr>
          <w:ilvl w:val="0"/>
          <w:numId w:val="8"/>
        </w:numPr>
        <w:rPr>
          <w:rFonts w:asciiTheme="minorHAnsi" w:hAnsiTheme="minorHAnsi" w:cstheme="minorHAnsi"/>
          <w:b/>
          <w:color w:val="auto"/>
          <w:sz w:val="22"/>
          <w:szCs w:val="22"/>
        </w:rPr>
      </w:pPr>
      <w:r>
        <w:rPr>
          <w:rFonts w:asciiTheme="minorHAnsi" w:hAnsiTheme="minorHAnsi" w:cstheme="minorHAnsi"/>
          <w:b/>
          <w:color w:val="auto"/>
          <w:sz w:val="22"/>
          <w:szCs w:val="22"/>
        </w:rPr>
        <w:t xml:space="preserve">Karakteristike komunikacijske platforme </w:t>
      </w:r>
      <w:r w:rsidRPr="002965CA">
        <w:rPr>
          <w:rFonts w:asciiTheme="minorHAnsi" w:hAnsiTheme="minorHAnsi" w:cstheme="minorHAnsi"/>
          <w:bCs/>
          <w:color w:val="auto"/>
          <w:sz w:val="22"/>
          <w:szCs w:val="22"/>
        </w:rPr>
        <w:t>(Prilog 4.)</w:t>
      </w:r>
    </w:p>
    <w:p w14:paraId="55821BEA" w14:textId="19BDE369" w:rsidR="00B97F7B" w:rsidRPr="0034152C" w:rsidRDefault="00B97F7B" w:rsidP="00B97F7B">
      <w:pPr>
        <w:pStyle w:val="Default"/>
        <w:rPr>
          <w:rFonts w:asciiTheme="minorHAnsi" w:hAnsiTheme="minorHAnsi" w:cstheme="minorHAnsi"/>
          <w:b/>
          <w:bCs/>
          <w:color w:val="auto"/>
          <w:sz w:val="22"/>
          <w:szCs w:val="22"/>
        </w:rPr>
      </w:pPr>
    </w:p>
    <w:p w14:paraId="24C9FDA0" w14:textId="391B1848" w:rsidR="007E4D47" w:rsidRPr="0034152C" w:rsidRDefault="007E4D47" w:rsidP="00B97F7B">
      <w:pPr>
        <w:pStyle w:val="Default"/>
        <w:rPr>
          <w:rFonts w:asciiTheme="minorHAnsi" w:hAnsiTheme="minorHAnsi" w:cstheme="minorHAnsi"/>
          <w:bCs/>
          <w:color w:val="auto"/>
          <w:sz w:val="22"/>
          <w:szCs w:val="22"/>
        </w:rPr>
      </w:pPr>
      <w:r w:rsidRPr="0034152C">
        <w:rPr>
          <w:rFonts w:asciiTheme="minorHAnsi" w:hAnsiTheme="minorHAnsi" w:cstheme="minorHAnsi"/>
          <w:bCs/>
          <w:color w:val="auto"/>
          <w:sz w:val="22"/>
          <w:szCs w:val="22"/>
        </w:rPr>
        <w:t xml:space="preserve">Ponuda također </w:t>
      </w:r>
      <w:r w:rsidR="00B15C12">
        <w:rPr>
          <w:rFonts w:asciiTheme="minorHAnsi" w:hAnsiTheme="minorHAnsi" w:cstheme="minorHAnsi"/>
          <w:bCs/>
          <w:color w:val="auto"/>
          <w:sz w:val="22"/>
          <w:szCs w:val="22"/>
        </w:rPr>
        <w:t>može</w:t>
      </w:r>
      <w:r w:rsidRPr="0034152C">
        <w:rPr>
          <w:rFonts w:asciiTheme="minorHAnsi" w:hAnsiTheme="minorHAnsi" w:cstheme="minorHAnsi"/>
          <w:bCs/>
          <w:color w:val="auto"/>
          <w:sz w:val="22"/>
          <w:szCs w:val="22"/>
        </w:rPr>
        <w:t xml:space="preserve"> sadržavati </w:t>
      </w:r>
      <w:r w:rsidR="003D43E9" w:rsidRPr="0034152C">
        <w:rPr>
          <w:rFonts w:asciiTheme="minorHAnsi" w:hAnsiTheme="minorHAnsi" w:cstheme="minorHAnsi"/>
          <w:bCs/>
          <w:color w:val="auto"/>
          <w:sz w:val="22"/>
          <w:szCs w:val="22"/>
        </w:rPr>
        <w:t>u opisnoj formi dodatne</w:t>
      </w:r>
      <w:r w:rsidRPr="0034152C">
        <w:rPr>
          <w:rFonts w:asciiTheme="minorHAnsi" w:hAnsiTheme="minorHAnsi" w:cstheme="minorHAnsi"/>
          <w:bCs/>
          <w:color w:val="auto"/>
          <w:sz w:val="22"/>
          <w:szCs w:val="22"/>
        </w:rPr>
        <w:t xml:space="preserve"> informacije u zasebnom dokumentu</w:t>
      </w:r>
      <w:r w:rsidR="00B15C12">
        <w:rPr>
          <w:rFonts w:asciiTheme="minorHAnsi" w:hAnsiTheme="minorHAnsi" w:cstheme="minorHAnsi"/>
          <w:bCs/>
          <w:color w:val="auto"/>
          <w:sz w:val="22"/>
          <w:szCs w:val="22"/>
        </w:rPr>
        <w:t xml:space="preserve"> (Prilog </w:t>
      </w:r>
      <w:r w:rsidR="007A322B">
        <w:rPr>
          <w:rFonts w:asciiTheme="minorHAnsi" w:hAnsiTheme="minorHAnsi" w:cstheme="minorHAnsi"/>
          <w:bCs/>
          <w:color w:val="auto"/>
          <w:sz w:val="22"/>
          <w:szCs w:val="22"/>
        </w:rPr>
        <w:t>5</w:t>
      </w:r>
      <w:r w:rsidR="00B15C12">
        <w:rPr>
          <w:rFonts w:asciiTheme="minorHAnsi" w:hAnsiTheme="minorHAnsi" w:cstheme="minorHAnsi"/>
          <w:bCs/>
          <w:color w:val="auto"/>
          <w:sz w:val="22"/>
          <w:szCs w:val="22"/>
        </w:rPr>
        <w:t>.)</w:t>
      </w:r>
    </w:p>
    <w:p w14:paraId="7C9F4336" w14:textId="04E26515" w:rsidR="007E4D47" w:rsidRPr="0034152C" w:rsidRDefault="007E4D47" w:rsidP="00B97F7B">
      <w:pPr>
        <w:pStyle w:val="Default"/>
        <w:rPr>
          <w:rFonts w:asciiTheme="minorHAnsi" w:hAnsiTheme="minorHAnsi" w:cstheme="minorHAnsi"/>
          <w:bCs/>
          <w:color w:val="auto"/>
          <w:sz w:val="22"/>
          <w:szCs w:val="22"/>
        </w:rPr>
      </w:pPr>
    </w:p>
    <w:p w14:paraId="7B75D0EC" w14:textId="6906A2DD" w:rsidR="00670F91" w:rsidRPr="0034152C" w:rsidRDefault="00DD1F3D" w:rsidP="00E82E6D">
      <w:pPr>
        <w:pStyle w:val="Heading2"/>
        <w:rPr>
          <w:rFonts w:asciiTheme="minorHAnsi" w:eastAsia="Times New Roman" w:hAnsiTheme="minorHAnsi" w:cstheme="minorHAnsi"/>
          <w:b/>
          <w:color w:val="auto"/>
          <w:sz w:val="22"/>
          <w:szCs w:val="22"/>
        </w:rPr>
      </w:pPr>
      <w:r w:rsidRPr="0034152C">
        <w:rPr>
          <w:rFonts w:asciiTheme="minorHAnsi" w:eastAsia="Times New Roman" w:hAnsiTheme="minorHAnsi" w:cstheme="minorHAnsi"/>
          <w:b/>
          <w:color w:val="auto"/>
          <w:sz w:val="22"/>
          <w:szCs w:val="22"/>
        </w:rPr>
        <w:t>4</w:t>
      </w:r>
      <w:r w:rsidR="00670F91" w:rsidRPr="0034152C">
        <w:rPr>
          <w:rFonts w:asciiTheme="minorHAnsi" w:eastAsia="Times New Roman" w:hAnsiTheme="minorHAnsi" w:cstheme="minorHAnsi"/>
          <w:b/>
          <w:color w:val="auto"/>
          <w:sz w:val="22"/>
          <w:szCs w:val="22"/>
        </w:rPr>
        <w:t xml:space="preserve">.2. Izmjena i/ili dopuna ponude i odustajanje od ponude </w:t>
      </w:r>
    </w:p>
    <w:p w14:paraId="71DCE3AB" w14:textId="77777777" w:rsidR="00D91D77" w:rsidRPr="0034152C" w:rsidRDefault="00D91D77" w:rsidP="004C7503">
      <w:pPr>
        <w:pStyle w:val="Default"/>
        <w:ind w:left="567"/>
        <w:rPr>
          <w:rFonts w:asciiTheme="minorHAnsi" w:hAnsiTheme="minorHAnsi" w:cstheme="minorHAnsi"/>
          <w:color w:val="auto"/>
          <w:sz w:val="22"/>
          <w:szCs w:val="22"/>
        </w:rPr>
      </w:pPr>
    </w:p>
    <w:p w14:paraId="421713BA" w14:textId="445E351B" w:rsidR="00670F91" w:rsidRDefault="00670F91" w:rsidP="000C2FBA">
      <w:pPr>
        <w:pStyle w:val="Default"/>
        <w:jc w:val="both"/>
        <w:rPr>
          <w:rFonts w:asciiTheme="minorHAnsi" w:hAnsiTheme="minorHAnsi" w:cstheme="minorHAnsi"/>
          <w:color w:val="auto"/>
          <w:sz w:val="22"/>
          <w:szCs w:val="22"/>
        </w:rPr>
      </w:pPr>
      <w:r w:rsidRPr="0034152C">
        <w:rPr>
          <w:rFonts w:asciiTheme="minorHAnsi" w:hAnsiTheme="minorHAnsi" w:cstheme="minorHAnsi"/>
          <w:color w:val="auto"/>
          <w:sz w:val="22"/>
          <w:szCs w:val="22"/>
        </w:rPr>
        <w:t>Ponuditelj može do isteka roka za dostavu ponuda dostaviti izmjenu i/ili dopunu ponude. Izmjena i/ili dopuna ponude dostavlja se na isti način kao i osnovna ponuda s obveznom naznakom da se radi o izmjeni i/ili dopuni ponude. Ponuditelj može do isteka roka za dostavu ponude pisanom izjavom odustati od svoje dostavljene ponude. Pisana izjava se dostavlja na isti način kao i ponuda s obveznom naznakom da se radi o odustajanju od ponude.</w:t>
      </w:r>
    </w:p>
    <w:p w14:paraId="174AF540" w14:textId="77777777" w:rsidR="004D7F5D" w:rsidRDefault="004D7F5D" w:rsidP="000C2FBA">
      <w:pPr>
        <w:pStyle w:val="Default"/>
        <w:jc w:val="both"/>
        <w:rPr>
          <w:rFonts w:asciiTheme="minorHAnsi" w:eastAsia="Times New Roman" w:hAnsiTheme="minorHAnsi" w:cstheme="minorHAnsi"/>
          <w:b/>
          <w:color w:val="auto"/>
          <w:sz w:val="22"/>
          <w:szCs w:val="22"/>
        </w:rPr>
      </w:pPr>
    </w:p>
    <w:p w14:paraId="295D783B" w14:textId="7E3BE13C" w:rsidR="004D7F5D" w:rsidRDefault="004D7F5D" w:rsidP="000C2FBA">
      <w:pPr>
        <w:pStyle w:val="Default"/>
        <w:jc w:val="both"/>
        <w:rPr>
          <w:rFonts w:asciiTheme="minorHAnsi" w:hAnsiTheme="minorHAnsi" w:cstheme="minorHAnsi"/>
          <w:color w:val="auto"/>
          <w:sz w:val="22"/>
          <w:szCs w:val="22"/>
        </w:rPr>
      </w:pPr>
      <w:r w:rsidRPr="0034152C">
        <w:rPr>
          <w:rFonts w:asciiTheme="minorHAnsi" w:eastAsia="Times New Roman" w:hAnsiTheme="minorHAnsi" w:cstheme="minorHAnsi"/>
          <w:b/>
          <w:color w:val="auto"/>
          <w:sz w:val="22"/>
          <w:szCs w:val="22"/>
        </w:rPr>
        <w:t>4.</w:t>
      </w:r>
      <w:r>
        <w:rPr>
          <w:rFonts w:asciiTheme="minorHAnsi" w:eastAsia="Times New Roman" w:hAnsiTheme="minorHAnsi" w:cstheme="minorHAnsi"/>
          <w:b/>
          <w:color w:val="auto"/>
          <w:sz w:val="22"/>
          <w:szCs w:val="22"/>
        </w:rPr>
        <w:t>3</w:t>
      </w:r>
      <w:r w:rsidRPr="0034152C">
        <w:rPr>
          <w:rFonts w:asciiTheme="minorHAnsi" w:eastAsia="Times New Roman" w:hAnsiTheme="minorHAnsi" w:cstheme="minorHAnsi"/>
          <w:b/>
          <w:color w:val="auto"/>
          <w:sz w:val="22"/>
          <w:szCs w:val="22"/>
        </w:rPr>
        <w:t xml:space="preserve">. </w:t>
      </w:r>
      <w:r>
        <w:rPr>
          <w:rFonts w:asciiTheme="minorHAnsi" w:eastAsia="Times New Roman" w:hAnsiTheme="minorHAnsi" w:cstheme="minorHAnsi"/>
          <w:b/>
          <w:color w:val="auto"/>
          <w:sz w:val="22"/>
          <w:szCs w:val="22"/>
        </w:rPr>
        <w:t xml:space="preserve">Dodatna pojašnjenja </w:t>
      </w:r>
    </w:p>
    <w:p w14:paraId="68518FFD" w14:textId="77777777" w:rsidR="004D7F5D" w:rsidRDefault="004D7F5D" w:rsidP="000C2FBA">
      <w:pPr>
        <w:pStyle w:val="Default"/>
        <w:jc w:val="both"/>
        <w:rPr>
          <w:rFonts w:asciiTheme="minorHAnsi" w:hAnsiTheme="minorHAnsi" w:cstheme="minorHAnsi"/>
          <w:color w:val="auto"/>
          <w:sz w:val="22"/>
          <w:szCs w:val="22"/>
        </w:rPr>
      </w:pPr>
    </w:p>
    <w:p w14:paraId="6D282CDD" w14:textId="4883BDB9" w:rsidR="004D7F5D" w:rsidRPr="0034152C" w:rsidRDefault="004D7F5D" w:rsidP="000C2FBA">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Ponuditelj može zatražiti </w:t>
      </w:r>
      <w:r w:rsidRPr="004D7F5D">
        <w:rPr>
          <w:rFonts w:asciiTheme="minorHAnsi" w:hAnsiTheme="minorHAnsi" w:cstheme="minorHAnsi"/>
          <w:color w:val="auto"/>
          <w:sz w:val="22"/>
          <w:szCs w:val="22"/>
        </w:rPr>
        <w:t xml:space="preserve">pojašnjenje </w:t>
      </w:r>
      <w:r>
        <w:rPr>
          <w:rFonts w:asciiTheme="minorHAnsi" w:hAnsiTheme="minorHAnsi" w:cstheme="minorHAnsi"/>
          <w:color w:val="auto"/>
          <w:sz w:val="22"/>
          <w:szCs w:val="22"/>
        </w:rPr>
        <w:t xml:space="preserve">uvjeta iz ove natječajne dokumentacije u cilju predaje što kvalitetnije ponude, a Naručitelj se obvezuje odgovoriti u roku od 48 </w:t>
      </w:r>
      <w:r w:rsidRPr="004C40DF">
        <w:rPr>
          <w:rFonts w:asciiTheme="minorHAnsi" w:hAnsiTheme="minorHAnsi" w:cstheme="minorHAnsi"/>
          <w:color w:val="auto"/>
          <w:sz w:val="22"/>
          <w:szCs w:val="22"/>
        </w:rPr>
        <w:t>sati ukoliko je pojašnjenje zatraženo najkasnije 5 (pet) dana prije dana isteka roka za dostavu ponuda.</w:t>
      </w:r>
    </w:p>
    <w:p w14:paraId="0A5CA31C" w14:textId="77777777" w:rsidR="00B97F7B" w:rsidRPr="0034152C" w:rsidRDefault="00B97F7B" w:rsidP="00670F91">
      <w:pPr>
        <w:pStyle w:val="Default"/>
        <w:rPr>
          <w:rFonts w:asciiTheme="minorHAnsi" w:hAnsiTheme="minorHAnsi" w:cstheme="minorHAnsi"/>
          <w:b/>
          <w:bCs/>
          <w:color w:val="auto"/>
          <w:sz w:val="22"/>
          <w:szCs w:val="22"/>
        </w:rPr>
      </w:pPr>
    </w:p>
    <w:p w14:paraId="1EEA292A" w14:textId="680A2251" w:rsidR="00670F91" w:rsidRPr="0034152C" w:rsidRDefault="000C2FBA" w:rsidP="00670F91">
      <w:pPr>
        <w:pStyle w:val="Default"/>
        <w:rPr>
          <w:rFonts w:asciiTheme="minorHAnsi" w:hAnsiTheme="minorHAnsi" w:cstheme="minorHAnsi"/>
          <w:color w:val="auto"/>
          <w:sz w:val="22"/>
          <w:szCs w:val="22"/>
        </w:rPr>
      </w:pPr>
      <w:r w:rsidRPr="0034152C">
        <w:rPr>
          <w:rFonts w:asciiTheme="minorHAnsi" w:hAnsiTheme="minorHAnsi" w:cstheme="minorHAnsi"/>
          <w:b/>
          <w:bCs/>
          <w:color w:val="auto"/>
          <w:sz w:val="22"/>
          <w:szCs w:val="22"/>
        </w:rPr>
        <w:t>5.</w:t>
      </w:r>
      <w:r w:rsidR="00670F91" w:rsidRPr="0034152C">
        <w:rPr>
          <w:rFonts w:asciiTheme="minorHAnsi" w:hAnsiTheme="minorHAnsi" w:cstheme="minorHAnsi"/>
          <w:b/>
          <w:bCs/>
          <w:color w:val="auto"/>
          <w:sz w:val="22"/>
          <w:szCs w:val="22"/>
        </w:rPr>
        <w:t xml:space="preserve"> Cijena ponude </w:t>
      </w:r>
    </w:p>
    <w:p w14:paraId="1839E862" w14:textId="77777777" w:rsidR="00D91D77" w:rsidRPr="0034152C" w:rsidRDefault="00D91D77" w:rsidP="00D91D77">
      <w:pPr>
        <w:pStyle w:val="Default"/>
        <w:ind w:left="708" w:hanging="708"/>
        <w:rPr>
          <w:rFonts w:asciiTheme="minorHAnsi" w:hAnsiTheme="minorHAnsi" w:cstheme="minorHAnsi"/>
          <w:color w:val="auto"/>
          <w:sz w:val="22"/>
          <w:szCs w:val="22"/>
        </w:rPr>
      </w:pPr>
    </w:p>
    <w:p w14:paraId="0094ACF4" w14:textId="77777777" w:rsidR="00670F91" w:rsidRPr="0034152C" w:rsidRDefault="00670F91" w:rsidP="00D91D77">
      <w:pPr>
        <w:pStyle w:val="Default"/>
        <w:ind w:left="708" w:hanging="708"/>
        <w:rPr>
          <w:rFonts w:asciiTheme="minorHAnsi" w:hAnsiTheme="minorHAnsi" w:cstheme="minorHAnsi"/>
          <w:color w:val="auto"/>
          <w:sz w:val="22"/>
          <w:szCs w:val="22"/>
        </w:rPr>
      </w:pPr>
      <w:r w:rsidRPr="0034152C">
        <w:rPr>
          <w:rFonts w:asciiTheme="minorHAnsi" w:hAnsiTheme="minorHAnsi" w:cstheme="minorHAnsi"/>
          <w:color w:val="auto"/>
          <w:sz w:val="22"/>
          <w:szCs w:val="22"/>
        </w:rPr>
        <w:t xml:space="preserve">Prilikom izrade ponude, Ponuditelj je obvezan pridržavati se sljedećeg: </w:t>
      </w:r>
    </w:p>
    <w:p w14:paraId="62BBCCB4" w14:textId="5657AE23" w:rsidR="00670F91" w:rsidRPr="0034152C" w:rsidRDefault="00670F91" w:rsidP="00236082">
      <w:pPr>
        <w:pStyle w:val="Default"/>
        <w:numPr>
          <w:ilvl w:val="0"/>
          <w:numId w:val="1"/>
        </w:numPr>
        <w:ind w:left="993" w:hanging="426"/>
        <w:rPr>
          <w:rFonts w:asciiTheme="minorHAnsi" w:hAnsiTheme="minorHAnsi" w:cstheme="minorHAnsi"/>
          <w:color w:val="auto"/>
          <w:sz w:val="22"/>
          <w:szCs w:val="22"/>
        </w:rPr>
      </w:pPr>
      <w:r w:rsidRPr="0034152C">
        <w:rPr>
          <w:rFonts w:asciiTheme="minorHAnsi" w:hAnsiTheme="minorHAnsi" w:cstheme="minorHAnsi"/>
          <w:color w:val="auto"/>
          <w:sz w:val="22"/>
          <w:szCs w:val="22"/>
        </w:rPr>
        <w:t>Cijena ponude mora biti iskazana isključivo na Ponudbenom listu (</w:t>
      </w:r>
      <w:r w:rsidR="00B15C12">
        <w:rPr>
          <w:rFonts w:asciiTheme="minorHAnsi" w:hAnsiTheme="minorHAnsi" w:cstheme="minorHAnsi"/>
          <w:color w:val="auto"/>
          <w:sz w:val="22"/>
          <w:szCs w:val="22"/>
        </w:rPr>
        <w:t>Prilog</w:t>
      </w:r>
      <w:r w:rsidRPr="0034152C">
        <w:rPr>
          <w:rFonts w:asciiTheme="minorHAnsi" w:hAnsiTheme="minorHAnsi" w:cstheme="minorHAnsi"/>
          <w:color w:val="auto"/>
          <w:sz w:val="22"/>
          <w:szCs w:val="22"/>
        </w:rPr>
        <w:t xml:space="preserve"> </w:t>
      </w:r>
      <w:r w:rsidR="00C14138" w:rsidRPr="0034152C">
        <w:rPr>
          <w:rFonts w:asciiTheme="minorHAnsi" w:hAnsiTheme="minorHAnsi" w:cstheme="minorHAnsi"/>
          <w:color w:val="auto"/>
          <w:sz w:val="22"/>
          <w:szCs w:val="22"/>
        </w:rPr>
        <w:t>2</w:t>
      </w:r>
      <w:r w:rsidRPr="0034152C">
        <w:rPr>
          <w:rFonts w:asciiTheme="minorHAnsi" w:hAnsiTheme="minorHAnsi" w:cstheme="minorHAnsi"/>
          <w:color w:val="auto"/>
          <w:sz w:val="22"/>
          <w:szCs w:val="22"/>
        </w:rPr>
        <w:t>. –</w:t>
      </w:r>
      <w:r w:rsidR="000613C9" w:rsidRPr="0034152C">
        <w:rPr>
          <w:rFonts w:asciiTheme="minorHAnsi" w:hAnsiTheme="minorHAnsi" w:cstheme="minorHAnsi"/>
          <w:color w:val="auto"/>
          <w:sz w:val="22"/>
          <w:szCs w:val="22"/>
        </w:rPr>
        <w:t xml:space="preserve"> </w:t>
      </w:r>
      <w:r w:rsidRPr="0034152C">
        <w:rPr>
          <w:rFonts w:asciiTheme="minorHAnsi" w:hAnsiTheme="minorHAnsi" w:cstheme="minorHAnsi"/>
          <w:color w:val="auto"/>
          <w:sz w:val="22"/>
          <w:szCs w:val="22"/>
        </w:rPr>
        <w:t>Obrazac za ponuditelja - Ponudbeni list) i Troškovniku predmeta nabave (</w:t>
      </w:r>
      <w:r w:rsidR="00705FDE">
        <w:rPr>
          <w:rFonts w:asciiTheme="minorHAnsi" w:hAnsiTheme="minorHAnsi" w:cstheme="minorHAnsi"/>
          <w:color w:val="auto"/>
          <w:sz w:val="22"/>
          <w:szCs w:val="22"/>
        </w:rPr>
        <w:t>Prilog</w:t>
      </w:r>
      <w:r w:rsidRPr="0034152C">
        <w:rPr>
          <w:rFonts w:asciiTheme="minorHAnsi" w:hAnsiTheme="minorHAnsi" w:cstheme="minorHAnsi"/>
          <w:color w:val="auto"/>
          <w:sz w:val="22"/>
          <w:szCs w:val="22"/>
        </w:rPr>
        <w:t xml:space="preserve"> </w:t>
      </w:r>
      <w:r w:rsidR="00C14138" w:rsidRPr="0034152C">
        <w:rPr>
          <w:rFonts w:asciiTheme="minorHAnsi" w:hAnsiTheme="minorHAnsi" w:cstheme="minorHAnsi"/>
          <w:color w:val="auto"/>
          <w:sz w:val="22"/>
          <w:szCs w:val="22"/>
        </w:rPr>
        <w:t>3</w:t>
      </w:r>
      <w:r w:rsidRPr="0034152C">
        <w:rPr>
          <w:rFonts w:asciiTheme="minorHAnsi" w:hAnsiTheme="minorHAnsi" w:cstheme="minorHAnsi"/>
          <w:color w:val="auto"/>
          <w:sz w:val="22"/>
          <w:szCs w:val="22"/>
        </w:rPr>
        <w:t xml:space="preserve">. - Troškovnik predmeta nabave) </w:t>
      </w:r>
    </w:p>
    <w:p w14:paraId="59A8FAD8" w14:textId="283CCA1C" w:rsidR="00670F91" w:rsidRPr="0034152C" w:rsidRDefault="00670F91" w:rsidP="00236082">
      <w:pPr>
        <w:pStyle w:val="Default"/>
        <w:numPr>
          <w:ilvl w:val="0"/>
          <w:numId w:val="1"/>
        </w:numPr>
        <w:ind w:left="993" w:hanging="426"/>
        <w:rPr>
          <w:rFonts w:asciiTheme="minorHAnsi" w:hAnsiTheme="minorHAnsi" w:cstheme="minorHAnsi"/>
          <w:color w:val="auto"/>
          <w:sz w:val="22"/>
          <w:szCs w:val="22"/>
        </w:rPr>
      </w:pPr>
      <w:r w:rsidRPr="0034152C">
        <w:rPr>
          <w:rFonts w:asciiTheme="minorHAnsi" w:hAnsiTheme="minorHAnsi" w:cstheme="minorHAnsi"/>
          <w:color w:val="auto"/>
          <w:sz w:val="22"/>
          <w:szCs w:val="22"/>
        </w:rPr>
        <w:t>Cijena ponude mora biti izražena u kunama</w:t>
      </w:r>
      <w:r w:rsidR="00C64F8C">
        <w:rPr>
          <w:rFonts w:asciiTheme="minorHAnsi" w:hAnsiTheme="minorHAnsi" w:cstheme="minorHAnsi"/>
          <w:color w:val="auto"/>
          <w:sz w:val="22"/>
          <w:szCs w:val="22"/>
        </w:rPr>
        <w:t xml:space="preserve"> i eurima</w:t>
      </w:r>
      <w:r w:rsidRPr="0034152C">
        <w:rPr>
          <w:rFonts w:asciiTheme="minorHAnsi" w:hAnsiTheme="minorHAnsi" w:cstheme="minorHAnsi"/>
          <w:color w:val="auto"/>
          <w:sz w:val="22"/>
          <w:szCs w:val="22"/>
        </w:rPr>
        <w:t xml:space="preserve">, napisana brojkama </w:t>
      </w:r>
    </w:p>
    <w:p w14:paraId="42AC1386" w14:textId="77777777" w:rsidR="00670F91" w:rsidRPr="0034152C" w:rsidRDefault="00670F91" w:rsidP="00236082">
      <w:pPr>
        <w:pStyle w:val="Default"/>
        <w:numPr>
          <w:ilvl w:val="0"/>
          <w:numId w:val="1"/>
        </w:numPr>
        <w:ind w:left="993" w:hanging="426"/>
        <w:rPr>
          <w:rFonts w:asciiTheme="minorHAnsi" w:hAnsiTheme="minorHAnsi" w:cstheme="minorHAnsi"/>
          <w:color w:val="auto"/>
          <w:sz w:val="22"/>
          <w:szCs w:val="22"/>
        </w:rPr>
      </w:pPr>
      <w:r w:rsidRPr="0034152C">
        <w:rPr>
          <w:rFonts w:asciiTheme="minorHAnsi" w:hAnsiTheme="minorHAnsi" w:cstheme="minorHAnsi"/>
          <w:color w:val="auto"/>
          <w:sz w:val="22"/>
          <w:szCs w:val="22"/>
        </w:rPr>
        <w:t xml:space="preserve">Porez na dodanu vrijednost mora biti prikazan zasebno </w:t>
      </w:r>
    </w:p>
    <w:p w14:paraId="5E75DA76" w14:textId="77777777" w:rsidR="00670F91" w:rsidRPr="0034152C" w:rsidRDefault="00670F91" w:rsidP="00236082">
      <w:pPr>
        <w:pStyle w:val="Default"/>
        <w:numPr>
          <w:ilvl w:val="0"/>
          <w:numId w:val="1"/>
        </w:numPr>
        <w:ind w:left="993" w:hanging="426"/>
        <w:rPr>
          <w:rFonts w:asciiTheme="minorHAnsi" w:hAnsiTheme="minorHAnsi" w:cstheme="minorHAnsi"/>
          <w:color w:val="auto"/>
          <w:sz w:val="22"/>
          <w:szCs w:val="22"/>
        </w:rPr>
      </w:pPr>
      <w:r w:rsidRPr="0034152C">
        <w:rPr>
          <w:rFonts w:asciiTheme="minorHAnsi" w:hAnsiTheme="minorHAnsi" w:cstheme="minorHAnsi"/>
          <w:color w:val="auto"/>
          <w:sz w:val="22"/>
          <w:szCs w:val="22"/>
        </w:rPr>
        <w:t xml:space="preserve">Za svaku stavku troškovnika predmeta nabave potrebno je nuditi odvojenu jediničnu cijenu </w:t>
      </w:r>
    </w:p>
    <w:p w14:paraId="6A4AD873" w14:textId="77777777" w:rsidR="00670F91" w:rsidRPr="0034152C" w:rsidRDefault="00670F91" w:rsidP="00236082">
      <w:pPr>
        <w:pStyle w:val="Default"/>
        <w:numPr>
          <w:ilvl w:val="0"/>
          <w:numId w:val="1"/>
        </w:numPr>
        <w:ind w:left="993" w:hanging="426"/>
        <w:rPr>
          <w:rFonts w:asciiTheme="minorHAnsi" w:hAnsiTheme="minorHAnsi" w:cstheme="minorHAnsi"/>
          <w:color w:val="auto"/>
          <w:sz w:val="22"/>
          <w:szCs w:val="22"/>
        </w:rPr>
      </w:pPr>
      <w:r w:rsidRPr="0034152C">
        <w:rPr>
          <w:rFonts w:asciiTheme="minorHAnsi" w:hAnsiTheme="minorHAnsi" w:cstheme="minorHAnsi"/>
          <w:color w:val="auto"/>
          <w:sz w:val="22"/>
          <w:szCs w:val="22"/>
        </w:rPr>
        <w:t xml:space="preserve">Jedinične cijene dopušteno je nuditi isključivo za vrstu i kvalitetu usluge navedenu u opisanom dijelu troškovnika predmeta nabave </w:t>
      </w:r>
    </w:p>
    <w:p w14:paraId="545EB015" w14:textId="77777777" w:rsidR="00670F91" w:rsidRPr="0034152C" w:rsidRDefault="00670F91" w:rsidP="00236082">
      <w:pPr>
        <w:pStyle w:val="Default"/>
        <w:numPr>
          <w:ilvl w:val="0"/>
          <w:numId w:val="1"/>
        </w:numPr>
        <w:ind w:left="993" w:hanging="426"/>
        <w:rPr>
          <w:rFonts w:asciiTheme="minorHAnsi" w:hAnsiTheme="minorHAnsi" w:cstheme="minorHAnsi"/>
          <w:color w:val="auto"/>
          <w:sz w:val="22"/>
          <w:szCs w:val="22"/>
        </w:rPr>
      </w:pPr>
      <w:r w:rsidRPr="0034152C">
        <w:rPr>
          <w:rFonts w:asciiTheme="minorHAnsi" w:hAnsiTheme="minorHAnsi" w:cstheme="minorHAnsi"/>
          <w:color w:val="auto"/>
          <w:sz w:val="22"/>
          <w:szCs w:val="22"/>
        </w:rPr>
        <w:t xml:space="preserve">Troškovnik predmeta nabave potrebno je ispuniti (po svim pozicijama) na način da se ne smiju mijenjati količine ili opisi u pojedinim stavkama troškovnika predmeta nabave </w:t>
      </w:r>
    </w:p>
    <w:p w14:paraId="4F95FC94" w14:textId="77777777" w:rsidR="00670F91" w:rsidRPr="0034152C" w:rsidRDefault="00670F91" w:rsidP="00236082">
      <w:pPr>
        <w:pStyle w:val="Default"/>
        <w:numPr>
          <w:ilvl w:val="0"/>
          <w:numId w:val="1"/>
        </w:numPr>
        <w:ind w:left="993" w:hanging="426"/>
        <w:rPr>
          <w:rFonts w:asciiTheme="minorHAnsi" w:hAnsiTheme="minorHAnsi" w:cstheme="minorHAnsi"/>
          <w:color w:val="auto"/>
          <w:sz w:val="22"/>
          <w:szCs w:val="22"/>
        </w:rPr>
      </w:pPr>
      <w:r w:rsidRPr="0034152C">
        <w:rPr>
          <w:rFonts w:asciiTheme="minorHAnsi" w:hAnsiTheme="minorHAnsi" w:cstheme="minorHAnsi"/>
          <w:color w:val="auto"/>
          <w:sz w:val="22"/>
          <w:szCs w:val="22"/>
        </w:rPr>
        <w:t>Cijenu ponude potrebno je izraziti za cjelokupan predmet nabave</w:t>
      </w:r>
      <w:r w:rsidR="00B97F7B" w:rsidRPr="0034152C">
        <w:rPr>
          <w:rFonts w:asciiTheme="minorHAnsi" w:hAnsiTheme="minorHAnsi" w:cstheme="minorHAnsi"/>
          <w:color w:val="auto"/>
          <w:sz w:val="22"/>
          <w:szCs w:val="22"/>
        </w:rPr>
        <w:t xml:space="preserve">. </w:t>
      </w:r>
      <w:r w:rsidRPr="0034152C">
        <w:rPr>
          <w:rFonts w:asciiTheme="minorHAnsi" w:hAnsiTheme="minorHAnsi" w:cstheme="minorHAnsi"/>
          <w:color w:val="auto"/>
          <w:sz w:val="22"/>
          <w:szCs w:val="22"/>
        </w:rPr>
        <w:t xml:space="preserve">Ponuditelju nije dopušteno ponuditi sljedeće: </w:t>
      </w:r>
    </w:p>
    <w:p w14:paraId="4807A9A2" w14:textId="77777777" w:rsidR="00E82E6D" w:rsidRPr="0034152C" w:rsidRDefault="00670F91" w:rsidP="00236082">
      <w:pPr>
        <w:pStyle w:val="Default"/>
        <w:numPr>
          <w:ilvl w:val="0"/>
          <w:numId w:val="5"/>
        </w:numPr>
        <w:ind w:left="1418" w:hanging="284"/>
        <w:rPr>
          <w:rFonts w:asciiTheme="minorHAnsi" w:hAnsiTheme="minorHAnsi" w:cstheme="minorHAnsi"/>
          <w:color w:val="auto"/>
          <w:sz w:val="22"/>
          <w:szCs w:val="22"/>
        </w:rPr>
      </w:pPr>
      <w:r w:rsidRPr="0034152C">
        <w:rPr>
          <w:rFonts w:asciiTheme="minorHAnsi" w:hAnsiTheme="minorHAnsi" w:cstheme="minorHAnsi"/>
          <w:color w:val="auto"/>
          <w:sz w:val="22"/>
          <w:szCs w:val="22"/>
        </w:rPr>
        <w:t xml:space="preserve">Alternativne cijene ponude </w:t>
      </w:r>
    </w:p>
    <w:p w14:paraId="69038CF5" w14:textId="77777777" w:rsidR="00670F91" w:rsidRPr="0034152C" w:rsidRDefault="00670F91" w:rsidP="00236082">
      <w:pPr>
        <w:pStyle w:val="Default"/>
        <w:numPr>
          <w:ilvl w:val="0"/>
          <w:numId w:val="5"/>
        </w:numPr>
        <w:ind w:left="1418" w:hanging="284"/>
        <w:rPr>
          <w:rFonts w:asciiTheme="minorHAnsi" w:hAnsiTheme="minorHAnsi" w:cstheme="minorHAnsi"/>
          <w:color w:val="auto"/>
          <w:sz w:val="22"/>
          <w:szCs w:val="22"/>
        </w:rPr>
      </w:pPr>
      <w:r w:rsidRPr="0034152C">
        <w:rPr>
          <w:rFonts w:asciiTheme="minorHAnsi" w:hAnsiTheme="minorHAnsi" w:cstheme="minorHAnsi"/>
          <w:color w:val="auto"/>
          <w:sz w:val="22"/>
          <w:szCs w:val="22"/>
        </w:rPr>
        <w:t xml:space="preserve">Ponude u relativnom iznosu bez cijene u apsolutnom iznosu </w:t>
      </w:r>
    </w:p>
    <w:p w14:paraId="48437C6E" w14:textId="77777777" w:rsidR="00670F91" w:rsidRPr="0034152C" w:rsidRDefault="00670F91" w:rsidP="00236082">
      <w:pPr>
        <w:pStyle w:val="Default"/>
        <w:numPr>
          <w:ilvl w:val="0"/>
          <w:numId w:val="5"/>
        </w:numPr>
        <w:ind w:left="1418" w:hanging="284"/>
        <w:rPr>
          <w:rFonts w:asciiTheme="minorHAnsi" w:hAnsiTheme="minorHAnsi" w:cstheme="minorHAnsi"/>
          <w:color w:val="auto"/>
          <w:sz w:val="22"/>
          <w:szCs w:val="22"/>
        </w:rPr>
      </w:pPr>
      <w:r w:rsidRPr="0034152C">
        <w:rPr>
          <w:rFonts w:asciiTheme="minorHAnsi" w:hAnsiTheme="minorHAnsi" w:cstheme="minorHAnsi"/>
          <w:color w:val="auto"/>
          <w:sz w:val="22"/>
          <w:szCs w:val="22"/>
        </w:rPr>
        <w:t xml:space="preserve">Ponude pod uvjetima koji nisu predviđeni Pozivom za dostavu ponuda. </w:t>
      </w:r>
    </w:p>
    <w:p w14:paraId="6009513D" w14:textId="77777777" w:rsidR="00EB6C40" w:rsidRPr="0034152C" w:rsidRDefault="00EB6C40" w:rsidP="004C7503">
      <w:pPr>
        <w:pStyle w:val="Default"/>
        <w:ind w:left="708" w:hanging="141"/>
        <w:rPr>
          <w:rFonts w:asciiTheme="minorHAnsi" w:hAnsiTheme="minorHAnsi" w:cstheme="minorHAnsi"/>
          <w:color w:val="auto"/>
          <w:sz w:val="22"/>
          <w:szCs w:val="22"/>
        </w:rPr>
      </w:pPr>
    </w:p>
    <w:p w14:paraId="607E83B9" w14:textId="08135F90" w:rsidR="00CE6A98" w:rsidRPr="0034152C" w:rsidRDefault="00670F91" w:rsidP="003B4DCC">
      <w:pPr>
        <w:pStyle w:val="Default"/>
        <w:jc w:val="both"/>
        <w:rPr>
          <w:rFonts w:asciiTheme="minorHAnsi" w:hAnsiTheme="minorHAnsi" w:cstheme="minorHAnsi"/>
          <w:color w:val="auto"/>
          <w:sz w:val="22"/>
          <w:szCs w:val="22"/>
        </w:rPr>
      </w:pPr>
      <w:r w:rsidRPr="0034152C">
        <w:rPr>
          <w:rFonts w:asciiTheme="minorHAnsi" w:hAnsiTheme="minorHAnsi" w:cstheme="minorHAnsi"/>
          <w:color w:val="auto"/>
          <w:sz w:val="22"/>
          <w:szCs w:val="22"/>
        </w:rPr>
        <w:t xml:space="preserve">U cijenu ponude moraju biti uračunati svi troškovi i popusti bez poreza na dodanu vrijednost, koji se prikazuje zasebno, iza cijene ponude. Za ponuđenu cijenu obvezna je potpuna transparentnost i nepostojanje skrivenih troškova u ponudi. Prilikom izrade Obrasca za ponuditelja - Ponudbenog lista </w:t>
      </w:r>
      <w:r w:rsidRPr="0034152C">
        <w:rPr>
          <w:rFonts w:asciiTheme="minorHAnsi" w:hAnsiTheme="minorHAnsi" w:cstheme="minorHAnsi"/>
          <w:color w:val="auto"/>
          <w:sz w:val="22"/>
          <w:szCs w:val="22"/>
        </w:rPr>
        <w:lastRenderedPageBreak/>
        <w:t>Ponuditelj je obvezan ispuniti sve pozicije iz Ponudbenog lista i Troškovnika. Također, Ponuditelj je obvezan ispuniti cjelokupni Troškovnik predmeta nabave (</w:t>
      </w:r>
      <w:r w:rsidR="00705FDE">
        <w:rPr>
          <w:rFonts w:asciiTheme="minorHAnsi" w:hAnsiTheme="minorHAnsi" w:cstheme="minorHAnsi"/>
          <w:color w:val="auto"/>
          <w:sz w:val="22"/>
          <w:szCs w:val="22"/>
        </w:rPr>
        <w:t xml:space="preserve">Prilog </w:t>
      </w:r>
      <w:r w:rsidR="00D06169" w:rsidRPr="0034152C">
        <w:rPr>
          <w:rFonts w:asciiTheme="minorHAnsi" w:hAnsiTheme="minorHAnsi" w:cstheme="minorHAnsi"/>
          <w:color w:val="auto"/>
          <w:sz w:val="22"/>
          <w:szCs w:val="22"/>
        </w:rPr>
        <w:t>3</w:t>
      </w:r>
      <w:r w:rsidRPr="0034152C">
        <w:rPr>
          <w:rFonts w:asciiTheme="minorHAnsi" w:hAnsiTheme="minorHAnsi" w:cstheme="minorHAnsi"/>
          <w:color w:val="auto"/>
          <w:sz w:val="22"/>
          <w:szCs w:val="22"/>
        </w:rPr>
        <w:t xml:space="preserve">. - Troškovnik predmeta nabave). </w:t>
      </w:r>
    </w:p>
    <w:p w14:paraId="709045FE" w14:textId="77777777" w:rsidR="00DD1F3D" w:rsidRPr="0034152C" w:rsidRDefault="00DD1F3D" w:rsidP="00CE6A98">
      <w:pPr>
        <w:pStyle w:val="Default"/>
        <w:rPr>
          <w:rFonts w:asciiTheme="minorHAnsi" w:hAnsiTheme="minorHAnsi" w:cstheme="minorHAnsi"/>
          <w:b/>
          <w:bCs/>
          <w:color w:val="auto"/>
          <w:sz w:val="22"/>
          <w:szCs w:val="22"/>
        </w:rPr>
      </w:pPr>
    </w:p>
    <w:p w14:paraId="69DA0FCA" w14:textId="3D84A26E" w:rsidR="00670F91" w:rsidRPr="0034152C" w:rsidRDefault="003B4DCC" w:rsidP="00C64F8C">
      <w:pPr>
        <w:spacing w:after="200" w:line="276" w:lineRule="auto"/>
        <w:rPr>
          <w:rFonts w:asciiTheme="minorHAnsi" w:hAnsiTheme="minorHAnsi" w:cstheme="minorHAnsi"/>
          <w:sz w:val="22"/>
          <w:szCs w:val="22"/>
        </w:rPr>
      </w:pPr>
      <w:r w:rsidRPr="0034152C">
        <w:rPr>
          <w:rFonts w:asciiTheme="minorHAnsi" w:hAnsiTheme="minorHAnsi" w:cstheme="minorHAnsi"/>
          <w:b/>
          <w:bCs/>
          <w:sz w:val="22"/>
          <w:szCs w:val="22"/>
        </w:rPr>
        <w:t>5</w:t>
      </w:r>
      <w:r w:rsidR="00670F91" w:rsidRPr="0034152C">
        <w:rPr>
          <w:rFonts w:asciiTheme="minorHAnsi" w:hAnsiTheme="minorHAnsi" w:cstheme="minorHAnsi"/>
          <w:b/>
          <w:bCs/>
          <w:sz w:val="22"/>
          <w:szCs w:val="22"/>
        </w:rPr>
        <w:t xml:space="preserve">.1. Naknada za izradu ponuda </w:t>
      </w:r>
    </w:p>
    <w:p w14:paraId="2FEF2957" w14:textId="77777777" w:rsidR="00670F91" w:rsidRPr="0034152C" w:rsidRDefault="00670F91" w:rsidP="00D91D77">
      <w:pPr>
        <w:pStyle w:val="Default"/>
        <w:rPr>
          <w:rFonts w:asciiTheme="minorHAnsi" w:hAnsiTheme="minorHAnsi" w:cstheme="minorHAnsi"/>
          <w:color w:val="auto"/>
          <w:sz w:val="22"/>
          <w:szCs w:val="22"/>
        </w:rPr>
      </w:pPr>
      <w:r w:rsidRPr="0034152C">
        <w:rPr>
          <w:rFonts w:asciiTheme="minorHAnsi" w:hAnsiTheme="minorHAnsi" w:cstheme="minorHAnsi"/>
          <w:color w:val="auto"/>
          <w:sz w:val="22"/>
          <w:szCs w:val="22"/>
        </w:rPr>
        <w:t xml:space="preserve">Ponude se izrađuju bez posebne naknade. </w:t>
      </w:r>
    </w:p>
    <w:p w14:paraId="568971C7" w14:textId="77777777" w:rsidR="004D7F5D" w:rsidRDefault="004D7F5D" w:rsidP="00670F91">
      <w:pPr>
        <w:pStyle w:val="Default"/>
        <w:rPr>
          <w:rFonts w:asciiTheme="minorHAnsi" w:hAnsiTheme="minorHAnsi" w:cstheme="minorHAnsi"/>
          <w:b/>
          <w:bCs/>
          <w:color w:val="auto"/>
          <w:sz w:val="22"/>
          <w:szCs w:val="22"/>
        </w:rPr>
      </w:pPr>
    </w:p>
    <w:p w14:paraId="2421EF1A" w14:textId="75CD0D70" w:rsidR="00670F91" w:rsidRPr="0034152C" w:rsidRDefault="003B4DCC" w:rsidP="00670F91">
      <w:pPr>
        <w:pStyle w:val="Default"/>
        <w:rPr>
          <w:rFonts w:asciiTheme="minorHAnsi" w:hAnsiTheme="minorHAnsi" w:cstheme="minorHAnsi"/>
          <w:color w:val="auto"/>
          <w:sz w:val="22"/>
          <w:szCs w:val="22"/>
        </w:rPr>
      </w:pPr>
      <w:r w:rsidRPr="0034152C">
        <w:rPr>
          <w:rFonts w:asciiTheme="minorHAnsi" w:hAnsiTheme="minorHAnsi" w:cstheme="minorHAnsi"/>
          <w:b/>
          <w:bCs/>
          <w:color w:val="auto"/>
          <w:sz w:val="22"/>
          <w:szCs w:val="22"/>
        </w:rPr>
        <w:t>6.</w:t>
      </w:r>
      <w:r w:rsidR="00670F91" w:rsidRPr="0034152C">
        <w:rPr>
          <w:rFonts w:asciiTheme="minorHAnsi" w:hAnsiTheme="minorHAnsi" w:cstheme="minorHAnsi"/>
          <w:b/>
          <w:bCs/>
          <w:color w:val="auto"/>
          <w:sz w:val="22"/>
          <w:szCs w:val="22"/>
        </w:rPr>
        <w:t xml:space="preserve"> Kriterij odabira ponude </w:t>
      </w:r>
    </w:p>
    <w:p w14:paraId="29CD5BC4" w14:textId="464627AC" w:rsidR="004C40DF" w:rsidRDefault="004C40DF" w:rsidP="0052646F">
      <w:pPr>
        <w:pStyle w:val="Default"/>
        <w:jc w:val="both"/>
        <w:rPr>
          <w:rFonts w:asciiTheme="minorHAnsi" w:hAnsiTheme="minorHAnsi" w:cstheme="minorHAnsi"/>
          <w:strike/>
          <w:color w:val="auto"/>
          <w:sz w:val="22"/>
          <w:szCs w:val="22"/>
        </w:rPr>
      </w:pPr>
    </w:p>
    <w:p w14:paraId="0C6CD78A" w14:textId="57F69E92" w:rsidR="004C40DF" w:rsidRDefault="004C40DF" w:rsidP="0052646F">
      <w:pPr>
        <w:pStyle w:val="Default"/>
        <w:jc w:val="both"/>
        <w:rPr>
          <w:rFonts w:asciiTheme="minorHAnsi" w:hAnsiTheme="minorHAnsi" w:cstheme="minorHAnsi"/>
          <w:color w:val="auto"/>
          <w:sz w:val="22"/>
          <w:szCs w:val="22"/>
        </w:rPr>
      </w:pPr>
      <w:r w:rsidRPr="004C40DF">
        <w:rPr>
          <w:rFonts w:asciiTheme="minorHAnsi" w:hAnsiTheme="minorHAnsi" w:cstheme="minorHAnsi"/>
          <w:color w:val="auto"/>
          <w:sz w:val="22"/>
          <w:szCs w:val="22"/>
        </w:rPr>
        <w:t>Kriteriji za ocjenu ponuda je ekonomski najpovoljnija ponuda. Naručitelj će odabrati ekonomski najpovoljniju ponudu, odnosno prihvatljivu ponudu s najvećim izračunatim brojem ocjenjenih bodova prema sljedećim kriterijima:</w:t>
      </w:r>
    </w:p>
    <w:p w14:paraId="2B2E3CFA" w14:textId="77777777" w:rsidR="004C40DF" w:rsidRPr="004C40DF" w:rsidRDefault="004C40DF" w:rsidP="0052646F">
      <w:pPr>
        <w:pStyle w:val="Default"/>
        <w:jc w:val="both"/>
        <w:rPr>
          <w:rFonts w:asciiTheme="minorHAnsi" w:hAnsiTheme="minorHAnsi" w:cstheme="minorHAnsi"/>
          <w:color w:val="auto"/>
          <w:sz w:val="22"/>
          <w:szCs w:val="22"/>
        </w:rPr>
      </w:pPr>
    </w:p>
    <w:p w14:paraId="3877D83E" w14:textId="574CB5EB" w:rsidR="0052646F" w:rsidRPr="000C4E43" w:rsidRDefault="0052646F" w:rsidP="00236082">
      <w:pPr>
        <w:pStyle w:val="Default"/>
        <w:numPr>
          <w:ilvl w:val="0"/>
          <w:numId w:val="5"/>
        </w:numPr>
        <w:ind w:left="993" w:hanging="426"/>
        <w:jc w:val="both"/>
        <w:rPr>
          <w:rFonts w:asciiTheme="minorHAnsi" w:hAnsiTheme="minorHAnsi" w:cstheme="minorHAnsi"/>
          <w:color w:val="auto"/>
          <w:sz w:val="22"/>
          <w:szCs w:val="22"/>
        </w:rPr>
      </w:pPr>
      <w:r w:rsidRPr="000C4E43">
        <w:rPr>
          <w:rFonts w:asciiTheme="minorHAnsi" w:hAnsiTheme="minorHAnsi" w:cstheme="minorHAnsi"/>
          <w:color w:val="auto"/>
          <w:sz w:val="22"/>
          <w:szCs w:val="22"/>
        </w:rPr>
        <w:t>Cijena usluge prema troškovniku predmeta nabave</w:t>
      </w:r>
    </w:p>
    <w:p w14:paraId="34EBDF19" w14:textId="3939E201" w:rsidR="00B15C12" w:rsidRPr="000C4E43" w:rsidRDefault="00B15C12" w:rsidP="00236082">
      <w:pPr>
        <w:pStyle w:val="Default"/>
        <w:numPr>
          <w:ilvl w:val="0"/>
          <w:numId w:val="5"/>
        </w:numPr>
        <w:ind w:left="993" w:hanging="426"/>
        <w:jc w:val="both"/>
        <w:rPr>
          <w:rFonts w:asciiTheme="minorHAnsi" w:hAnsiTheme="minorHAnsi" w:cstheme="minorHAnsi"/>
          <w:color w:val="auto"/>
          <w:sz w:val="22"/>
          <w:szCs w:val="22"/>
        </w:rPr>
      </w:pPr>
      <w:r w:rsidRPr="000C4E43">
        <w:rPr>
          <w:rFonts w:asciiTheme="minorHAnsi" w:hAnsiTheme="minorHAnsi" w:cstheme="minorHAnsi"/>
          <w:color w:val="auto"/>
          <w:sz w:val="22"/>
          <w:szCs w:val="22"/>
        </w:rPr>
        <w:t>Karakteristike komunikacijske platforme</w:t>
      </w:r>
    </w:p>
    <w:p w14:paraId="7CA022AA" w14:textId="57702FFF" w:rsidR="00B15C12" w:rsidRPr="000C4E43" w:rsidRDefault="00B15C12" w:rsidP="00B15C12">
      <w:pPr>
        <w:pStyle w:val="Default"/>
        <w:jc w:val="both"/>
        <w:rPr>
          <w:rFonts w:asciiTheme="minorHAnsi" w:hAnsiTheme="minorHAnsi" w:cstheme="minorHAnsi"/>
          <w:color w:val="auto"/>
          <w:sz w:val="22"/>
          <w:szCs w:val="22"/>
        </w:rPr>
      </w:pPr>
    </w:p>
    <w:tbl>
      <w:tblPr>
        <w:tblW w:w="0" w:type="auto"/>
        <w:tblInd w:w="132" w:type="dxa"/>
        <w:tblCellMar>
          <w:top w:w="57" w:type="dxa"/>
          <w:left w:w="57" w:type="dxa"/>
          <w:bottom w:w="57" w:type="dxa"/>
          <w:right w:w="57" w:type="dxa"/>
        </w:tblCellMar>
        <w:tblLook w:val="04A0" w:firstRow="1" w:lastRow="0" w:firstColumn="1" w:lastColumn="0" w:noHBand="0" w:noVBand="1"/>
      </w:tblPr>
      <w:tblGrid>
        <w:gridCol w:w="630"/>
        <w:gridCol w:w="4331"/>
        <w:gridCol w:w="1843"/>
        <w:gridCol w:w="2114"/>
      </w:tblGrid>
      <w:tr w:rsidR="000C4E43" w:rsidRPr="000C4E43" w14:paraId="4971E297" w14:textId="77777777" w:rsidTr="000C4E43">
        <w:trPr>
          <w:trHeight w:val="489"/>
        </w:trPr>
        <w:tc>
          <w:tcPr>
            <w:tcW w:w="6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3048FB" w14:textId="77777777" w:rsidR="000C4E43" w:rsidRPr="000C4E43" w:rsidRDefault="000C4E43" w:rsidP="000C4E43">
            <w:pPr>
              <w:autoSpaceDE w:val="0"/>
              <w:autoSpaceDN w:val="0"/>
              <w:spacing w:line="252" w:lineRule="auto"/>
              <w:jc w:val="both"/>
              <w:rPr>
                <w:rFonts w:asciiTheme="minorHAnsi" w:eastAsiaTheme="minorHAnsi" w:hAnsiTheme="minorHAnsi" w:cstheme="minorHAnsi"/>
                <w:b/>
                <w:sz w:val="22"/>
                <w:szCs w:val="22"/>
                <w:lang w:eastAsia="en-US"/>
              </w:rPr>
            </w:pPr>
            <w:bookmarkStart w:id="14" w:name="_Hlk44514761"/>
            <w:proofErr w:type="spellStart"/>
            <w:r w:rsidRPr="000C4E43">
              <w:rPr>
                <w:rFonts w:asciiTheme="minorHAnsi" w:eastAsiaTheme="minorHAnsi" w:hAnsiTheme="minorHAnsi" w:cstheme="minorHAnsi"/>
                <w:b/>
                <w:color w:val="000000"/>
                <w:sz w:val="22"/>
                <w:szCs w:val="22"/>
                <w:lang w:eastAsia="en-US"/>
              </w:rPr>
              <w:t>Rbr</w:t>
            </w:r>
            <w:proofErr w:type="spellEnd"/>
            <w:r w:rsidRPr="000C4E43">
              <w:rPr>
                <w:rFonts w:asciiTheme="minorHAnsi" w:eastAsiaTheme="minorHAnsi" w:hAnsiTheme="minorHAnsi" w:cstheme="minorHAnsi"/>
                <w:b/>
                <w:color w:val="000000"/>
                <w:sz w:val="22"/>
                <w:szCs w:val="22"/>
                <w:lang w:eastAsia="en-US"/>
              </w:rPr>
              <w:t>.</w:t>
            </w:r>
          </w:p>
        </w:tc>
        <w:tc>
          <w:tcPr>
            <w:tcW w:w="433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76CB8BB" w14:textId="6BD14395" w:rsidR="000C4E43" w:rsidRPr="000C4E43" w:rsidRDefault="000C4E43" w:rsidP="000C4E43">
            <w:pPr>
              <w:autoSpaceDE w:val="0"/>
              <w:autoSpaceDN w:val="0"/>
              <w:spacing w:line="252" w:lineRule="auto"/>
              <w:jc w:val="both"/>
              <w:rPr>
                <w:rFonts w:asciiTheme="minorHAnsi" w:eastAsiaTheme="minorHAnsi" w:hAnsiTheme="minorHAnsi" w:cstheme="minorHAnsi"/>
                <w:b/>
                <w:sz w:val="22"/>
                <w:szCs w:val="22"/>
                <w:lang w:eastAsia="en-US"/>
              </w:rPr>
            </w:pPr>
            <w:r w:rsidRPr="000C4E43">
              <w:rPr>
                <w:rFonts w:asciiTheme="minorHAnsi" w:eastAsiaTheme="minorHAnsi" w:hAnsiTheme="minorHAnsi" w:cstheme="minorHAnsi"/>
                <w:b/>
                <w:color w:val="000000"/>
                <w:sz w:val="22"/>
                <w:szCs w:val="22"/>
                <w:lang w:eastAsia="en-US"/>
              </w:rPr>
              <w:t>Kriteriji</w:t>
            </w:r>
          </w:p>
        </w:tc>
        <w:tc>
          <w:tcPr>
            <w:tcW w:w="184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F78591" w14:textId="77777777" w:rsidR="000C4E43" w:rsidRPr="000C4E43" w:rsidRDefault="000C4E43" w:rsidP="000C4E43">
            <w:pPr>
              <w:autoSpaceDE w:val="0"/>
              <w:autoSpaceDN w:val="0"/>
              <w:spacing w:line="252" w:lineRule="auto"/>
              <w:jc w:val="center"/>
              <w:rPr>
                <w:rFonts w:asciiTheme="minorHAnsi" w:eastAsiaTheme="minorHAnsi" w:hAnsiTheme="minorHAnsi" w:cstheme="minorHAnsi"/>
                <w:b/>
                <w:sz w:val="22"/>
                <w:szCs w:val="22"/>
                <w:lang w:eastAsia="en-US"/>
              </w:rPr>
            </w:pPr>
            <w:r w:rsidRPr="000C4E43">
              <w:rPr>
                <w:rFonts w:asciiTheme="minorHAnsi" w:eastAsiaTheme="minorHAnsi" w:hAnsiTheme="minorHAnsi" w:cstheme="minorHAnsi"/>
                <w:b/>
                <w:color w:val="000000"/>
                <w:sz w:val="22"/>
                <w:szCs w:val="22"/>
                <w:lang w:eastAsia="en-US"/>
              </w:rPr>
              <w:t>Relativni značaj</w:t>
            </w:r>
          </w:p>
        </w:tc>
        <w:tc>
          <w:tcPr>
            <w:tcW w:w="211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2CC0F40" w14:textId="77777777" w:rsidR="000C4E43" w:rsidRPr="000C4E43" w:rsidRDefault="000C4E43" w:rsidP="000C4E43">
            <w:pPr>
              <w:autoSpaceDE w:val="0"/>
              <w:autoSpaceDN w:val="0"/>
              <w:spacing w:line="252" w:lineRule="auto"/>
              <w:jc w:val="center"/>
              <w:rPr>
                <w:rFonts w:asciiTheme="minorHAnsi" w:eastAsiaTheme="minorHAnsi" w:hAnsiTheme="minorHAnsi" w:cstheme="minorHAnsi"/>
                <w:b/>
                <w:sz w:val="22"/>
                <w:szCs w:val="22"/>
                <w:lang w:eastAsia="en-US"/>
              </w:rPr>
            </w:pPr>
            <w:proofErr w:type="spellStart"/>
            <w:r w:rsidRPr="000C4E43">
              <w:rPr>
                <w:rFonts w:asciiTheme="minorHAnsi" w:eastAsiaTheme="minorHAnsi" w:hAnsiTheme="minorHAnsi" w:cstheme="minorHAnsi"/>
                <w:b/>
                <w:color w:val="000000"/>
                <w:sz w:val="22"/>
                <w:szCs w:val="22"/>
                <w:lang w:eastAsia="en-US"/>
              </w:rPr>
              <w:t>Maks</w:t>
            </w:r>
            <w:proofErr w:type="spellEnd"/>
            <w:r w:rsidRPr="000C4E43">
              <w:rPr>
                <w:rFonts w:asciiTheme="minorHAnsi" w:eastAsiaTheme="minorHAnsi" w:hAnsiTheme="minorHAnsi" w:cstheme="minorHAnsi"/>
                <w:b/>
                <w:color w:val="000000"/>
                <w:sz w:val="22"/>
                <w:szCs w:val="22"/>
                <w:lang w:eastAsia="en-US"/>
              </w:rPr>
              <w:t>. broj bodova</w:t>
            </w:r>
          </w:p>
        </w:tc>
      </w:tr>
      <w:tr w:rsidR="000C4E43" w:rsidRPr="003C1C32" w14:paraId="35F1C82B" w14:textId="77777777" w:rsidTr="000C4E43">
        <w:trPr>
          <w:trHeight w:val="303"/>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E9A9D" w14:textId="77777777" w:rsidR="000C4E43" w:rsidRPr="003C1C32" w:rsidRDefault="000C4E43" w:rsidP="000C4E43">
            <w:pPr>
              <w:autoSpaceDE w:val="0"/>
              <w:autoSpaceDN w:val="0"/>
              <w:spacing w:line="252" w:lineRule="auto"/>
              <w:jc w:val="both"/>
              <w:rPr>
                <w:rFonts w:asciiTheme="minorHAnsi" w:eastAsiaTheme="minorHAnsi" w:hAnsiTheme="minorHAnsi" w:cstheme="minorHAnsi"/>
                <w:bCs/>
                <w:sz w:val="22"/>
                <w:szCs w:val="22"/>
                <w:lang w:eastAsia="en-US"/>
              </w:rPr>
            </w:pPr>
            <w:r w:rsidRPr="003C1C32">
              <w:rPr>
                <w:rFonts w:asciiTheme="minorHAnsi" w:eastAsiaTheme="minorHAnsi" w:hAnsiTheme="minorHAnsi" w:cstheme="minorHAnsi"/>
                <w:bCs/>
                <w:sz w:val="22"/>
                <w:szCs w:val="22"/>
                <w:lang w:eastAsia="en-US"/>
              </w:rPr>
              <w:t>A.</w:t>
            </w:r>
          </w:p>
        </w:tc>
        <w:tc>
          <w:tcPr>
            <w:tcW w:w="4331" w:type="dxa"/>
            <w:tcBorders>
              <w:top w:val="nil"/>
              <w:left w:val="nil"/>
              <w:bottom w:val="single" w:sz="8" w:space="0" w:color="auto"/>
              <w:right w:val="single" w:sz="8" w:space="0" w:color="auto"/>
            </w:tcBorders>
            <w:tcMar>
              <w:top w:w="0" w:type="dxa"/>
              <w:left w:w="108" w:type="dxa"/>
              <w:bottom w:w="0" w:type="dxa"/>
              <w:right w:w="108" w:type="dxa"/>
            </w:tcMar>
          </w:tcPr>
          <w:p w14:paraId="184E581F" w14:textId="4BD3ACDA" w:rsidR="000C4E43" w:rsidRPr="003C1C32" w:rsidRDefault="000C4E43" w:rsidP="000C4E43">
            <w:pPr>
              <w:autoSpaceDE w:val="0"/>
              <w:autoSpaceDN w:val="0"/>
              <w:spacing w:line="252" w:lineRule="auto"/>
              <w:jc w:val="both"/>
              <w:rPr>
                <w:rFonts w:asciiTheme="minorHAnsi" w:eastAsiaTheme="minorHAnsi" w:hAnsiTheme="minorHAnsi" w:cstheme="minorHAnsi"/>
                <w:bCs/>
                <w:sz w:val="22"/>
                <w:szCs w:val="22"/>
                <w:lang w:eastAsia="en-US"/>
              </w:rPr>
            </w:pPr>
            <w:r w:rsidRPr="003C1C32">
              <w:rPr>
                <w:rFonts w:asciiTheme="minorHAnsi" w:eastAsiaTheme="minorHAnsi" w:hAnsiTheme="minorHAnsi" w:cstheme="minorHAnsi"/>
                <w:bCs/>
                <w:sz w:val="22"/>
                <w:szCs w:val="22"/>
                <w:lang w:eastAsia="en-US"/>
              </w:rPr>
              <w:t>Cijena usluge</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109763FF" w14:textId="77777777" w:rsidR="000C4E43" w:rsidRPr="003C1C32" w:rsidRDefault="000C4E43" w:rsidP="000C4E43">
            <w:pPr>
              <w:autoSpaceDE w:val="0"/>
              <w:autoSpaceDN w:val="0"/>
              <w:spacing w:line="252" w:lineRule="auto"/>
              <w:jc w:val="center"/>
              <w:rPr>
                <w:rFonts w:asciiTheme="minorHAnsi" w:eastAsiaTheme="minorHAnsi" w:hAnsiTheme="minorHAnsi" w:cstheme="minorHAnsi"/>
                <w:bCs/>
                <w:sz w:val="22"/>
                <w:szCs w:val="22"/>
                <w:lang w:eastAsia="en-US"/>
              </w:rPr>
            </w:pPr>
            <w:r w:rsidRPr="003C1C32">
              <w:rPr>
                <w:rFonts w:asciiTheme="minorHAnsi" w:eastAsiaTheme="minorHAnsi" w:hAnsiTheme="minorHAnsi" w:cstheme="minorHAnsi"/>
                <w:bCs/>
                <w:sz w:val="22"/>
                <w:szCs w:val="22"/>
                <w:lang w:eastAsia="en-US"/>
              </w:rPr>
              <w:t>70%</w:t>
            </w:r>
          </w:p>
        </w:tc>
        <w:tc>
          <w:tcPr>
            <w:tcW w:w="2114" w:type="dxa"/>
            <w:tcBorders>
              <w:top w:val="nil"/>
              <w:left w:val="nil"/>
              <w:bottom w:val="single" w:sz="8" w:space="0" w:color="auto"/>
              <w:right w:val="single" w:sz="8" w:space="0" w:color="auto"/>
            </w:tcBorders>
            <w:tcMar>
              <w:top w:w="0" w:type="dxa"/>
              <w:left w:w="108" w:type="dxa"/>
              <w:bottom w:w="0" w:type="dxa"/>
              <w:right w:w="108" w:type="dxa"/>
            </w:tcMar>
          </w:tcPr>
          <w:p w14:paraId="1AE3F319" w14:textId="77777777" w:rsidR="000C4E43" w:rsidRPr="003C1C32" w:rsidRDefault="000C4E43" w:rsidP="000C4E43">
            <w:pPr>
              <w:autoSpaceDE w:val="0"/>
              <w:autoSpaceDN w:val="0"/>
              <w:spacing w:line="252" w:lineRule="auto"/>
              <w:jc w:val="center"/>
              <w:rPr>
                <w:rFonts w:asciiTheme="minorHAnsi" w:eastAsiaTheme="minorHAnsi" w:hAnsiTheme="minorHAnsi" w:cstheme="minorHAnsi"/>
                <w:bCs/>
                <w:sz w:val="22"/>
                <w:szCs w:val="22"/>
                <w:lang w:eastAsia="en-US"/>
              </w:rPr>
            </w:pPr>
            <w:r w:rsidRPr="003C1C32">
              <w:rPr>
                <w:rFonts w:asciiTheme="minorHAnsi" w:eastAsiaTheme="minorHAnsi" w:hAnsiTheme="minorHAnsi" w:cstheme="minorHAnsi"/>
                <w:bCs/>
                <w:sz w:val="22"/>
                <w:szCs w:val="22"/>
                <w:lang w:eastAsia="en-US"/>
              </w:rPr>
              <w:t>70</w:t>
            </w:r>
          </w:p>
        </w:tc>
      </w:tr>
      <w:tr w:rsidR="000C4E43" w:rsidRPr="003C1C32" w14:paraId="6680B925" w14:textId="77777777" w:rsidTr="000C4E43">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8FB68" w14:textId="77777777" w:rsidR="000C4E43" w:rsidRPr="003C1C32" w:rsidRDefault="000C4E43" w:rsidP="000C4E43">
            <w:pPr>
              <w:autoSpaceDE w:val="0"/>
              <w:autoSpaceDN w:val="0"/>
              <w:spacing w:line="252" w:lineRule="auto"/>
              <w:jc w:val="both"/>
              <w:rPr>
                <w:rFonts w:asciiTheme="minorHAnsi" w:eastAsiaTheme="minorHAnsi" w:hAnsiTheme="minorHAnsi" w:cstheme="minorHAnsi"/>
                <w:bCs/>
                <w:color w:val="FF0000"/>
                <w:sz w:val="22"/>
                <w:szCs w:val="22"/>
                <w:lang w:eastAsia="en-US"/>
              </w:rPr>
            </w:pPr>
            <w:r w:rsidRPr="003C1C32">
              <w:rPr>
                <w:rFonts w:asciiTheme="minorHAnsi" w:eastAsiaTheme="minorHAnsi" w:hAnsiTheme="minorHAnsi" w:cstheme="minorHAnsi"/>
                <w:bCs/>
                <w:sz w:val="22"/>
                <w:szCs w:val="22"/>
                <w:lang w:eastAsia="en-US"/>
              </w:rPr>
              <w:t>B.</w:t>
            </w:r>
          </w:p>
        </w:tc>
        <w:tc>
          <w:tcPr>
            <w:tcW w:w="4331" w:type="dxa"/>
            <w:tcBorders>
              <w:top w:val="nil"/>
              <w:left w:val="nil"/>
              <w:bottom w:val="single" w:sz="8" w:space="0" w:color="auto"/>
              <w:right w:val="single" w:sz="8" w:space="0" w:color="auto"/>
            </w:tcBorders>
            <w:tcMar>
              <w:top w:w="0" w:type="dxa"/>
              <w:left w:w="108" w:type="dxa"/>
              <w:bottom w:w="0" w:type="dxa"/>
              <w:right w:w="108" w:type="dxa"/>
            </w:tcMar>
          </w:tcPr>
          <w:p w14:paraId="62F179D4" w14:textId="5930E271" w:rsidR="000C4E43" w:rsidRPr="003C1C32" w:rsidRDefault="000C4E43" w:rsidP="000C4E43">
            <w:pPr>
              <w:autoSpaceDE w:val="0"/>
              <w:autoSpaceDN w:val="0"/>
              <w:spacing w:line="252" w:lineRule="auto"/>
              <w:jc w:val="both"/>
              <w:rPr>
                <w:rFonts w:asciiTheme="minorHAnsi" w:eastAsiaTheme="minorHAnsi" w:hAnsiTheme="minorHAnsi" w:cstheme="minorHAnsi"/>
                <w:bCs/>
                <w:sz w:val="22"/>
                <w:szCs w:val="22"/>
                <w:lang w:eastAsia="en-US"/>
              </w:rPr>
            </w:pPr>
            <w:r w:rsidRPr="003C1C32">
              <w:rPr>
                <w:rFonts w:asciiTheme="minorHAnsi" w:eastAsiaTheme="minorHAnsi" w:hAnsiTheme="minorHAnsi" w:cstheme="minorHAnsi"/>
                <w:bCs/>
                <w:sz w:val="22"/>
                <w:szCs w:val="22"/>
                <w:lang w:eastAsia="en-US"/>
              </w:rPr>
              <w:t>Karakteristike komunikacijske platforme</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64DBAAEE" w14:textId="6416FA59" w:rsidR="000C4E43" w:rsidRPr="003C1C32" w:rsidRDefault="000C4E43" w:rsidP="000C4E43">
            <w:pPr>
              <w:autoSpaceDE w:val="0"/>
              <w:autoSpaceDN w:val="0"/>
              <w:spacing w:line="252" w:lineRule="auto"/>
              <w:jc w:val="center"/>
              <w:rPr>
                <w:rFonts w:asciiTheme="minorHAnsi" w:eastAsiaTheme="minorHAnsi" w:hAnsiTheme="minorHAnsi" w:cstheme="minorHAnsi"/>
                <w:bCs/>
                <w:sz w:val="22"/>
                <w:szCs w:val="22"/>
                <w:lang w:eastAsia="en-US"/>
              </w:rPr>
            </w:pPr>
            <w:r w:rsidRPr="003C1C32">
              <w:rPr>
                <w:rFonts w:asciiTheme="minorHAnsi" w:eastAsiaTheme="minorHAnsi" w:hAnsiTheme="minorHAnsi" w:cstheme="minorHAnsi"/>
                <w:bCs/>
                <w:sz w:val="22"/>
                <w:szCs w:val="22"/>
                <w:lang w:eastAsia="en-US"/>
              </w:rPr>
              <w:t>30%</w:t>
            </w:r>
          </w:p>
        </w:tc>
        <w:tc>
          <w:tcPr>
            <w:tcW w:w="2114" w:type="dxa"/>
            <w:tcBorders>
              <w:top w:val="nil"/>
              <w:left w:val="nil"/>
              <w:bottom w:val="single" w:sz="8" w:space="0" w:color="auto"/>
              <w:right w:val="single" w:sz="8" w:space="0" w:color="auto"/>
            </w:tcBorders>
            <w:tcMar>
              <w:top w:w="0" w:type="dxa"/>
              <w:left w:w="108" w:type="dxa"/>
              <w:bottom w:w="0" w:type="dxa"/>
              <w:right w:w="108" w:type="dxa"/>
            </w:tcMar>
          </w:tcPr>
          <w:p w14:paraId="5A396266" w14:textId="11BB39E2" w:rsidR="000C4E43" w:rsidRPr="003C1C32" w:rsidRDefault="000C4E43" w:rsidP="000C4E43">
            <w:pPr>
              <w:autoSpaceDE w:val="0"/>
              <w:autoSpaceDN w:val="0"/>
              <w:spacing w:line="252" w:lineRule="auto"/>
              <w:jc w:val="center"/>
              <w:rPr>
                <w:rFonts w:asciiTheme="minorHAnsi" w:eastAsiaTheme="minorHAnsi" w:hAnsiTheme="minorHAnsi" w:cstheme="minorHAnsi"/>
                <w:bCs/>
                <w:sz w:val="22"/>
                <w:szCs w:val="22"/>
                <w:lang w:eastAsia="en-US"/>
              </w:rPr>
            </w:pPr>
            <w:r w:rsidRPr="003C1C32">
              <w:rPr>
                <w:rFonts w:asciiTheme="minorHAnsi" w:eastAsiaTheme="minorHAnsi" w:hAnsiTheme="minorHAnsi" w:cstheme="minorHAnsi"/>
                <w:bCs/>
                <w:sz w:val="22"/>
                <w:szCs w:val="22"/>
                <w:lang w:eastAsia="en-US"/>
              </w:rPr>
              <w:t>30</w:t>
            </w:r>
          </w:p>
        </w:tc>
      </w:tr>
      <w:tr w:rsidR="000C4E43" w:rsidRPr="003C1C32" w14:paraId="71412975" w14:textId="77777777" w:rsidTr="000C4E43">
        <w:tc>
          <w:tcPr>
            <w:tcW w:w="680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75316" w14:textId="77777777" w:rsidR="000C4E43" w:rsidRPr="003C1C32" w:rsidRDefault="000C4E43" w:rsidP="000C4E43">
            <w:pPr>
              <w:autoSpaceDE w:val="0"/>
              <w:autoSpaceDN w:val="0"/>
              <w:spacing w:line="252" w:lineRule="auto"/>
              <w:jc w:val="both"/>
              <w:rPr>
                <w:rFonts w:asciiTheme="minorHAnsi" w:eastAsiaTheme="minorHAnsi" w:hAnsiTheme="minorHAnsi" w:cstheme="minorHAnsi"/>
                <w:b/>
                <w:sz w:val="22"/>
                <w:szCs w:val="22"/>
                <w:lang w:eastAsia="en-US"/>
              </w:rPr>
            </w:pPr>
            <w:r w:rsidRPr="003C1C32">
              <w:rPr>
                <w:rFonts w:asciiTheme="minorHAnsi" w:eastAsiaTheme="minorHAnsi" w:hAnsiTheme="minorHAnsi" w:cstheme="minorHAnsi"/>
                <w:b/>
                <w:color w:val="000000"/>
                <w:sz w:val="22"/>
                <w:szCs w:val="22"/>
                <w:lang w:eastAsia="en-US"/>
              </w:rPr>
              <w:t>Maksimalni broj bodova:</w:t>
            </w:r>
          </w:p>
        </w:tc>
        <w:tc>
          <w:tcPr>
            <w:tcW w:w="2114" w:type="dxa"/>
            <w:tcBorders>
              <w:top w:val="nil"/>
              <w:left w:val="nil"/>
              <w:bottom w:val="single" w:sz="8" w:space="0" w:color="auto"/>
              <w:right w:val="single" w:sz="8" w:space="0" w:color="auto"/>
            </w:tcBorders>
            <w:tcMar>
              <w:top w:w="0" w:type="dxa"/>
              <w:left w:w="108" w:type="dxa"/>
              <w:bottom w:w="0" w:type="dxa"/>
              <w:right w:w="108" w:type="dxa"/>
            </w:tcMar>
            <w:hideMark/>
          </w:tcPr>
          <w:p w14:paraId="79DB6867" w14:textId="77777777" w:rsidR="000C4E43" w:rsidRPr="003C1C32" w:rsidRDefault="000C4E43" w:rsidP="000C4E43">
            <w:pPr>
              <w:autoSpaceDE w:val="0"/>
              <w:autoSpaceDN w:val="0"/>
              <w:spacing w:line="252" w:lineRule="auto"/>
              <w:jc w:val="center"/>
              <w:rPr>
                <w:rFonts w:asciiTheme="minorHAnsi" w:eastAsiaTheme="minorHAnsi" w:hAnsiTheme="minorHAnsi" w:cstheme="minorHAnsi"/>
                <w:b/>
                <w:sz w:val="22"/>
                <w:szCs w:val="22"/>
                <w:lang w:eastAsia="en-US"/>
              </w:rPr>
            </w:pPr>
            <w:r w:rsidRPr="003C1C32">
              <w:rPr>
                <w:rFonts w:asciiTheme="minorHAnsi" w:eastAsiaTheme="minorHAnsi" w:hAnsiTheme="minorHAnsi" w:cstheme="minorHAnsi"/>
                <w:b/>
                <w:color w:val="000000"/>
                <w:sz w:val="22"/>
                <w:szCs w:val="22"/>
                <w:lang w:eastAsia="en-US"/>
              </w:rPr>
              <w:t>100</w:t>
            </w:r>
          </w:p>
        </w:tc>
      </w:tr>
      <w:bookmarkEnd w:id="14"/>
    </w:tbl>
    <w:p w14:paraId="05EE3935" w14:textId="77777777" w:rsidR="000C4E43" w:rsidRPr="000C4E43" w:rsidRDefault="000C4E43" w:rsidP="00B15C12">
      <w:pPr>
        <w:pStyle w:val="Default"/>
        <w:jc w:val="both"/>
        <w:rPr>
          <w:rFonts w:asciiTheme="minorHAnsi" w:hAnsiTheme="minorHAnsi" w:cstheme="minorHAnsi"/>
          <w:color w:val="auto"/>
          <w:sz w:val="22"/>
          <w:szCs w:val="22"/>
        </w:rPr>
      </w:pPr>
    </w:p>
    <w:p w14:paraId="6935F687" w14:textId="2C23D72D" w:rsidR="000C4E43" w:rsidRPr="000C4E43" w:rsidRDefault="000C4E43" w:rsidP="000C4E43">
      <w:pPr>
        <w:spacing w:line="276" w:lineRule="auto"/>
        <w:ind w:firstLine="142"/>
        <w:jc w:val="both"/>
        <w:rPr>
          <w:rFonts w:asciiTheme="minorHAnsi" w:eastAsiaTheme="minorHAnsi" w:hAnsiTheme="minorHAnsi" w:cstheme="minorHAnsi"/>
          <w:b/>
          <w:sz w:val="22"/>
          <w:szCs w:val="22"/>
          <w:lang w:eastAsia="en-US"/>
        </w:rPr>
      </w:pPr>
      <w:r w:rsidRPr="000C4E43">
        <w:rPr>
          <w:rFonts w:asciiTheme="minorHAnsi" w:eastAsiaTheme="minorHAnsi" w:hAnsiTheme="minorHAnsi" w:cstheme="minorHAnsi"/>
          <w:bCs/>
          <w:sz w:val="22"/>
          <w:szCs w:val="22"/>
          <w:lang w:eastAsia="en-US"/>
        </w:rPr>
        <w:t>Ukupni broj bodova dobiva se kao suma bodova prema sljedećoj formuli: U = A + B</w:t>
      </w:r>
    </w:p>
    <w:p w14:paraId="563F8ED4" w14:textId="77777777" w:rsidR="000C4E43" w:rsidRPr="000C4E43" w:rsidRDefault="000C4E43" w:rsidP="000C4E43">
      <w:pPr>
        <w:spacing w:line="276" w:lineRule="auto"/>
        <w:ind w:left="142"/>
        <w:jc w:val="both"/>
        <w:rPr>
          <w:rFonts w:asciiTheme="minorHAnsi" w:eastAsiaTheme="minorHAnsi" w:hAnsiTheme="minorHAnsi" w:cstheme="minorHAnsi"/>
          <w:bCs/>
          <w:sz w:val="22"/>
          <w:szCs w:val="22"/>
          <w:lang w:eastAsia="en-US"/>
        </w:rPr>
      </w:pPr>
      <w:r w:rsidRPr="000C4E43">
        <w:rPr>
          <w:rFonts w:asciiTheme="minorHAnsi" w:eastAsiaTheme="minorHAnsi" w:hAnsiTheme="minorHAnsi" w:cstheme="minorHAnsi"/>
          <w:bCs/>
          <w:sz w:val="22"/>
          <w:szCs w:val="22"/>
          <w:lang w:eastAsia="en-US"/>
        </w:rPr>
        <w:t xml:space="preserve">pri čemu je: </w:t>
      </w:r>
    </w:p>
    <w:p w14:paraId="5F574989" w14:textId="77777777" w:rsidR="000C4E43" w:rsidRPr="000C4E43" w:rsidRDefault="000C4E43" w:rsidP="00C208ED">
      <w:pPr>
        <w:spacing w:line="276" w:lineRule="auto"/>
        <w:ind w:left="708"/>
        <w:jc w:val="both"/>
        <w:rPr>
          <w:rFonts w:asciiTheme="minorHAnsi" w:eastAsiaTheme="minorHAnsi" w:hAnsiTheme="minorHAnsi" w:cstheme="minorHAnsi"/>
          <w:bCs/>
          <w:sz w:val="22"/>
          <w:szCs w:val="22"/>
          <w:lang w:eastAsia="en-US"/>
        </w:rPr>
      </w:pPr>
      <w:r w:rsidRPr="000C4E43">
        <w:rPr>
          <w:rFonts w:asciiTheme="minorHAnsi" w:eastAsiaTheme="minorHAnsi" w:hAnsiTheme="minorHAnsi" w:cstheme="minorHAnsi"/>
          <w:bCs/>
          <w:sz w:val="22"/>
          <w:szCs w:val="22"/>
          <w:lang w:eastAsia="en-US"/>
        </w:rPr>
        <w:t>U – ukupni broj  bodova ponude</w:t>
      </w:r>
    </w:p>
    <w:p w14:paraId="32ACE38A" w14:textId="77777777" w:rsidR="000C4E43" w:rsidRPr="000C4E43" w:rsidRDefault="000C4E43" w:rsidP="00C208ED">
      <w:pPr>
        <w:spacing w:line="276" w:lineRule="auto"/>
        <w:ind w:left="708"/>
        <w:jc w:val="both"/>
        <w:rPr>
          <w:rFonts w:asciiTheme="minorHAnsi" w:eastAsiaTheme="minorHAnsi" w:hAnsiTheme="minorHAnsi" w:cstheme="minorHAnsi"/>
          <w:bCs/>
          <w:sz w:val="22"/>
          <w:szCs w:val="22"/>
          <w:lang w:eastAsia="en-US"/>
        </w:rPr>
      </w:pPr>
      <w:r w:rsidRPr="000C4E43">
        <w:rPr>
          <w:rFonts w:asciiTheme="minorHAnsi" w:eastAsiaTheme="minorHAnsi" w:hAnsiTheme="minorHAnsi" w:cstheme="minorHAnsi"/>
          <w:bCs/>
          <w:sz w:val="22"/>
          <w:szCs w:val="22"/>
          <w:lang w:eastAsia="en-US"/>
        </w:rPr>
        <w:t xml:space="preserve">A – ukupan broj bodova koje je ponuda dobila po kriteriju A </w:t>
      </w:r>
    </w:p>
    <w:p w14:paraId="2DA1E5A6" w14:textId="77777777" w:rsidR="000C4E43" w:rsidRPr="000C4E43" w:rsidRDefault="000C4E43" w:rsidP="00C208ED">
      <w:pPr>
        <w:spacing w:line="276" w:lineRule="auto"/>
        <w:ind w:left="708"/>
        <w:jc w:val="both"/>
        <w:rPr>
          <w:rFonts w:asciiTheme="minorHAnsi" w:eastAsiaTheme="minorHAnsi" w:hAnsiTheme="minorHAnsi" w:cstheme="minorHAnsi"/>
          <w:bCs/>
          <w:sz w:val="22"/>
          <w:szCs w:val="22"/>
          <w:lang w:eastAsia="en-US"/>
        </w:rPr>
      </w:pPr>
      <w:r w:rsidRPr="000C4E43">
        <w:rPr>
          <w:rFonts w:asciiTheme="minorHAnsi" w:eastAsiaTheme="minorHAnsi" w:hAnsiTheme="minorHAnsi" w:cstheme="minorHAnsi"/>
          <w:bCs/>
          <w:sz w:val="22"/>
          <w:szCs w:val="22"/>
          <w:lang w:eastAsia="en-US"/>
        </w:rPr>
        <w:t>B – ukupan broj bodova koje je ponuda dobila po kriteriju B</w:t>
      </w:r>
    </w:p>
    <w:p w14:paraId="5F9A05F1" w14:textId="77777777" w:rsidR="000C4E43" w:rsidRDefault="000C4E43" w:rsidP="000C4E43">
      <w:pPr>
        <w:spacing w:line="276" w:lineRule="auto"/>
        <w:ind w:left="142"/>
        <w:jc w:val="both"/>
        <w:rPr>
          <w:rFonts w:asciiTheme="minorHAnsi" w:eastAsiaTheme="minorHAnsi" w:hAnsiTheme="minorHAnsi" w:cstheme="minorHAnsi"/>
          <w:bCs/>
          <w:sz w:val="22"/>
          <w:szCs w:val="22"/>
          <w:lang w:eastAsia="en-US"/>
        </w:rPr>
      </w:pPr>
    </w:p>
    <w:p w14:paraId="4312C455" w14:textId="7602AC54" w:rsidR="000C4E43" w:rsidRPr="000C4E43" w:rsidRDefault="000C4E43" w:rsidP="000C4E43">
      <w:pPr>
        <w:spacing w:line="276" w:lineRule="auto"/>
        <w:ind w:left="142"/>
        <w:jc w:val="both"/>
        <w:rPr>
          <w:rFonts w:asciiTheme="minorHAnsi" w:eastAsiaTheme="minorHAnsi" w:hAnsiTheme="minorHAnsi" w:cstheme="minorHAnsi"/>
          <w:bCs/>
          <w:sz w:val="22"/>
          <w:szCs w:val="22"/>
          <w:lang w:eastAsia="en-US"/>
        </w:rPr>
      </w:pPr>
      <w:r w:rsidRPr="000C4E43">
        <w:rPr>
          <w:rFonts w:asciiTheme="minorHAnsi" w:eastAsiaTheme="minorHAnsi" w:hAnsiTheme="minorHAnsi" w:cstheme="minorHAnsi"/>
          <w:bCs/>
          <w:sz w:val="22"/>
          <w:szCs w:val="22"/>
          <w:lang w:eastAsia="en-US"/>
        </w:rPr>
        <w:t xml:space="preserve">Naručitelj će odabrati samo jednu, ekonomski najpovoljniju ponudu (ENP), odnosno prihvatljivu ponudu s najvećim ukupnim brojem bodova. </w:t>
      </w:r>
    </w:p>
    <w:p w14:paraId="20C2416D" w14:textId="7DF3C64F" w:rsidR="00B15C12" w:rsidRDefault="00B15C12" w:rsidP="00B15C12">
      <w:pPr>
        <w:pStyle w:val="Default"/>
        <w:jc w:val="both"/>
        <w:rPr>
          <w:rFonts w:asciiTheme="minorHAnsi" w:hAnsiTheme="minorHAnsi" w:cstheme="minorHAnsi"/>
          <w:color w:val="auto"/>
          <w:sz w:val="22"/>
          <w:szCs w:val="22"/>
        </w:rPr>
      </w:pPr>
    </w:p>
    <w:p w14:paraId="0FF2B829" w14:textId="77777777" w:rsidR="000C4E43" w:rsidRPr="000C4E43" w:rsidRDefault="000C4E43" w:rsidP="000C4E43">
      <w:pPr>
        <w:pStyle w:val="Default"/>
        <w:jc w:val="both"/>
        <w:rPr>
          <w:rFonts w:asciiTheme="minorHAnsi" w:hAnsiTheme="minorHAnsi" w:cstheme="minorHAnsi"/>
          <w:b/>
          <w:bCs/>
          <w:color w:val="auto"/>
          <w:sz w:val="22"/>
          <w:szCs w:val="22"/>
        </w:rPr>
      </w:pPr>
      <w:r w:rsidRPr="000C4E43">
        <w:rPr>
          <w:rFonts w:asciiTheme="minorHAnsi" w:hAnsiTheme="minorHAnsi" w:cstheme="minorHAnsi"/>
          <w:b/>
          <w:bCs/>
          <w:color w:val="auto"/>
          <w:sz w:val="22"/>
          <w:szCs w:val="22"/>
        </w:rPr>
        <w:t>Cijena usluge</w:t>
      </w:r>
    </w:p>
    <w:p w14:paraId="0C173C52" w14:textId="5FCB290D" w:rsidR="000C4E43" w:rsidRPr="000C4E43" w:rsidRDefault="000C4E43" w:rsidP="000C4E43">
      <w:pPr>
        <w:pStyle w:val="Default"/>
        <w:jc w:val="both"/>
        <w:rPr>
          <w:rFonts w:asciiTheme="minorHAnsi" w:hAnsiTheme="minorHAnsi" w:cstheme="minorHAnsi"/>
          <w:color w:val="auto"/>
          <w:sz w:val="22"/>
          <w:szCs w:val="22"/>
        </w:rPr>
      </w:pPr>
      <w:r w:rsidRPr="000C4E43">
        <w:rPr>
          <w:rFonts w:asciiTheme="minorHAnsi" w:hAnsiTheme="minorHAnsi" w:cstheme="minorHAnsi"/>
          <w:color w:val="auto"/>
          <w:sz w:val="22"/>
          <w:szCs w:val="22"/>
        </w:rPr>
        <w:t>Prihvatljive ponude će se po ovom kriteriju bodovati sukladno formuli za izračun bodovne vrijednosti ponuđenog iznosa:</w:t>
      </w:r>
    </w:p>
    <w:p w14:paraId="4057C746" w14:textId="77777777" w:rsidR="008D68A8" w:rsidRDefault="008D68A8" w:rsidP="000C4E43">
      <w:pPr>
        <w:pStyle w:val="Default"/>
        <w:jc w:val="both"/>
        <w:rPr>
          <w:rFonts w:asciiTheme="minorHAnsi" w:hAnsiTheme="minorHAnsi" w:cstheme="minorHAnsi"/>
          <w:color w:val="auto"/>
          <w:sz w:val="22"/>
          <w:szCs w:val="22"/>
        </w:rPr>
      </w:pPr>
    </w:p>
    <w:p w14:paraId="7271BB53" w14:textId="193FD194" w:rsidR="000C4E43" w:rsidRPr="000C4E43" w:rsidRDefault="000C4E43" w:rsidP="00C208ED">
      <w:pPr>
        <w:pStyle w:val="Default"/>
        <w:ind w:left="708"/>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 </w:t>
      </w:r>
      <w:r w:rsidRPr="000C4E43">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Pr="000C4E43">
        <w:rPr>
          <w:rFonts w:asciiTheme="minorHAnsi" w:hAnsiTheme="minorHAnsi" w:cstheme="minorHAnsi"/>
          <w:color w:val="auto"/>
          <w:sz w:val="22"/>
          <w:szCs w:val="22"/>
        </w:rPr>
        <w:t>(</w:t>
      </w:r>
      <w:r>
        <w:rPr>
          <w:rFonts w:asciiTheme="minorHAnsi" w:hAnsiTheme="minorHAnsi" w:cstheme="minorHAnsi"/>
          <w:color w:val="auto"/>
          <w:sz w:val="22"/>
          <w:szCs w:val="22"/>
        </w:rPr>
        <w:t>A</w:t>
      </w:r>
      <w:r w:rsidRPr="000C4E43">
        <w:rPr>
          <w:rFonts w:asciiTheme="minorHAnsi" w:hAnsiTheme="minorHAnsi" w:cstheme="minorHAnsi"/>
          <w:color w:val="auto"/>
          <w:sz w:val="22"/>
          <w:szCs w:val="22"/>
        </w:rPr>
        <w:t>m/</w:t>
      </w:r>
      <w:proofErr w:type="spellStart"/>
      <w:r>
        <w:rPr>
          <w:rFonts w:asciiTheme="minorHAnsi" w:hAnsiTheme="minorHAnsi" w:cstheme="minorHAnsi"/>
          <w:color w:val="auto"/>
          <w:sz w:val="22"/>
          <w:szCs w:val="22"/>
        </w:rPr>
        <w:t>A</w:t>
      </w:r>
      <w:r w:rsidRPr="000C4E43">
        <w:rPr>
          <w:rFonts w:asciiTheme="minorHAnsi" w:hAnsiTheme="minorHAnsi" w:cstheme="minorHAnsi"/>
          <w:color w:val="auto"/>
          <w:sz w:val="22"/>
          <w:szCs w:val="22"/>
        </w:rPr>
        <w:t>p</w:t>
      </w:r>
      <w:proofErr w:type="spellEnd"/>
      <w:r w:rsidRPr="000C4E43">
        <w:rPr>
          <w:rFonts w:asciiTheme="minorHAnsi" w:hAnsiTheme="minorHAnsi" w:cstheme="minorHAnsi"/>
          <w:color w:val="auto"/>
          <w:sz w:val="22"/>
          <w:szCs w:val="22"/>
        </w:rPr>
        <w:t>)*</w:t>
      </w:r>
      <w:r>
        <w:rPr>
          <w:rFonts w:asciiTheme="minorHAnsi" w:hAnsiTheme="minorHAnsi" w:cstheme="minorHAnsi"/>
          <w:color w:val="auto"/>
          <w:sz w:val="22"/>
          <w:szCs w:val="22"/>
        </w:rPr>
        <w:t>70</w:t>
      </w:r>
    </w:p>
    <w:p w14:paraId="34B6C9B9" w14:textId="77777777" w:rsidR="008D68A8" w:rsidRDefault="008D68A8" w:rsidP="000C4E43">
      <w:pPr>
        <w:pStyle w:val="Default"/>
        <w:jc w:val="both"/>
        <w:rPr>
          <w:rFonts w:asciiTheme="minorHAnsi" w:hAnsiTheme="minorHAnsi" w:cstheme="minorHAnsi"/>
          <w:color w:val="auto"/>
          <w:sz w:val="22"/>
          <w:szCs w:val="22"/>
        </w:rPr>
      </w:pPr>
    </w:p>
    <w:p w14:paraId="102C5F6F" w14:textId="02849E3A" w:rsidR="000C4E43" w:rsidRPr="000C4E43" w:rsidRDefault="000C4E43" w:rsidP="000C4E43">
      <w:pPr>
        <w:pStyle w:val="Default"/>
        <w:jc w:val="both"/>
        <w:rPr>
          <w:rFonts w:asciiTheme="minorHAnsi" w:hAnsiTheme="minorHAnsi" w:cstheme="minorHAnsi"/>
          <w:color w:val="auto"/>
          <w:sz w:val="22"/>
          <w:szCs w:val="22"/>
        </w:rPr>
      </w:pPr>
      <w:r w:rsidRPr="000C4E43">
        <w:rPr>
          <w:rFonts w:asciiTheme="minorHAnsi" w:hAnsiTheme="minorHAnsi" w:cstheme="minorHAnsi"/>
          <w:color w:val="auto"/>
          <w:sz w:val="22"/>
          <w:szCs w:val="22"/>
        </w:rPr>
        <w:t>gdje je:</w:t>
      </w:r>
    </w:p>
    <w:p w14:paraId="4A507B00" w14:textId="77777777" w:rsidR="008D68A8" w:rsidRDefault="008D68A8" w:rsidP="000C4E43">
      <w:pPr>
        <w:pStyle w:val="Default"/>
        <w:jc w:val="both"/>
        <w:rPr>
          <w:rFonts w:asciiTheme="minorHAnsi" w:hAnsiTheme="minorHAnsi" w:cstheme="minorHAnsi"/>
          <w:color w:val="auto"/>
          <w:sz w:val="22"/>
          <w:szCs w:val="22"/>
        </w:rPr>
      </w:pPr>
    </w:p>
    <w:p w14:paraId="1155D79B" w14:textId="63658FF4" w:rsidR="000C4E43" w:rsidRPr="000C4E43" w:rsidRDefault="000C4E43" w:rsidP="00C208ED">
      <w:pPr>
        <w:pStyle w:val="Default"/>
        <w:ind w:left="708"/>
        <w:jc w:val="both"/>
        <w:rPr>
          <w:rFonts w:asciiTheme="minorHAnsi" w:hAnsiTheme="minorHAnsi" w:cstheme="minorHAnsi"/>
          <w:color w:val="auto"/>
          <w:sz w:val="22"/>
          <w:szCs w:val="22"/>
        </w:rPr>
      </w:pPr>
      <w:r>
        <w:rPr>
          <w:rFonts w:asciiTheme="minorHAnsi" w:hAnsiTheme="minorHAnsi" w:cstheme="minorHAnsi"/>
          <w:color w:val="auto"/>
          <w:sz w:val="22"/>
          <w:szCs w:val="22"/>
        </w:rPr>
        <w:t>A</w:t>
      </w:r>
      <w:r w:rsidRPr="000C4E43">
        <w:rPr>
          <w:rFonts w:asciiTheme="minorHAnsi" w:hAnsiTheme="minorHAnsi" w:cstheme="minorHAnsi"/>
          <w:color w:val="auto"/>
          <w:sz w:val="22"/>
          <w:szCs w:val="22"/>
        </w:rPr>
        <w:t xml:space="preserve"> – broj bodova koje je ponuda dobila po kriteriju </w:t>
      </w:r>
      <w:r>
        <w:rPr>
          <w:rFonts w:asciiTheme="minorHAnsi" w:hAnsiTheme="minorHAnsi" w:cstheme="minorHAnsi"/>
          <w:color w:val="auto"/>
          <w:sz w:val="22"/>
          <w:szCs w:val="22"/>
        </w:rPr>
        <w:t>A</w:t>
      </w:r>
      <w:r w:rsidRPr="000C4E43">
        <w:rPr>
          <w:rFonts w:asciiTheme="minorHAnsi" w:hAnsiTheme="minorHAnsi" w:cstheme="minorHAnsi"/>
          <w:color w:val="auto"/>
          <w:sz w:val="22"/>
          <w:szCs w:val="22"/>
        </w:rPr>
        <w:t xml:space="preserve"> (zaokruženo na dvije decimale)</w:t>
      </w:r>
    </w:p>
    <w:p w14:paraId="253D0437" w14:textId="3A4CEE27" w:rsidR="000C4E43" w:rsidRPr="000C4E43" w:rsidRDefault="000C4E43" w:rsidP="00C208ED">
      <w:pPr>
        <w:pStyle w:val="Default"/>
        <w:ind w:left="708"/>
        <w:jc w:val="both"/>
        <w:rPr>
          <w:rFonts w:asciiTheme="minorHAnsi" w:hAnsiTheme="minorHAnsi" w:cstheme="minorHAnsi"/>
          <w:color w:val="auto"/>
          <w:sz w:val="22"/>
          <w:szCs w:val="22"/>
        </w:rPr>
      </w:pPr>
      <w:r>
        <w:rPr>
          <w:rFonts w:asciiTheme="minorHAnsi" w:hAnsiTheme="minorHAnsi" w:cstheme="minorHAnsi"/>
          <w:color w:val="auto"/>
          <w:sz w:val="22"/>
          <w:szCs w:val="22"/>
        </w:rPr>
        <w:t>A</w:t>
      </w:r>
      <w:r w:rsidRPr="000C4E43">
        <w:rPr>
          <w:rFonts w:asciiTheme="minorHAnsi" w:hAnsiTheme="minorHAnsi" w:cstheme="minorHAnsi"/>
          <w:color w:val="auto"/>
          <w:sz w:val="22"/>
          <w:szCs w:val="22"/>
        </w:rPr>
        <w:t xml:space="preserve">m –iznos cijene </w:t>
      </w:r>
      <w:r w:rsidR="001D3C39" w:rsidRPr="000C4E43">
        <w:rPr>
          <w:rFonts w:asciiTheme="minorHAnsi" w:hAnsiTheme="minorHAnsi" w:cstheme="minorHAnsi"/>
          <w:color w:val="auto"/>
          <w:sz w:val="22"/>
          <w:szCs w:val="22"/>
        </w:rPr>
        <w:t>najniž</w:t>
      </w:r>
      <w:r w:rsidR="001D3C39">
        <w:rPr>
          <w:rFonts w:asciiTheme="minorHAnsi" w:hAnsiTheme="minorHAnsi" w:cstheme="minorHAnsi"/>
          <w:color w:val="auto"/>
          <w:sz w:val="22"/>
          <w:szCs w:val="22"/>
        </w:rPr>
        <w:t>e</w:t>
      </w:r>
      <w:r w:rsidR="001D3C39" w:rsidRPr="000C4E43">
        <w:rPr>
          <w:rFonts w:asciiTheme="minorHAnsi" w:hAnsiTheme="minorHAnsi" w:cstheme="minorHAnsi"/>
          <w:color w:val="auto"/>
          <w:sz w:val="22"/>
          <w:szCs w:val="22"/>
        </w:rPr>
        <w:t xml:space="preserve"> </w:t>
      </w:r>
      <w:r w:rsidRPr="000C4E43">
        <w:rPr>
          <w:rFonts w:asciiTheme="minorHAnsi" w:hAnsiTheme="minorHAnsi" w:cstheme="minorHAnsi"/>
          <w:color w:val="auto"/>
          <w:sz w:val="22"/>
          <w:szCs w:val="22"/>
        </w:rPr>
        <w:t>ponude</w:t>
      </w:r>
    </w:p>
    <w:p w14:paraId="0C0BD337" w14:textId="4F31123D" w:rsidR="000C4E43" w:rsidRDefault="000C4E43" w:rsidP="00C208ED">
      <w:pPr>
        <w:pStyle w:val="Default"/>
        <w:ind w:left="708"/>
        <w:jc w:val="both"/>
        <w:rPr>
          <w:rFonts w:asciiTheme="minorHAnsi" w:hAnsiTheme="minorHAnsi" w:cstheme="minorHAnsi"/>
          <w:color w:val="auto"/>
          <w:sz w:val="22"/>
          <w:szCs w:val="22"/>
        </w:rPr>
      </w:pPr>
      <w:proofErr w:type="spellStart"/>
      <w:r>
        <w:rPr>
          <w:rFonts w:asciiTheme="minorHAnsi" w:hAnsiTheme="minorHAnsi" w:cstheme="minorHAnsi"/>
          <w:color w:val="auto"/>
          <w:sz w:val="22"/>
          <w:szCs w:val="22"/>
        </w:rPr>
        <w:t>A</w:t>
      </w:r>
      <w:r w:rsidRPr="000C4E43">
        <w:rPr>
          <w:rFonts w:asciiTheme="minorHAnsi" w:hAnsiTheme="minorHAnsi" w:cstheme="minorHAnsi"/>
          <w:color w:val="auto"/>
          <w:sz w:val="22"/>
          <w:szCs w:val="22"/>
        </w:rPr>
        <w:t>p</w:t>
      </w:r>
      <w:proofErr w:type="spellEnd"/>
      <w:r w:rsidRPr="000C4E43">
        <w:rPr>
          <w:rFonts w:asciiTheme="minorHAnsi" w:hAnsiTheme="minorHAnsi" w:cstheme="minorHAnsi"/>
          <w:color w:val="auto"/>
          <w:sz w:val="22"/>
          <w:szCs w:val="22"/>
        </w:rPr>
        <w:t xml:space="preserve"> – iznos ponude koja je predmet ocjene</w:t>
      </w:r>
    </w:p>
    <w:p w14:paraId="28959A6F" w14:textId="0E5259DC" w:rsidR="008D68A8" w:rsidRDefault="008D68A8" w:rsidP="000C4E43">
      <w:pPr>
        <w:pStyle w:val="Default"/>
        <w:jc w:val="both"/>
        <w:rPr>
          <w:rFonts w:asciiTheme="minorHAnsi" w:hAnsiTheme="minorHAnsi" w:cstheme="minorHAnsi"/>
          <w:color w:val="auto"/>
          <w:sz w:val="22"/>
          <w:szCs w:val="22"/>
        </w:rPr>
      </w:pPr>
    </w:p>
    <w:p w14:paraId="084E15FB" w14:textId="4AAF4B78" w:rsidR="008D68A8" w:rsidRDefault="008D68A8" w:rsidP="000C4E43">
      <w:pPr>
        <w:pStyle w:val="Default"/>
        <w:jc w:val="both"/>
        <w:rPr>
          <w:rFonts w:asciiTheme="minorHAnsi" w:eastAsiaTheme="minorHAnsi" w:hAnsiTheme="minorHAnsi" w:cstheme="minorHAnsi"/>
          <w:b/>
          <w:sz w:val="22"/>
          <w:szCs w:val="22"/>
          <w:lang w:eastAsia="en-US"/>
        </w:rPr>
      </w:pPr>
      <w:r w:rsidRPr="000C4E43">
        <w:rPr>
          <w:rFonts w:asciiTheme="minorHAnsi" w:eastAsiaTheme="minorHAnsi" w:hAnsiTheme="minorHAnsi" w:cstheme="minorHAnsi"/>
          <w:b/>
          <w:sz w:val="22"/>
          <w:szCs w:val="22"/>
          <w:lang w:eastAsia="en-US"/>
        </w:rPr>
        <w:t>Karakteristike komunikacijske platforme</w:t>
      </w:r>
    </w:p>
    <w:p w14:paraId="501A1EB1" w14:textId="297F71DC" w:rsidR="008D68A8" w:rsidRPr="000C4E43" w:rsidRDefault="008D68A8" w:rsidP="008D68A8">
      <w:pPr>
        <w:pStyle w:val="Default"/>
        <w:jc w:val="both"/>
        <w:rPr>
          <w:rFonts w:asciiTheme="minorHAnsi" w:hAnsiTheme="minorHAnsi" w:cstheme="minorHAnsi"/>
          <w:color w:val="auto"/>
          <w:sz w:val="22"/>
          <w:szCs w:val="22"/>
        </w:rPr>
      </w:pPr>
      <w:r w:rsidRPr="000C4E43">
        <w:rPr>
          <w:rFonts w:asciiTheme="minorHAnsi" w:hAnsiTheme="minorHAnsi" w:cstheme="minorHAnsi"/>
          <w:color w:val="auto"/>
          <w:sz w:val="22"/>
          <w:szCs w:val="22"/>
        </w:rPr>
        <w:t xml:space="preserve">Prihvatljive ponude će se po ovom kriteriju bodovati sukladno </w:t>
      </w:r>
      <w:r>
        <w:rPr>
          <w:rFonts w:asciiTheme="minorHAnsi" w:hAnsiTheme="minorHAnsi" w:cstheme="minorHAnsi"/>
          <w:color w:val="auto"/>
          <w:sz w:val="22"/>
          <w:szCs w:val="22"/>
        </w:rPr>
        <w:t>tablici iz Priloga 4.</w:t>
      </w:r>
    </w:p>
    <w:p w14:paraId="41EF27FD" w14:textId="77777777" w:rsidR="008D68A8" w:rsidRPr="0034152C" w:rsidRDefault="008D68A8" w:rsidP="000C4E43">
      <w:pPr>
        <w:pStyle w:val="Default"/>
        <w:jc w:val="both"/>
        <w:rPr>
          <w:rFonts w:asciiTheme="minorHAnsi" w:hAnsiTheme="minorHAnsi" w:cstheme="minorHAnsi"/>
          <w:color w:val="auto"/>
          <w:sz w:val="22"/>
          <w:szCs w:val="22"/>
        </w:rPr>
      </w:pPr>
    </w:p>
    <w:p w14:paraId="6DB27A26" w14:textId="77777777" w:rsidR="0022224A" w:rsidRPr="0034152C" w:rsidRDefault="0022224A" w:rsidP="007A7011">
      <w:pPr>
        <w:pStyle w:val="Default"/>
        <w:ind w:left="1418"/>
        <w:jc w:val="both"/>
        <w:rPr>
          <w:rFonts w:asciiTheme="minorHAnsi" w:hAnsiTheme="minorHAnsi" w:cstheme="minorHAnsi"/>
          <w:b/>
          <w:bCs/>
          <w:color w:val="auto"/>
          <w:sz w:val="22"/>
          <w:szCs w:val="22"/>
        </w:rPr>
      </w:pPr>
    </w:p>
    <w:p w14:paraId="34A8A4AE" w14:textId="78531C5F" w:rsidR="00CE6A98" w:rsidRPr="0034152C" w:rsidRDefault="003B4DCC" w:rsidP="00CE6A98">
      <w:pPr>
        <w:pStyle w:val="Default"/>
        <w:rPr>
          <w:rFonts w:asciiTheme="minorHAnsi" w:hAnsiTheme="minorHAnsi" w:cstheme="minorHAnsi"/>
          <w:color w:val="auto"/>
          <w:sz w:val="22"/>
          <w:szCs w:val="22"/>
        </w:rPr>
      </w:pPr>
      <w:r w:rsidRPr="0034152C">
        <w:rPr>
          <w:rFonts w:asciiTheme="minorHAnsi" w:hAnsiTheme="minorHAnsi" w:cstheme="minorHAnsi"/>
          <w:b/>
          <w:bCs/>
          <w:color w:val="auto"/>
          <w:sz w:val="22"/>
          <w:szCs w:val="22"/>
        </w:rPr>
        <w:t>7.</w:t>
      </w:r>
      <w:r w:rsidR="00CE6A98" w:rsidRPr="0034152C">
        <w:rPr>
          <w:rFonts w:asciiTheme="minorHAnsi" w:hAnsiTheme="minorHAnsi" w:cstheme="minorHAnsi"/>
          <w:b/>
          <w:bCs/>
          <w:color w:val="auto"/>
          <w:sz w:val="22"/>
          <w:szCs w:val="22"/>
        </w:rPr>
        <w:t xml:space="preserve"> Dopustivost zajednice ponuditelja </w:t>
      </w:r>
    </w:p>
    <w:p w14:paraId="44C28446" w14:textId="77777777" w:rsidR="00D91D77" w:rsidRPr="0034152C" w:rsidRDefault="00D91D77" w:rsidP="00D91D77">
      <w:pPr>
        <w:jc w:val="both"/>
        <w:rPr>
          <w:rFonts w:asciiTheme="minorHAnsi" w:hAnsiTheme="minorHAnsi" w:cstheme="minorHAnsi"/>
          <w:sz w:val="22"/>
          <w:szCs w:val="22"/>
        </w:rPr>
      </w:pPr>
    </w:p>
    <w:p w14:paraId="75593BD5" w14:textId="77777777" w:rsidR="00670F91" w:rsidRPr="0034152C" w:rsidRDefault="00CE6A98" w:rsidP="00D91D77">
      <w:pPr>
        <w:jc w:val="both"/>
        <w:rPr>
          <w:rFonts w:asciiTheme="minorHAnsi" w:hAnsiTheme="minorHAnsi" w:cstheme="minorHAnsi"/>
          <w:i/>
          <w:sz w:val="22"/>
          <w:szCs w:val="22"/>
        </w:rPr>
      </w:pPr>
      <w:r w:rsidRPr="0034152C">
        <w:rPr>
          <w:rFonts w:asciiTheme="minorHAnsi" w:hAnsiTheme="minorHAnsi" w:cstheme="minorHAnsi"/>
          <w:sz w:val="22"/>
          <w:szCs w:val="22"/>
        </w:rPr>
        <w:t>Nije dopuštena zajednica ponuditelja.</w:t>
      </w:r>
    </w:p>
    <w:p w14:paraId="6DC42689" w14:textId="77777777" w:rsidR="00670F91" w:rsidRPr="0034152C" w:rsidRDefault="00670F91" w:rsidP="00670F91">
      <w:pPr>
        <w:pStyle w:val="Default"/>
        <w:rPr>
          <w:rFonts w:asciiTheme="minorHAnsi" w:hAnsiTheme="minorHAnsi" w:cstheme="minorHAnsi"/>
          <w:b/>
          <w:bCs/>
          <w:color w:val="auto"/>
          <w:sz w:val="22"/>
          <w:szCs w:val="22"/>
        </w:rPr>
      </w:pPr>
    </w:p>
    <w:p w14:paraId="11D7E0B0" w14:textId="77777777" w:rsidR="00705FDE" w:rsidRDefault="00705FDE">
      <w:pPr>
        <w:spacing w:after="200" w:line="276" w:lineRule="auto"/>
        <w:rPr>
          <w:rFonts w:asciiTheme="minorHAnsi" w:eastAsiaTheme="minorEastAsia" w:hAnsiTheme="minorHAnsi" w:cstheme="minorHAnsi"/>
          <w:b/>
          <w:bCs/>
          <w:sz w:val="22"/>
          <w:szCs w:val="22"/>
          <w:lang w:eastAsia="zh-CN"/>
        </w:rPr>
      </w:pPr>
      <w:r>
        <w:rPr>
          <w:rFonts w:asciiTheme="minorHAnsi" w:hAnsiTheme="minorHAnsi" w:cstheme="minorHAnsi"/>
          <w:b/>
          <w:bCs/>
          <w:sz w:val="22"/>
          <w:szCs w:val="22"/>
        </w:rPr>
        <w:br w:type="page"/>
      </w:r>
    </w:p>
    <w:p w14:paraId="19073FCC" w14:textId="6A45C65D" w:rsidR="00670F91" w:rsidRPr="0034152C" w:rsidRDefault="003B4DCC" w:rsidP="00670F91">
      <w:pPr>
        <w:pStyle w:val="Default"/>
        <w:rPr>
          <w:rFonts w:asciiTheme="minorHAnsi" w:hAnsiTheme="minorHAnsi" w:cstheme="minorHAnsi"/>
          <w:color w:val="auto"/>
          <w:sz w:val="22"/>
          <w:szCs w:val="22"/>
        </w:rPr>
      </w:pPr>
      <w:r w:rsidRPr="0034152C">
        <w:rPr>
          <w:rFonts w:asciiTheme="minorHAnsi" w:hAnsiTheme="minorHAnsi" w:cstheme="minorHAnsi"/>
          <w:b/>
          <w:bCs/>
          <w:color w:val="auto"/>
          <w:sz w:val="22"/>
          <w:szCs w:val="22"/>
        </w:rPr>
        <w:lastRenderedPageBreak/>
        <w:t>8</w:t>
      </w:r>
      <w:r w:rsidR="00670F91" w:rsidRPr="0034152C">
        <w:rPr>
          <w:rFonts w:asciiTheme="minorHAnsi" w:hAnsiTheme="minorHAnsi" w:cstheme="minorHAnsi"/>
          <w:b/>
          <w:bCs/>
          <w:color w:val="auto"/>
          <w:sz w:val="22"/>
          <w:szCs w:val="22"/>
        </w:rPr>
        <w:t xml:space="preserve">. Dokaz sposobnosti ponuditelja </w:t>
      </w:r>
    </w:p>
    <w:p w14:paraId="4627297C" w14:textId="77777777" w:rsidR="00D91D77" w:rsidRPr="0034152C" w:rsidRDefault="00D91D77" w:rsidP="00670F91">
      <w:pPr>
        <w:pStyle w:val="Default"/>
        <w:rPr>
          <w:rFonts w:asciiTheme="minorHAnsi" w:hAnsiTheme="minorHAnsi" w:cstheme="minorHAnsi"/>
          <w:color w:val="auto"/>
          <w:sz w:val="22"/>
          <w:szCs w:val="22"/>
        </w:rPr>
      </w:pPr>
    </w:p>
    <w:p w14:paraId="676F529C" w14:textId="27E618EA" w:rsidR="00670F91" w:rsidRPr="0034152C" w:rsidRDefault="00670F91" w:rsidP="003B4DCC">
      <w:pPr>
        <w:pStyle w:val="Default"/>
        <w:jc w:val="both"/>
        <w:rPr>
          <w:rFonts w:asciiTheme="minorHAnsi" w:hAnsiTheme="minorHAnsi" w:cstheme="minorHAnsi"/>
          <w:color w:val="auto"/>
          <w:sz w:val="22"/>
          <w:szCs w:val="22"/>
        </w:rPr>
      </w:pPr>
      <w:r w:rsidRPr="0034152C">
        <w:rPr>
          <w:rFonts w:asciiTheme="minorHAnsi" w:hAnsiTheme="minorHAnsi" w:cstheme="minorHAnsi"/>
          <w:color w:val="auto"/>
          <w:sz w:val="22"/>
          <w:szCs w:val="22"/>
        </w:rPr>
        <w:t>Sposobnost mora postojati najkasnije u trenutku otvaranja ponude. Ako Ponuditelj ne dostavi u roku sve tražene izvornike ili preslike dokumenata, Naručitelj će isključiti takvog Ponuditelja, odnosno odbiti njegovu ponudu.</w:t>
      </w:r>
    </w:p>
    <w:p w14:paraId="34C11F56" w14:textId="77777777" w:rsidR="00670F91" w:rsidRPr="0034152C" w:rsidRDefault="00670F91" w:rsidP="00670F91">
      <w:pPr>
        <w:pStyle w:val="Default"/>
        <w:rPr>
          <w:rFonts w:asciiTheme="minorHAnsi" w:hAnsiTheme="minorHAnsi" w:cstheme="minorHAnsi"/>
          <w:color w:val="auto"/>
          <w:sz w:val="22"/>
          <w:szCs w:val="22"/>
        </w:rPr>
      </w:pPr>
    </w:p>
    <w:p w14:paraId="48E38F67" w14:textId="7C21A8A1" w:rsidR="000C2FBA" w:rsidRPr="0034152C" w:rsidRDefault="000C2FBA" w:rsidP="007A7011">
      <w:pPr>
        <w:jc w:val="both"/>
        <w:outlineLvl w:val="1"/>
        <w:rPr>
          <w:rFonts w:asciiTheme="minorHAnsi" w:hAnsiTheme="minorHAnsi" w:cstheme="minorHAnsi"/>
          <w:b/>
          <w:bCs/>
          <w:i/>
          <w:sz w:val="22"/>
          <w:szCs w:val="22"/>
        </w:rPr>
      </w:pPr>
      <w:bookmarkStart w:id="15" w:name="_Toc349077091"/>
      <w:bookmarkStart w:id="16" w:name="_Toc356474077"/>
      <w:bookmarkStart w:id="17" w:name="_Toc358969442"/>
      <w:r w:rsidRPr="0034152C">
        <w:rPr>
          <w:rFonts w:asciiTheme="minorHAnsi" w:hAnsiTheme="minorHAnsi" w:cstheme="minorHAnsi"/>
          <w:b/>
          <w:bCs/>
          <w:i/>
          <w:sz w:val="22"/>
          <w:szCs w:val="22"/>
        </w:rPr>
        <w:t xml:space="preserve">A. </w:t>
      </w:r>
      <w:bookmarkStart w:id="18" w:name="_Hlk526408891"/>
      <w:r w:rsidRPr="0034152C">
        <w:rPr>
          <w:rFonts w:asciiTheme="minorHAnsi" w:hAnsiTheme="minorHAnsi" w:cstheme="minorHAnsi"/>
          <w:b/>
          <w:bCs/>
          <w:i/>
          <w:sz w:val="22"/>
          <w:szCs w:val="22"/>
        </w:rPr>
        <w:t>Dokaz pravne i poslovne sposobnosti</w:t>
      </w:r>
      <w:bookmarkEnd w:id="15"/>
      <w:bookmarkEnd w:id="16"/>
      <w:bookmarkEnd w:id="17"/>
      <w:r w:rsidRPr="0034152C">
        <w:rPr>
          <w:rFonts w:asciiTheme="minorHAnsi" w:hAnsiTheme="minorHAnsi" w:cstheme="minorHAnsi"/>
          <w:b/>
          <w:bCs/>
          <w:i/>
          <w:sz w:val="22"/>
          <w:szCs w:val="22"/>
        </w:rPr>
        <w:t xml:space="preserve"> </w:t>
      </w:r>
      <w:bookmarkEnd w:id="18"/>
    </w:p>
    <w:p w14:paraId="5D01415A" w14:textId="77777777" w:rsidR="000C2FBA" w:rsidRPr="0034152C" w:rsidRDefault="000C2FBA" w:rsidP="00236082">
      <w:pPr>
        <w:numPr>
          <w:ilvl w:val="0"/>
          <w:numId w:val="6"/>
        </w:numPr>
        <w:ind w:left="993" w:hanging="426"/>
        <w:jc w:val="both"/>
        <w:rPr>
          <w:rFonts w:asciiTheme="minorHAnsi" w:hAnsiTheme="minorHAnsi" w:cstheme="minorHAnsi"/>
          <w:b/>
          <w:bCs/>
          <w:i/>
          <w:sz w:val="22"/>
          <w:szCs w:val="22"/>
        </w:rPr>
      </w:pPr>
      <w:r w:rsidRPr="0034152C">
        <w:rPr>
          <w:rFonts w:asciiTheme="minorHAnsi" w:hAnsiTheme="minorHAnsi" w:cstheme="minorHAnsi"/>
          <w:b/>
          <w:bCs/>
          <w:i/>
          <w:sz w:val="22"/>
          <w:szCs w:val="22"/>
        </w:rPr>
        <w:t xml:space="preserve">Naziv dokaza sposobnosti: </w:t>
      </w:r>
      <w:r w:rsidRPr="0034152C">
        <w:rPr>
          <w:rFonts w:asciiTheme="minorHAnsi" w:hAnsiTheme="minorHAnsi" w:cstheme="minorHAnsi"/>
          <w:bCs/>
          <w:i/>
          <w:sz w:val="22"/>
          <w:szCs w:val="22"/>
        </w:rPr>
        <w:t>Isprava o upisu u poslovni, sudski (trgovački), strukovni, obrtni ili drugi odgovarajući registar, odnosno ovjerenu izjavu ili odgovarajuću potvrdu s tim da naprijed navedena Isprava ne smije biti starija od 6 mjeseci do dana slanja poziva na dostavu dokaza.</w:t>
      </w:r>
    </w:p>
    <w:p w14:paraId="1434F8DB" w14:textId="77777777" w:rsidR="000C2FBA" w:rsidRPr="0034152C" w:rsidRDefault="000C2FBA" w:rsidP="00236082">
      <w:pPr>
        <w:numPr>
          <w:ilvl w:val="0"/>
          <w:numId w:val="6"/>
        </w:numPr>
        <w:ind w:left="993" w:hanging="426"/>
        <w:jc w:val="both"/>
        <w:rPr>
          <w:rFonts w:asciiTheme="minorHAnsi" w:hAnsiTheme="minorHAnsi" w:cstheme="minorHAnsi"/>
          <w:b/>
          <w:bCs/>
          <w:i/>
          <w:sz w:val="22"/>
          <w:szCs w:val="22"/>
        </w:rPr>
      </w:pPr>
      <w:r w:rsidRPr="0034152C">
        <w:rPr>
          <w:rFonts w:asciiTheme="minorHAnsi" w:hAnsiTheme="minorHAnsi" w:cstheme="minorHAnsi"/>
          <w:b/>
          <w:bCs/>
          <w:i/>
          <w:sz w:val="22"/>
          <w:szCs w:val="22"/>
        </w:rPr>
        <w:t xml:space="preserve">Naziv izdavatelja dokaza sposobnosti: </w:t>
      </w:r>
      <w:r w:rsidRPr="0034152C">
        <w:rPr>
          <w:rFonts w:asciiTheme="minorHAnsi" w:hAnsiTheme="minorHAnsi" w:cstheme="minorHAnsi"/>
          <w:bCs/>
          <w:i/>
          <w:sz w:val="22"/>
          <w:szCs w:val="22"/>
        </w:rPr>
        <w:t>Trgovački sud, Obrtni registar, odnosno odgovarajući strukovni ili poslovni registar.</w:t>
      </w:r>
    </w:p>
    <w:p w14:paraId="4F3BB742" w14:textId="77777777" w:rsidR="000C2FBA" w:rsidRPr="0034152C" w:rsidRDefault="000C2FBA" w:rsidP="00236082">
      <w:pPr>
        <w:numPr>
          <w:ilvl w:val="0"/>
          <w:numId w:val="6"/>
        </w:numPr>
        <w:ind w:left="993" w:hanging="426"/>
        <w:jc w:val="both"/>
        <w:rPr>
          <w:rFonts w:asciiTheme="minorHAnsi" w:hAnsiTheme="minorHAnsi" w:cstheme="minorHAnsi"/>
          <w:b/>
          <w:bCs/>
          <w:i/>
          <w:sz w:val="22"/>
          <w:szCs w:val="22"/>
        </w:rPr>
      </w:pPr>
      <w:r w:rsidRPr="0034152C">
        <w:rPr>
          <w:rFonts w:asciiTheme="minorHAnsi" w:hAnsiTheme="minorHAnsi" w:cstheme="minorHAnsi"/>
          <w:b/>
          <w:bCs/>
          <w:i/>
          <w:sz w:val="22"/>
          <w:szCs w:val="22"/>
        </w:rPr>
        <w:t xml:space="preserve">Vrijednosni pokazatelj dokaza sposobnosti: </w:t>
      </w:r>
      <w:r w:rsidRPr="0034152C">
        <w:rPr>
          <w:rFonts w:asciiTheme="minorHAnsi" w:hAnsiTheme="minorHAnsi" w:cstheme="minorHAnsi"/>
          <w:bCs/>
          <w:i/>
          <w:sz w:val="22"/>
          <w:szCs w:val="22"/>
        </w:rPr>
        <w:t>ponuditelj mora izvodom iz odgovarajućeg registra dokazati da je registriran za obavljanje poslova, odnosno djelatnosti koja je predmet nabave.</w:t>
      </w:r>
    </w:p>
    <w:p w14:paraId="76C8505A" w14:textId="77777777" w:rsidR="006C60A1" w:rsidRPr="0034152C" w:rsidRDefault="006C60A1" w:rsidP="007A7011">
      <w:pPr>
        <w:jc w:val="both"/>
        <w:rPr>
          <w:rFonts w:asciiTheme="minorHAnsi" w:hAnsiTheme="minorHAnsi" w:cstheme="minorHAnsi"/>
          <w:bCs/>
          <w:i/>
          <w:sz w:val="22"/>
          <w:szCs w:val="22"/>
        </w:rPr>
      </w:pPr>
    </w:p>
    <w:p w14:paraId="298E43AD" w14:textId="3647AD18" w:rsidR="000C2FBA" w:rsidRPr="0034152C" w:rsidRDefault="000C2FBA" w:rsidP="007A7011">
      <w:pPr>
        <w:jc w:val="both"/>
        <w:rPr>
          <w:rFonts w:asciiTheme="minorHAnsi" w:hAnsiTheme="minorHAnsi" w:cstheme="minorHAnsi"/>
          <w:bCs/>
          <w:i/>
          <w:sz w:val="22"/>
          <w:szCs w:val="22"/>
        </w:rPr>
      </w:pPr>
      <w:r w:rsidRPr="0034152C">
        <w:rPr>
          <w:rFonts w:asciiTheme="minorHAnsi" w:hAnsiTheme="minorHAnsi" w:cstheme="minorHAnsi"/>
          <w:bCs/>
          <w:i/>
          <w:sz w:val="22"/>
          <w:szCs w:val="22"/>
        </w:rPr>
        <w:t>Ako se dokazi ne izdaju u zemlji sjedišta gospodarskog subjekta, ponuditelj je dužan dostaviti odgovarajuću izjavu o istom, s ovjerom potpisa kod javnog bilježnika.</w:t>
      </w:r>
    </w:p>
    <w:p w14:paraId="51C6FBBE" w14:textId="77777777" w:rsidR="000C2FBA" w:rsidRPr="0034152C" w:rsidRDefault="000C2FBA" w:rsidP="000C2FBA">
      <w:pPr>
        <w:ind w:left="993" w:hanging="284"/>
        <w:jc w:val="both"/>
        <w:rPr>
          <w:rFonts w:asciiTheme="minorHAnsi" w:hAnsiTheme="minorHAnsi" w:cstheme="minorHAnsi"/>
          <w:bCs/>
          <w:sz w:val="22"/>
          <w:szCs w:val="22"/>
        </w:rPr>
      </w:pPr>
    </w:p>
    <w:p w14:paraId="59B49531" w14:textId="77777777" w:rsidR="000C2FBA" w:rsidRPr="0034152C" w:rsidRDefault="000C2FBA" w:rsidP="007A7011">
      <w:pPr>
        <w:jc w:val="both"/>
        <w:outlineLvl w:val="1"/>
        <w:rPr>
          <w:rFonts w:asciiTheme="minorHAnsi" w:hAnsiTheme="minorHAnsi" w:cstheme="minorHAnsi"/>
          <w:b/>
          <w:bCs/>
          <w:i/>
          <w:sz w:val="22"/>
          <w:szCs w:val="22"/>
        </w:rPr>
      </w:pPr>
      <w:bookmarkStart w:id="19" w:name="_Toc358969443"/>
      <w:r w:rsidRPr="0034152C">
        <w:rPr>
          <w:rFonts w:asciiTheme="minorHAnsi" w:hAnsiTheme="minorHAnsi" w:cstheme="minorHAnsi"/>
          <w:b/>
          <w:bCs/>
          <w:i/>
          <w:sz w:val="22"/>
          <w:szCs w:val="22"/>
        </w:rPr>
        <w:t>B. Dokaz o nekažnjavanju:</w:t>
      </w:r>
      <w:bookmarkEnd w:id="19"/>
    </w:p>
    <w:p w14:paraId="7FCC6B96" w14:textId="77777777" w:rsidR="000C2FBA" w:rsidRPr="0034152C" w:rsidRDefault="000C2FBA" w:rsidP="00236082">
      <w:pPr>
        <w:numPr>
          <w:ilvl w:val="0"/>
          <w:numId w:val="6"/>
        </w:numPr>
        <w:ind w:left="993" w:hanging="426"/>
        <w:jc w:val="both"/>
        <w:rPr>
          <w:rFonts w:asciiTheme="minorHAnsi" w:hAnsiTheme="minorHAnsi" w:cstheme="minorHAnsi"/>
          <w:i/>
          <w:sz w:val="22"/>
          <w:szCs w:val="22"/>
        </w:rPr>
      </w:pPr>
      <w:r w:rsidRPr="0034152C">
        <w:rPr>
          <w:rFonts w:asciiTheme="minorHAnsi" w:hAnsiTheme="minorHAnsi" w:cstheme="minorHAnsi"/>
          <w:b/>
          <w:i/>
          <w:sz w:val="22"/>
          <w:szCs w:val="22"/>
        </w:rPr>
        <w:t>Naziv dokaza sposobnosti</w:t>
      </w:r>
      <w:r w:rsidRPr="0034152C">
        <w:rPr>
          <w:rFonts w:asciiTheme="minorHAnsi" w:hAnsiTheme="minorHAnsi" w:cstheme="minorHAnsi"/>
          <w:i/>
          <w:sz w:val="22"/>
          <w:szCs w:val="22"/>
        </w:rPr>
        <w:t>: Izjava s ovjerenim potpisom kod javnog bilježnika ili drugog nadležnog tijela kojom ponuditelj dokazuje (Obrazac 1.):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14:paraId="6048642F" w14:textId="77777777" w:rsidR="000C2FBA" w:rsidRPr="0034152C" w:rsidRDefault="000C2FBA" w:rsidP="00236082">
      <w:pPr>
        <w:numPr>
          <w:ilvl w:val="0"/>
          <w:numId w:val="6"/>
        </w:numPr>
        <w:ind w:left="993" w:hanging="426"/>
        <w:jc w:val="both"/>
        <w:rPr>
          <w:rFonts w:asciiTheme="minorHAnsi" w:hAnsiTheme="minorHAnsi" w:cstheme="minorHAnsi"/>
          <w:i/>
          <w:sz w:val="22"/>
          <w:szCs w:val="22"/>
        </w:rPr>
      </w:pPr>
      <w:r w:rsidRPr="0034152C">
        <w:rPr>
          <w:rFonts w:asciiTheme="minorHAnsi" w:hAnsiTheme="minorHAnsi" w:cstheme="minorHAnsi"/>
          <w:b/>
          <w:i/>
          <w:sz w:val="22"/>
          <w:szCs w:val="22"/>
        </w:rPr>
        <w:t>Naziv izdavatelja dokaza sposobnosti:</w:t>
      </w:r>
      <w:r w:rsidRPr="0034152C">
        <w:rPr>
          <w:rFonts w:asciiTheme="minorHAnsi" w:hAnsiTheme="minorHAnsi" w:cstheme="minorHAnsi"/>
          <w:i/>
          <w:sz w:val="22"/>
          <w:szCs w:val="22"/>
        </w:rPr>
        <w:t xml:space="preserve">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14:paraId="5438414E" w14:textId="77777777" w:rsidR="000C2FBA" w:rsidRPr="0034152C" w:rsidRDefault="000C2FBA" w:rsidP="00236082">
      <w:pPr>
        <w:numPr>
          <w:ilvl w:val="0"/>
          <w:numId w:val="6"/>
        </w:numPr>
        <w:ind w:left="993" w:hanging="426"/>
        <w:jc w:val="both"/>
        <w:rPr>
          <w:rFonts w:asciiTheme="minorHAnsi" w:hAnsiTheme="minorHAnsi" w:cstheme="minorHAnsi"/>
          <w:i/>
          <w:sz w:val="22"/>
          <w:szCs w:val="22"/>
        </w:rPr>
      </w:pPr>
      <w:r w:rsidRPr="0034152C">
        <w:rPr>
          <w:rFonts w:asciiTheme="minorHAnsi" w:hAnsiTheme="minorHAnsi" w:cstheme="minorHAnsi"/>
          <w:b/>
          <w:i/>
          <w:sz w:val="22"/>
          <w:szCs w:val="22"/>
        </w:rPr>
        <w:t>Vrijednosni pokazatelj dokaza sposobnosti:</w:t>
      </w:r>
      <w:r w:rsidRPr="0034152C">
        <w:rPr>
          <w:rFonts w:asciiTheme="minorHAnsi" w:hAnsiTheme="minorHAnsi" w:cstheme="minorHAnsi"/>
          <w:i/>
          <w:sz w:val="22"/>
          <w:szCs w:val="22"/>
        </w:rPr>
        <w:t xml:space="preserve"> ponuditelj mora dokazati da gospodarskom subjektu ili osobi ovlaštenoj za zastupanje gospodarskog subjekta nije izrečena pravomoćna osuđujuća presuda za jedno ili više kaznenih djela u Izjavi. Ovaj dokaz sposobnosti ne smije biti stariji od trideset (30) dana do dana slanja objave.</w:t>
      </w:r>
    </w:p>
    <w:p w14:paraId="0D2E2C33" w14:textId="77777777" w:rsidR="000C2FBA" w:rsidRPr="0034152C" w:rsidRDefault="000C2FBA" w:rsidP="000C2FBA">
      <w:pPr>
        <w:jc w:val="both"/>
        <w:rPr>
          <w:rFonts w:asciiTheme="minorHAnsi" w:hAnsiTheme="minorHAnsi" w:cstheme="minorHAnsi"/>
          <w:sz w:val="22"/>
          <w:szCs w:val="22"/>
        </w:rPr>
      </w:pPr>
    </w:p>
    <w:p w14:paraId="39FE3EE2" w14:textId="324F1DC1" w:rsidR="000C2FBA" w:rsidRPr="0034152C" w:rsidRDefault="000C2FBA" w:rsidP="007A7011">
      <w:pPr>
        <w:tabs>
          <w:tab w:val="left" w:pos="540"/>
        </w:tabs>
        <w:jc w:val="both"/>
        <w:outlineLvl w:val="0"/>
        <w:rPr>
          <w:rFonts w:asciiTheme="minorHAnsi" w:hAnsiTheme="minorHAnsi" w:cstheme="minorHAnsi"/>
          <w:b/>
          <w:i/>
          <w:sz w:val="22"/>
          <w:szCs w:val="22"/>
        </w:rPr>
      </w:pPr>
      <w:r w:rsidRPr="0034152C">
        <w:rPr>
          <w:rFonts w:asciiTheme="minorHAnsi" w:hAnsiTheme="minorHAnsi" w:cstheme="minorHAnsi"/>
          <w:b/>
          <w:i/>
          <w:sz w:val="22"/>
          <w:szCs w:val="22"/>
        </w:rPr>
        <w:t>C. Dokaz financijske sposobnosti</w:t>
      </w:r>
      <w:r w:rsidR="003B4DCC" w:rsidRPr="0034152C">
        <w:rPr>
          <w:rFonts w:asciiTheme="minorHAnsi" w:hAnsiTheme="minorHAnsi" w:cstheme="minorHAnsi"/>
          <w:b/>
          <w:i/>
          <w:sz w:val="22"/>
          <w:szCs w:val="22"/>
        </w:rPr>
        <w:t>:</w:t>
      </w:r>
    </w:p>
    <w:p w14:paraId="69BF2510" w14:textId="77777777" w:rsidR="000C2FBA" w:rsidRPr="0034152C" w:rsidRDefault="000C2FBA" w:rsidP="00236082">
      <w:pPr>
        <w:numPr>
          <w:ilvl w:val="0"/>
          <w:numId w:val="7"/>
        </w:numPr>
        <w:tabs>
          <w:tab w:val="left" w:pos="540"/>
        </w:tabs>
        <w:ind w:left="993" w:hanging="426"/>
        <w:contextualSpacing/>
        <w:jc w:val="both"/>
        <w:outlineLvl w:val="0"/>
        <w:rPr>
          <w:rFonts w:asciiTheme="minorHAnsi" w:hAnsiTheme="minorHAnsi" w:cstheme="minorHAnsi"/>
          <w:i/>
          <w:sz w:val="22"/>
          <w:szCs w:val="22"/>
        </w:rPr>
      </w:pPr>
      <w:r w:rsidRPr="0034152C">
        <w:rPr>
          <w:rFonts w:asciiTheme="minorHAnsi" w:hAnsiTheme="minorHAnsi" w:cstheme="minorHAnsi"/>
          <w:b/>
          <w:i/>
          <w:sz w:val="22"/>
          <w:szCs w:val="22"/>
        </w:rPr>
        <w:t>Naziv dokaza sposobnosti</w:t>
      </w:r>
      <w:r w:rsidRPr="0034152C">
        <w:rPr>
          <w:rFonts w:asciiTheme="minorHAnsi" w:hAnsiTheme="minorHAnsi" w:cstheme="minorHAnsi"/>
          <w:i/>
          <w:sz w:val="22"/>
          <w:szCs w:val="22"/>
        </w:rPr>
        <w:t xml:space="preserve">: potvrda Porezne uprave o stanju duga ili istovrijedne isprave nadležnog tijela zemlje sjedišta ponuditelja. </w:t>
      </w:r>
    </w:p>
    <w:p w14:paraId="64FDC328" w14:textId="77777777" w:rsidR="000C2FBA" w:rsidRPr="0034152C" w:rsidRDefault="000C2FBA" w:rsidP="00236082">
      <w:pPr>
        <w:numPr>
          <w:ilvl w:val="0"/>
          <w:numId w:val="7"/>
        </w:numPr>
        <w:tabs>
          <w:tab w:val="left" w:pos="540"/>
        </w:tabs>
        <w:ind w:left="993" w:hanging="426"/>
        <w:contextualSpacing/>
        <w:jc w:val="both"/>
        <w:outlineLvl w:val="0"/>
        <w:rPr>
          <w:rFonts w:asciiTheme="minorHAnsi" w:hAnsiTheme="minorHAnsi" w:cstheme="minorHAnsi"/>
          <w:i/>
          <w:sz w:val="22"/>
          <w:szCs w:val="22"/>
        </w:rPr>
      </w:pPr>
      <w:r w:rsidRPr="0034152C">
        <w:rPr>
          <w:rFonts w:asciiTheme="minorHAnsi" w:hAnsiTheme="minorHAnsi" w:cstheme="minorHAnsi"/>
          <w:b/>
          <w:i/>
          <w:sz w:val="22"/>
          <w:szCs w:val="22"/>
        </w:rPr>
        <w:t>Naziv izdavatelja dokaza sposobnosti:</w:t>
      </w:r>
      <w:r w:rsidRPr="0034152C">
        <w:rPr>
          <w:rFonts w:asciiTheme="minorHAnsi" w:hAnsiTheme="minorHAnsi" w:cstheme="minorHAnsi"/>
          <w:i/>
          <w:sz w:val="22"/>
          <w:szCs w:val="22"/>
        </w:rPr>
        <w:t xml:space="preserve"> Ministarstvo financija – Porezna uprava, odnosno nadležno tijelo zemlje sjedišta ponuditelja.</w:t>
      </w:r>
    </w:p>
    <w:p w14:paraId="3994523B" w14:textId="21D37FEE" w:rsidR="003B4DCC" w:rsidRDefault="000C2FBA" w:rsidP="00236082">
      <w:pPr>
        <w:numPr>
          <w:ilvl w:val="0"/>
          <w:numId w:val="7"/>
        </w:numPr>
        <w:tabs>
          <w:tab w:val="left" w:pos="540"/>
        </w:tabs>
        <w:ind w:left="993" w:hanging="426"/>
        <w:contextualSpacing/>
        <w:jc w:val="both"/>
        <w:outlineLvl w:val="0"/>
        <w:rPr>
          <w:rFonts w:asciiTheme="minorHAnsi" w:hAnsiTheme="minorHAnsi" w:cstheme="minorHAnsi"/>
          <w:i/>
          <w:sz w:val="22"/>
          <w:szCs w:val="22"/>
        </w:rPr>
      </w:pPr>
      <w:r w:rsidRPr="0034152C">
        <w:rPr>
          <w:rFonts w:asciiTheme="minorHAnsi" w:hAnsiTheme="minorHAnsi" w:cstheme="minorHAnsi"/>
          <w:b/>
          <w:i/>
          <w:sz w:val="22"/>
          <w:szCs w:val="22"/>
        </w:rPr>
        <w:t>Vrijednosni pokazatelj dokaza sposobnosti:</w:t>
      </w:r>
      <w:r w:rsidRPr="0034152C">
        <w:rPr>
          <w:rFonts w:asciiTheme="minorHAnsi" w:hAnsiTheme="minorHAnsi" w:cstheme="minorHAnsi"/>
          <w:i/>
          <w:sz w:val="22"/>
          <w:szCs w:val="22"/>
        </w:rPr>
        <w:t xml:space="preserve"> ponuditelj mora dokazati da je ispunio obvezu plaćanja svih dospjelih poreznih obveza i obveza za mirovinsko i zdravstveno osiguranje. Ovaj dokaz sposobnosti ne smije biti stariji od 30 dana do dana slanja poziva na dostavu dokaza.</w:t>
      </w:r>
    </w:p>
    <w:p w14:paraId="49DF8595" w14:textId="1F1480D8" w:rsidR="00705FDE" w:rsidRDefault="00705FDE" w:rsidP="00705FDE">
      <w:pPr>
        <w:tabs>
          <w:tab w:val="left" w:pos="540"/>
        </w:tabs>
        <w:contextualSpacing/>
        <w:jc w:val="both"/>
        <w:outlineLvl w:val="0"/>
        <w:rPr>
          <w:rFonts w:asciiTheme="minorHAnsi" w:hAnsiTheme="minorHAnsi" w:cstheme="minorHAnsi"/>
          <w:i/>
          <w:sz w:val="22"/>
          <w:szCs w:val="22"/>
        </w:rPr>
      </w:pPr>
    </w:p>
    <w:p w14:paraId="709F9E88" w14:textId="1970B5C5" w:rsidR="00705FDE" w:rsidRDefault="00705FDE" w:rsidP="00705FDE">
      <w:pPr>
        <w:tabs>
          <w:tab w:val="left" w:pos="540"/>
        </w:tabs>
        <w:contextualSpacing/>
        <w:jc w:val="both"/>
        <w:outlineLvl w:val="0"/>
        <w:rPr>
          <w:rFonts w:asciiTheme="minorHAnsi" w:hAnsiTheme="minorHAnsi" w:cstheme="minorHAnsi"/>
          <w:i/>
          <w:sz w:val="22"/>
          <w:szCs w:val="22"/>
        </w:rPr>
      </w:pPr>
    </w:p>
    <w:p w14:paraId="13FA05A9" w14:textId="77777777" w:rsidR="00360FFA" w:rsidRPr="0034152C" w:rsidRDefault="00360FFA" w:rsidP="00705FDE">
      <w:pPr>
        <w:tabs>
          <w:tab w:val="left" w:pos="540"/>
        </w:tabs>
        <w:contextualSpacing/>
        <w:jc w:val="both"/>
        <w:outlineLvl w:val="0"/>
        <w:rPr>
          <w:rFonts w:asciiTheme="minorHAnsi" w:hAnsiTheme="minorHAnsi" w:cstheme="minorHAnsi"/>
          <w:i/>
          <w:sz w:val="22"/>
          <w:szCs w:val="22"/>
        </w:rPr>
      </w:pPr>
    </w:p>
    <w:p w14:paraId="5485AB2B" w14:textId="189DFABC" w:rsidR="004C7503" w:rsidRPr="0034152C" w:rsidRDefault="00ED3C4F" w:rsidP="00236082">
      <w:pPr>
        <w:pStyle w:val="ListParagraph"/>
        <w:numPr>
          <w:ilvl w:val="0"/>
          <w:numId w:val="9"/>
        </w:numPr>
        <w:spacing w:before="240" w:after="240"/>
        <w:ind w:left="284" w:hanging="284"/>
        <w:jc w:val="both"/>
        <w:rPr>
          <w:rFonts w:asciiTheme="minorHAnsi" w:hAnsiTheme="minorHAnsi" w:cstheme="minorHAnsi"/>
          <w:b/>
          <w:sz w:val="22"/>
          <w:szCs w:val="22"/>
        </w:rPr>
      </w:pPr>
      <w:r w:rsidRPr="0034152C">
        <w:rPr>
          <w:rFonts w:asciiTheme="minorHAnsi" w:hAnsiTheme="minorHAnsi" w:cstheme="minorHAnsi"/>
          <w:b/>
          <w:sz w:val="22"/>
          <w:szCs w:val="22"/>
        </w:rPr>
        <w:lastRenderedPageBreak/>
        <w:t>Oblik, način</w:t>
      </w:r>
      <w:r w:rsidR="00AF7CDF">
        <w:rPr>
          <w:rFonts w:asciiTheme="minorHAnsi" w:hAnsiTheme="minorHAnsi" w:cstheme="minorHAnsi"/>
          <w:b/>
          <w:sz w:val="22"/>
          <w:szCs w:val="22"/>
        </w:rPr>
        <w:t>,</w:t>
      </w:r>
      <w:r w:rsidRPr="0034152C">
        <w:rPr>
          <w:rFonts w:asciiTheme="minorHAnsi" w:hAnsiTheme="minorHAnsi" w:cstheme="minorHAnsi"/>
          <w:b/>
          <w:sz w:val="22"/>
          <w:szCs w:val="22"/>
        </w:rPr>
        <w:t xml:space="preserve"> </w:t>
      </w:r>
      <w:r w:rsidR="00FC4A1D" w:rsidRPr="0034152C">
        <w:rPr>
          <w:rFonts w:asciiTheme="minorHAnsi" w:hAnsiTheme="minorHAnsi" w:cstheme="minorHAnsi"/>
          <w:b/>
          <w:sz w:val="22"/>
          <w:szCs w:val="22"/>
        </w:rPr>
        <w:t>rok</w:t>
      </w:r>
      <w:r w:rsidR="00AF7CDF">
        <w:rPr>
          <w:rFonts w:asciiTheme="minorHAnsi" w:hAnsiTheme="minorHAnsi" w:cstheme="minorHAnsi"/>
          <w:b/>
          <w:sz w:val="22"/>
          <w:szCs w:val="22"/>
        </w:rPr>
        <w:t xml:space="preserve"> i</w:t>
      </w:r>
      <w:r w:rsidR="00FC4A1D" w:rsidRPr="0034152C">
        <w:rPr>
          <w:rFonts w:asciiTheme="minorHAnsi" w:hAnsiTheme="minorHAnsi" w:cstheme="minorHAnsi"/>
          <w:b/>
          <w:sz w:val="22"/>
          <w:szCs w:val="22"/>
        </w:rPr>
        <w:t xml:space="preserve"> </w:t>
      </w:r>
      <w:r w:rsidRPr="0034152C">
        <w:rPr>
          <w:rFonts w:asciiTheme="minorHAnsi" w:hAnsiTheme="minorHAnsi" w:cstheme="minorHAnsi"/>
          <w:b/>
          <w:sz w:val="22"/>
          <w:szCs w:val="22"/>
        </w:rPr>
        <w:t>mjesto dostave ponude</w:t>
      </w:r>
    </w:p>
    <w:p w14:paraId="27047E8B" w14:textId="480FE086" w:rsidR="004C7503" w:rsidRPr="0034152C" w:rsidRDefault="004C7503" w:rsidP="00D91D77">
      <w:pPr>
        <w:pStyle w:val="Default"/>
        <w:rPr>
          <w:rFonts w:asciiTheme="minorHAnsi" w:hAnsiTheme="minorHAnsi" w:cstheme="minorHAnsi"/>
          <w:color w:val="auto"/>
          <w:sz w:val="22"/>
          <w:szCs w:val="22"/>
        </w:rPr>
      </w:pPr>
      <w:r w:rsidRPr="0034152C">
        <w:rPr>
          <w:rFonts w:asciiTheme="minorHAnsi" w:hAnsiTheme="minorHAnsi" w:cstheme="minorHAnsi"/>
          <w:color w:val="auto"/>
          <w:sz w:val="22"/>
          <w:szCs w:val="22"/>
        </w:rPr>
        <w:t>Ponud</w:t>
      </w:r>
      <w:r w:rsidR="00CE3279" w:rsidRPr="0034152C">
        <w:rPr>
          <w:rFonts w:asciiTheme="minorHAnsi" w:hAnsiTheme="minorHAnsi" w:cstheme="minorHAnsi"/>
          <w:color w:val="auto"/>
          <w:sz w:val="22"/>
          <w:szCs w:val="22"/>
        </w:rPr>
        <w:t xml:space="preserve">a te svi prilozi propisani ovim pozivom </w:t>
      </w:r>
      <w:r w:rsidRPr="0034152C">
        <w:rPr>
          <w:rFonts w:asciiTheme="minorHAnsi" w:hAnsiTheme="minorHAnsi" w:cstheme="minorHAnsi"/>
          <w:color w:val="auto"/>
          <w:sz w:val="22"/>
          <w:szCs w:val="22"/>
        </w:rPr>
        <w:t xml:space="preserve">trebaju </w:t>
      </w:r>
      <w:r w:rsidR="00CE3279" w:rsidRPr="0034152C">
        <w:rPr>
          <w:rFonts w:asciiTheme="minorHAnsi" w:hAnsiTheme="minorHAnsi" w:cstheme="minorHAnsi"/>
          <w:color w:val="auto"/>
          <w:sz w:val="22"/>
          <w:szCs w:val="22"/>
        </w:rPr>
        <w:t xml:space="preserve">se </w:t>
      </w:r>
      <w:r w:rsidRPr="0034152C">
        <w:rPr>
          <w:rFonts w:asciiTheme="minorHAnsi" w:hAnsiTheme="minorHAnsi" w:cstheme="minorHAnsi"/>
          <w:color w:val="auto"/>
          <w:sz w:val="22"/>
          <w:szCs w:val="22"/>
        </w:rPr>
        <w:t xml:space="preserve">dostaviti </w:t>
      </w:r>
      <w:r w:rsidR="00F578AC" w:rsidRPr="0034152C">
        <w:rPr>
          <w:rFonts w:asciiTheme="minorHAnsi" w:hAnsiTheme="minorHAnsi" w:cstheme="minorHAnsi"/>
          <w:color w:val="auto"/>
          <w:sz w:val="22"/>
          <w:szCs w:val="22"/>
        </w:rPr>
        <w:t xml:space="preserve">u .pdf formatu </w:t>
      </w:r>
      <w:r w:rsidRPr="0034152C">
        <w:rPr>
          <w:rFonts w:asciiTheme="minorHAnsi" w:hAnsiTheme="minorHAnsi" w:cstheme="minorHAnsi"/>
          <w:color w:val="auto"/>
          <w:sz w:val="22"/>
          <w:szCs w:val="22"/>
        </w:rPr>
        <w:t xml:space="preserve">na </w:t>
      </w:r>
      <w:r w:rsidR="003803C9" w:rsidRPr="0034152C">
        <w:rPr>
          <w:rFonts w:asciiTheme="minorHAnsi" w:hAnsiTheme="minorHAnsi" w:cstheme="minorHAnsi"/>
          <w:color w:val="auto"/>
          <w:sz w:val="22"/>
          <w:szCs w:val="22"/>
        </w:rPr>
        <w:t>e-</w:t>
      </w:r>
      <w:r w:rsidRPr="0034152C">
        <w:rPr>
          <w:rFonts w:asciiTheme="minorHAnsi" w:hAnsiTheme="minorHAnsi" w:cstheme="minorHAnsi"/>
          <w:color w:val="auto"/>
          <w:sz w:val="22"/>
          <w:szCs w:val="22"/>
        </w:rPr>
        <w:t>mail adres</w:t>
      </w:r>
      <w:r w:rsidR="003803C9" w:rsidRPr="0034152C">
        <w:rPr>
          <w:rFonts w:asciiTheme="minorHAnsi" w:hAnsiTheme="minorHAnsi" w:cstheme="minorHAnsi"/>
          <w:color w:val="auto"/>
          <w:sz w:val="22"/>
          <w:szCs w:val="22"/>
        </w:rPr>
        <w:t>u</w:t>
      </w:r>
      <w:r w:rsidRPr="0034152C">
        <w:rPr>
          <w:rFonts w:asciiTheme="minorHAnsi" w:hAnsiTheme="minorHAnsi" w:cstheme="minorHAnsi"/>
          <w:color w:val="auto"/>
          <w:sz w:val="22"/>
          <w:szCs w:val="22"/>
        </w:rPr>
        <w:t>:</w:t>
      </w:r>
    </w:p>
    <w:p w14:paraId="68A61C38" w14:textId="79A6167B" w:rsidR="004C7503" w:rsidRPr="0034152C" w:rsidRDefault="00000000" w:rsidP="00236082">
      <w:pPr>
        <w:pStyle w:val="Default"/>
        <w:numPr>
          <w:ilvl w:val="0"/>
          <w:numId w:val="7"/>
        </w:numPr>
        <w:ind w:left="993" w:hanging="426"/>
        <w:rPr>
          <w:rFonts w:asciiTheme="minorHAnsi" w:hAnsiTheme="minorHAnsi" w:cstheme="minorHAnsi"/>
          <w:color w:val="auto"/>
          <w:sz w:val="22"/>
          <w:szCs w:val="22"/>
        </w:rPr>
      </w:pPr>
      <w:hyperlink r:id="rId10" w:history="1">
        <w:r w:rsidR="004668D4" w:rsidRPr="00995B8C">
          <w:rPr>
            <w:rStyle w:val="Hyperlink"/>
            <w:rFonts w:asciiTheme="minorHAnsi" w:hAnsiTheme="minorHAnsi" w:cstheme="minorHAnsi"/>
            <w:sz w:val="22"/>
            <w:szCs w:val="22"/>
          </w:rPr>
          <w:t>poslovna.rjesenja@htz.hr</w:t>
        </w:r>
      </w:hyperlink>
      <w:r w:rsidR="004668D4">
        <w:rPr>
          <w:rStyle w:val="Hyperlink"/>
          <w:rFonts w:asciiTheme="minorHAnsi" w:hAnsiTheme="minorHAnsi" w:cstheme="minorHAnsi"/>
          <w:color w:val="auto"/>
          <w:sz w:val="22"/>
          <w:szCs w:val="22"/>
          <w:u w:val="none"/>
        </w:rPr>
        <w:t xml:space="preserve"> </w:t>
      </w:r>
    </w:p>
    <w:p w14:paraId="47957652" w14:textId="77777777" w:rsidR="00DE31A1" w:rsidRPr="0034152C" w:rsidRDefault="00DE31A1" w:rsidP="00DE31A1">
      <w:pPr>
        <w:pStyle w:val="ListParagraph"/>
        <w:jc w:val="both"/>
        <w:rPr>
          <w:rFonts w:asciiTheme="minorHAnsi" w:hAnsiTheme="minorHAnsi" w:cstheme="minorHAnsi"/>
          <w:i/>
          <w:sz w:val="22"/>
          <w:szCs w:val="22"/>
        </w:rPr>
      </w:pPr>
    </w:p>
    <w:p w14:paraId="4BE909CB" w14:textId="77777777" w:rsidR="00CE6A98" w:rsidRPr="0034152C" w:rsidRDefault="00ED3C4F" w:rsidP="00236082">
      <w:pPr>
        <w:pStyle w:val="ListParagraph"/>
        <w:numPr>
          <w:ilvl w:val="0"/>
          <w:numId w:val="9"/>
        </w:numPr>
        <w:spacing w:before="240" w:after="240"/>
        <w:ind w:left="284" w:hanging="284"/>
        <w:jc w:val="both"/>
        <w:rPr>
          <w:rFonts w:asciiTheme="minorHAnsi" w:hAnsiTheme="minorHAnsi" w:cstheme="minorHAnsi"/>
          <w:b/>
          <w:sz w:val="22"/>
          <w:szCs w:val="22"/>
        </w:rPr>
      </w:pPr>
      <w:r w:rsidRPr="0034152C">
        <w:rPr>
          <w:rFonts w:asciiTheme="minorHAnsi" w:hAnsiTheme="minorHAnsi" w:cstheme="minorHAnsi"/>
          <w:b/>
          <w:sz w:val="22"/>
          <w:szCs w:val="22"/>
        </w:rPr>
        <w:t xml:space="preserve">Rok dostave ponude s pripadajućom dokumentacijom </w:t>
      </w:r>
    </w:p>
    <w:p w14:paraId="4629A110" w14:textId="0C362B93" w:rsidR="00CE6A98" w:rsidRPr="0034152C" w:rsidRDefault="00CE6A98" w:rsidP="00D91D77">
      <w:pPr>
        <w:pStyle w:val="Default"/>
        <w:rPr>
          <w:rFonts w:asciiTheme="minorHAnsi" w:hAnsiTheme="minorHAnsi" w:cstheme="minorHAnsi"/>
          <w:color w:val="auto"/>
          <w:sz w:val="22"/>
          <w:szCs w:val="22"/>
        </w:rPr>
      </w:pPr>
      <w:r w:rsidRPr="0034152C">
        <w:rPr>
          <w:rFonts w:asciiTheme="minorHAnsi" w:hAnsiTheme="minorHAnsi" w:cstheme="minorHAnsi"/>
          <w:color w:val="auto"/>
          <w:sz w:val="22"/>
          <w:szCs w:val="22"/>
        </w:rPr>
        <w:t>Krajnji rok za dostavu ponuda</w:t>
      </w:r>
      <w:r w:rsidR="00D55142">
        <w:rPr>
          <w:rFonts w:asciiTheme="minorHAnsi" w:hAnsiTheme="minorHAnsi" w:cstheme="minorHAnsi"/>
          <w:color w:val="auto"/>
          <w:sz w:val="22"/>
          <w:szCs w:val="22"/>
        </w:rPr>
        <w:t xml:space="preserve"> </w:t>
      </w:r>
      <w:r w:rsidR="00D06D23">
        <w:rPr>
          <w:rFonts w:asciiTheme="minorHAnsi" w:hAnsiTheme="minorHAnsi" w:cstheme="minorHAnsi"/>
          <w:color w:val="auto"/>
          <w:sz w:val="22"/>
          <w:szCs w:val="22"/>
        </w:rPr>
        <w:t xml:space="preserve">je 8.prosinca </w:t>
      </w:r>
      <w:r w:rsidR="00D55142">
        <w:rPr>
          <w:rFonts w:asciiTheme="minorHAnsi" w:hAnsiTheme="minorHAnsi" w:cstheme="minorHAnsi"/>
          <w:color w:val="auto"/>
          <w:sz w:val="22"/>
          <w:szCs w:val="22"/>
        </w:rPr>
        <w:t>202</w:t>
      </w:r>
      <w:r w:rsidR="00D06D23">
        <w:rPr>
          <w:rFonts w:asciiTheme="minorHAnsi" w:hAnsiTheme="minorHAnsi" w:cstheme="minorHAnsi"/>
          <w:color w:val="auto"/>
          <w:sz w:val="22"/>
          <w:szCs w:val="22"/>
        </w:rPr>
        <w:t>2</w:t>
      </w:r>
      <w:r w:rsidR="00D55142">
        <w:rPr>
          <w:rFonts w:asciiTheme="minorHAnsi" w:hAnsiTheme="minorHAnsi" w:cstheme="minorHAnsi"/>
          <w:color w:val="auto"/>
          <w:sz w:val="22"/>
          <w:szCs w:val="22"/>
        </w:rPr>
        <w:t>.</w:t>
      </w:r>
      <w:r w:rsidRPr="0034152C">
        <w:rPr>
          <w:rFonts w:asciiTheme="minorHAnsi" w:hAnsiTheme="minorHAnsi" w:cstheme="minorHAnsi"/>
          <w:color w:val="auto"/>
          <w:sz w:val="22"/>
          <w:szCs w:val="22"/>
        </w:rPr>
        <w:t xml:space="preserve"> godine u 1</w:t>
      </w:r>
      <w:r w:rsidR="004F7AB2" w:rsidRPr="0034152C">
        <w:rPr>
          <w:rFonts w:asciiTheme="minorHAnsi" w:hAnsiTheme="minorHAnsi" w:cstheme="minorHAnsi"/>
          <w:color w:val="auto"/>
          <w:sz w:val="22"/>
          <w:szCs w:val="22"/>
        </w:rPr>
        <w:t>2</w:t>
      </w:r>
      <w:r w:rsidR="00C84D02" w:rsidRPr="0034152C">
        <w:rPr>
          <w:rFonts w:asciiTheme="minorHAnsi" w:hAnsiTheme="minorHAnsi" w:cstheme="minorHAnsi"/>
          <w:color w:val="auto"/>
          <w:sz w:val="22"/>
          <w:szCs w:val="22"/>
        </w:rPr>
        <w:t>:</w:t>
      </w:r>
      <w:r w:rsidRPr="0034152C">
        <w:rPr>
          <w:rFonts w:asciiTheme="minorHAnsi" w:hAnsiTheme="minorHAnsi" w:cstheme="minorHAnsi"/>
          <w:color w:val="auto"/>
          <w:sz w:val="22"/>
          <w:szCs w:val="22"/>
        </w:rPr>
        <w:t>00 sati.</w:t>
      </w:r>
    </w:p>
    <w:p w14:paraId="4614C75E" w14:textId="67059A8D" w:rsidR="00ED3C4F" w:rsidRPr="0034152C" w:rsidRDefault="00AB46F2" w:rsidP="00236082">
      <w:pPr>
        <w:pStyle w:val="ListParagraph"/>
        <w:numPr>
          <w:ilvl w:val="0"/>
          <w:numId w:val="9"/>
        </w:numPr>
        <w:spacing w:before="240" w:after="240"/>
        <w:ind w:left="284" w:hanging="284"/>
        <w:jc w:val="both"/>
        <w:rPr>
          <w:rFonts w:asciiTheme="minorHAnsi" w:hAnsiTheme="minorHAnsi" w:cstheme="minorHAnsi"/>
          <w:b/>
          <w:sz w:val="22"/>
          <w:szCs w:val="22"/>
        </w:rPr>
      </w:pPr>
      <w:r>
        <w:rPr>
          <w:rFonts w:asciiTheme="minorHAnsi" w:hAnsiTheme="minorHAnsi" w:cstheme="minorHAnsi"/>
          <w:b/>
          <w:sz w:val="22"/>
          <w:szCs w:val="22"/>
        </w:rPr>
        <w:t xml:space="preserve"> </w:t>
      </w:r>
      <w:r w:rsidR="00ED3C4F" w:rsidRPr="0034152C">
        <w:rPr>
          <w:rFonts w:asciiTheme="minorHAnsi" w:hAnsiTheme="minorHAnsi" w:cstheme="minorHAnsi"/>
          <w:b/>
          <w:sz w:val="22"/>
          <w:szCs w:val="22"/>
        </w:rPr>
        <w:t>Jezik ponude i priložene dokumentacije</w:t>
      </w:r>
    </w:p>
    <w:p w14:paraId="263131D9" w14:textId="77777777" w:rsidR="008063C0" w:rsidRPr="0034152C" w:rsidRDefault="008063C0" w:rsidP="00D91D77">
      <w:pPr>
        <w:pStyle w:val="Default"/>
        <w:rPr>
          <w:rFonts w:asciiTheme="minorHAnsi" w:hAnsiTheme="minorHAnsi" w:cstheme="minorHAnsi"/>
          <w:color w:val="auto"/>
          <w:sz w:val="22"/>
          <w:szCs w:val="22"/>
        </w:rPr>
      </w:pPr>
      <w:r w:rsidRPr="0034152C">
        <w:rPr>
          <w:rFonts w:asciiTheme="minorHAnsi" w:hAnsiTheme="minorHAnsi" w:cstheme="minorHAnsi"/>
          <w:color w:val="auto"/>
          <w:sz w:val="22"/>
          <w:szCs w:val="22"/>
        </w:rPr>
        <w:t xml:space="preserve">Ponuda se zajedno sa pripadajućom dokumentacijom izrađuje na hrvatskom jeziku i latiničnom pismu. </w:t>
      </w:r>
    </w:p>
    <w:p w14:paraId="48521D5C" w14:textId="77777777" w:rsidR="00BA0F7A" w:rsidRPr="0034152C" w:rsidRDefault="00BA0F7A" w:rsidP="00BA0F7A">
      <w:pPr>
        <w:pStyle w:val="ListParagraph"/>
        <w:jc w:val="both"/>
        <w:rPr>
          <w:rFonts w:asciiTheme="minorHAnsi" w:hAnsiTheme="minorHAnsi" w:cstheme="minorHAnsi"/>
          <w:sz w:val="22"/>
          <w:szCs w:val="22"/>
        </w:rPr>
      </w:pPr>
    </w:p>
    <w:p w14:paraId="113D2FDC" w14:textId="77777777" w:rsidR="00BA0F7A" w:rsidRPr="0034152C" w:rsidRDefault="00ED3C4F" w:rsidP="00236082">
      <w:pPr>
        <w:pStyle w:val="ListParagraph"/>
        <w:numPr>
          <w:ilvl w:val="0"/>
          <w:numId w:val="9"/>
        </w:numPr>
        <w:spacing w:before="240" w:after="240"/>
        <w:ind w:left="284" w:hanging="284"/>
        <w:jc w:val="both"/>
        <w:rPr>
          <w:rFonts w:asciiTheme="minorHAnsi" w:hAnsiTheme="minorHAnsi" w:cstheme="minorHAnsi"/>
          <w:b/>
          <w:sz w:val="22"/>
          <w:szCs w:val="22"/>
        </w:rPr>
      </w:pPr>
      <w:r w:rsidRPr="0034152C">
        <w:rPr>
          <w:rFonts w:asciiTheme="minorHAnsi" w:hAnsiTheme="minorHAnsi" w:cstheme="minorHAnsi"/>
          <w:b/>
          <w:sz w:val="22"/>
          <w:szCs w:val="22"/>
        </w:rPr>
        <w:t>Rok valjanosti ponude</w:t>
      </w:r>
    </w:p>
    <w:p w14:paraId="7361D1CD" w14:textId="77777777" w:rsidR="0044009A" w:rsidRPr="0034152C" w:rsidRDefault="0044009A" w:rsidP="00D91D77">
      <w:pPr>
        <w:pStyle w:val="Default"/>
        <w:rPr>
          <w:rFonts w:asciiTheme="minorHAnsi" w:hAnsiTheme="minorHAnsi" w:cstheme="minorHAnsi"/>
          <w:color w:val="auto"/>
          <w:sz w:val="22"/>
          <w:szCs w:val="22"/>
        </w:rPr>
      </w:pPr>
      <w:r w:rsidRPr="0034152C">
        <w:rPr>
          <w:rFonts w:asciiTheme="minorHAnsi" w:hAnsiTheme="minorHAnsi" w:cstheme="minorHAnsi"/>
          <w:color w:val="auto"/>
          <w:sz w:val="22"/>
          <w:szCs w:val="22"/>
        </w:rPr>
        <w:t xml:space="preserve">Rok valjanosti ponude mora biti naveden u ponudi i ne može biti kraći od 60 (šezdeset) dana od dana otvaranja ponuda s tim da Naručitelj može pisanim putem zatražiti produženje roka valjanosti ponude. </w:t>
      </w:r>
    </w:p>
    <w:p w14:paraId="0ABA9F3C" w14:textId="77777777" w:rsidR="00CE6A98" w:rsidRPr="0034152C" w:rsidRDefault="00CE6A98" w:rsidP="00E06B23">
      <w:pPr>
        <w:pStyle w:val="ListParagraph"/>
        <w:jc w:val="both"/>
        <w:rPr>
          <w:rFonts w:asciiTheme="minorHAnsi" w:hAnsiTheme="minorHAnsi" w:cstheme="minorHAnsi"/>
          <w:i/>
          <w:sz w:val="22"/>
          <w:szCs w:val="22"/>
        </w:rPr>
      </w:pPr>
    </w:p>
    <w:p w14:paraId="4B50082C" w14:textId="58565481" w:rsidR="00671A7F" w:rsidRPr="0034152C" w:rsidRDefault="00671A7F" w:rsidP="00236082">
      <w:pPr>
        <w:pStyle w:val="ListParagraph"/>
        <w:numPr>
          <w:ilvl w:val="0"/>
          <w:numId w:val="9"/>
        </w:numPr>
        <w:spacing w:before="240" w:after="240"/>
        <w:ind w:left="284" w:hanging="284"/>
        <w:jc w:val="both"/>
        <w:rPr>
          <w:rFonts w:asciiTheme="minorHAnsi" w:hAnsiTheme="minorHAnsi" w:cstheme="minorHAnsi"/>
          <w:b/>
          <w:sz w:val="22"/>
          <w:szCs w:val="22"/>
        </w:rPr>
      </w:pPr>
      <w:r w:rsidRPr="0034152C">
        <w:rPr>
          <w:rFonts w:asciiTheme="minorHAnsi" w:hAnsiTheme="minorHAnsi" w:cstheme="minorHAnsi"/>
          <w:b/>
          <w:sz w:val="22"/>
          <w:szCs w:val="22"/>
        </w:rPr>
        <w:t>Procijenjena vrijednost nabave</w:t>
      </w:r>
    </w:p>
    <w:p w14:paraId="7B0D88FC" w14:textId="69F4805C" w:rsidR="007C6628" w:rsidRDefault="00671A7F" w:rsidP="00547F3F">
      <w:pPr>
        <w:spacing w:before="240" w:after="240"/>
        <w:jc w:val="both"/>
        <w:rPr>
          <w:rFonts w:asciiTheme="minorHAnsi" w:hAnsiTheme="minorHAnsi" w:cstheme="minorHAnsi"/>
          <w:sz w:val="22"/>
          <w:szCs w:val="22"/>
        </w:rPr>
      </w:pPr>
      <w:r w:rsidRPr="00577C77">
        <w:rPr>
          <w:rFonts w:asciiTheme="minorHAnsi" w:hAnsiTheme="minorHAnsi" w:cstheme="minorHAnsi"/>
          <w:sz w:val="22"/>
          <w:szCs w:val="22"/>
        </w:rPr>
        <w:t xml:space="preserve">Procijenjena vrijednost predmeta nabave je </w:t>
      </w:r>
      <w:r w:rsidR="004A600C" w:rsidRPr="00577C77">
        <w:rPr>
          <w:rFonts w:asciiTheme="minorHAnsi" w:hAnsiTheme="minorHAnsi" w:cstheme="minorHAnsi"/>
          <w:sz w:val="22"/>
          <w:szCs w:val="22"/>
        </w:rPr>
        <w:t>120.000,00 k</w:t>
      </w:r>
      <w:r w:rsidR="00E92292">
        <w:rPr>
          <w:rFonts w:asciiTheme="minorHAnsi" w:hAnsiTheme="minorHAnsi" w:cstheme="minorHAnsi"/>
          <w:sz w:val="22"/>
          <w:szCs w:val="22"/>
        </w:rPr>
        <w:t>u</w:t>
      </w:r>
      <w:r w:rsidR="004A600C" w:rsidRPr="00577C77">
        <w:rPr>
          <w:rFonts w:asciiTheme="minorHAnsi" w:hAnsiTheme="minorHAnsi" w:cstheme="minorHAnsi"/>
          <w:sz w:val="22"/>
          <w:szCs w:val="22"/>
        </w:rPr>
        <w:t>n</w:t>
      </w:r>
      <w:r w:rsidR="00E92292">
        <w:rPr>
          <w:rFonts w:asciiTheme="minorHAnsi" w:hAnsiTheme="minorHAnsi" w:cstheme="minorHAnsi"/>
          <w:sz w:val="22"/>
          <w:szCs w:val="22"/>
        </w:rPr>
        <w:t xml:space="preserve">a / 15.926,74 eura </w:t>
      </w:r>
      <w:r w:rsidR="004A600C" w:rsidRPr="00577C77">
        <w:rPr>
          <w:rFonts w:asciiTheme="minorHAnsi" w:hAnsiTheme="minorHAnsi" w:cstheme="minorHAnsi"/>
          <w:sz w:val="22"/>
          <w:szCs w:val="22"/>
        </w:rPr>
        <w:t xml:space="preserve">bez PDV-a odnosno </w:t>
      </w:r>
      <w:r w:rsidR="0095115B" w:rsidRPr="00577C77">
        <w:rPr>
          <w:rFonts w:asciiTheme="minorHAnsi" w:hAnsiTheme="minorHAnsi" w:cstheme="minorHAnsi"/>
          <w:sz w:val="22"/>
          <w:szCs w:val="22"/>
        </w:rPr>
        <w:t>1</w:t>
      </w:r>
      <w:r w:rsidR="000427A0" w:rsidRPr="00577C77">
        <w:rPr>
          <w:rFonts w:asciiTheme="minorHAnsi" w:hAnsiTheme="minorHAnsi" w:cstheme="minorHAnsi"/>
          <w:sz w:val="22"/>
          <w:szCs w:val="22"/>
        </w:rPr>
        <w:t>50</w:t>
      </w:r>
      <w:r w:rsidR="0095115B" w:rsidRPr="00577C77">
        <w:rPr>
          <w:rFonts w:asciiTheme="minorHAnsi" w:hAnsiTheme="minorHAnsi" w:cstheme="minorHAnsi"/>
          <w:sz w:val="22"/>
          <w:szCs w:val="22"/>
        </w:rPr>
        <w:t>.000,00</w:t>
      </w:r>
      <w:r w:rsidRPr="00577C77">
        <w:rPr>
          <w:rFonts w:asciiTheme="minorHAnsi" w:hAnsiTheme="minorHAnsi" w:cstheme="minorHAnsi"/>
          <w:sz w:val="22"/>
          <w:szCs w:val="22"/>
        </w:rPr>
        <w:t xml:space="preserve"> </w:t>
      </w:r>
      <w:r w:rsidR="00E92292">
        <w:rPr>
          <w:rFonts w:asciiTheme="minorHAnsi" w:hAnsiTheme="minorHAnsi" w:cstheme="minorHAnsi"/>
          <w:sz w:val="22"/>
          <w:szCs w:val="22"/>
        </w:rPr>
        <w:t>kuna</w:t>
      </w:r>
      <w:r w:rsidRPr="00577C77">
        <w:rPr>
          <w:rFonts w:asciiTheme="minorHAnsi" w:hAnsiTheme="minorHAnsi" w:cstheme="minorHAnsi"/>
          <w:sz w:val="22"/>
          <w:szCs w:val="22"/>
        </w:rPr>
        <w:t xml:space="preserve"> </w:t>
      </w:r>
      <w:r w:rsidR="00E92292">
        <w:rPr>
          <w:rFonts w:asciiTheme="minorHAnsi" w:hAnsiTheme="minorHAnsi" w:cstheme="minorHAnsi"/>
          <w:sz w:val="22"/>
          <w:szCs w:val="22"/>
        </w:rPr>
        <w:t xml:space="preserve">/ 19.908,42 eura </w:t>
      </w:r>
      <w:r w:rsidRPr="00577C77">
        <w:rPr>
          <w:rFonts w:asciiTheme="minorHAnsi" w:hAnsiTheme="minorHAnsi" w:cstheme="minorHAnsi"/>
          <w:sz w:val="22"/>
          <w:szCs w:val="22"/>
        </w:rPr>
        <w:t>s PDV-</w:t>
      </w:r>
      <w:r w:rsidR="008C1699" w:rsidRPr="00577C77">
        <w:rPr>
          <w:rFonts w:asciiTheme="minorHAnsi" w:hAnsiTheme="minorHAnsi" w:cstheme="minorHAnsi"/>
          <w:sz w:val="22"/>
          <w:szCs w:val="22"/>
        </w:rPr>
        <w:t>om</w:t>
      </w:r>
      <w:r w:rsidRPr="00577C77">
        <w:rPr>
          <w:rFonts w:asciiTheme="minorHAnsi" w:hAnsiTheme="minorHAnsi" w:cstheme="minorHAnsi"/>
          <w:sz w:val="22"/>
          <w:szCs w:val="22"/>
        </w:rPr>
        <w:t>.</w:t>
      </w:r>
      <w:r w:rsidR="007C6628">
        <w:rPr>
          <w:rFonts w:asciiTheme="minorHAnsi" w:hAnsiTheme="minorHAnsi" w:cstheme="minorHAnsi"/>
          <w:sz w:val="22"/>
          <w:szCs w:val="22"/>
        </w:rPr>
        <w:t xml:space="preserve"> </w:t>
      </w:r>
    </w:p>
    <w:p w14:paraId="1AAECDF8" w14:textId="2F397BD3" w:rsidR="00FC4A1D" w:rsidRPr="0034152C" w:rsidRDefault="00FC4A1D" w:rsidP="00236082">
      <w:pPr>
        <w:pStyle w:val="ListParagraph"/>
        <w:numPr>
          <w:ilvl w:val="0"/>
          <w:numId w:val="9"/>
        </w:numPr>
        <w:spacing w:before="240" w:after="240"/>
        <w:ind w:left="284" w:hanging="284"/>
        <w:jc w:val="both"/>
        <w:rPr>
          <w:rFonts w:asciiTheme="minorHAnsi" w:hAnsiTheme="minorHAnsi" w:cstheme="minorHAnsi"/>
          <w:b/>
          <w:sz w:val="22"/>
          <w:szCs w:val="22"/>
        </w:rPr>
      </w:pPr>
      <w:r w:rsidRPr="0034152C">
        <w:rPr>
          <w:rFonts w:asciiTheme="minorHAnsi" w:hAnsiTheme="minorHAnsi" w:cstheme="minorHAnsi"/>
          <w:b/>
          <w:sz w:val="22"/>
          <w:szCs w:val="22"/>
        </w:rPr>
        <w:t>Podaci o postupku pregovaranja</w:t>
      </w:r>
    </w:p>
    <w:p w14:paraId="3F2062EF" w14:textId="77777777" w:rsidR="00FC4A1D" w:rsidRPr="0034152C" w:rsidRDefault="00FC4A1D" w:rsidP="00D91D77">
      <w:pPr>
        <w:jc w:val="both"/>
        <w:rPr>
          <w:rFonts w:asciiTheme="minorHAnsi" w:hAnsiTheme="minorHAnsi" w:cstheme="minorHAnsi"/>
          <w:sz w:val="22"/>
          <w:szCs w:val="22"/>
        </w:rPr>
      </w:pPr>
      <w:r w:rsidRPr="0034152C">
        <w:rPr>
          <w:rFonts w:asciiTheme="minorHAnsi" w:hAnsiTheme="minorHAnsi" w:cstheme="minorHAnsi"/>
          <w:sz w:val="22"/>
          <w:szCs w:val="22"/>
        </w:rPr>
        <w:t>Naručitelj će odlučiti o ponuditeljima (u pravilu dva ili više) koje će se u postupku izravnog pregovaranja pozvati da dostave konačne ponude za sve dijelove ponude odnosno usluge ili za samo određeni dio.</w:t>
      </w:r>
    </w:p>
    <w:p w14:paraId="4A728F77" w14:textId="09D51D05" w:rsidR="00FC4A1D" w:rsidRPr="0034152C" w:rsidRDefault="00FC4A1D" w:rsidP="00DD1F3D">
      <w:pPr>
        <w:pStyle w:val="ListParagraph"/>
        <w:ind w:left="0"/>
        <w:jc w:val="both"/>
        <w:rPr>
          <w:rFonts w:asciiTheme="minorHAnsi" w:hAnsiTheme="minorHAnsi" w:cstheme="minorHAnsi"/>
          <w:sz w:val="22"/>
          <w:szCs w:val="22"/>
        </w:rPr>
      </w:pPr>
      <w:r w:rsidRPr="0034152C">
        <w:rPr>
          <w:rFonts w:asciiTheme="minorHAnsi" w:hAnsiTheme="minorHAnsi" w:cstheme="minorHAnsi"/>
          <w:sz w:val="22"/>
          <w:szCs w:val="22"/>
        </w:rPr>
        <w:t>Naručitelj zadržava bezuvjetno pravo da u postupku izravnog pregovaranja promijeni opseg usluge ili količinu te da ne prihvati dio ponude.</w:t>
      </w:r>
    </w:p>
    <w:p w14:paraId="79B930C9" w14:textId="33EFA8AE" w:rsidR="00C95F29" w:rsidRPr="0034152C" w:rsidRDefault="00C95F29" w:rsidP="007A7011">
      <w:pPr>
        <w:pStyle w:val="ListParagraph"/>
        <w:ind w:left="0"/>
        <w:jc w:val="both"/>
        <w:rPr>
          <w:rFonts w:asciiTheme="minorHAnsi" w:hAnsiTheme="minorHAnsi" w:cstheme="minorHAnsi"/>
          <w:sz w:val="22"/>
          <w:szCs w:val="22"/>
        </w:rPr>
      </w:pPr>
    </w:p>
    <w:p w14:paraId="3D7A89C7" w14:textId="4FC6F5D9" w:rsidR="00ED3C4F" w:rsidRPr="0034152C" w:rsidRDefault="0095115B" w:rsidP="00236082">
      <w:pPr>
        <w:pStyle w:val="ListParagraph"/>
        <w:numPr>
          <w:ilvl w:val="0"/>
          <w:numId w:val="9"/>
        </w:numPr>
        <w:spacing w:before="240" w:after="240"/>
        <w:ind w:left="284" w:hanging="284"/>
        <w:jc w:val="both"/>
        <w:rPr>
          <w:rFonts w:asciiTheme="minorHAnsi" w:hAnsiTheme="minorHAnsi" w:cstheme="minorHAnsi"/>
          <w:b/>
          <w:sz w:val="22"/>
          <w:szCs w:val="22"/>
        </w:rPr>
      </w:pPr>
      <w:r>
        <w:rPr>
          <w:rFonts w:asciiTheme="minorHAnsi" w:hAnsiTheme="minorHAnsi" w:cstheme="minorHAnsi"/>
          <w:b/>
          <w:sz w:val="22"/>
          <w:szCs w:val="22"/>
        </w:rPr>
        <w:t xml:space="preserve"> </w:t>
      </w:r>
      <w:r w:rsidR="00ED3C4F" w:rsidRPr="0034152C">
        <w:rPr>
          <w:rFonts w:asciiTheme="minorHAnsi" w:hAnsiTheme="minorHAnsi" w:cstheme="minorHAnsi"/>
          <w:b/>
          <w:sz w:val="22"/>
          <w:szCs w:val="22"/>
        </w:rPr>
        <w:t>Način obavještavanja o rezultatima poziva</w:t>
      </w:r>
    </w:p>
    <w:p w14:paraId="210471BC" w14:textId="77777777" w:rsidR="00BA7119" w:rsidRPr="0034152C" w:rsidRDefault="00BA7119" w:rsidP="00BA7119">
      <w:pPr>
        <w:jc w:val="both"/>
        <w:rPr>
          <w:rFonts w:asciiTheme="minorHAnsi" w:hAnsiTheme="minorHAnsi" w:cstheme="minorHAnsi"/>
          <w:sz w:val="22"/>
          <w:szCs w:val="22"/>
        </w:rPr>
      </w:pPr>
      <w:r w:rsidRPr="0034152C">
        <w:rPr>
          <w:rFonts w:asciiTheme="minorHAnsi" w:hAnsiTheme="minorHAnsi" w:cstheme="minorHAnsi"/>
          <w:sz w:val="22"/>
          <w:szCs w:val="22"/>
        </w:rPr>
        <w:t>O rezultatima poziva ponuditelji će biti obaviješteni putem e-maila najkasnije u roku od 7 (sedam) dana od dana donošenja Odluke o odabiru.</w:t>
      </w:r>
    </w:p>
    <w:p w14:paraId="428BF5FD" w14:textId="77777777" w:rsidR="0073787B" w:rsidRPr="0034152C" w:rsidRDefault="0073787B" w:rsidP="00A6007A">
      <w:pPr>
        <w:pStyle w:val="ListParagraph"/>
        <w:jc w:val="both"/>
        <w:rPr>
          <w:rFonts w:asciiTheme="minorHAnsi" w:hAnsiTheme="minorHAnsi" w:cstheme="minorHAnsi"/>
          <w:i/>
          <w:sz w:val="22"/>
          <w:szCs w:val="22"/>
        </w:rPr>
      </w:pPr>
    </w:p>
    <w:p w14:paraId="4129A688" w14:textId="600F337B" w:rsidR="00484A3B" w:rsidRPr="005D530A" w:rsidRDefault="005D530A" w:rsidP="005D530A">
      <w:pPr>
        <w:spacing w:after="200" w:line="276" w:lineRule="auto"/>
        <w:rPr>
          <w:rFonts w:asciiTheme="minorHAnsi" w:hAnsiTheme="minorHAnsi" w:cstheme="minorHAnsi"/>
          <w:b/>
          <w:sz w:val="22"/>
          <w:szCs w:val="22"/>
        </w:rPr>
      </w:pPr>
      <w:r w:rsidRPr="005D530A">
        <w:rPr>
          <w:rFonts w:asciiTheme="minorHAnsi" w:hAnsiTheme="minorHAnsi" w:cstheme="minorHAnsi"/>
          <w:b/>
          <w:sz w:val="22"/>
          <w:szCs w:val="22"/>
        </w:rPr>
        <w:t>16.</w:t>
      </w:r>
      <w:r>
        <w:rPr>
          <w:rFonts w:asciiTheme="minorHAnsi" w:hAnsiTheme="minorHAnsi" w:cstheme="minorHAnsi"/>
          <w:b/>
          <w:sz w:val="22"/>
          <w:szCs w:val="22"/>
        </w:rPr>
        <w:t xml:space="preserve"> </w:t>
      </w:r>
      <w:r w:rsidR="00484A3B" w:rsidRPr="005D530A">
        <w:rPr>
          <w:rFonts w:asciiTheme="minorHAnsi" w:hAnsiTheme="minorHAnsi" w:cstheme="minorHAnsi"/>
          <w:b/>
          <w:sz w:val="22"/>
          <w:szCs w:val="22"/>
        </w:rPr>
        <w:t>Početak i rok isporuke opreme</w:t>
      </w:r>
    </w:p>
    <w:p w14:paraId="75E67610" w14:textId="6CB9CD08" w:rsidR="00484A3B" w:rsidRPr="0034152C" w:rsidRDefault="00484A3B" w:rsidP="00484A3B">
      <w:pPr>
        <w:jc w:val="both"/>
        <w:rPr>
          <w:rFonts w:asciiTheme="minorHAnsi" w:hAnsiTheme="minorHAnsi" w:cstheme="minorHAnsi"/>
          <w:sz w:val="22"/>
          <w:szCs w:val="22"/>
        </w:rPr>
      </w:pPr>
      <w:r w:rsidRPr="0034152C">
        <w:rPr>
          <w:rFonts w:asciiTheme="minorHAnsi" w:hAnsiTheme="minorHAnsi" w:cstheme="minorHAnsi"/>
          <w:sz w:val="22"/>
          <w:szCs w:val="22"/>
        </w:rPr>
        <w:t xml:space="preserve">Puna primjena usluga podrške sustava </w:t>
      </w:r>
      <w:proofErr w:type="spellStart"/>
      <w:r w:rsidRPr="0034152C">
        <w:rPr>
          <w:rFonts w:asciiTheme="minorHAnsi" w:hAnsiTheme="minorHAnsi" w:cstheme="minorHAnsi"/>
          <w:sz w:val="22"/>
          <w:szCs w:val="22"/>
        </w:rPr>
        <w:t>eVisitor</w:t>
      </w:r>
      <w:proofErr w:type="spellEnd"/>
      <w:r w:rsidRPr="0034152C">
        <w:rPr>
          <w:rFonts w:asciiTheme="minorHAnsi" w:hAnsiTheme="minorHAnsi" w:cstheme="minorHAnsi"/>
          <w:sz w:val="22"/>
          <w:szCs w:val="22"/>
        </w:rPr>
        <w:t xml:space="preserve"> mora biti realizirana </w:t>
      </w:r>
      <w:r w:rsidR="0045411E">
        <w:rPr>
          <w:rFonts w:asciiTheme="minorHAnsi" w:hAnsiTheme="minorHAnsi" w:cstheme="minorHAnsi"/>
          <w:sz w:val="22"/>
          <w:szCs w:val="22"/>
        </w:rPr>
        <w:t>od 1.</w:t>
      </w:r>
      <w:r w:rsidR="00E533F9">
        <w:rPr>
          <w:rFonts w:asciiTheme="minorHAnsi" w:hAnsiTheme="minorHAnsi" w:cstheme="minorHAnsi"/>
          <w:sz w:val="22"/>
          <w:szCs w:val="22"/>
        </w:rPr>
        <w:t xml:space="preserve"> </w:t>
      </w:r>
      <w:r w:rsidR="0045411E">
        <w:rPr>
          <w:rFonts w:asciiTheme="minorHAnsi" w:hAnsiTheme="minorHAnsi" w:cstheme="minorHAnsi"/>
          <w:sz w:val="22"/>
          <w:szCs w:val="22"/>
        </w:rPr>
        <w:t>siječnja 2023</w:t>
      </w:r>
      <w:r w:rsidRPr="0034152C">
        <w:rPr>
          <w:rFonts w:asciiTheme="minorHAnsi" w:hAnsiTheme="minorHAnsi" w:cstheme="minorHAnsi"/>
          <w:sz w:val="22"/>
          <w:szCs w:val="22"/>
        </w:rPr>
        <w:t>.</w:t>
      </w:r>
    </w:p>
    <w:p w14:paraId="4E9C8A7E" w14:textId="77777777" w:rsidR="00C20E0A" w:rsidRPr="0034152C" w:rsidRDefault="00C20E0A" w:rsidP="00C20E0A">
      <w:pPr>
        <w:spacing w:before="240" w:after="240"/>
        <w:jc w:val="both"/>
        <w:rPr>
          <w:rFonts w:asciiTheme="minorHAnsi" w:hAnsiTheme="minorHAnsi" w:cstheme="minorHAnsi"/>
          <w:b/>
          <w:sz w:val="22"/>
          <w:szCs w:val="22"/>
        </w:rPr>
      </w:pPr>
      <w:r w:rsidRPr="00302680">
        <w:rPr>
          <w:rFonts w:asciiTheme="minorHAnsi" w:hAnsiTheme="minorHAnsi" w:cstheme="minorHAnsi"/>
          <w:sz w:val="22"/>
          <w:szCs w:val="22"/>
        </w:rPr>
        <w:t>Ugovor se zasniva na razdoblje od 12 mjeseci uz mogućnost automatskog produženja ugovora za dodatnih 12 mjeseci.</w:t>
      </w:r>
      <w:r>
        <w:rPr>
          <w:rFonts w:asciiTheme="minorHAnsi" w:hAnsiTheme="minorHAnsi" w:cstheme="minorHAnsi"/>
          <w:sz w:val="22"/>
          <w:szCs w:val="22"/>
        </w:rPr>
        <w:t xml:space="preserve"> </w:t>
      </w:r>
    </w:p>
    <w:p w14:paraId="03937CD9" w14:textId="77777777" w:rsidR="007F41F5" w:rsidRPr="0034152C" w:rsidRDefault="007F41F5" w:rsidP="007F41F5">
      <w:pPr>
        <w:jc w:val="both"/>
        <w:rPr>
          <w:rFonts w:asciiTheme="minorHAnsi" w:hAnsiTheme="minorHAnsi" w:cstheme="minorHAnsi"/>
          <w:b/>
          <w:i/>
          <w:sz w:val="22"/>
          <w:szCs w:val="22"/>
        </w:rPr>
      </w:pPr>
      <w:r w:rsidRPr="0034152C">
        <w:rPr>
          <w:rFonts w:asciiTheme="minorHAnsi" w:hAnsiTheme="minorHAnsi" w:cstheme="minorHAnsi"/>
          <w:b/>
          <w:i/>
          <w:sz w:val="22"/>
          <w:szCs w:val="22"/>
        </w:rPr>
        <w:t xml:space="preserve">Napomena: </w:t>
      </w:r>
    </w:p>
    <w:p w14:paraId="3E3FC5D1" w14:textId="6679F583" w:rsidR="0045411E" w:rsidRPr="00705FDE" w:rsidRDefault="007F41F5" w:rsidP="00C20E0A">
      <w:pPr>
        <w:jc w:val="both"/>
        <w:rPr>
          <w:rFonts w:asciiTheme="minorHAnsi" w:hAnsiTheme="minorHAnsi"/>
          <w:b/>
          <w:bCs/>
          <w:sz w:val="22"/>
        </w:rPr>
      </w:pPr>
      <w:r w:rsidRPr="007C6628">
        <w:rPr>
          <w:rFonts w:asciiTheme="minorHAnsi" w:hAnsiTheme="minorHAnsi" w:cstheme="minorHAnsi"/>
          <w:i/>
          <w:iCs/>
          <w:sz w:val="22"/>
          <w:szCs w:val="22"/>
        </w:rPr>
        <w:t>HTZ nije dužan odabrati ponudu te je ovlašten u bilo kojoj fazi postupka odustati od daljeg provođenja nadmetanja ili prihvata bilo koje ponude, sve do trenutka sklapanja ugovora s odabranim ponuditeljem, bez prava bilo kojeg ponuditelja na naknadu bilo kakve štete koja mu zbog tog razloga nastane ili može nastati.</w:t>
      </w:r>
      <w:r w:rsidR="00262CC8" w:rsidRPr="007C6628">
        <w:rPr>
          <w:rFonts w:asciiTheme="minorHAnsi" w:hAnsiTheme="minorHAnsi" w:cstheme="minorHAnsi"/>
          <w:i/>
          <w:iCs/>
          <w:sz w:val="22"/>
          <w:szCs w:val="22"/>
        </w:rPr>
        <w:t xml:space="preserve"> </w:t>
      </w:r>
      <w:r w:rsidRPr="007C6628">
        <w:rPr>
          <w:rFonts w:asciiTheme="minorHAnsi" w:hAnsiTheme="minorHAnsi" w:cstheme="minorHAnsi"/>
          <w:i/>
          <w:iCs/>
          <w:sz w:val="22"/>
          <w:szCs w:val="22"/>
        </w:rPr>
        <w:t>Ponuditelji čija ponuda nije odabrana, odnosno koji nisu pozvani u drugu fazu postupka, nemaju pravo žalbe niti pravo na naknadu bilo kojih troškova vezanih uz ovaj postupak.</w:t>
      </w:r>
      <w:r w:rsidRPr="007C6628">
        <w:rPr>
          <w:rFonts w:asciiTheme="minorHAnsi" w:hAnsiTheme="minorHAnsi" w:cstheme="minorHAnsi"/>
          <w:i/>
          <w:iCs/>
          <w:sz w:val="22"/>
          <w:szCs w:val="22"/>
        </w:rPr>
        <w:cr/>
      </w:r>
      <w:r w:rsidR="003803C9" w:rsidRPr="0034152C">
        <w:rPr>
          <w:rFonts w:asciiTheme="minorHAnsi" w:eastAsiaTheme="minorEastAsia" w:hAnsiTheme="minorHAnsi" w:cstheme="minorHAnsi"/>
          <w:b/>
          <w:bCs/>
          <w:sz w:val="22"/>
          <w:szCs w:val="22"/>
          <w:lang w:eastAsia="zh-CN"/>
        </w:rPr>
        <w:br w:type="page"/>
      </w:r>
      <w:r w:rsidR="0045411E" w:rsidRPr="00705FDE">
        <w:rPr>
          <w:rFonts w:asciiTheme="minorHAnsi" w:hAnsiTheme="minorHAnsi"/>
          <w:b/>
          <w:bCs/>
          <w:sz w:val="22"/>
        </w:rPr>
        <w:lastRenderedPageBreak/>
        <w:t>Prilog 1.</w:t>
      </w:r>
    </w:p>
    <w:p w14:paraId="3F5124A1" w14:textId="77777777" w:rsidR="0045411E" w:rsidRPr="002965CA" w:rsidRDefault="0045411E" w:rsidP="0045411E">
      <w:pPr>
        <w:ind w:left="142"/>
        <w:jc w:val="center"/>
        <w:rPr>
          <w:rFonts w:asciiTheme="minorHAnsi" w:hAnsiTheme="minorHAnsi"/>
          <w:b/>
          <w:bCs/>
          <w:sz w:val="22"/>
        </w:rPr>
      </w:pPr>
    </w:p>
    <w:p w14:paraId="72E016F6" w14:textId="6EAB5E64" w:rsidR="0045411E" w:rsidRPr="002965CA" w:rsidRDefault="0045411E" w:rsidP="0045411E">
      <w:pPr>
        <w:ind w:left="142"/>
        <w:jc w:val="center"/>
        <w:rPr>
          <w:rFonts w:asciiTheme="minorHAnsi" w:hAnsiTheme="minorHAnsi"/>
          <w:b/>
          <w:bCs/>
          <w:sz w:val="22"/>
        </w:rPr>
      </w:pPr>
      <w:r w:rsidRPr="002965CA">
        <w:rPr>
          <w:rFonts w:asciiTheme="minorHAnsi" w:hAnsiTheme="minorHAnsi"/>
          <w:b/>
          <w:bCs/>
          <w:sz w:val="22"/>
        </w:rPr>
        <w:t>OBRAZAC IZJAVE PONUDITELJA DA NE POSTOJE OBVEZNI RAZLOZI ISKLJUČENJA IZ SUDJELOVANJA U POSTUPKU NABAVE</w:t>
      </w:r>
    </w:p>
    <w:p w14:paraId="19DDD9A0" w14:textId="77777777" w:rsidR="0045411E" w:rsidRPr="00CB741F" w:rsidRDefault="0045411E" w:rsidP="0045411E">
      <w:pPr>
        <w:ind w:left="142"/>
        <w:rPr>
          <w:rFonts w:asciiTheme="minorHAnsi" w:hAnsiTheme="minorHAnsi"/>
          <w:sz w:val="20"/>
          <w:szCs w:val="20"/>
        </w:rPr>
      </w:pPr>
    </w:p>
    <w:p w14:paraId="6EF28525" w14:textId="77777777" w:rsidR="0045411E" w:rsidRPr="00CB741F" w:rsidRDefault="0045411E" w:rsidP="0045411E">
      <w:pPr>
        <w:ind w:left="142"/>
        <w:rPr>
          <w:rFonts w:asciiTheme="minorHAnsi" w:hAnsiTheme="minorHAnsi"/>
          <w:sz w:val="22"/>
        </w:rPr>
      </w:pPr>
    </w:p>
    <w:p w14:paraId="68EADB38" w14:textId="77777777" w:rsidR="0045411E" w:rsidRPr="00CB741F" w:rsidRDefault="0045411E" w:rsidP="0045411E">
      <w:pPr>
        <w:ind w:left="142"/>
        <w:jc w:val="center"/>
        <w:rPr>
          <w:rFonts w:asciiTheme="minorHAnsi" w:hAnsiTheme="minorHAnsi"/>
          <w:b/>
          <w:sz w:val="22"/>
        </w:rPr>
      </w:pPr>
      <w:r w:rsidRPr="00CB741F">
        <w:rPr>
          <w:rFonts w:asciiTheme="minorHAnsi" w:hAnsiTheme="minorHAnsi"/>
          <w:sz w:val="22"/>
        </w:rPr>
        <w:t>I Z J A V A   O   N E K A Ž NJ A V A NJ U</w:t>
      </w:r>
    </w:p>
    <w:p w14:paraId="14E8DA13" w14:textId="77777777" w:rsidR="0045411E" w:rsidRPr="00CB741F" w:rsidRDefault="0045411E" w:rsidP="0045411E">
      <w:pPr>
        <w:ind w:left="142"/>
        <w:rPr>
          <w:rFonts w:asciiTheme="minorHAnsi" w:hAnsiTheme="minorHAnsi"/>
          <w:sz w:val="22"/>
        </w:rPr>
      </w:pPr>
    </w:p>
    <w:p w14:paraId="4402BF81" w14:textId="77777777" w:rsidR="0045411E" w:rsidRPr="00CB741F" w:rsidRDefault="0045411E" w:rsidP="0045411E">
      <w:pPr>
        <w:ind w:left="142"/>
        <w:rPr>
          <w:rFonts w:asciiTheme="minorHAnsi" w:hAnsiTheme="minorHAnsi"/>
          <w:sz w:val="22"/>
        </w:rPr>
      </w:pPr>
    </w:p>
    <w:p w14:paraId="38797EF9" w14:textId="77777777" w:rsidR="0045411E" w:rsidRPr="00CB741F" w:rsidRDefault="0045411E" w:rsidP="0045411E">
      <w:pPr>
        <w:ind w:left="142"/>
        <w:rPr>
          <w:rFonts w:asciiTheme="minorHAnsi" w:hAnsiTheme="minorHAnsi"/>
          <w:sz w:val="22"/>
        </w:rPr>
      </w:pPr>
      <w:r w:rsidRPr="00CB741F">
        <w:rPr>
          <w:rFonts w:asciiTheme="minorHAnsi" w:hAnsiTheme="minorHAnsi"/>
          <w:sz w:val="22"/>
        </w:rPr>
        <w:t>Koju dajem ja ___________________________________________________________</w:t>
      </w:r>
      <w:r>
        <w:rPr>
          <w:rFonts w:asciiTheme="minorHAnsi" w:hAnsiTheme="minorHAnsi"/>
          <w:sz w:val="22"/>
        </w:rPr>
        <w:t xml:space="preserve"> *</w:t>
      </w:r>
      <w:r w:rsidRPr="00CB741F">
        <w:rPr>
          <w:rFonts w:asciiTheme="minorHAnsi" w:hAnsiTheme="minorHAnsi"/>
          <w:sz w:val="22"/>
        </w:rPr>
        <w:t>,</w:t>
      </w:r>
    </w:p>
    <w:p w14:paraId="2808D865" w14:textId="77777777" w:rsidR="0045411E" w:rsidRPr="00CB741F" w:rsidRDefault="0045411E" w:rsidP="0045411E">
      <w:pPr>
        <w:ind w:left="142"/>
        <w:rPr>
          <w:rFonts w:asciiTheme="minorHAnsi" w:hAnsiTheme="minorHAnsi"/>
          <w:sz w:val="22"/>
        </w:rPr>
      </w:pPr>
    </w:p>
    <w:p w14:paraId="76626E88" w14:textId="77777777" w:rsidR="0045411E" w:rsidRPr="00CB741F" w:rsidRDefault="0045411E" w:rsidP="0045411E">
      <w:pPr>
        <w:ind w:left="142"/>
        <w:rPr>
          <w:rFonts w:asciiTheme="minorHAnsi" w:hAnsiTheme="minorHAnsi"/>
          <w:sz w:val="22"/>
        </w:rPr>
      </w:pPr>
      <w:r w:rsidRPr="00CB741F">
        <w:rPr>
          <w:rFonts w:asciiTheme="minorHAnsi" w:hAnsiTheme="minorHAnsi"/>
          <w:sz w:val="22"/>
        </w:rPr>
        <w:t>_________________________________________________________________________</w:t>
      </w:r>
    </w:p>
    <w:p w14:paraId="3937616D" w14:textId="77777777" w:rsidR="0045411E" w:rsidRPr="00CB741F" w:rsidRDefault="0045411E" w:rsidP="0045411E">
      <w:pPr>
        <w:ind w:left="142"/>
        <w:rPr>
          <w:rFonts w:asciiTheme="minorHAnsi" w:hAnsiTheme="minorHAnsi"/>
          <w:sz w:val="22"/>
        </w:rPr>
      </w:pPr>
      <w:r w:rsidRPr="00CB741F">
        <w:rPr>
          <w:rFonts w:asciiTheme="minorHAnsi" w:hAnsiTheme="minorHAnsi"/>
          <w:sz w:val="22"/>
        </w:rPr>
        <w:t>(ime i prezime, adresa/prebivalište, broj osobne iskaznice, MB/ OIB)</w:t>
      </w:r>
    </w:p>
    <w:p w14:paraId="1CA15C8E" w14:textId="77777777" w:rsidR="0045411E" w:rsidRPr="00CB741F" w:rsidRDefault="0045411E" w:rsidP="0045411E">
      <w:pPr>
        <w:ind w:left="142"/>
        <w:rPr>
          <w:rFonts w:asciiTheme="minorHAnsi" w:hAnsiTheme="minorHAnsi"/>
          <w:sz w:val="22"/>
        </w:rPr>
      </w:pPr>
    </w:p>
    <w:p w14:paraId="756871C6" w14:textId="77777777" w:rsidR="0045411E" w:rsidRPr="00CB741F" w:rsidRDefault="0045411E" w:rsidP="0045411E">
      <w:pPr>
        <w:ind w:left="142"/>
        <w:rPr>
          <w:rFonts w:asciiTheme="minorHAnsi" w:hAnsiTheme="minorHAnsi"/>
          <w:sz w:val="22"/>
        </w:rPr>
      </w:pPr>
    </w:p>
    <w:p w14:paraId="42E1AFFE" w14:textId="77777777" w:rsidR="0045411E" w:rsidRPr="00CB741F" w:rsidRDefault="0045411E" w:rsidP="0045411E">
      <w:pPr>
        <w:ind w:left="142"/>
        <w:rPr>
          <w:rFonts w:asciiTheme="minorHAnsi" w:hAnsiTheme="minorHAnsi"/>
          <w:sz w:val="22"/>
        </w:rPr>
      </w:pPr>
      <w:r w:rsidRPr="00CB741F">
        <w:rPr>
          <w:rFonts w:asciiTheme="minorHAnsi" w:hAnsiTheme="minorHAnsi"/>
          <w:sz w:val="22"/>
        </w:rPr>
        <w:t>kao osoba ovlaštena za zastupanje gospodarskog subjekta/</w:t>
      </w:r>
      <w:r>
        <w:rPr>
          <w:rFonts w:asciiTheme="minorHAnsi" w:hAnsiTheme="minorHAnsi"/>
          <w:sz w:val="22"/>
        </w:rPr>
        <w:t>p</w:t>
      </w:r>
      <w:r w:rsidRPr="00CB741F">
        <w:rPr>
          <w:rFonts w:asciiTheme="minorHAnsi" w:hAnsiTheme="minorHAnsi"/>
          <w:sz w:val="22"/>
        </w:rPr>
        <w:t>onuditelja</w:t>
      </w:r>
    </w:p>
    <w:p w14:paraId="67296EE0" w14:textId="77777777" w:rsidR="0045411E" w:rsidRPr="00CB741F" w:rsidRDefault="0045411E" w:rsidP="0045411E">
      <w:pPr>
        <w:ind w:left="142"/>
        <w:rPr>
          <w:rFonts w:asciiTheme="minorHAnsi" w:hAnsiTheme="minorHAnsi"/>
          <w:sz w:val="22"/>
        </w:rPr>
      </w:pPr>
    </w:p>
    <w:p w14:paraId="3B8F6BC8" w14:textId="77777777" w:rsidR="0045411E" w:rsidRPr="00CB741F" w:rsidRDefault="0045411E" w:rsidP="0045411E">
      <w:pPr>
        <w:ind w:left="142"/>
        <w:rPr>
          <w:rFonts w:asciiTheme="minorHAnsi" w:hAnsiTheme="minorHAnsi"/>
          <w:sz w:val="22"/>
        </w:rPr>
      </w:pPr>
      <w:r w:rsidRPr="00CB741F">
        <w:rPr>
          <w:rFonts w:asciiTheme="minorHAnsi" w:hAnsiTheme="minorHAnsi"/>
          <w:sz w:val="22"/>
        </w:rPr>
        <w:t>_________________________________________________________________________</w:t>
      </w:r>
    </w:p>
    <w:p w14:paraId="08269A6C" w14:textId="77777777" w:rsidR="0045411E" w:rsidRPr="00CB741F" w:rsidRDefault="0045411E" w:rsidP="0045411E">
      <w:pPr>
        <w:ind w:left="142"/>
        <w:rPr>
          <w:rFonts w:asciiTheme="minorHAnsi" w:hAnsiTheme="minorHAnsi"/>
          <w:sz w:val="22"/>
        </w:rPr>
      </w:pPr>
      <w:r w:rsidRPr="00CB741F">
        <w:rPr>
          <w:rFonts w:asciiTheme="minorHAnsi" w:hAnsiTheme="minorHAnsi"/>
          <w:sz w:val="22"/>
        </w:rPr>
        <w:t>(naziv i sjedište gospodarskog subjekta/</w:t>
      </w:r>
      <w:r>
        <w:rPr>
          <w:rFonts w:asciiTheme="minorHAnsi" w:hAnsiTheme="minorHAnsi"/>
          <w:sz w:val="22"/>
        </w:rPr>
        <w:t>p</w:t>
      </w:r>
      <w:r w:rsidRPr="00CB741F">
        <w:rPr>
          <w:rFonts w:asciiTheme="minorHAnsi" w:hAnsiTheme="minorHAnsi"/>
          <w:sz w:val="22"/>
        </w:rPr>
        <w:t>onuditelja)</w:t>
      </w:r>
    </w:p>
    <w:p w14:paraId="4BFECEA4" w14:textId="77777777" w:rsidR="0045411E" w:rsidRPr="00CB741F" w:rsidRDefault="0045411E" w:rsidP="0045411E">
      <w:pPr>
        <w:ind w:left="142"/>
        <w:rPr>
          <w:rFonts w:asciiTheme="minorHAnsi" w:hAnsiTheme="minorHAnsi"/>
          <w:sz w:val="22"/>
        </w:rPr>
      </w:pPr>
    </w:p>
    <w:p w14:paraId="094A4645" w14:textId="77777777" w:rsidR="0045411E" w:rsidRDefault="0045411E" w:rsidP="0045411E">
      <w:pPr>
        <w:ind w:left="142"/>
        <w:jc w:val="both"/>
        <w:rPr>
          <w:rFonts w:asciiTheme="minorHAnsi" w:hAnsiTheme="minorHAnsi"/>
          <w:sz w:val="22"/>
        </w:rPr>
      </w:pPr>
      <w:r w:rsidRPr="00CB741F">
        <w:rPr>
          <w:rFonts w:asciiTheme="minorHAnsi" w:hAnsiTheme="minorHAnsi"/>
          <w:sz w:val="22"/>
        </w:rPr>
        <w:t>za sebe i za gospodarski subjekt da m</w:t>
      </w:r>
      <w:r>
        <w:rPr>
          <w:rFonts w:asciiTheme="minorHAnsi" w:hAnsiTheme="minorHAnsi"/>
          <w:sz w:val="22"/>
        </w:rPr>
        <w:t>eni/gospodarskom subjektu</w:t>
      </w:r>
      <w:r w:rsidRPr="00CB741F">
        <w:rPr>
          <w:rFonts w:asciiTheme="minorHAnsi" w:hAnsiTheme="minorHAnsi"/>
          <w:sz w:val="22"/>
        </w:rPr>
        <w:t xml:space="preserve"> NIJE izrečena pravomoćna osuđujuća presuda za jedno ili više sljedećih kaznenih djela: </w:t>
      </w:r>
      <w:r w:rsidRPr="007121DC">
        <w:rPr>
          <w:rFonts w:asciiTheme="minorHAnsi" w:hAnsiTheme="minorHAnsi"/>
          <w:sz w:val="22"/>
        </w:rPr>
        <w:t>udruživanje za počinjenje kaznenih djela</w:t>
      </w:r>
      <w:r>
        <w:rPr>
          <w:rFonts w:asciiTheme="minorHAnsi" w:hAnsiTheme="minorHAnsi"/>
          <w:sz w:val="22"/>
        </w:rPr>
        <w:t xml:space="preserve">, </w:t>
      </w:r>
      <w:r w:rsidRPr="007121DC">
        <w:rPr>
          <w:rFonts w:asciiTheme="minorHAnsi" w:hAnsiTheme="minorHAnsi"/>
          <w:sz w:val="22"/>
        </w:rPr>
        <w:t>zločinačko udruženje</w:t>
      </w:r>
      <w:r>
        <w:rPr>
          <w:rFonts w:asciiTheme="minorHAnsi" w:hAnsiTheme="minorHAnsi"/>
          <w:sz w:val="22"/>
        </w:rPr>
        <w:t xml:space="preserve">, </w:t>
      </w:r>
      <w:r w:rsidRPr="007121DC">
        <w:rPr>
          <w:rFonts w:asciiTheme="minorHAnsi" w:hAnsiTheme="minorHAnsi"/>
          <w:sz w:val="22"/>
        </w:rPr>
        <w:t>počinjenje kaznenog djela u sastavu zločinačkog udruženja</w:t>
      </w:r>
      <w:r>
        <w:rPr>
          <w:rFonts w:asciiTheme="minorHAnsi" w:hAnsiTheme="minorHAnsi"/>
          <w:sz w:val="22"/>
        </w:rPr>
        <w:t xml:space="preserve">, </w:t>
      </w:r>
      <w:r w:rsidRPr="007121DC">
        <w:rPr>
          <w:rFonts w:asciiTheme="minorHAnsi" w:hAnsiTheme="minorHAnsi"/>
          <w:sz w:val="22"/>
        </w:rPr>
        <w:t>zlouporaba u postupku javne nabave</w:t>
      </w:r>
      <w:r>
        <w:rPr>
          <w:rFonts w:asciiTheme="minorHAnsi" w:hAnsiTheme="minorHAnsi"/>
          <w:sz w:val="22"/>
        </w:rPr>
        <w:t xml:space="preserve">, </w:t>
      </w:r>
      <w:r w:rsidRPr="007121DC">
        <w:rPr>
          <w:rFonts w:asciiTheme="minorHAnsi" w:hAnsiTheme="minorHAnsi"/>
          <w:sz w:val="22"/>
        </w:rPr>
        <w:t>nezakonito pogodovanje</w:t>
      </w:r>
      <w:r>
        <w:rPr>
          <w:rFonts w:asciiTheme="minorHAnsi" w:hAnsiTheme="minorHAnsi"/>
          <w:sz w:val="22"/>
        </w:rPr>
        <w:t xml:space="preserve">, </w:t>
      </w:r>
      <w:r w:rsidRPr="007121DC">
        <w:rPr>
          <w:rFonts w:asciiTheme="minorHAnsi" w:hAnsiTheme="minorHAnsi"/>
          <w:sz w:val="22"/>
        </w:rPr>
        <w:t>primanje mita</w:t>
      </w:r>
      <w:r>
        <w:rPr>
          <w:rFonts w:asciiTheme="minorHAnsi" w:hAnsiTheme="minorHAnsi"/>
          <w:sz w:val="22"/>
        </w:rPr>
        <w:t xml:space="preserve">, </w:t>
      </w:r>
      <w:r w:rsidRPr="007121DC">
        <w:rPr>
          <w:rFonts w:asciiTheme="minorHAnsi" w:hAnsiTheme="minorHAnsi"/>
          <w:sz w:val="22"/>
        </w:rPr>
        <w:t>davanje mita</w:t>
      </w:r>
      <w:r>
        <w:rPr>
          <w:rFonts w:asciiTheme="minorHAnsi" w:hAnsiTheme="minorHAnsi"/>
          <w:sz w:val="22"/>
        </w:rPr>
        <w:t xml:space="preserve">, </w:t>
      </w:r>
      <w:r w:rsidRPr="007121DC">
        <w:rPr>
          <w:rFonts w:asciiTheme="minorHAnsi" w:hAnsiTheme="minorHAnsi"/>
          <w:sz w:val="22"/>
        </w:rPr>
        <w:t>trgovanje utjecajem</w:t>
      </w:r>
      <w:r>
        <w:rPr>
          <w:rFonts w:asciiTheme="minorHAnsi" w:hAnsiTheme="minorHAnsi"/>
          <w:sz w:val="22"/>
        </w:rPr>
        <w:t xml:space="preserve">, </w:t>
      </w:r>
      <w:r w:rsidRPr="007121DC">
        <w:rPr>
          <w:rFonts w:asciiTheme="minorHAnsi" w:hAnsiTheme="minorHAnsi"/>
          <w:sz w:val="22"/>
        </w:rPr>
        <w:t>davanje mita za trgovanje utjecajem</w:t>
      </w:r>
      <w:r>
        <w:rPr>
          <w:rFonts w:asciiTheme="minorHAnsi" w:hAnsiTheme="minorHAnsi"/>
          <w:sz w:val="22"/>
        </w:rPr>
        <w:t xml:space="preserve">, </w:t>
      </w:r>
      <w:r w:rsidRPr="007121DC">
        <w:rPr>
          <w:rFonts w:asciiTheme="minorHAnsi" w:hAnsiTheme="minorHAnsi"/>
          <w:sz w:val="22"/>
        </w:rPr>
        <w:t>primanje mita u gospodarskom poslovanju</w:t>
      </w:r>
      <w:r>
        <w:rPr>
          <w:rFonts w:asciiTheme="minorHAnsi" w:hAnsiTheme="minorHAnsi"/>
          <w:sz w:val="22"/>
        </w:rPr>
        <w:t xml:space="preserve">, </w:t>
      </w:r>
      <w:r w:rsidRPr="007121DC">
        <w:rPr>
          <w:rFonts w:asciiTheme="minorHAnsi" w:hAnsiTheme="minorHAnsi"/>
          <w:sz w:val="22"/>
        </w:rPr>
        <w:t>davanje  mita  u  gospodarskom  poslovanju</w:t>
      </w:r>
      <w:r>
        <w:rPr>
          <w:rFonts w:asciiTheme="minorHAnsi" w:hAnsiTheme="minorHAnsi"/>
          <w:sz w:val="22"/>
        </w:rPr>
        <w:t xml:space="preserve">, </w:t>
      </w:r>
      <w:r w:rsidRPr="007121DC">
        <w:rPr>
          <w:rFonts w:asciiTheme="minorHAnsi" w:hAnsiTheme="minorHAnsi"/>
          <w:sz w:val="22"/>
        </w:rPr>
        <w:t>zlouporaba  položaja  i  ovlasti</w:t>
      </w:r>
      <w:r>
        <w:rPr>
          <w:rFonts w:asciiTheme="minorHAnsi" w:hAnsiTheme="minorHAnsi"/>
          <w:sz w:val="22"/>
        </w:rPr>
        <w:t xml:space="preserve">, </w:t>
      </w:r>
      <w:r w:rsidRPr="007121DC">
        <w:rPr>
          <w:rFonts w:asciiTheme="minorHAnsi" w:hAnsiTheme="minorHAnsi"/>
          <w:sz w:val="22"/>
        </w:rPr>
        <w:t>zlouporaba obavljanja dužnosti državne vlasti</w:t>
      </w:r>
      <w:r>
        <w:rPr>
          <w:rFonts w:asciiTheme="minorHAnsi" w:hAnsiTheme="minorHAnsi"/>
          <w:sz w:val="22"/>
        </w:rPr>
        <w:t xml:space="preserve">, </w:t>
      </w:r>
      <w:r w:rsidRPr="007121DC">
        <w:rPr>
          <w:rFonts w:asciiTheme="minorHAnsi" w:hAnsiTheme="minorHAnsi"/>
          <w:sz w:val="22"/>
        </w:rPr>
        <w:t>protuzakonito posredovanje</w:t>
      </w:r>
      <w:r>
        <w:rPr>
          <w:rFonts w:asciiTheme="minorHAnsi" w:hAnsiTheme="minorHAnsi"/>
          <w:sz w:val="22"/>
        </w:rPr>
        <w:t xml:space="preserve">, </w:t>
      </w:r>
      <w:r w:rsidRPr="007121DC">
        <w:rPr>
          <w:rFonts w:asciiTheme="minorHAnsi" w:hAnsiTheme="minorHAnsi"/>
          <w:sz w:val="22"/>
        </w:rPr>
        <w:t>primanje mita</w:t>
      </w:r>
      <w:r>
        <w:rPr>
          <w:rFonts w:asciiTheme="minorHAnsi" w:hAnsiTheme="minorHAnsi"/>
          <w:sz w:val="22"/>
        </w:rPr>
        <w:t xml:space="preserve">, </w:t>
      </w:r>
      <w:r w:rsidRPr="007121DC">
        <w:rPr>
          <w:rFonts w:asciiTheme="minorHAnsi" w:hAnsiTheme="minorHAnsi"/>
          <w:sz w:val="22"/>
        </w:rPr>
        <w:t>davanje  mita</w:t>
      </w:r>
      <w:r>
        <w:rPr>
          <w:rFonts w:asciiTheme="minorHAnsi" w:hAnsiTheme="minorHAnsi"/>
          <w:sz w:val="22"/>
        </w:rPr>
        <w:t xml:space="preserve">, </w:t>
      </w:r>
      <w:r w:rsidRPr="007121DC">
        <w:rPr>
          <w:rFonts w:asciiTheme="minorHAnsi" w:hAnsiTheme="minorHAnsi"/>
          <w:sz w:val="22"/>
        </w:rPr>
        <w:t>prijevara</w:t>
      </w:r>
      <w:r>
        <w:rPr>
          <w:rFonts w:asciiTheme="minorHAnsi" w:hAnsiTheme="minorHAnsi"/>
          <w:sz w:val="22"/>
        </w:rPr>
        <w:t xml:space="preserve">, </w:t>
      </w:r>
      <w:r w:rsidRPr="007121DC">
        <w:rPr>
          <w:rFonts w:asciiTheme="minorHAnsi" w:hAnsiTheme="minorHAnsi"/>
          <w:sz w:val="22"/>
        </w:rPr>
        <w:t>prijevara u gospodarskom poslovanju</w:t>
      </w:r>
      <w:r>
        <w:rPr>
          <w:rFonts w:asciiTheme="minorHAnsi" w:hAnsiTheme="minorHAnsi"/>
          <w:sz w:val="22"/>
        </w:rPr>
        <w:t xml:space="preserve">, </w:t>
      </w:r>
      <w:r w:rsidRPr="007121DC">
        <w:rPr>
          <w:rFonts w:asciiTheme="minorHAnsi" w:hAnsiTheme="minorHAnsi"/>
          <w:sz w:val="22"/>
        </w:rPr>
        <w:t>utaja poreza ili carine</w:t>
      </w:r>
      <w:r>
        <w:rPr>
          <w:rFonts w:asciiTheme="minorHAnsi" w:hAnsiTheme="minorHAnsi"/>
          <w:sz w:val="22"/>
        </w:rPr>
        <w:t xml:space="preserve">, </w:t>
      </w:r>
      <w:r w:rsidRPr="007121DC">
        <w:rPr>
          <w:rFonts w:asciiTheme="minorHAnsi" w:hAnsiTheme="minorHAnsi"/>
          <w:sz w:val="22"/>
        </w:rPr>
        <w:t>subvencijska prijevara</w:t>
      </w:r>
      <w:r>
        <w:rPr>
          <w:rFonts w:asciiTheme="minorHAnsi" w:hAnsiTheme="minorHAnsi"/>
          <w:sz w:val="22"/>
        </w:rPr>
        <w:t xml:space="preserve">, </w:t>
      </w:r>
      <w:r w:rsidRPr="007121DC">
        <w:rPr>
          <w:rFonts w:asciiTheme="minorHAnsi" w:hAnsiTheme="minorHAnsi"/>
          <w:sz w:val="22"/>
        </w:rPr>
        <w:t>utaja poreza i drugih davanja</w:t>
      </w:r>
      <w:r>
        <w:rPr>
          <w:rFonts w:asciiTheme="minorHAnsi" w:hAnsiTheme="minorHAnsi"/>
          <w:sz w:val="22"/>
        </w:rPr>
        <w:t xml:space="preserve">, </w:t>
      </w:r>
      <w:r w:rsidRPr="007121DC">
        <w:rPr>
          <w:rFonts w:asciiTheme="minorHAnsi" w:hAnsiTheme="minorHAnsi"/>
          <w:sz w:val="22"/>
        </w:rPr>
        <w:t>terorizam</w:t>
      </w:r>
      <w:r>
        <w:rPr>
          <w:rFonts w:asciiTheme="minorHAnsi" w:hAnsiTheme="minorHAnsi"/>
          <w:sz w:val="22"/>
        </w:rPr>
        <w:t xml:space="preserve">, </w:t>
      </w:r>
      <w:r w:rsidRPr="007121DC">
        <w:rPr>
          <w:rFonts w:asciiTheme="minorHAnsi" w:hAnsiTheme="minorHAnsi"/>
          <w:sz w:val="22"/>
        </w:rPr>
        <w:t>javno poticanje na terorizam</w:t>
      </w:r>
      <w:r>
        <w:rPr>
          <w:rFonts w:asciiTheme="minorHAnsi" w:hAnsiTheme="minorHAnsi"/>
          <w:sz w:val="22"/>
        </w:rPr>
        <w:t xml:space="preserve">, </w:t>
      </w:r>
      <w:r w:rsidRPr="007121DC">
        <w:rPr>
          <w:rFonts w:asciiTheme="minorHAnsi" w:hAnsiTheme="minorHAnsi"/>
          <w:sz w:val="22"/>
        </w:rPr>
        <w:t>novačenje za terorizam</w:t>
      </w:r>
      <w:r>
        <w:rPr>
          <w:rFonts w:asciiTheme="minorHAnsi" w:hAnsiTheme="minorHAnsi"/>
          <w:sz w:val="22"/>
        </w:rPr>
        <w:t xml:space="preserve">, </w:t>
      </w:r>
      <w:r w:rsidRPr="007121DC">
        <w:rPr>
          <w:rFonts w:asciiTheme="minorHAnsi" w:hAnsiTheme="minorHAnsi"/>
          <w:sz w:val="22"/>
        </w:rPr>
        <w:t>obuka za terorizam</w:t>
      </w:r>
      <w:r>
        <w:rPr>
          <w:rFonts w:asciiTheme="minorHAnsi" w:hAnsiTheme="minorHAnsi"/>
          <w:sz w:val="22"/>
        </w:rPr>
        <w:t xml:space="preserve">, </w:t>
      </w:r>
      <w:r w:rsidRPr="007121DC">
        <w:rPr>
          <w:rFonts w:asciiTheme="minorHAnsi" w:hAnsiTheme="minorHAnsi"/>
          <w:sz w:val="22"/>
        </w:rPr>
        <w:t>terorističko udruženje</w:t>
      </w:r>
      <w:r>
        <w:rPr>
          <w:rFonts w:asciiTheme="minorHAnsi" w:hAnsiTheme="minorHAnsi"/>
          <w:sz w:val="22"/>
        </w:rPr>
        <w:t xml:space="preserve">, </w:t>
      </w:r>
      <w:r w:rsidRPr="007121DC">
        <w:rPr>
          <w:rFonts w:asciiTheme="minorHAnsi" w:hAnsiTheme="minorHAnsi"/>
          <w:sz w:val="22"/>
        </w:rPr>
        <w:t>financiranje terorizma</w:t>
      </w:r>
      <w:r>
        <w:rPr>
          <w:rFonts w:asciiTheme="minorHAnsi" w:hAnsiTheme="minorHAnsi"/>
          <w:sz w:val="22"/>
        </w:rPr>
        <w:t xml:space="preserve">, </w:t>
      </w:r>
      <w:r w:rsidRPr="007121DC">
        <w:rPr>
          <w:rFonts w:asciiTheme="minorHAnsi" w:hAnsiTheme="minorHAnsi"/>
          <w:sz w:val="22"/>
        </w:rPr>
        <w:t>pranje novca</w:t>
      </w:r>
      <w:r>
        <w:rPr>
          <w:rFonts w:asciiTheme="minorHAnsi" w:hAnsiTheme="minorHAnsi"/>
          <w:sz w:val="22"/>
        </w:rPr>
        <w:t xml:space="preserve">, </w:t>
      </w:r>
      <w:r w:rsidRPr="007121DC">
        <w:rPr>
          <w:rFonts w:asciiTheme="minorHAnsi" w:hAnsiTheme="minorHAnsi"/>
          <w:sz w:val="22"/>
        </w:rPr>
        <w:t>trgovanje ljudima</w:t>
      </w:r>
      <w:r>
        <w:rPr>
          <w:rFonts w:asciiTheme="minorHAnsi" w:hAnsiTheme="minorHAnsi"/>
          <w:sz w:val="22"/>
        </w:rPr>
        <w:t xml:space="preserve">, </w:t>
      </w:r>
      <w:r w:rsidRPr="007121DC">
        <w:rPr>
          <w:rFonts w:asciiTheme="minorHAnsi" w:hAnsiTheme="minorHAnsi"/>
          <w:sz w:val="22"/>
        </w:rPr>
        <w:t>trgovanje ljudima i ropstvo</w:t>
      </w:r>
      <w:r>
        <w:rPr>
          <w:rFonts w:asciiTheme="minorHAnsi" w:hAnsiTheme="minorHAnsi"/>
          <w:sz w:val="22"/>
        </w:rPr>
        <w:t xml:space="preserve">, </w:t>
      </w:r>
      <w:r w:rsidRPr="007121DC">
        <w:rPr>
          <w:rFonts w:asciiTheme="minorHAnsi" w:hAnsiTheme="minorHAnsi"/>
          <w:sz w:val="22"/>
        </w:rPr>
        <w:t>računalna  prijevara</w:t>
      </w:r>
      <w:r>
        <w:rPr>
          <w:rFonts w:asciiTheme="minorHAnsi" w:hAnsiTheme="minorHAnsi"/>
          <w:sz w:val="22"/>
        </w:rPr>
        <w:t xml:space="preserve">, </w:t>
      </w:r>
      <w:r w:rsidRPr="007121DC">
        <w:rPr>
          <w:rFonts w:asciiTheme="minorHAnsi" w:hAnsiTheme="minorHAnsi"/>
          <w:sz w:val="22"/>
        </w:rPr>
        <w:t>prijevara  u  gospodarskom  poslovanju  i</w:t>
      </w:r>
      <w:r>
        <w:rPr>
          <w:rFonts w:asciiTheme="minorHAnsi" w:hAnsiTheme="minorHAnsi"/>
          <w:sz w:val="22"/>
        </w:rPr>
        <w:t xml:space="preserve"> </w:t>
      </w:r>
      <w:r w:rsidRPr="007121DC">
        <w:rPr>
          <w:rFonts w:asciiTheme="minorHAnsi" w:hAnsiTheme="minorHAnsi"/>
          <w:sz w:val="22"/>
        </w:rPr>
        <w:t>prikrivanje protuzakonito dobivenog novca, odnosno za odgovarajuća kaznena djela prema propisima države sjedišta gospodarskog subjekta ili države iz koje ta osoba dolazi</w:t>
      </w:r>
      <w:r>
        <w:rPr>
          <w:rFonts w:asciiTheme="minorHAnsi" w:hAnsiTheme="minorHAnsi"/>
          <w:sz w:val="22"/>
        </w:rPr>
        <w:t>.</w:t>
      </w:r>
    </w:p>
    <w:p w14:paraId="01766CA2" w14:textId="77777777" w:rsidR="0045411E" w:rsidRDefault="0045411E" w:rsidP="0045411E">
      <w:pPr>
        <w:ind w:left="142"/>
        <w:jc w:val="right"/>
        <w:rPr>
          <w:rFonts w:asciiTheme="minorHAnsi" w:hAnsiTheme="minorHAnsi"/>
          <w:sz w:val="22"/>
        </w:rPr>
      </w:pPr>
    </w:p>
    <w:p w14:paraId="373232BB" w14:textId="77777777" w:rsidR="0045411E" w:rsidRPr="00CB741F" w:rsidRDefault="0045411E" w:rsidP="0045411E">
      <w:pPr>
        <w:ind w:left="142"/>
        <w:rPr>
          <w:rFonts w:asciiTheme="minorHAnsi" w:hAnsiTheme="minorHAnsi"/>
          <w:sz w:val="22"/>
        </w:rPr>
      </w:pPr>
    </w:p>
    <w:p w14:paraId="1BD10C66" w14:textId="77777777" w:rsidR="0045411E" w:rsidRPr="00D741A3" w:rsidRDefault="0045411E" w:rsidP="0045411E">
      <w:pPr>
        <w:ind w:left="142"/>
        <w:rPr>
          <w:rFonts w:asciiTheme="minorHAnsi" w:hAnsiTheme="minorHAnsi"/>
          <w:sz w:val="22"/>
        </w:rPr>
      </w:pPr>
      <w:r w:rsidRPr="00D741A3">
        <w:rPr>
          <w:rFonts w:asciiTheme="minorHAnsi" w:hAnsiTheme="minorHAnsi"/>
          <w:sz w:val="22"/>
        </w:rPr>
        <w:t>U _______________, ______._______. ____. godine.</w:t>
      </w:r>
    </w:p>
    <w:p w14:paraId="3DD5698A" w14:textId="77777777" w:rsidR="0045411E" w:rsidRDefault="0045411E" w:rsidP="0045411E">
      <w:pPr>
        <w:ind w:left="142"/>
        <w:rPr>
          <w:rFonts w:asciiTheme="minorHAnsi" w:hAnsiTheme="minorHAnsi"/>
          <w:sz w:val="22"/>
        </w:rPr>
      </w:pPr>
      <w:r w:rsidRPr="00D741A3">
        <w:rPr>
          <w:rFonts w:asciiTheme="minorHAnsi" w:hAnsiTheme="minorHAnsi"/>
          <w:sz w:val="22"/>
        </w:rPr>
        <w:t>(mjesto</w:t>
      </w:r>
      <w:r>
        <w:rPr>
          <w:rFonts w:asciiTheme="minorHAnsi" w:hAnsiTheme="minorHAnsi"/>
          <w:sz w:val="22"/>
        </w:rPr>
        <w:t xml:space="preserve"> / </w:t>
      </w:r>
      <w:r w:rsidRPr="00D741A3">
        <w:rPr>
          <w:rFonts w:asciiTheme="minorHAnsi" w:hAnsiTheme="minorHAnsi"/>
          <w:sz w:val="22"/>
        </w:rPr>
        <w:t>datum)</w:t>
      </w:r>
    </w:p>
    <w:p w14:paraId="3F3EADB9" w14:textId="77777777" w:rsidR="0045411E" w:rsidRDefault="0045411E" w:rsidP="0045411E">
      <w:pPr>
        <w:ind w:left="142"/>
        <w:rPr>
          <w:rFonts w:asciiTheme="minorHAnsi" w:hAnsiTheme="minorHAnsi"/>
          <w:sz w:val="22"/>
        </w:rPr>
      </w:pPr>
    </w:p>
    <w:p w14:paraId="629B5CD5" w14:textId="77777777" w:rsidR="0045411E" w:rsidRPr="00CB741F" w:rsidRDefault="0045411E" w:rsidP="0045411E">
      <w:pPr>
        <w:ind w:left="142"/>
        <w:rPr>
          <w:rFonts w:asciiTheme="minorHAnsi" w:hAnsiTheme="minorHAnsi"/>
          <w:sz w:val="22"/>
        </w:rPr>
      </w:pPr>
      <w:r w:rsidRPr="00CB741F">
        <w:rPr>
          <w:rFonts w:asciiTheme="minorHAnsi" w:hAnsiTheme="minorHAnsi"/>
          <w:sz w:val="22"/>
        </w:rPr>
        <w:t>Ponuditelj:</w:t>
      </w:r>
    </w:p>
    <w:p w14:paraId="7D455448" w14:textId="77777777" w:rsidR="0045411E" w:rsidRDefault="0045411E" w:rsidP="0045411E">
      <w:pPr>
        <w:ind w:left="142"/>
        <w:rPr>
          <w:rFonts w:asciiTheme="minorHAnsi" w:hAnsiTheme="minorHAnsi"/>
          <w:sz w:val="22"/>
        </w:rPr>
      </w:pPr>
    </w:p>
    <w:p w14:paraId="67BF467D" w14:textId="77777777" w:rsidR="0045411E" w:rsidRPr="00510080" w:rsidRDefault="0045411E" w:rsidP="0045411E">
      <w:pPr>
        <w:ind w:left="142"/>
        <w:rPr>
          <w:rFonts w:asciiTheme="minorHAnsi" w:hAnsiTheme="minorHAnsi"/>
          <w:sz w:val="22"/>
        </w:rPr>
      </w:pPr>
      <w:r w:rsidRPr="00510080">
        <w:rPr>
          <w:rFonts w:asciiTheme="minorHAnsi" w:hAnsiTheme="minorHAnsi"/>
          <w:sz w:val="22"/>
        </w:rPr>
        <w:t>_______________________________________________</w:t>
      </w:r>
      <w:r>
        <w:rPr>
          <w:rFonts w:asciiTheme="minorHAnsi" w:hAnsiTheme="minorHAnsi"/>
          <w:sz w:val="22"/>
        </w:rPr>
        <w:t>______</w:t>
      </w:r>
      <w:r w:rsidRPr="00510080">
        <w:rPr>
          <w:rFonts w:asciiTheme="minorHAnsi" w:hAnsiTheme="minorHAnsi"/>
          <w:sz w:val="22"/>
        </w:rPr>
        <w:t>____</w:t>
      </w:r>
    </w:p>
    <w:p w14:paraId="30001ED3" w14:textId="77777777" w:rsidR="0045411E" w:rsidRPr="00510080" w:rsidRDefault="0045411E" w:rsidP="0045411E">
      <w:pPr>
        <w:ind w:left="142"/>
        <w:rPr>
          <w:rFonts w:asciiTheme="minorHAnsi" w:hAnsiTheme="minorHAnsi"/>
          <w:sz w:val="22"/>
        </w:rPr>
      </w:pPr>
      <w:r w:rsidRPr="00D741A3">
        <w:rPr>
          <w:rFonts w:asciiTheme="minorHAnsi" w:hAnsiTheme="minorHAnsi"/>
          <w:sz w:val="22"/>
        </w:rPr>
        <w:t>(</w:t>
      </w:r>
      <w:r>
        <w:rPr>
          <w:rFonts w:asciiTheme="minorHAnsi" w:hAnsiTheme="minorHAnsi"/>
          <w:sz w:val="22"/>
        </w:rPr>
        <w:t xml:space="preserve">pečat i </w:t>
      </w:r>
      <w:r w:rsidRPr="00D741A3">
        <w:rPr>
          <w:rFonts w:asciiTheme="minorHAnsi" w:hAnsiTheme="minorHAnsi"/>
          <w:sz w:val="22"/>
        </w:rPr>
        <w:t>potpis osobe ovlaštene za zastupanje gospodarskog subjekta)</w:t>
      </w:r>
    </w:p>
    <w:p w14:paraId="0FAB5055" w14:textId="77777777" w:rsidR="0045411E" w:rsidRPr="00AF49B3" w:rsidRDefault="0045411E" w:rsidP="0045411E">
      <w:pPr>
        <w:ind w:left="142"/>
        <w:rPr>
          <w:rFonts w:asciiTheme="minorHAnsi" w:hAnsiTheme="minorHAnsi"/>
          <w:sz w:val="20"/>
          <w:szCs w:val="20"/>
        </w:rPr>
      </w:pPr>
      <w:r>
        <w:rPr>
          <w:rFonts w:asciiTheme="minorHAnsi" w:hAnsiTheme="minorHAnsi"/>
          <w:sz w:val="20"/>
          <w:szCs w:val="20"/>
        </w:rPr>
        <w:br/>
      </w:r>
      <w:r w:rsidRPr="00AF49B3">
        <w:rPr>
          <w:rFonts w:asciiTheme="minorHAnsi" w:hAnsiTheme="minorHAnsi"/>
          <w:sz w:val="20"/>
          <w:szCs w:val="20"/>
        </w:rPr>
        <w:t>* upisati ime, prezime i funkciju ovlaštene osobe za zastupanje</w:t>
      </w:r>
    </w:p>
    <w:p w14:paraId="537A7F5C" w14:textId="77777777" w:rsidR="00CE3279" w:rsidRPr="0034152C" w:rsidRDefault="00CE3279" w:rsidP="00CE3279">
      <w:pPr>
        <w:spacing w:after="200" w:line="276" w:lineRule="auto"/>
        <w:jc w:val="both"/>
        <w:rPr>
          <w:rFonts w:asciiTheme="minorHAnsi" w:eastAsia="Calibri" w:hAnsiTheme="minorHAnsi" w:cstheme="minorHAnsi"/>
          <w:sz w:val="22"/>
          <w:szCs w:val="22"/>
          <w:lang w:eastAsia="en-US"/>
        </w:rPr>
      </w:pPr>
    </w:p>
    <w:p w14:paraId="0DBC5F90" w14:textId="77777777" w:rsidR="00D402FF" w:rsidRPr="0034152C" w:rsidRDefault="00D402FF">
      <w:pPr>
        <w:spacing w:after="200" w:line="276" w:lineRule="auto"/>
        <w:rPr>
          <w:rFonts w:asciiTheme="minorHAnsi" w:eastAsia="Calibri" w:hAnsiTheme="minorHAnsi" w:cstheme="minorHAnsi"/>
          <w:sz w:val="22"/>
          <w:szCs w:val="22"/>
          <w:lang w:eastAsia="en-US"/>
        </w:rPr>
      </w:pPr>
      <w:r w:rsidRPr="0034152C">
        <w:rPr>
          <w:rFonts w:asciiTheme="minorHAnsi" w:eastAsia="Calibri" w:hAnsiTheme="minorHAnsi" w:cstheme="minorHAnsi"/>
          <w:sz w:val="22"/>
          <w:szCs w:val="22"/>
          <w:lang w:eastAsia="en-US"/>
        </w:rPr>
        <w:br w:type="page"/>
      </w:r>
    </w:p>
    <w:p w14:paraId="1333AEA3" w14:textId="68A0AAC3" w:rsidR="00705FDE" w:rsidRDefault="00705FDE" w:rsidP="0045411E">
      <w:pPr>
        <w:ind w:left="142"/>
        <w:jc w:val="center"/>
        <w:rPr>
          <w:rFonts w:asciiTheme="minorHAnsi" w:hAnsiTheme="minorHAnsi"/>
          <w:b/>
          <w:bCs/>
          <w:sz w:val="22"/>
        </w:rPr>
      </w:pPr>
      <w:r>
        <w:rPr>
          <w:rFonts w:asciiTheme="minorHAnsi" w:hAnsiTheme="minorHAnsi"/>
          <w:b/>
          <w:bCs/>
          <w:sz w:val="22"/>
        </w:rPr>
        <w:lastRenderedPageBreak/>
        <w:t>Prilog 2.</w:t>
      </w:r>
    </w:p>
    <w:p w14:paraId="47480844" w14:textId="5B742EC9" w:rsidR="0045411E" w:rsidRPr="00705FDE" w:rsidRDefault="0045411E" w:rsidP="0045411E">
      <w:pPr>
        <w:ind w:left="142"/>
        <w:jc w:val="center"/>
        <w:rPr>
          <w:rFonts w:asciiTheme="minorHAnsi" w:hAnsiTheme="minorHAnsi"/>
          <w:b/>
          <w:bCs/>
          <w:sz w:val="22"/>
        </w:rPr>
      </w:pPr>
      <w:r w:rsidRPr="00705FDE">
        <w:rPr>
          <w:rFonts w:asciiTheme="minorHAnsi" w:hAnsiTheme="minorHAnsi"/>
          <w:b/>
          <w:bCs/>
          <w:sz w:val="22"/>
        </w:rPr>
        <w:t>PONUDBENI LIST</w:t>
      </w:r>
    </w:p>
    <w:p w14:paraId="4BCAA57E" w14:textId="5FC3C0EC" w:rsidR="0045411E" w:rsidRDefault="0045411E" w:rsidP="00705FDE">
      <w:pPr>
        <w:ind w:left="142"/>
        <w:jc w:val="center"/>
        <w:rPr>
          <w:rFonts w:asciiTheme="minorHAnsi" w:hAnsiTheme="minorHAnsi"/>
          <w:b/>
          <w:bCs/>
        </w:rPr>
      </w:pPr>
      <w:r w:rsidRPr="00D741A3">
        <w:rPr>
          <w:rFonts w:asciiTheme="minorHAnsi" w:hAnsiTheme="minorHAnsi"/>
          <w:sz w:val="22"/>
        </w:rPr>
        <w:t>Predmet nabave:</w:t>
      </w:r>
      <w:r w:rsidR="002965CA">
        <w:rPr>
          <w:rFonts w:asciiTheme="minorHAnsi" w:hAnsiTheme="minorHAnsi"/>
          <w:sz w:val="22"/>
        </w:rPr>
        <w:t xml:space="preserve"> </w:t>
      </w:r>
      <w:r w:rsidR="002965CA">
        <w:rPr>
          <w:rFonts w:asciiTheme="minorHAnsi" w:hAnsiTheme="minorHAnsi"/>
          <w:sz w:val="22"/>
        </w:rPr>
        <w:br/>
      </w:r>
      <w:r w:rsidR="00705FDE" w:rsidRPr="00705FDE">
        <w:rPr>
          <w:rFonts w:asciiTheme="minorHAnsi" w:hAnsiTheme="minorHAnsi"/>
        </w:rPr>
        <w:t xml:space="preserve">Usluga korisničke podrške za </w:t>
      </w:r>
      <w:proofErr w:type="spellStart"/>
      <w:r w:rsidR="00705FDE" w:rsidRPr="00705FDE">
        <w:rPr>
          <w:rFonts w:asciiTheme="minorHAnsi" w:hAnsiTheme="minorHAnsi"/>
        </w:rPr>
        <w:t>eVisitor</w:t>
      </w:r>
      <w:proofErr w:type="spellEnd"/>
      <w:r w:rsidR="00705FDE" w:rsidRPr="00705FDE">
        <w:rPr>
          <w:rFonts w:asciiTheme="minorHAnsi" w:hAnsiTheme="minorHAnsi"/>
        </w:rPr>
        <w:t xml:space="preserve"> sustav</w:t>
      </w:r>
    </w:p>
    <w:p w14:paraId="383BB801" w14:textId="77777777" w:rsidR="0045411E" w:rsidRPr="00D741A3" w:rsidRDefault="0045411E" w:rsidP="0045411E">
      <w:pPr>
        <w:ind w:left="142"/>
        <w:jc w:val="both"/>
        <w:rPr>
          <w:rFonts w:asciiTheme="minorHAnsi" w:hAnsiTheme="minorHAnsi"/>
          <w:b/>
          <w:bCs/>
          <w:color w:val="003764"/>
        </w:rPr>
      </w:pPr>
    </w:p>
    <w:p w14:paraId="660EC10C" w14:textId="77777777" w:rsidR="0045411E" w:rsidRPr="00D741A3" w:rsidRDefault="0045411E" w:rsidP="0045411E">
      <w:pPr>
        <w:ind w:left="142"/>
        <w:jc w:val="both"/>
        <w:rPr>
          <w:rFonts w:asciiTheme="minorHAnsi" w:hAnsiTheme="minorHAnsi"/>
          <w:b/>
          <w:bCs/>
          <w:sz w:val="22"/>
        </w:rPr>
      </w:pPr>
      <w:r w:rsidRPr="00D741A3">
        <w:rPr>
          <w:rFonts w:asciiTheme="minorHAnsi" w:hAnsiTheme="minorHAnsi"/>
          <w:sz w:val="22"/>
        </w:rPr>
        <w:t>Naziv i sjedište Naručitelja:</w:t>
      </w:r>
    </w:p>
    <w:p w14:paraId="5F10DC86" w14:textId="53B0C4CE" w:rsidR="0045411E" w:rsidRPr="00D741A3" w:rsidRDefault="0045411E" w:rsidP="00705FDE">
      <w:pPr>
        <w:ind w:left="142"/>
        <w:rPr>
          <w:rFonts w:asciiTheme="minorHAnsi" w:hAnsiTheme="minorHAnsi"/>
          <w:sz w:val="22"/>
        </w:rPr>
      </w:pPr>
      <w:r w:rsidRPr="00D741A3">
        <w:rPr>
          <w:rFonts w:asciiTheme="minorHAnsi" w:hAnsiTheme="minorHAnsi"/>
          <w:sz w:val="22"/>
        </w:rPr>
        <w:t xml:space="preserve">Hrvatska turistička zajednica, </w:t>
      </w:r>
      <w:proofErr w:type="spellStart"/>
      <w:r w:rsidRPr="00D741A3">
        <w:rPr>
          <w:rFonts w:asciiTheme="minorHAnsi" w:hAnsiTheme="minorHAnsi"/>
          <w:sz w:val="22"/>
        </w:rPr>
        <w:t>Iblerov</w:t>
      </w:r>
      <w:proofErr w:type="spellEnd"/>
      <w:r w:rsidRPr="00D741A3">
        <w:rPr>
          <w:rFonts w:asciiTheme="minorHAnsi" w:hAnsiTheme="minorHAnsi"/>
          <w:sz w:val="22"/>
        </w:rPr>
        <w:t xml:space="preserve"> trg 10/IV, 10000 Zagreb, OIB: 72501368180 </w:t>
      </w:r>
      <w:r w:rsidR="00705FDE">
        <w:rPr>
          <w:rFonts w:asciiTheme="minorHAnsi" w:hAnsiTheme="minorHAnsi"/>
          <w:sz w:val="22"/>
        </w:rPr>
        <w:br/>
      </w:r>
      <w:r w:rsidRPr="00D741A3">
        <w:rPr>
          <w:rFonts w:asciiTheme="minorHAnsi" w:hAnsiTheme="minorHAnsi"/>
          <w:sz w:val="22"/>
        </w:rPr>
        <w:t xml:space="preserve">telefon + 385 1 4699 333, telefaks: + 385 1 4557 827, </w:t>
      </w:r>
      <w:hyperlink r:id="rId11" w:history="1">
        <w:r w:rsidR="00705FDE" w:rsidRPr="00AC7E73">
          <w:rPr>
            <w:rStyle w:val="Hyperlink"/>
            <w:rFonts w:asciiTheme="minorHAnsi" w:hAnsiTheme="minorHAnsi"/>
            <w:sz w:val="22"/>
          </w:rPr>
          <w:t>www.htz.hr</w:t>
        </w:r>
      </w:hyperlink>
      <w:r w:rsidR="00705FDE">
        <w:rPr>
          <w:rFonts w:asciiTheme="minorHAnsi" w:hAnsiTheme="minorHAnsi"/>
          <w:sz w:val="22"/>
        </w:rPr>
        <w:t xml:space="preserve"> </w:t>
      </w:r>
    </w:p>
    <w:p w14:paraId="24E8E17D" w14:textId="77777777" w:rsidR="0045411E" w:rsidRPr="00D741A3" w:rsidRDefault="0045411E" w:rsidP="0045411E">
      <w:pPr>
        <w:ind w:left="142"/>
        <w:jc w:val="both"/>
        <w:rPr>
          <w:rFonts w:asciiTheme="minorHAnsi" w:hAnsiTheme="minorHAnsi"/>
          <w:b/>
          <w:bCs/>
          <w:sz w:val="22"/>
        </w:rPr>
      </w:pPr>
    </w:p>
    <w:p w14:paraId="151F45F7" w14:textId="77777777" w:rsidR="0045411E" w:rsidRPr="00173245" w:rsidRDefault="0045411E" w:rsidP="0045411E">
      <w:pPr>
        <w:ind w:left="142"/>
        <w:jc w:val="both"/>
        <w:rPr>
          <w:rFonts w:asciiTheme="minorHAnsi" w:hAnsiTheme="minorHAnsi"/>
          <w:b/>
          <w:bCs/>
          <w:sz w:val="22"/>
        </w:rPr>
      </w:pPr>
      <w:r w:rsidRPr="00173245">
        <w:rPr>
          <w:rFonts w:asciiTheme="minorHAnsi" w:hAnsiTheme="minorHAnsi"/>
          <w:sz w:val="22"/>
        </w:rPr>
        <w:t xml:space="preserve">Podaci o Ponuditelju </w:t>
      </w:r>
    </w:p>
    <w:p w14:paraId="6BCBC821" w14:textId="77777777" w:rsidR="0045411E" w:rsidRPr="00D741A3" w:rsidRDefault="0045411E" w:rsidP="0045411E">
      <w:pPr>
        <w:tabs>
          <w:tab w:val="num" w:pos="360"/>
        </w:tabs>
        <w:ind w:left="142"/>
        <w:jc w:val="both"/>
        <w:rPr>
          <w:rFonts w:asciiTheme="minorHAnsi" w:hAnsiTheme="minorHAnsi"/>
          <w:b/>
          <w:sz w:val="22"/>
        </w:rPr>
      </w:pPr>
      <w:r w:rsidRPr="00D741A3">
        <w:rPr>
          <w:rFonts w:asciiTheme="minorHAnsi" w:hAnsiTheme="minorHAnsi"/>
          <w:sz w:val="22"/>
        </w:rPr>
        <w:t>Naziv, sjedište i adresa Ponuditelja:</w:t>
      </w:r>
    </w:p>
    <w:p w14:paraId="03C98B0F" w14:textId="77777777" w:rsidR="0045411E" w:rsidRDefault="0045411E" w:rsidP="0045411E">
      <w:pPr>
        <w:ind w:left="142"/>
        <w:jc w:val="both"/>
        <w:rPr>
          <w:rFonts w:asciiTheme="minorHAnsi" w:hAnsiTheme="minorHAnsi"/>
          <w:sz w:val="22"/>
        </w:rPr>
      </w:pPr>
    </w:p>
    <w:p w14:paraId="65E875AB" w14:textId="77777777" w:rsidR="0045411E" w:rsidRDefault="0045411E" w:rsidP="0045411E">
      <w:pPr>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21F71C4E" w14:textId="77777777" w:rsidR="0045411E" w:rsidRDefault="0045411E" w:rsidP="0045411E">
      <w:pPr>
        <w:ind w:left="142"/>
        <w:jc w:val="both"/>
        <w:rPr>
          <w:rFonts w:asciiTheme="minorHAnsi" w:hAnsiTheme="minorHAnsi"/>
          <w:sz w:val="22"/>
        </w:rPr>
      </w:pPr>
    </w:p>
    <w:p w14:paraId="2005A77E" w14:textId="77777777" w:rsidR="0045411E" w:rsidRDefault="0045411E" w:rsidP="0045411E">
      <w:pPr>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13F7475F" w14:textId="77777777" w:rsidR="0045411E" w:rsidRDefault="0045411E" w:rsidP="0045411E">
      <w:pPr>
        <w:ind w:left="142"/>
        <w:jc w:val="both"/>
        <w:rPr>
          <w:rFonts w:asciiTheme="minorHAnsi" w:hAnsiTheme="minorHAnsi"/>
          <w:sz w:val="22"/>
        </w:rPr>
      </w:pPr>
    </w:p>
    <w:p w14:paraId="1079BCA4" w14:textId="77777777" w:rsidR="0045411E" w:rsidRDefault="0045411E" w:rsidP="0045411E">
      <w:pPr>
        <w:ind w:left="142"/>
        <w:jc w:val="both"/>
        <w:rPr>
          <w:rFonts w:asciiTheme="minorHAnsi" w:hAnsiTheme="minorHAnsi"/>
          <w:sz w:val="22"/>
        </w:rPr>
      </w:pPr>
      <w:r w:rsidRPr="00173245">
        <w:rPr>
          <w:rFonts w:asciiTheme="minorHAnsi" w:hAnsiTheme="minorHAnsi"/>
          <w:sz w:val="22"/>
        </w:rPr>
        <w:t>OIB</w:t>
      </w:r>
      <w:r w:rsidRPr="00D741A3">
        <w:rPr>
          <w:rFonts w:asciiTheme="minorHAnsi" w:hAnsiTheme="minorHAnsi"/>
          <w:sz w:val="22"/>
        </w:rPr>
        <w:t xml:space="preserve"> </w:t>
      </w:r>
    </w:p>
    <w:p w14:paraId="29468ABD" w14:textId="25338EF5" w:rsidR="0045411E" w:rsidRDefault="0045411E" w:rsidP="0045411E">
      <w:pPr>
        <w:ind w:left="142"/>
        <w:jc w:val="both"/>
        <w:rPr>
          <w:rFonts w:asciiTheme="minorHAnsi" w:hAnsiTheme="minorHAnsi"/>
          <w:sz w:val="22"/>
        </w:rPr>
      </w:pPr>
      <w:r w:rsidRPr="00D741A3">
        <w:rPr>
          <w:rFonts w:asciiTheme="minorHAnsi" w:hAnsiTheme="minorHAnsi"/>
          <w:sz w:val="22"/>
        </w:rPr>
        <w:t xml:space="preserve">(ili nacionalni identifikacijski broj prema zemlji sjedišta gospodarskog subjekta, ako je primjenjivo): </w:t>
      </w:r>
    </w:p>
    <w:p w14:paraId="46001CE1" w14:textId="77777777" w:rsidR="00705FDE" w:rsidRPr="00D741A3" w:rsidRDefault="00705FDE" w:rsidP="0045411E">
      <w:pPr>
        <w:ind w:left="142"/>
        <w:jc w:val="both"/>
        <w:rPr>
          <w:rFonts w:asciiTheme="minorHAnsi" w:hAnsiTheme="minorHAnsi"/>
          <w:b/>
          <w:sz w:val="22"/>
        </w:rPr>
      </w:pPr>
    </w:p>
    <w:p w14:paraId="1245401E" w14:textId="77777777" w:rsidR="0045411E" w:rsidRDefault="0045411E" w:rsidP="0045411E">
      <w:pPr>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05B96F02" w14:textId="77777777" w:rsidR="0045411E" w:rsidRPr="00D741A3" w:rsidRDefault="0045411E" w:rsidP="0045411E">
      <w:pPr>
        <w:ind w:left="142"/>
        <w:jc w:val="both"/>
        <w:rPr>
          <w:rFonts w:asciiTheme="minorHAnsi" w:hAnsiTheme="minorHAnsi"/>
          <w:b/>
          <w:sz w:val="22"/>
        </w:rPr>
      </w:pPr>
    </w:p>
    <w:p w14:paraId="35E4445E" w14:textId="77777777" w:rsidR="0045411E" w:rsidRPr="00D741A3" w:rsidRDefault="0045411E" w:rsidP="0045411E">
      <w:pPr>
        <w:ind w:left="142"/>
        <w:jc w:val="both"/>
        <w:rPr>
          <w:rFonts w:asciiTheme="minorHAnsi" w:hAnsiTheme="minorHAnsi"/>
          <w:sz w:val="22"/>
        </w:rPr>
      </w:pPr>
    </w:p>
    <w:p w14:paraId="396EBC48" w14:textId="115FD850" w:rsidR="00705FDE" w:rsidRDefault="0045411E" w:rsidP="00705FDE">
      <w:pPr>
        <w:ind w:left="142"/>
        <w:jc w:val="both"/>
        <w:rPr>
          <w:rFonts w:asciiTheme="minorHAnsi" w:hAnsiTheme="minorHAnsi"/>
          <w:sz w:val="22"/>
        </w:rPr>
      </w:pPr>
      <w:r w:rsidRPr="00173245">
        <w:rPr>
          <w:rFonts w:asciiTheme="minorHAnsi" w:hAnsiTheme="minorHAnsi"/>
          <w:sz w:val="22"/>
        </w:rPr>
        <w:t>IBAN:</w:t>
      </w:r>
      <w:r w:rsidRPr="00D741A3">
        <w:rPr>
          <w:rFonts w:asciiTheme="minorHAnsi" w:hAnsiTheme="minorHAnsi"/>
          <w:sz w:val="22"/>
        </w:rPr>
        <w:t xml:space="preserve"> </w:t>
      </w:r>
    </w:p>
    <w:p w14:paraId="111F9D2C" w14:textId="6B8508F6" w:rsidR="0045411E" w:rsidRDefault="0045411E" w:rsidP="0045411E">
      <w:pPr>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04DD5E5B" w14:textId="77777777" w:rsidR="0045411E" w:rsidRPr="00D741A3" w:rsidRDefault="0045411E" w:rsidP="0045411E">
      <w:pPr>
        <w:ind w:left="142"/>
        <w:jc w:val="both"/>
        <w:rPr>
          <w:rFonts w:asciiTheme="minorHAnsi" w:hAnsiTheme="minorHAnsi"/>
          <w:b/>
          <w:sz w:val="22"/>
        </w:rPr>
      </w:pPr>
    </w:p>
    <w:p w14:paraId="3B797378" w14:textId="77777777" w:rsidR="0045411E" w:rsidRPr="00D741A3" w:rsidRDefault="0045411E" w:rsidP="0045411E">
      <w:pPr>
        <w:ind w:left="142"/>
        <w:jc w:val="both"/>
        <w:rPr>
          <w:rFonts w:asciiTheme="minorHAnsi" w:hAnsiTheme="minorHAnsi"/>
          <w:sz w:val="22"/>
        </w:rPr>
      </w:pPr>
    </w:p>
    <w:p w14:paraId="3D4F9517" w14:textId="77777777" w:rsidR="0045411E" w:rsidRPr="00D741A3" w:rsidRDefault="0045411E" w:rsidP="0045411E">
      <w:pPr>
        <w:ind w:left="142"/>
        <w:jc w:val="both"/>
        <w:rPr>
          <w:rFonts w:asciiTheme="minorHAnsi" w:hAnsiTheme="minorHAnsi"/>
          <w:b/>
          <w:sz w:val="22"/>
        </w:rPr>
      </w:pPr>
      <w:r w:rsidRPr="00173245">
        <w:rPr>
          <w:rFonts w:asciiTheme="minorHAnsi" w:hAnsiTheme="minorHAnsi"/>
          <w:sz w:val="22"/>
        </w:rPr>
        <w:t>Ponuditelj je u sustavu PDV-a</w:t>
      </w:r>
      <w:r w:rsidRPr="00D741A3">
        <w:rPr>
          <w:rFonts w:asciiTheme="minorHAnsi" w:hAnsiTheme="minorHAnsi"/>
          <w:sz w:val="22"/>
        </w:rPr>
        <w:t xml:space="preserve"> </w:t>
      </w:r>
      <w:r w:rsidRPr="00D741A3">
        <w:rPr>
          <w:rFonts w:asciiTheme="minorHAnsi" w:hAnsiTheme="minorHAnsi"/>
          <w:i/>
          <w:sz w:val="22"/>
        </w:rPr>
        <w:t xml:space="preserve">         </w:t>
      </w:r>
      <w:r w:rsidRPr="00D741A3">
        <w:rPr>
          <w:rFonts w:asciiTheme="minorHAnsi" w:hAnsiTheme="minorHAnsi"/>
          <w:sz w:val="22"/>
        </w:rPr>
        <w:t xml:space="preserve">                                                DA                NE</w:t>
      </w:r>
    </w:p>
    <w:p w14:paraId="31176CAC" w14:textId="77777777" w:rsidR="0045411E" w:rsidRPr="00D741A3" w:rsidRDefault="0045411E" w:rsidP="0045411E">
      <w:pPr>
        <w:ind w:left="142"/>
        <w:jc w:val="both"/>
        <w:rPr>
          <w:rFonts w:asciiTheme="minorHAnsi" w:hAnsiTheme="minorHAnsi"/>
          <w:sz w:val="22"/>
        </w:rPr>
      </w:pPr>
      <w:r w:rsidRPr="00D741A3">
        <w:rPr>
          <w:rFonts w:asciiTheme="minorHAnsi" w:hAnsiTheme="minorHAnsi"/>
          <w:sz w:val="22"/>
        </w:rPr>
        <w:t>(potrebno je zaokružiti jednu od ponuđenih mogućnosti)</w:t>
      </w:r>
    </w:p>
    <w:p w14:paraId="6AB0C9BD" w14:textId="77777777" w:rsidR="0045411E" w:rsidRPr="00D741A3" w:rsidRDefault="0045411E" w:rsidP="0045411E">
      <w:pPr>
        <w:ind w:left="142"/>
        <w:jc w:val="both"/>
        <w:rPr>
          <w:rFonts w:asciiTheme="minorHAnsi" w:hAnsiTheme="minorHAnsi"/>
          <w:sz w:val="22"/>
        </w:rPr>
      </w:pPr>
    </w:p>
    <w:p w14:paraId="1B384DE6" w14:textId="77777777" w:rsidR="0045411E" w:rsidRPr="00D741A3" w:rsidRDefault="0045411E" w:rsidP="0045411E">
      <w:pPr>
        <w:ind w:left="142"/>
        <w:jc w:val="both"/>
        <w:rPr>
          <w:rFonts w:asciiTheme="minorHAnsi" w:hAnsiTheme="minorHAnsi"/>
          <w:sz w:val="22"/>
        </w:rPr>
      </w:pPr>
      <w:r w:rsidRPr="00D741A3">
        <w:rPr>
          <w:rFonts w:asciiTheme="minorHAnsi" w:hAnsiTheme="minorHAnsi"/>
          <w:sz w:val="22"/>
        </w:rPr>
        <w:t>Adresa za dostavu pošte i adresa e-pošte:</w:t>
      </w:r>
    </w:p>
    <w:p w14:paraId="5A113C28" w14:textId="77777777" w:rsidR="0045411E" w:rsidRDefault="0045411E" w:rsidP="0045411E">
      <w:pPr>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623DAEEF" w14:textId="77777777" w:rsidR="0045411E" w:rsidRDefault="0045411E" w:rsidP="0045411E">
      <w:pPr>
        <w:ind w:left="142"/>
        <w:jc w:val="both"/>
        <w:rPr>
          <w:rFonts w:asciiTheme="minorHAnsi" w:hAnsiTheme="minorHAnsi"/>
          <w:sz w:val="22"/>
        </w:rPr>
      </w:pPr>
    </w:p>
    <w:p w14:paraId="736CEFF2" w14:textId="77777777" w:rsidR="0045411E" w:rsidRDefault="0045411E" w:rsidP="0045411E">
      <w:pPr>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353E110C" w14:textId="77777777" w:rsidR="0045411E" w:rsidRPr="00D741A3" w:rsidRDefault="0045411E" w:rsidP="0045411E">
      <w:pPr>
        <w:ind w:left="142"/>
        <w:jc w:val="both"/>
        <w:rPr>
          <w:rFonts w:asciiTheme="minorHAnsi" w:hAnsiTheme="minorHAnsi"/>
          <w:b/>
          <w:sz w:val="22"/>
        </w:rPr>
      </w:pPr>
    </w:p>
    <w:p w14:paraId="2920D632" w14:textId="77777777" w:rsidR="0045411E" w:rsidRDefault="0045411E" w:rsidP="0045411E">
      <w:pPr>
        <w:ind w:left="142"/>
        <w:rPr>
          <w:rFonts w:asciiTheme="minorHAnsi" w:hAnsiTheme="minorHAnsi"/>
          <w:sz w:val="22"/>
        </w:rPr>
      </w:pPr>
      <w:r w:rsidRPr="00D741A3">
        <w:rPr>
          <w:rFonts w:asciiTheme="minorHAnsi" w:hAnsiTheme="minorHAnsi"/>
          <w:sz w:val="22"/>
        </w:rPr>
        <w:t>Kontakt osoba:</w:t>
      </w:r>
      <w:r w:rsidRPr="00173245">
        <w:rPr>
          <w:rFonts w:asciiTheme="minorHAnsi" w:hAnsiTheme="minorHAnsi"/>
          <w:sz w:val="22"/>
        </w:rPr>
        <w:t xml:space="preserve"> </w:t>
      </w:r>
      <w:r>
        <w:rPr>
          <w:rFonts w:asciiTheme="minorHAnsi" w:hAnsiTheme="minorHAnsi"/>
          <w:sz w:val="22"/>
        </w:rPr>
        <w:t>_________________________________________________________________________________</w:t>
      </w:r>
    </w:p>
    <w:p w14:paraId="6BC61806" w14:textId="77777777" w:rsidR="0045411E" w:rsidRPr="00D741A3" w:rsidRDefault="0045411E" w:rsidP="0045411E">
      <w:pPr>
        <w:ind w:left="142"/>
        <w:jc w:val="both"/>
        <w:rPr>
          <w:rFonts w:asciiTheme="minorHAnsi" w:hAnsiTheme="minorHAnsi"/>
          <w:b/>
          <w:sz w:val="22"/>
        </w:rPr>
      </w:pPr>
    </w:p>
    <w:p w14:paraId="43C6BBC8" w14:textId="77777777" w:rsidR="0045411E" w:rsidRDefault="0045411E" w:rsidP="0045411E">
      <w:pPr>
        <w:ind w:left="142"/>
        <w:rPr>
          <w:rFonts w:asciiTheme="minorHAnsi" w:hAnsiTheme="minorHAnsi"/>
          <w:sz w:val="22"/>
        </w:rPr>
      </w:pPr>
      <w:r w:rsidRPr="00D741A3">
        <w:rPr>
          <w:rFonts w:asciiTheme="minorHAnsi" w:hAnsiTheme="minorHAnsi"/>
          <w:sz w:val="22"/>
        </w:rPr>
        <w:t>Broj telefona:</w:t>
      </w:r>
      <w:r w:rsidRPr="00173245">
        <w:rPr>
          <w:rFonts w:asciiTheme="minorHAnsi" w:hAnsiTheme="minorHAnsi"/>
          <w:sz w:val="22"/>
        </w:rPr>
        <w:t xml:space="preserve"> </w:t>
      </w:r>
      <w:r>
        <w:rPr>
          <w:rFonts w:asciiTheme="minorHAnsi" w:hAnsiTheme="minorHAnsi"/>
          <w:sz w:val="22"/>
        </w:rPr>
        <w:t>_________________________________________________________________________________</w:t>
      </w:r>
    </w:p>
    <w:p w14:paraId="3A1EC6F7" w14:textId="77777777" w:rsidR="0045411E" w:rsidRDefault="0045411E" w:rsidP="0045411E">
      <w:pPr>
        <w:ind w:left="142"/>
        <w:rPr>
          <w:rFonts w:asciiTheme="minorHAnsi" w:hAnsiTheme="minorHAnsi"/>
          <w:sz w:val="22"/>
        </w:rPr>
      </w:pPr>
      <w:r w:rsidRPr="00D741A3">
        <w:rPr>
          <w:rFonts w:asciiTheme="minorHAnsi" w:hAnsiTheme="minorHAnsi"/>
          <w:sz w:val="22"/>
        </w:rPr>
        <w:t xml:space="preserve"> Broj faksa:</w:t>
      </w:r>
      <w:r w:rsidRPr="00173245">
        <w:rPr>
          <w:rFonts w:asciiTheme="minorHAnsi" w:hAnsiTheme="minorHAnsi"/>
          <w:sz w:val="22"/>
        </w:rPr>
        <w:t xml:space="preserve"> </w:t>
      </w:r>
      <w:r>
        <w:rPr>
          <w:rFonts w:asciiTheme="minorHAnsi" w:hAnsiTheme="minorHAnsi"/>
          <w:sz w:val="22"/>
        </w:rPr>
        <w:t>_________________________________________________________________________________</w:t>
      </w:r>
    </w:p>
    <w:p w14:paraId="49C3CD5E" w14:textId="77777777" w:rsidR="0045411E" w:rsidRPr="00D741A3" w:rsidRDefault="0045411E" w:rsidP="0045411E">
      <w:pPr>
        <w:ind w:left="142"/>
        <w:jc w:val="both"/>
        <w:rPr>
          <w:rFonts w:asciiTheme="minorHAnsi" w:hAnsiTheme="minorHAnsi"/>
          <w:b/>
          <w:sz w:val="22"/>
        </w:rPr>
      </w:pPr>
    </w:p>
    <w:p w14:paraId="606219E2" w14:textId="77777777" w:rsidR="0045411E" w:rsidRPr="00D741A3" w:rsidRDefault="0045411E" w:rsidP="0045411E">
      <w:pPr>
        <w:ind w:left="142"/>
        <w:jc w:val="both"/>
        <w:rPr>
          <w:rFonts w:asciiTheme="minorHAnsi" w:hAnsiTheme="minorHAnsi"/>
          <w:b/>
          <w:bCs/>
          <w:sz w:val="22"/>
        </w:rPr>
      </w:pPr>
    </w:p>
    <w:p w14:paraId="2E87CA65" w14:textId="77777777" w:rsidR="0045411E" w:rsidRPr="00D741A3" w:rsidRDefault="0045411E" w:rsidP="0045411E">
      <w:pPr>
        <w:ind w:left="142"/>
        <w:jc w:val="both"/>
        <w:rPr>
          <w:rFonts w:asciiTheme="minorHAnsi" w:hAnsiTheme="minorHAnsi"/>
          <w:b/>
          <w:bCs/>
          <w:sz w:val="22"/>
        </w:rPr>
      </w:pPr>
      <w:r w:rsidRPr="00D741A3">
        <w:rPr>
          <w:rFonts w:asciiTheme="minorHAnsi" w:hAnsiTheme="minorHAnsi"/>
          <w:sz w:val="22"/>
        </w:rPr>
        <w:t>Cijena ponude bez PDV-a:</w:t>
      </w:r>
    </w:p>
    <w:p w14:paraId="2A6C4F9F" w14:textId="77777777" w:rsidR="0045411E" w:rsidRDefault="0045411E" w:rsidP="0045411E">
      <w:pPr>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183752D1" w14:textId="77777777" w:rsidR="0045411E" w:rsidRPr="00D741A3" w:rsidRDefault="0045411E" w:rsidP="0045411E">
      <w:pPr>
        <w:ind w:left="142"/>
        <w:jc w:val="both"/>
        <w:rPr>
          <w:rFonts w:asciiTheme="minorHAnsi" w:hAnsiTheme="minorHAnsi"/>
          <w:bCs/>
          <w:sz w:val="22"/>
        </w:rPr>
      </w:pPr>
      <w:r w:rsidRPr="00D741A3">
        <w:rPr>
          <w:rFonts w:asciiTheme="minorHAnsi" w:hAnsiTheme="minorHAnsi"/>
          <w:sz w:val="22"/>
        </w:rPr>
        <w:t>(cijena ponude u brojkama)</w:t>
      </w:r>
    </w:p>
    <w:p w14:paraId="1D70DD6A" w14:textId="77777777" w:rsidR="0045411E" w:rsidRDefault="0045411E" w:rsidP="0045411E">
      <w:pPr>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0DEAFBE9" w14:textId="77777777" w:rsidR="0045411E" w:rsidRPr="00D741A3" w:rsidRDefault="0045411E" w:rsidP="0045411E">
      <w:pPr>
        <w:ind w:left="142"/>
        <w:jc w:val="both"/>
        <w:rPr>
          <w:rFonts w:asciiTheme="minorHAnsi" w:hAnsiTheme="minorHAnsi"/>
          <w:sz w:val="22"/>
        </w:rPr>
      </w:pPr>
      <w:r w:rsidRPr="00D741A3">
        <w:rPr>
          <w:rFonts w:asciiTheme="minorHAnsi" w:hAnsiTheme="minorHAnsi"/>
          <w:sz w:val="22"/>
        </w:rPr>
        <w:t>(cijena ponude u slovima)</w:t>
      </w:r>
    </w:p>
    <w:p w14:paraId="0ACEC94D" w14:textId="77777777" w:rsidR="0045411E" w:rsidRPr="00D741A3" w:rsidRDefault="0045411E" w:rsidP="0045411E">
      <w:pPr>
        <w:ind w:left="142"/>
        <w:jc w:val="both"/>
        <w:rPr>
          <w:rFonts w:asciiTheme="minorHAnsi" w:hAnsiTheme="minorHAnsi"/>
          <w:b/>
          <w:sz w:val="22"/>
        </w:rPr>
      </w:pPr>
    </w:p>
    <w:p w14:paraId="3A0D5688" w14:textId="77777777" w:rsidR="0045411E" w:rsidRDefault="0045411E" w:rsidP="0045411E">
      <w:pPr>
        <w:ind w:left="142"/>
        <w:rPr>
          <w:rFonts w:asciiTheme="minorHAnsi" w:hAnsiTheme="minorHAnsi"/>
          <w:sz w:val="22"/>
        </w:rPr>
      </w:pPr>
      <w:r w:rsidRPr="00D741A3">
        <w:rPr>
          <w:rFonts w:asciiTheme="minorHAnsi" w:hAnsiTheme="minorHAnsi"/>
          <w:sz w:val="22"/>
        </w:rPr>
        <w:t>Iznos PDV-a:</w:t>
      </w:r>
      <w:r w:rsidRPr="00173245">
        <w:rPr>
          <w:rFonts w:asciiTheme="minorHAnsi" w:hAnsiTheme="minorHAnsi"/>
          <w:sz w:val="22"/>
        </w:rPr>
        <w:t xml:space="preserve"> </w:t>
      </w:r>
      <w:r>
        <w:rPr>
          <w:rFonts w:asciiTheme="minorHAnsi" w:hAnsiTheme="minorHAnsi"/>
          <w:sz w:val="22"/>
        </w:rPr>
        <w:t>_________________________________________________________________________________</w:t>
      </w:r>
    </w:p>
    <w:p w14:paraId="2FD1BB30" w14:textId="77777777" w:rsidR="00705FDE" w:rsidRDefault="00705FDE" w:rsidP="0045411E">
      <w:pPr>
        <w:ind w:left="142"/>
        <w:jc w:val="both"/>
        <w:rPr>
          <w:rFonts w:asciiTheme="minorHAnsi" w:hAnsiTheme="minorHAnsi"/>
          <w:sz w:val="22"/>
        </w:rPr>
      </w:pPr>
    </w:p>
    <w:p w14:paraId="5251EC40" w14:textId="77777777" w:rsidR="00705FDE" w:rsidRDefault="00705FDE" w:rsidP="0045411E">
      <w:pPr>
        <w:ind w:left="142"/>
        <w:jc w:val="both"/>
        <w:rPr>
          <w:rFonts w:asciiTheme="minorHAnsi" w:hAnsiTheme="minorHAnsi"/>
          <w:sz w:val="22"/>
        </w:rPr>
      </w:pPr>
    </w:p>
    <w:p w14:paraId="78D07ADD" w14:textId="1C06F782" w:rsidR="0045411E" w:rsidRPr="00D741A3" w:rsidRDefault="0045411E" w:rsidP="0045411E">
      <w:pPr>
        <w:ind w:left="142"/>
        <w:jc w:val="both"/>
        <w:rPr>
          <w:rFonts w:asciiTheme="minorHAnsi" w:hAnsiTheme="minorHAnsi"/>
          <w:b/>
          <w:sz w:val="22"/>
        </w:rPr>
      </w:pPr>
      <w:r w:rsidRPr="00D741A3">
        <w:rPr>
          <w:rFonts w:asciiTheme="minorHAnsi" w:hAnsiTheme="minorHAnsi"/>
          <w:sz w:val="22"/>
        </w:rPr>
        <w:t>Cijena ponude s PDV-om:</w:t>
      </w:r>
    </w:p>
    <w:p w14:paraId="7106562F" w14:textId="77777777" w:rsidR="0045411E" w:rsidRDefault="0045411E" w:rsidP="0045411E">
      <w:pPr>
        <w:ind w:left="142"/>
        <w:jc w:val="both"/>
        <w:rPr>
          <w:rFonts w:asciiTheme="minorHAnsi" w:hAnsiTheme="minorHAnsi"/>
          <w:sz w:val="22"/>
        </w:rPr>
      </w:pPr>
      <w:r>
        <w:rPr>
          <w:rFonts w:asciiTheme="minorHAnsi" w:hAnsiTheme="minorHAnsi"/>
          <w:sz w:val="22"/>
        </w:rPr>
        <w:lastRenderedPageBreak/>
        <w:t>_________________________________________________________________________________</w:t>
      </w:r>
    </w:p>
    <w:p w14:paraId="1B254A7A" w14:textId="77777777" w:rsidR="0045411E" w:rsidRPr="00D741A3" w:rsidRDefault="0045411E" w:rsidP="0045411E">
      <w:pPr>
        <w:ind w:left="142"/>
        <w:jc w:val="both"/>
        <w:rPr>
          <w:rFonts w:asciiTheme="minorHAnsi" w:hAnsiTheme="minorHAnsi"/>
          <w:bCs/>
          <w:sz w:val="22"/>
        </w:rPr>
      </w:pPr>
      <w:r w:rsidRPr="00D741A3">
        <w:rPr>
          <w:rFonts w:asciiTheme="minorHAnsi" w:hAnsiTheme="minorHAnsi"/>
          <w:sz w:val="22"/>
        </w:rPr>
        <w:t xml:space="preserve"> (ukupna cijena ponude u brojkama)</w:t>
      </w:r>
    </w:p>
    <w:p w14:paraId="00A6F87A" w14:textId="77777777" w:rsidR="0045411E" w:rsidRDefault="0045411E" w:rsidP="0045411E">
      <w:pPr>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2096FEBE" w14:textId="77777777" w:rsidR="0045411E" w:rsidRDefault="0045411E" w:rsidP="0045411E">
      <w:pPr>
        <w:ind w:left="142"/>
        <w:jc w:val="both"/>
        <w:rPr>
          <w:rFonts w:asciiTheme="minorHAnsi" w:hAnsiTheme="minorHAnsi"/>
          <w:sz w:val="22"/>
        </w:rPr>
      </w:pPr>
      <w:r w:rsidRPr="00D741A3">
        <w:rPr>
          <w:rFonts w:asciiTheme="minorHAnsi" w:hAnsiTheme="minorHAnsi"/>
          <w:sz w:val="22"/>
        </w:rPr>
        <w:t>(ukupna cijena ponude u slovima)</w:t>
      </w:r>
    </w:p>
    <w:p w14:paraId="5BB78F1F" w14:textId="77777777" w:rsidR="0045411E" w:rsidRDefault="0045411E" w:rsidP="0045411E">
      <w:pPr>
        <w:ind w:left="142"/>
        <w:jc w:val="both"/>
        <w:rPr>
          <w:rFonts w:asciiTheme="minorHAnsi" w:hAnsiTheme="minorHAnsi"/>
          <w:sz w:val="22"/>
        </w:rPr>
      </w:pPr>
    </w:p>
    <w:p w14:paraId="2BFA8446" w14:textId="77777777" w:rsidR="0045411E" w:rsidRDefault="0045411E" w:rsidP="0045411E">
      <w:pPr>
        <w:ind w:left="142"/>
        <w:jc w:val="both"/>
        <w:rPr>
          <w:rFonts w:asciiTheme="minorHAnsi" w:hAnsiTheme="minorHAnsi"/>
          <w:b/>
          <w:sz w:val="22"/>
        </w:rPr>
      </w:pPr>
    </w:p>
    <w:p w14:paraId="44B131B8" w14:textId="77777777" w:rsidR="0045411E" w:rsidRPr="00D741A3" w:rsidRDefault="0045411E" w:rsidP="0045411E">
      <w:pPr>
        <w:ind w:left="142"/>
        <w:jc w:val="both"/>
        <w:rPr>
          <w:rFonts w:asciiTheme="minorHAnsi" w:hAnsiTheme="minorHAnsi"/>
          <w:b/>
          <w:sz w:val="22"/>
        </w:rPr>
      </w:pPr>
      <w:r>
        <w:rPr>
          <w:rFonts w:asciiTheme="minorHAnsi" w:hAnsiTheme="minorHAnsi"/>
          <w:sz w:val="22"/>
        </w:rPr>
        <w:t>Duljina jamstvenog roka</w:t>
      </w:r>
      <w:r w:rsidRPr="00D741A3">
        <w:rPr>
          <w:rFonts w:asciiTheme="minorHAnsi" w:hAnsiTheme="minorHAnsi"/>
          <w:sz w:val="22"/>
        </w:rPr>
        <w:t>:</w:t>
      </w:r>
    </w:p>
    <w:p w14:paraId="5CCD33D6" w14:textId="77777777" w:rsidR="0045411E" w:rsidRDefault="0045411E" w:rsidP="0045411E">
      <w:pPr>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474A8A55" w14:textId="77777777" w:rsidR="0045411E" w:rsidRPr="00D741A3" w:rsidRDefault="0045411E" w:rsidP="0045411E">
      <w:pPr>
        <w:ind w:left="142"/>
        <w:jc w:val="both"/>
        <w:rPr>
          <w:rFonts w:asciiTheme="minorHAnsi" w:hAnsiTheme="minorHAnsi"/>
          <w:bCs/>
          <w:sz w:val="22"/>
        </w:rPr>
      </w:pPr>
      <w:r w:rsidRPr="00D741A3">
        <w:rPr>
          <w:rFonts w:asciiTheme="minorHAnsi" w:hAnsiTheme="minorHAnsi"/>
          <w:sz w:val="22"/>
        </w:rPr>
        <w:t xml:space="preserve"> (</w:t>
      </w:r>
      <w:r>
        <w:rPr>
          <w:rFonts w:asciiTheme="minorHAnsi" w:hAnsiTheme="minorHAnsi"/>
          <w:sz w:val="22"/>
        </w:rPr>
        <w:t xml:space="preserve">duljina jamstvenog roka </w:t>
      </w:r>
      <w:r w:rsidRPr="00D741A3">
        <w:rPr>
          <w:rFonts w:asciiTheme="minorHAnsi" w:hAnsiTheme="minorHAnsi"/>
          <w:sz w:val="22"/>
        </w:rPr>
        <w:t>u brojkama)</w:t>
      </w:r>
    </w:p>
    <w:p w14:paraId="11A9C6CF" w14:textId="77777777" w:rsidR="0045411E" w:rsidRDefault="0045411E" w:rsidP="0045411E">
      <w:pPr>
        <w:ind w:left="142"/>
        <w:jc w:val="both"/>
        <w:rPr>
          <w:rFonts w:asciiTheme="minorHAnsi" w:hAnsiTheme="minorHAnsi"/>
          <w:sz w:val="22"/>
        </w:rPr>
      </w:pPr>
      <w:r>
        <w:rPr>
          <w:rFonts w:asciiTheme="minorHAnsi" w:hAnsiTheme="minorHAnsi"/>
          <w:sz w:val="22"/>
        </w:rPr>
        <w:t>_________________________________________________________________________________</w:t>
      </w:r>
    </w:p>
    <w:p w14:paraId="393CA434" w14:textId="77777777" w:rsidR="0045411E" w:rsidRDefault="0045411E" w:rsidP="0045411E">
      <w:pPr>
        <w:ind w:left="142"/>
        <w:jc w:val="both"/>
        <w:rPr>
          <w:rFonts w:asciiTheme="minorHAnsi" w:hAnsiTheme="minorHAnsi"/>
          <w:sz w:val="22"/>
        </w:rPr>
      </w:pPr>
      <w:r w:rsidRPr="00D741A3">
        <w:rPr>
          <w:rFonts w:asciiTheme="minorHAnsi" w:hAnsiTheme="minorHAnsi"/>
          <w:sz w:val="22"/>
        </w:rPr>
        <w:t>(</w:t>
      </w:r>
      <w:r>
        <w:rPr>
          <w:rFonts w:asciiTheme="minorHAnsi" w:hAnsiTheme="minorHAnsi"/>
          <w:sz w:val="22"/>
        </w:rPr>
        <w:t xml:space="preserve">duljina jamstvenog roka </w:t>
      </w:r>
      <w:r w:rsidRPr="00D741A3">
        <w:rPr>
          <w:rFonts w:asciiTheme="minorHAnsi" w:hAnsiTheme="minorHAnsi"/>
          <w:sz w:val="22"/>
        </w:rPr>
        <w:t>u slovima)</w:t>
      </w:r>
    </w:p>
    <w:p w14:paraId="667430C9" w14:textId="77777777" w:rsidR="0045411E" w:rsidRDefault="0045411E" w:rsidP="0045411E">
      <w:pPr>
        <w:ind w:left="142"/>
        <w:jc w:val="both"/>
        <w:rPr>
          <w:rFonts w:asciiTheme="minorHAnsi" w:hAnsiTheme="minorHAnsi"/>
          <w:sz w:val="22"/>
        </w:rPr>
      </w:pPr>
    </w:p>
    <w:p w14:paraId="7854FF7B" w14:textId="77777777" w:rsidR="00705FDE" w:rsidRDefault="00705FDE" w:rsidP="0045411E">
      <w:pPr>
        <w:ind w:left="142"/>
        <w:jc w:val="both"/>
        <w:rPr>
          <w:rFonts w:asciiTheme="minorHAnsi" w:hAnsiTheme="minorHAnsi"/>
          <w:sz w:val="22"/>
        </w:rPr>
      </w:pPr>
    </w:p>
    <w:p w14:paraId="12807D51" w14:textId="2BE12BAB" w:rsidR="0045411E" w:rsidRPr="00D741A3" w:rsidRDefault="0045411E" w:rsidP="0045411E">
      <w:pPr>
        <w:ind w:left="142"/>
        <w:jc w:val="both"/>
        <w:rPr>
          <w:rFonts w:asciiTheme="minorHAnsi" w:hAnsiTheme="minorHAnsi"/>
          <w:bCs/>
          <w:sz w:val="22"/>
        </w:rPr>
      </w:pPr>
      <w:r w:rsidRPr="00D741A3">
        <w:rPr>
          <w:rFonts w:asciiTheme="minorHAnsi" w:hAnsiTheme="minorHAnsi"/>
          <w:sz w:val="22"/>
        </w:rPr>
        <w:t xml:space="preserve">NAPOMENA: Ako Ponuditelj nije u sustavu PDV-a ili je predmet nabave oslobođen PDV-a, u </w:t>
      </w:r>
      <w:r>
        <w:rPr>
          <w:rFonts w:asciiTheme="minorHAnsi" w:hAnsiTheme="minorHAnsi"/>
          <w:sz w:val="22"/>
        </w:rPr>
        <w:t>P</w:t>
      </w:r>
      <w:r w:rsidRPr="00D741A3">
        <w:rPr>
          <w:rFonts w:asciiTheme="minorHAnsi" w:hAnsiTheme="minorHAnsi"/>
          <w:sz w:val="22"/>
        </w:rPr>
        <w:t>onudbenom listu, na mjestu predviđenom za upis cijene ponude s PDV-om, upisuje se isti iznos kao što je upisan na mjesto predviđeno za upis cijene ponude bez PDV-a, a mjesto predviđeno za upis iznosa PDV-a ostavlja se prazno.</w:t>
      </w:r>
    </w:p>
    <w:p w14:paraId="66544E49" w14:textId="77777777" w:rsidR="0045411E" w:rsidRPr="00D741A3" w:rsidRDefault="0045411E" w:rsidP="0045411E">
      <w:pPr>
        <w:ind w:left="142"/>
        <w:jc w:val="both"/>
        <w:rPr>
          <w:rFonts w:asciiTheme="minorHAnsi" w:hAnsiTheme="minorHAnsi"/>
          <w:b/>
          <w:sz w:val="22"/>
        </w:rPr>
      </w:pPr>
    </w:p>
    <w:p w14:paraId="4B4C39C2" w14:textId="77777777" w:rsidR="0045411E" w:rsidRPr="00D741A3" w:rsidRDefault="0045411E" w:rsidP="0045411E">
      <w:pPr>
        <w:ind w:left="142"/>
        <w:jc w:val="both"/>
        <w:rPr>
          <w:rFonts w:asciiTheme="minorHAnsi" w:hAnsiTheme="minorHAnsi"/>
          <w:sz w:val="22"/>
        </w:rPr>
      </w:pPr>
      <w:r w:rsidRPr="00D741A3">
        <w:rPr>
          <w:rFonts w:asciiTheme="minorHAnsi" w:hAnsiTheme="minorHAnsi"/>
          <w:sz w:val="22"/>
        </w:rPr>
        <w:t xml:space="preserve">Rok valjanosti ponude: </w:t>
      </w:r>
      <w:r>
        <w:rPr>
          <w:rFonts w:asciiTheme="minorHAnsi" w:hAnsiTheme="minorHAnsi"/>
          <w:sz w:val="22"/>
        </w:rPr>
        <w:t>9</w:t>
      </w:r>
      <w:r w:rsidRPr="00D741A3">
        <w:rPr>
          <w:rFonts w:asciiTheme="minorHAnsi" w:hAnsiTheme="minorHAnsi"/>
          <w:sz w:val="22"/>
        </w:rPr>
        <w:t>0 dana.</w:t>
      </w:r>
    </w:p>
    <w:p w14:paraId="4650AF41" w14:textId="77777777" w:rsidR="0045411E" w:rsidRPr="00D741A3" w:rsidRDefault="0045411E" w:rsidP="0045411E">
      <w:pPr>
        <w:ind w:left="142"/>
        <w:jc w:val="both"/>
        <w:rPr>
          <w:rFonts w:asciiTheme="minorHAnsi" w:hAnsiTheme="minorHAnsi"/>
          <w:b/>
          <w:sz w:val="22"/>
        </w:rPr>
      </w:pPr>
    </w:p>
    <w:p w14:paraId="20601A0C" w14:textId="77777777" w:rsidR="0045411E" w:rsidRPr="00D741A3" w:rsidRDefault="0045411E" w:rsidP="0045411E">
      <w:pPr>
        <w:ind w:left="142"/>
        <w:jc w:val="both"/>
        <w:rPr>
          <w:rFonts w:asciiTheme="minorHAnsi" w:hAnsiTheme="minorHAnsi"/>
          <w:sz w:val="22"/>
        </w:rPr>
      </w:pPr>
      <w:r w:rsidRPr="00D741A3">
        <w:rPr>
          <w:rFonts w:asciiTheme="minorHAnsi" w:hAnsiTheme="minorHAnsi"/>
          <w:sz w:val="22"/>
        </w:rPr>
        <w:t>Način plaćanja: Obračun i naplata predmeta nabave utvrđena je ugovorom između Naručitelja i Ponuditelja.</w:t>
      </w:r>
    </w:p>
    <w:p w14:paraId="21D3F223" w14:textId="77777777" w:rsidR="0045411E" w:rsidRPr="00D741A3" w:rsidRDefault="0045411E" w:rsidP="0045411E">
      <w:pPr>
        <w:ind w:left="142"/>
        <w:jc w:val="both"/>
        <w:rPr>
          <w:rFonts w:asciiTheme="minorHAnsi" w:hAnsiTheme="minorHAnsi"/>
          <w:b/>
          <w:sz w:val="22"/>
        </w:rPr>
      </w:pPr>
    </w:p>
    <w:p w14:paraId="5AFCEFE5" w14:textId="77777777" w:rsidR="0045411E" w:rsidRPr="00D741A3" w:rsidRDefault="0045411E" w:rsidP="0045411E">
      <w:pPr>
        <w:ind w:left="142"/>
        <w:jc w:val="both"/>
        <w:rPr>
          <w:rFonts w:asciiTheme="minorHAnsi" w:hAnsiTheme="minorHAnsi"/>
          <w:sz w:val="22"/>
        </w:rPr>
      </w:pPr>
      <w:r w:rsidRPr="00D741A3">
        <w:rPr>
          <w:rFonts w:asciiTheme="minorHAnsi" w:hAnsiTheme="minorHAnsi"/>
          <w:sz w:val="22"/>
        </w:rPr>
        <w:t>Istinitost podataka:</w:t>
      </w:r>
      <w:r>
        <w:rPr>
          <w:rFonts w:asciiTheme="minorHAnsi" w:hAnsiTheme="minorHAnsi"/>
          <w:sz w:val="22"/>
        </w:rPr>
        <w:t xml:space="preserve"> </w:t>
      </w:r>
      <w:r w:rsidRPr="00D741A3">
        <w:rPr>
          <w:rFonts w:asciiTheme="minorHAnsi" w:hAnsiTheme="minorHAnsi"/>
          <w:sz w:val="22"/>
        </w:rPr>
        <w:t>Ponuditelj potpisom ovog Ponudbenog lista izjavljuje da su svi podaci iz ponude točni te je bezuvjetno suglasan da Naručitelj u postupku pregleda i ocjene ponude može provjeriti njihovu istinitost.</w:t>
      </w:r>
    </w:p>
    <w:p w14:paraId="348C1376" w14:textId="77777777" w:rsidR="0045411E" w:rsidRPr="00D741A3" w:rsidRDefault="0045411E" w:rsidP="0045411E">
      <w:pPr>
        <w:ind w:left="142"/>
        <w:jc w:val="both"/>
        <w:rPr>
          <w:rFonts w:asciiTheme="minorHAnsi" w:hAnsiTheme="minorHAnsi"/>
          <w:sz w:val="22"/>
        </w:rPr>
      </w:pPr>
    </w:p>
    <w:p w14:paraId="7CD36596" w14:textId="77777777" w:rsidR="0045411E" w:rsidRPr="00D741A3" w:rsidRDefault="0045411E" w:rsidP="0045411E">
      <w:pPr>
        <w:ind w:left="142"/>
        <w:rPr>
          <w:rFonts w:asciiTheme="minorHAnsi" w:hAnsiTheme="minorHAnsi"/>
          <w:sz w:val="22"/>
        </w:rPr>
      </w:pPr>
      <w:r w:rsidRPr="00D741A3">
        <w:rPr>
          <w:rFonts w:asciiTheme="minorHAnsi" w:hAnsiTheme="minorHAnsi"/>
          <w:sz w:val="22"/>
        </w:rPr>
        <w:t>U _______________, ______._______. ____. godine.</w:t>
      </w:r>
    </w:p>
    <w:p w14:paraId="54ED35E2" w14:textId="77777777" w:rsidR="0045411E" w:rsidRDefault="0045411E" w:rsidP="0045411E">
      <w:pPr>
        <w:ind w:left="142"/>
        <w:rPr>
          <w:rFonts w:asciiTheme="minorHAnsi" w:hAnsiTheme="minorHAnsi"/>
          <w:sz w:val="22"/>
        </w:rPr>
      </w:pPr>
      <w:r w:rsidRPr="00D741A3">
        <w:rPr>
          <w:rFonts w:asciiTheme="minorHAnsi" w:hAnsiTheme="minorHAnsi"/>
          <w:sz w:val="22"/>
        </w:rPr>
        <w:t>(mjesto</w:t>
      </w:r>
      <w:r>
        <w:rPr>
          <w:rFonts w:asciiTheme="minorHAnsi" w:hAnsiTheme="minorHAnsi"/>
          <w:sz w:val="22"/>
        </w:rPr>
        <w:t xml:space="preserve"> / </w:t>
      </w:r>
      <w:r w:rsidRPr="00D741A3">
        <w:rPr>
          <w:rFonts w:asciiTheme="minorHAnsi" w:hAnsiTheme="minorHAnsi"/>
          <w:sz w:val="22"/>
        </w:rPr>
        <w:t>datum)</w:t>
      </w:r>
    </w:p>
    <w:p w14:paraId="2B390BD3" w14:textId="77777777" w:rsidR="0045411E" w:rsidRDefault="0045411E" w:rsidP="0045411E">
      <w:pPr>
        <w:ind w:left="142"/>
        <w:rPr>
          <w:rFonts w:asciiTheme="minorHAnsi" w:hAnsiTheme="minorHAnsi"/>
          <w:sz w:val="22"/>
        </w:rPr>
      </w:pPr>
    </w:p>
    <w:p w14:paraId="468766A2" w14:textId="77777777" w:rsidR="0045411E" w:rsidRPr="00CB741F" w:rsidRDefault="0045411E" w:rsidP="0045411E">
      <w:pPr>
        <w:ind w:left="142"/>
        <w:rPr>
          <w:rFonts w:asciiTheme="minorHAnsi" w:hAnsiTheme="minorHAnsi"/>
          <w:sz w:val="22"/>
        </w:rPr>
      </w:pPr>
      <w:r w:rsidRPr="00CB741F">
        <w:rPr>
          <w:rFonts w:asciiTheme="minorHAnsi" w:hAnsiTheme="minorHAnsi"/>
          <w:sz w:val="22"/>
        </w:rPr>
        <w:t>Ponuditelj:</w:t>
      </w:r>
    </w:p>
    <w:p w14:paraId="53792B8B" w14:textId="77777777" w:rsidR="0045411E" w:rsidRDefault="0045411E" w:rsidP="0045411E">
      <w:pPr>
        <w:ind w:left="142"/>
        <w:rPr>
          <w:rFonts w:asciiTheme="minorHAnsi" w:hAnsiTheme="minorHAnsi"/>
          <w:sz w:val="22"/>
        </w:rPr>
      </w:pPr>
    </w:p>
    <w:p w14:paraId="6A885367" w14:textId="77777777" w:rsidR="0045411E" w:rsidRPr="00510080" w:rsidRDefault="0045411E" w:rsidP="0045411E">
      <w:pPr>
        <w:ind w:left="142"/>
        <w:rPr>
          <w:rFonts w:asciiTheme="minorHAnsi" w:hAnsiTheme="minorHAnsi"/>
          <w:sz w:val="22"/>
        </w:rPr>
      </w:pPr>
      <w:r w:rsidRPr="00510080">
        <w:rPr>
          <w:rFonts w:asciiTheme="minorHAnsi" w:hAnsiTheme="minorHAnsi"/>
          <w:sz w:val="22"/>
        </w:rPr>
        <w:t>_______________________________________________</w:t>
      </w:r>
      <w:r>
        <w:rPr>
          <w:rFonts w:asciiTheme="minorHAnsi" w:hAnsiTheme="minorHAnsi"/>
          <w:sz w:val="22"/>
        </w:rPr>
        <w:t>______</w:t>
      </w:r>
      <w:r w:rsidRPr="00510080">
        <w:rPr>
          <w:rFonts w:asciiTheme="minorHAnsi" w:hAnsiTheme="minorHAnsi"/>
          <w:sz w:val="22"/>
        </w:rPr>
        <w:t>____</w:t>
      </w:r>
    </w:p>
    <w:p w14:paraId="67B01460" w14:textId="0AF48371" w:rsidR="0076000F" w:rsidRPr="0034152C" w:rsidRDefault="0045411E" w:rsidP="0045411E">
      <w:pPr>
        <w:spacing w:after="200" w:line="276" w:lineRule="auto"/>
        <w:rPr>
          <w:rFonts w:asciiTheme="minorHAnsi" w:eastAsiaTheme="minorEastAsia" w:hAnsiTheme="minorHAnsi" w:cstheme="minorHAnsi"/>
          <w:b/>
          <w:bCs/>
          <w:sz w:val="22"/>
          <w:szCs w:val="22"/>
          <w:lang w:eastAsia="zh-CN"/>
        </w:rPr>
        <w:sectPr w:rsidR="0076000F" w:rsidRPr="0034152C" w:rsidSect="00547F3F">
          <w:headerReference w:type="default" r:id="rId12"/>
          <w:pgSz w:w="11906" w:h="16838"/>
          <w:pgMar w:top="1417" w:right="1417" w:bottom="851" w:left="1417" w:header="708" w:footer="708" w:gutter="0"/>
          <w:cols w:space="708"/>
          <w:docGrid w:linePitch="360"/>
        </w:sectPr>
      </w:pPr>
      <w:r w:rsidRPr="00D741A3">
        <w:rPr>
          <w:rFonts w:asciiTheme="minorHAnsi" w:hAnsiTheme="minorHAnsi"/>
          <w:sz w:val="22"/>
        </w:rPr>
        <w:t>(</w:t>
      </w:r>
      <w:r>
        <w:rPr>
          <w:rFonts w:asciiTheme="minorHAnsi" w:hAnsiTheme="minorHAnsi"/>
          <w:sz w:val="22"/>
        </w:rPr>
        <w:t xml:space="preserve">pečat i </w:t>
      </w:r>
      <w:r w:rsidRPr="00D741A3">
        <w:rPr>
          <w:rFonts w:asciiTheme="minorHAnsi" w:hAnsiTheme="minorHAnsi"/>
          <w:sz w:val="22"/>
        </w:rPr>
        <w:t>potpis osobe ovlaštene za zastupanje gospodarskog subjekta)</w:t>
      </w:r>
      <w:r>
        <w:rPr>
          <w:rFonts w:asciiTheme="minorHAnsi" w:hAnsiTheme="minorHAnsi"/>
          <w:sz w:val="20"/>
          <w:szCs w:val="20"/>
        </w:rPr>
        <w:br/>
      </w:r>
      <w:r w:rsidRPr="00AF49B3">
        <w:rPr>
          <w:rFonts w:asciiTheme="minorHAnsi" w:hAnsiTheme="minorHAnsi"/>
          <w:sz w:val="20"/>
          <w:szCs w:val="20"/>
        </w:rPr>
        <w:t>* upisati ime, prezime i funkciju ovlaštene osobe za zastupanje</w:t>
      </w:r>
    </w:p>
    <w:p w14:paraId="15E34C2B" w14:textId="77777777" w:rsidR="00705FDE" w:rsidRDefault="00705FDE" w:rsidP="0076000F">
      <w:pPr>
        <w:spacing w:after="200" w:line="276" w:lineRule="auto"/>
        <w:jc w:val="cente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lastRenderedPageBreak/>
        <w:t xml:space="preserve">Prilog </w:t>
      </w:r>
      <w:r w:rsidR="00863320" w:rsidRPr="0034152C">
        <w:rPr>
          <w:rFonts w:asciiTheme="minorHAnsi" w:eastAsiaTheme="minorEastAsia" w:hAnsiTheme="minorHAnsi" w:cstheme="minorHAnsi"/>
          <w:b/>
          <w:bCs/>
          <w:sz w:val="22"/>
          <w:szCs w:val="22"/>
          <w:lang w:eastAsia="zh-CN"/>
        </w:rPr>
        <w:t>3</w:t>
      </w:r>
      <w:r w:rsidR="0076000F" w:rsidRPr="0034152C">
        <w:rPr>
          <w:rFonts w:asciiTheme="minorHAnsi" w:eastAsiaTheme="minorEastAsia" w:hAnsiTheme="minorHAnsi" w:cstheme="minorHAnsi"/>
          <w:b/>
          <w:bCs/>
          <w:sz w:val="22"/>
          <w:szCs w:val="22"/>
          <w:lang w:eastAsia="zh-CN"/>
        </w:rPr>
        <w:t xml:space="preserve">. </w:t>
      </w:r>
    </w:p>
    <w:p w14:paraId="690A8FFF" w14:textId="78D81D27" w:rsidR="0076000F" w:rsidRPr="0034152C" w:rsidRDefault="0076000F" w:rsidP="0076000F">
      <w:pPr>
        <w:spacing w:after="200" w:line="276" w:lineRule="auto"/>
        <w:jc w:val="center"/>
        <w:rPr>
          <w:rFonts w:asciiTheme="minorHAnsi" w:eastAsiaTheme="minorEastAsia" w:hAnsiTheme="minorHAnsi" w:cstheme="minorHAnsi"/>
          <w:b/>
          <w:bCs/>
          <w:sz w:val="22"/>
          <w:szCs w:val="22"/>
          <w:lang w:eastAsia="zh-CN"/>
        </w:rPr>
      </w:pPr>
      <w:r w:rsidRPr="0034152C">
        <w:rPr>
          <w:rFonts w:asciiTheme="minorHAnsi" w:eastAsiaTheme="minorEastAsia" w:hAnsiTheme="minorHAnsi" w:cstheme="minorHAnsi"/>
          <w:b/>
          <w:bCs/>
          <w:sz w:val="22"/>
          <w:szCs w:val="22"/>
          <w:lang w:eastAsia="zh-CN"/>
        </w:rPr>
        <w:t>TROŠKOVNIK PREDMETA NABAVE</w:t>
      </w:r>
      <w:r w:rsidR="00D814EA" w:rsidRPr="0034152C">
        <w:rPr>
          <w:rFonts w:asciiTheme="minorHAnsi" w:eastAsiaTheme="minorEastAsia" w:hAnsiTheme="minorHAnsi" w:cstheme="minorHAnsi"/>
          <w:b/>
          <w:bCs/>
          <w:sz w:val="22"/>
          <w:szCs w:val="22"/>
          <w:lang w:eastAsia="zh-CN"/>
        </w:rPr>
        <w:t xml:space="preserve"> </w:t>
      </w:r>
    </w:p>
    <w:tbl>
      <w:tblPr>
        <w:tblW w:w="12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412"/>
        <w:gridCol w:w="945"/>
        <w:gridCol w:w="1607"/>
        <w:gridCol w:w="1607"/>
        <w:gridCol w:w="1607"/>
        <w:gridCol w:w="1607"/>
      </w:tblGrid>
      <w:tr w:rsidR="006B749F" w:rsidRPr="0034152C" w14:paraId="4EBCBCB4" w14:textId="77777777" w:rsidTr="00454ED0">
        <w:trPr>
          <w:trHeight w:val="81"/>
          <w:jc w:val="center"/>
        </w:trPr>
        <w:tc>
          <w:tcPr>
            <w:tcW w:w="1696" w:type="dxa"/>
            <w:vMerge w:val="restart"/>
            <w:vAlign w:val="center"/>
          </w:tcPr>
          <w:p w14:paraId="4DD386FF" w14:textId="0D4CB7DF" w:rsidR="006B749F" w:rsidRPr="0034152C" w:rsidRDefault="006B749F" w:rsidP="006B749F">
            <w:pPr>
              <w:autoSpaceDE w:val="0"/>
              <w:autoSpaceDN w:val="0"/>
              <w:adjustRightInd w:val="0"/>
              <w:jc w:val="center"/>
              <w:rPr>
                <w:rFonts w:asciiTheme="minorHAnsi" w:eastAsiaTheme="minorEastAsia" w:hAnsiTheme="minorHAnsi" w:cstheme="minorHAnsi"/>
                <w:sz w:val="22"/>
                <w:szCs w:val="22"/>
                <w:lang w:eastAsia="zh-CN"/>
              </w:rPr>
            </w:pPr>
            <w:bookmarkStart w:id="20" w:name="_Hlk117067178"/>
            <w:r w:rsidRPr="005573C0">
              <w:rPr>
                <w:rFonts w:asciiTheme="minorHAnsi" w:eastAsiaTheme="minorEastAsia" w:hAnsiTheme="minorHAnsi" w:cstheme="minorHAnsi"/>
                <w:b/>
                <w:bCs/>
                <w:sz w:val="20"/>
                <w:szCs w:val="20"/>
                <w:lang w:eastAsia="zh-CN"/>
              </w:rPr>
              <w:t>Tip usluge</w:t>
            </w:r>
          </w:p>
        </w:tc>
        <w:tc>
          <w:tcPr>
            <w:tcW w:w="3412" w:type="dxa"/>
            <w:vMerge w:val="restart"/>
            <w:vAlign w:val="center"/>
          </w:tcPr>
          <w:p w14:paraId="7E3CA45F" w14:textId="56D80215" w:rsidR="006B749F" w:rsidRPr="0034152C" w:rsidRDefault="006B749F" w:rsidP="006B749F">
            <w:pPr>
              <w:autoSpaceDE w:val="0"/>
              <w:autoSpaceDN w:val="0"/>
              <w:adjustRightInd w:val="0"/>
              <w:jc w:val="center"/>
              <w:rPr>
                <w:rFonts w:asciiTheme="minorHAnsi" w:eastAsiaTheme="minorEastAsia" w:hAnsiTheme="minorHAnsi" w:cstheme="minorHAnsi"/>
                <w:sz w:val="22"/>
                <w:szCs w:val="22"/>
                <w:lang w:eastAsia="zh-CN"/>
              </w:rPr>
            </w:pPr>
            <w:r w:rsidRPr="005573C0">
              <w:rPr>
                <w:rFonts w:asciiTheme="minorHAnsi" w:eastAsiaTheme="minorEastAsia" w:hAnsiTheme="minorHAnsi" w:cstheme="minorHAnsi"/>
                <w:b/>
                <w:bCs/>
                <w:sz w:val="20"/>
                <w:szCs w:val="20"/>
                <w:lang w:eastAsia="zh-CN"/>
              </w:rPr>
              <w:t>Specifikacija usluge</w:t>
            </w:r>
          </w:p>
        </w:tc>
        <w:tc>
          <w:tcPr>
            <w:tcW w:w="945" w:type="dxa"/>
            <w:vAlign w:val="center"/>
          </w:tcPr>
          <w:p w14:paraId="777AD355" w14:textId="2579F678" w:rsidR="006B749F" w:rsidRPr="0034152C" w:rsidRDefault="006B749F" w:rsidP="009E67D1">
            <w:pPr>
              <w:autoSpaceDE w:val="0"/>
              <w:autoSpaceDN w:val="0"/>
              <w:adjustRightInd w:val="0"/>
              <w:jc w:val="center"/>
              <w:rPr>
                <w:rFonts w:asciiTheme="minorHAnsi" w:eastAsiaTheme="minorEastAsia" w:hAnsiTheme="minorHAnsi" w:cstheme="minorHAnsi"/>
                <w:sz w:val="22"/>
                <w:szCs w:val="22"/>
                <w:lang w:eastAsia="zh-CN"/>
              </w:rPr>
            </w:pPr>
            <w:r w:rsidRPr="0034152C">
              <w:rPr>
                <w:rFonts w:asciiTheme="minorHAnsi" w:eastAsiaTheme="minorEastAsia" w:hAnsiTheme="minorHAnsi" w:cstheme="minorHAnsi"/>
                <w:b/>
                <w:bCs/>
                <w:sz w:val="22"/>
                <w:szCs w:val="22"/>
                <w:lang w:eastAsia="zh-CN"/>
              </w:rPr>
              <w:t>A</w:t>
            </w:r>
          </w:p>
        </w:tc>
        <w:tc>
          <w:tcPr>
            <w:tcW w:w="1607" w:type="dxa"/>
            <w:vAlign w:val="center"/>
          </w:tcPr>
          <w:p w14:paraId="3088C18C" w14:textId="77777777" w:rsidR="006B749F" w:rsidRPr="0034152C" w:rsidRDefault="006B749F" w:rsidP="009E67D1">
            <w:pPr>
              <w:autoSpaceDE w:val="0"/>
              <w:autoSpaceDN w:val="0"/>
              <w:adjustRightInd w:val="0"/>
              <w:jc w:val="center"/>
              <w:rPr>
                <w:rFonts w:asciiTheme="minorHAnsi" w:eastAsiaTheme="minorEastAsia" w:hAnsiTheme="minorHAnsi" w:cstheme="minorHAnsi"/>
                <w:sz w:val="22"/>
                <w:szCs w:val="22"/>
                <w:lang w:eastAsia="zh-CN"/>
              </w:rPr>
            </w:pPr>
            <w:r w:rsidRPr="0034152C">
              <w:rPr>
                <w:rFonts w:asciiTheme="minorHAnsi" w:eastAsiaTheme="minorEastAsia" w:hAnsiTheme="minorHAnsi" w:cstheme="minorHAnsi"/>
                <w:b/>
                <w:bCs/>
                <w:sz w:val="22"/>
                <w:szCs w:val="22"/>
                <w:lang w:eastAsia="zh-CN"/>
              </w:rPr>
              <w:t>C</w:t>
            </w:r>
          </w:p>
        </w:tc>
        <w:tc>
          <w:tcPr>
            <w:tcW w:w="1607" w:type="dxa"/>
            <w:vAlign w:val="center"/>
          </w:tcPr>
          <w:p w14:paraId="0975F1ED" w14:textId="77777777" w:rsidR="006B749F" w:rsidRPr="0034152C" w:rsidRDefault="006B749F" w:rsidP="009E67D1">
            <w:pPr>
              <w:autoSpaceDE w:val="0"/>
              <w:autoSpaceDN w:val="0"/>
              <w:adjustRightInd w:val="0"/>
              <w:jc w:val="center"/>
              <w:rPr>
                <w:rFonts w:asciiTheme="minorHAnsi" w:eastAsiaTheme="minorEastAsia" w:hAnsiTheme="minorHAnsi" w:cstheme="minorHAnsi"/>
                <w:sz w:val="22"/>
                <w:szCs w:val="22"/>
                <w:lang w:eastAsia="zh-CN"/>
              </w:rPr>
            </w:pPr>
            <w:r w:rsidRPr="0034152C">
              <w:rPr>
                <w:rFonts w:asciiTheme="minorHAnsi" w:eastAsiaTheme="minorEastAsia" w:hAnsiTheme="minorHAnsi" w:cstheme="minorHAnsi"/>
                <w:b/>
                <w:bCs/>
                <w:sz w:val="22"/>
                <w:szCs w:val="22"/>
                <w:lang w:eastAsia="zh-CN"/>
              </w:rPr>
              <w:t>D</w:t>
            </w:r>
          </w:p>
        </w:tc>
        <w:tc>
          <w:tcPr>
            <w:tcW w:w="1607" w:type="dxa"/>
            <w:vAlign w:val="center"/>
          </w:tcPr>
          <w:p w14:paraId="0CCED151" w14:textId="77777777" w:rsidR="006B749F" w:rsidRPr="0034152C" w:rsidRDefault="006B749F" w:rsidP="009E67D1">
            <w:pPr>
              <w:autoSpaceDE w:val="0"/>
              <w:autoSpaceDN w:val="0"/>
              <w:adjustRightInd w:val="0"/>
              <w:jc w:val="center"/>
              <w:rPr>
                <w:rFonts w:asciiTheme="minorHAnsi" w:eastAsiaTheme="minorEastAsia" w:hAnsiTheme="minorHAnsi" w:cstheme="minorHAnsi"/>
                <w:sz w:val="22"/>
                <w:szCs w:val="22"/>
                <w:lang w:eastAsia="zh-CN"/>
              </w:rPr>
            </w:pPr>
            <w:r w:rsidRPr="0034152C">
              <w:rPr>
                <w:rFonts w:asciiTheme="minorHAnsi" w:eastAsiaTheme="minorEastAsia" w:hAnsiTheme="minorHAnsi" w:cstheme="minorHAnsi"/>
                <w:b/>
                <w:bCs/>
                <w:sz w:val="22"/>
                <w:szCs w:val="22"/>
                <w:lang w:eastAsia="zh-CN"/>
              </w:rPr>
              <w:t>E</w:t>
            </w:r>
          </w:p>
        </w:tc>
        <w:tc>
          <w:tcPr>
            <w:tcW w:w="1607" w:type="dxa"/>
            <w:vAlign w:val="center"/>
          </w:tcPr>
          <w:p w14:paraId="7540B716" w14:textId="77777777" w:rsidR="006B749F" w:rsidRPr="0034152C" w:rsidRDefault="006B749F" w:rsidP="009E67D1">
            <w:pPr>
              <w:autoSpaceDE w:val="0"/>
              <w:autoSpaceDN w:val="0"/>
              <w:adjustRightInd w:val="0"/>
              <w:jc w:val="center"/>
              <w:rPr>
                <w:rFonts w:asciiTheme="minorHAnsi" w:eastAsiaTheme="minorEastAsia" w:hAnsiTheme="minorHAnsi" w:cstheme="minorHAnsi"/>
                <w:sz w:val="22"/>
                <w:szCs w:val="22"/>
                <w:lang w:eastAsia="zh-CN"/>
              </w:rPr>
            </w:pPr>
            <w:r w:rsidRPr="0034152C">
              <w:rPr>
                <w:rFonts w:asciiTheme="minorHAnsi" w:eastAsiaTheme="minorEastAsia" w:hAnsiTheme="minorHAnsi" w:cstheme="minorHAnsi"/>
                <w:b/>
                <w:bCs/>
                <w:sz w:val="22"/>
                <w:szCs w:val="22"/>
                <w:lang w:eastAsia="zh-CN"/>
              </w:rPr>
              <w:t>F</w:t>
            </w:r>
          </w:p>
        </w:tc>
      </w:tr>
      <w:tr w:rsidR="006B749F" w:rsidRPr="0034152C" w14:paraId="34875072" w14:textId="77777777" w:rsidTr="00454ED0">
        <w:trPr>
          <w:trHeight w:val="443"/>
          <w:jc w:val="center"/>
        </w:trPr>
        <w:tc>
          <w:tcPr>
            <w:tcW w:w="1696" w:type="dxa"/>
            <w:vMerge/>
            <w:vAlign w:val="center"/>
          </w:tcPr>
          <w:p w14:paraId="50EBD44F" w14:textId="1F835B27" w:rsidR="006B749F" w:rsidRPr="005573C0" w:rsidRDefault="006B749F" w:rsidP="006B749F">
            <w:pPr>
              <w:autoSpaceDE w:val="0"/>
              <w:autoSpaceDN w:val="0"/>
              <w:adjustRightInd w:val="0"/>
              <w:jc w:val="center"/>
              <w:rPr>
                <w:rFonts w:asciiTheme="minorHAnsi" w:eastAsiaTheme="minorEastAsia" w:hAnsiTheme="minorHAnsi" w:cstheme="minorHAnsi"/>
                <w:sz w:val="20"/>
                <w:szCs w:val="20"/>
                <w:lang w:eastAsia="zh-CN"/>
              </w:rPr>
            </w:pPr>
          </w:p>
        </w:tc>
        <w:tc>
          <w:tcPr>
            <w:tcW w:w="3412" w:type="dxa"/>
            <w:vMerge/>
            <w:vAlign w:val="center"/>
          </w:tcPr>
          <w:p w14:paraId="023CBD16" w14:textId="34EBD85C" w:rsidR="006B749F" w:rsidRPr="005573C0" w:rsidRDefault="006B749F" w:rsidP="006B749F">
            <w:pPr>
              <w:autoSpaceDE w:val="0"/>
              <w:autoSpaceDN w:val="0"/>
              <w:adjustRightInd w:val="0"/>
              <w:jc w:val="center"/>
              <w:rPr>
                <w:rFonts w:asciiTheme="minorHAnsi" w:eastAsiaTheme="minorEastAsia" w:hAnsiTheme="minorHAnsi" w:cstheme="minorHAnsi"/>
                <w:sz w:val="20"/>
                <w:szCs w:val="20"/>
                <w:lang w:eastAsia="zh-CN"/>
              </w:rPr>
            </w:pPr>
          </w:p>
        </w:tc>
        <w:tc>
          <w:tcPr>
            <w:tcW w:w="945" w:type="dxa"/>
            <w:vMerge w:val="restart"/>
            <w:vAlign w:val="center"/>
          </w:tcPr>
          <w:p w14:paraId="6F2E950F" w14:textId="09520661" w:rsidR="006B749F" w:rsidRPr="005573C0" w:rsidRDefault="006B749F" w:rsidP="006B749F">
            <w:pPr>
              <w:autoSpaceDE w:val="0"/>
              <w:autoSpaceDN w:val="0"/>
              <w:adjustRightInd w:val="0"/>
              <w:jc w:val="center"/>
              <w:rPr>
                <w:rFonts w:asciiTheme="minorHAnsi" w:eastAsiaTheme="minorEastAsia" w:hAnsiTheme="minorHAnsi" w:cstheme="minorHAnsi"/>
                <w:sz w:val="20"/>
                <w:szCs w:val="20"/>
                <w:lang w:eastAsia="zh-CN"/>
              </w:rPr>
            </w:pPr>
            <w:r w:rsidRPr="005573C0">
              <w:rPr>
                <w:rFonts w:asciiTheme="minorHAnsi" w:eastAsiaTheme="minorEastAsia" w:hAnsiTheme="minorHAnsi" w:cstheme="minorHAnsi"/>
                <w:b/>
                <w:bCs/>
                <w:sz w:val="20"/>
                <w:szCs w:val="20"/>
                <w:lang w:eastAsia="zh-CN"/>
              </w:rPr>
              <w:t>Količina</w:t>
            </w:r>
          </w:p>
        </w:tc>
        <w:tc>
          <w:tcPr>
            <w:tcW w:w="1607" w:type="dxa"/>
            <w:vMerge w:val="restart"/>
            <w:vAlign w:val="center"/>
          </w:tcPr>
          <w:p w14:paraId="0C22606B" w14:textId="77777777" w:rsidR="006B749F" w:rsidRPr="005573C0" w:rsidRDefault="006B749F" w:rsidP="006B749F">
            <w:pPr>
              <w:autoSpaceDE w:val="0"/>
              <w:autoSpaceDN w:val="0"/>
              <w:adjustRightInd w:val="0"/>
              <w:jc w:val="center"/>
              <w:rPr>
                <w:rFonts w:asciiTheme="minorHAnsi" w:eastAsiaTheme="minorEastAsia" w:hAnsiTheme="minorHAnsi" w:cstheme="minorHAnsi"/>
                <w:sz w:val="20"/>
                <w:szCs w:val="20"/>
                <w:lang w:eastAsia="zh-CN"/>
              </w:rPr>
            </w:pPr>
            <w:r w:rsidRPr="005573C0">
              <w:rPr>
                <w:rFonts w:asciiTheme="minorHAnsi" w:eastAsiaTheme="minorEastAsia" w:hAnsiTheme="minorHAnsi" w:cstheme="minorHAnsi"/>
                <w:b/>
                <w:bCs/>
                <w:sz w:val="20"/>
                <w:szCs w:val="20"/>
                <w:lang w:eastAsia="zh-CN"/>
              </w:rPr>
              <w:t>Jedinična cijena bez PDV-a</w:t>
            </w:r>
          </w:p>
        </w:tc>
        <w:tc>
          <w:tcPr>
            <w:tcW w:w="1607" w:type="dxa"/>
            <w:vAlign w:val="center"/>
          </w:tcPr>
          <w:p w14:paraId="1DD999BA" w14:textId="77777777" w:rsidR="006B749F" w:rsidRPr="005573C0" w:rsidRDefault="006B749F" w:rsidP="006B749F">
            <w:pPr>
              <w:autoSpaceDE w:val="0"/>
              <w:autoSpaceDN w:val="0"/>
              <w:adjustRightInd w:val="0"/>
              <w:jc w:val="center"/>
              <w:rPr>
                <w:rFonts w:asciiTheme="minorHAnsi" w:eastAsiaTheme="minorEastAsia" w:hAnsiTheme="minorHAnsi" w:cstheme="minorHAnsi"/>
                <w:sz w:val="20"/>
                <w:szCs w:val="20"/>
                <w:lang w:eastAsia="zh-CN"/>
              </w:rPr>
            </w:pPr>
            <w:r w:rsidRPr="005573C0">
              <w:rPr>
                <w:rFonts w:asciiTheme="minorHAnsi" w:eastAsiaTheme="minorEastAsia" w:hAnsiTheme="minorHAnsi" w:cstheme="minorHAnsi"/>
                <w:b/>
                <w:bCs/>
                <w:sz w:val="20"/>
                <w:szCs w:val="20"/>
                <w:lang w:eastAsia="zh-CN"/>
              </w:rPr>
              <w:t>Jedinična cijena s PDV-om</w:t>
            </w:r>
          </w:p>
        </w:tc>
        <w:tc>
          <w:tcPr>
            <w:tcW w:w="1607" w:type="dxa"/>
            <w:vAlign w:val="center"/>
          </w:tcPr>
          <w:p w14:paraId="3FEB3888" w14:textId="77777777" w:rsidR="006B749F" w:rsidRPr="005573C0" w:rsidRDefault="006B749F" w:rsidP="006B749F">
            <w:pPr>
              <w:autoSpaceDE w:val="0"/>
              <w:autoSpaceDN w:val="0"/>
              <w:adjustRightInd w:val="0"/>
              <w:jc w:val="center"/>
              <w:rPr>
                <w:rFonts w:asciiTheme="minorHAnsi" w:eastAsiaTheme="minorEastAsia" w:hAnsiTheme="minorHAnsi" w:cstheme="minorHAnsi"/>
                <w:sz w:val="20"/>
                <w:szCs w:val="20"/>
                <w:lang w:eastAsia="zh-CN"/>
              </w:rPr>
            </w:pPr>
            <w:r w:rsidRPr="005573C0">
              <w:rPr>
                <w:rFonts w:asciiTheme="minorHAnsi" w:eastAsiaTheme="minorEastAsia" w:hAnsiTheme="minorHAnsi" w:cstheme="minorHAnsi"/>
                <w:b/>
                <w:bCs/>
                <w:sz w:val="20"/>
                <w:szCs w:val="20"/>
                <w:lang w:eastAsia="zh-CN"/>
              </w:rPr>
              <w:t>Ukupni iznos bez PDV-a</w:t>
            </w:r>
          </w:p>
        </w:tc>
        <w:tc>
          <w:tcPr>
            <w:tcW w:w="1607" w:type="dxa"/>
            <w:vAlign w:val="center"/>
          </w:tcPr>
          <w:p w14:paraId="3DE48994" w14:textId="77777777" w:rsidR="006B749F" w:rsidRPr="005573C0" w:rsidRDefault="006B749F" w:rsidP="006B749F">
            <w:pPr>
              <w:autoSpaceDE w:val="0"/>
              <w:autoSpaceDN w:val="0"/>
              <w:adjustRightInd w:val="0"/>
              <w:jc w:val="center"/>
              <w:rPr>
                <w:rFonts w:asciiTheme="minorHAnsi" w:eastAsiaTheme="minorEastAsia" w:hAnsiTheme="minorHAnsi" w:cstheme="minorHAnsi"/>
                <w:b/>
                <w:bCs/>
                <w:sz w:val="20"/>
                <w:szCs w:val="20"/>
                <w:lang w:eastAsia="zh-CN"/>
              </w:rPr>
            </w:pPr>
            <w:r w:rsidRPr="005573C0">
              <w:rPr>
                <w:rFonts w:asciiTheme="minorHAnsi" w:eastAsiaTheme="minorEastAsia" w:hAnsiTheme="minorHAnsi" w:cstheme="minorHAnsi"/>
                <w:b/>
                <w:bCs/>
                <w:sz w:val="20"/>
                <w:szCs w:val="20"/>
                <w:lang w:eastAsia="zh-CN"/>
              </w:rPr>
              <w:t>Ukupni iznos</w:t>
            </w:r>
          </w:p>
          <w:p w14:paraId="037EDA3F" w14:textId="77777777" w:rsidR="006B749F" w:rsidRPr="005573C0" w:rsidRDefault="006B749F" w:rsidP="006B749F">
            <w:pPr>
              <w:autoSpaceDE w:val="0"/>
              <w:autoSpaceDN w:val="0"/>
              <w:adjustRightInd w:val="0"/>
              <w:jc w:val="center"/>
              <w:rPr>
                <w:rFonts w:asciiTheme="minorHAnsi" w:eastAsiaTheme="minorEastAsia" w:hAnsiTheme="minorHAnsi" w:cstheme="minorHAnsi"/>
                <w:sz w:val="20"/>
                <w:szCs w:val="20"/>
                <w:lang w:eastAsia="zh-CN"/>
              </w:rPr>
            </w:pPr>
            <w:r w:rsidRPr="005573C0">
              <w:rPr>
                <w:rFonts w:asciiTheme="minorHAnsi" w:eastAsiaTheme="minorEastAsia" w:hAnsiTheme="minorHAnsi" w:cstheme="minorHAnsi"/>
                <w:b/>
                <w:bCs/>
                <w:sz w:val="20"/>
                <w:szCs w:val="20"/>
                <w:lang w:eastAsia="zh-CN"/>
              </w:rPr>
              <w:t>s PDV-om</w:t>
            </w:r>
          </w:p>
        </w:tc>
      </w:tr>
      <w:tr w:rsidR="006B749F" w:rsidRPr="0034152C" w14:paraId="087F8693" w14:textId="77777777" w:rsidTr="00454ED0">
        <w:trPr>
          <w:trHeight w:val="71"/>
          <w:jc w:val="center"/>
        </w:trPr>
        <w:tc>
          <w:tcPr>
            <w:tcW w:w="1696" w:type="dxa"/>
            <w:vMerge/>
            <w:vAlign w:val="center"/>
          </w:tcPr>
          <w:p w14:paraId="37825788" w14:textId="258A4CBF" w:rsidR="006B749F" w:rsidRPr="005573C0" w:rsidRDefault="006B749F" w:rsidP="006B749F">
            <w:pPr>
              <w:autoSpaceDE w:val="0"/>
              <w:autoSpaceDN w:val="0"/>
              <w:adjustRightInd w:val="0"/>
              <w:jc w:val="center"/>
              <w:rPr>
                <w:rFonts w:asciiTheme="minorHAnsi" w:eastAsiaTheme="minorEastAsia" w:hAnsiTheme="minorHAnsi" w:cstheme="minorHAnsi"/>
                <w:sz w:val="20"/>
                <w:szCs w:val="20"/>
                <w:lang w:eastAsia="zh-CN"/>
              </w:rPr>
            </w:pPr>
          </w:p>
        </w:tc>
        <w:tc>
          <w:tcPr>
            <w:tcW w:w="3412" w:type="dxa"/>
            <w:vMerge/>
            <w:vAlign w:val="center"/>
          </w:tcPr>
          <w:p w14:paraId="1E64D366" w14:textId="585DE796" w:rsidR="006B749F" w:rsidRPr="005573C0" w:rsidRDefault="006B749F" w:rsidP="006B749F">
            <w:pPr>
              <w:autoSpaceDE w:val="0"/>
              <w:autoSpaceDN w:val="0"/>
              <w:adjustRightInd w:val="0"/>
              <w:jc w:val="center"/>
              <w:rPr>
                <w:rFonts w:asciiTheme="minorHAnsi" w:eastAsiaTheme="minorEastAsia" w:hAnsiTheme="minorHAnsi" w:cstheme="minorHAnsi"/>
                <w:sz w:val="20"/>
                <w:szCs w:val="20"/>
                <w:lang w:eastAsia="zh-CN"/>
              </w:rPr>
            </w:pPr>
          </w:p>
        </w:tc>
        <w:tc>
          <w:tcPr>
            <w:tcW w:w="945" w:type="dxa"/>
            <w:vMerge/>
            <w:vAlign w:val="center"/>
          </w:tcPr>
          <w:p w14:paraId="1D0EC57A" w14:textId="5B5362EC" w:rsidR="006B749F" w:rsidRPr="005573C0" w:rsidRDefault="006B749F" w:rsidP="006B749F">
            <w:pPr>
              <w:autoSpaceDE w:val="0"/>
              <w:autoSpaceDN w:val="0"/>
              <w:adjustRightInd w:val="0"/>
              <w:jc w:val="center"/>
              <w:rPr>
                <w:rFonts w:asciiTheme="minorHAnsi" w:eastAsiaTheme="minorEastAsia" w:hAnsiTheme="minorHAnsi" w:cstheme="minorHAnsi"/>
                <w:sz w:val="20"/>
                <w:szCs w:val="20"/>
                <w:lang w:eastAsia="zh-CN"/>
              </w:rPr>
            </w:pPr>
          </w:p>
        </w:tc>
        <w:tc>
          <w:tcPr>
            <w:tcW w:w="1607" w:type="dxa"/>
            <w:vMerge/>
            <w:vAlign w:val="center"/>
          </w:tcPr>
          <w:p w14:paraId="421FBB20" w14:textId="6A328499" w:rsidR="006B749F" w:rsidRPr="005573C0" w:rsidRDefault="006B749F" w:rsidP="006B749F">
            <w:pPr>
              <w:autoSpaceDE w:val="0"/>
              <w:autoSpaceDN w:val="0"/>
              <w:adjustRightInd w:val="0"/>
              <w:jc w:val="center"/>
              <w:rPr>
                <w:rFonts w:asciiTheme="minorHAnsi" w:eastAsiaTheme="minorEastAsia" w:hAnsiTheme="minorHAnsi" w:cstheme="minorHAnsi"/>
                <w:sz w:val="20"/>
                <w:szCs w:val="20"/>
                <w:lang w:eastAsia="zh-CN"/>
              </w:rPr>
            </w:pPr>
          </w:p>
        </w:tc>
        <w:tc>
          <w:tcPr>
            <w:tcW w:w="1607" w:type="dxa"/>
            <w:vAlign w:val="center"/>
          </w:tcPr>
          <w:p w14:paraId="565A991C" w14:textId="77777777" w:rsidR="006B749F" w:rsidRPr="005573C0" w:rsidRDefault="006B749F" w:rsidP="006B749F">
            <w:pPr>
              <w:autoSpaceDE w:val="0"/>
              <w:autoSpaceDN w:val="0"/>
              <w:adjustRightInd w:val="0"/>
              <w:jc w:val="center"/>
              <w:rPr>
                <w:rFonts w:asciiTheme="minorHAnsi" w:eastAsiaTheme="minorEastAsia" w:hAnsiTheme="minorHAnsi" w:cstheme="minorHAnsi"/>
                <w:sz w:val="20"/>
                <w:szCs w:val="20"/>
                <w:lang w:eastAsia="zh-CN"/>
              </w:rPr>
            </w:pPr>
            <w:r w:rsidRPr="005573C0">
              <w:rPr>
                <w:rFonts w:asciiTheme="minorHAnsi" w:eastAsiaTheme="minorEastAsia" w:hAnsiTheme="minorHAnsi" w:cstheme="minorHAnsi"/>
                <w:b/>
                <w:bCs/>
                <w:sz w:val="20"/>
                <w:szCs w:val="20"/>
                <w:lang w:eastAsia="zh-CN"/>
              </w:rPr>
              <w:t>D = C * 1,25</w:t>
            </w:r>
          </w:p>
        </w:tc>
        <w:tc>
          <w:tcPr>
            <w:tcW w:w="1607" w:type="dxa"/>
            <w:vAlign w:val="center"/>
          </w:tcPr>
          <w:p w14:paraId="6CB0A2E2" w14:textId="77777777" w:rsidR="006B749F" w:rsidRPr="005573C0" w:rsidRDefault="006B749F" w:rsidP="006B749F">
            <w:pPr>
              <w:autoSpaceDE w:val="0"/>
              <w:autoSpaceDN w:val="0"/>
              <w:adjustRightInd w:val="0"/>
              <w:jc w:val="center"/>
              <w:rPr>
                <w:rFonts w:asciiTheme="minorHAnsi" w:eastAsiaTheme="minorEastAsia" w:hAnsiTheme="minorHAnsi" w:cstheme="minorHAnsi"/>
                <w:sz w:val="20"/>
                <w:szCs w:val="20"/>
                <w:lang w:eastAsia="zh-CN"/>
              </w:rPr>
            </w:pPr>
            <w:r w:rsidRPr="005573C0">
              <w:rPr>
                <w:rFonts w:asciiTheme="minorHAnsi" w:eastAsiaTheme="minorEastAsia" w:hAnsiTheme="minorHAnsi" w:cstheme="minorHAnsi"/>
                <w:b/>
                <w:bCs/>
                <w:sz w:val="20"/>
                <w:szCs w:val="20"/>
                <w:lang w:eastAsia="zh-CN"/>
              </w:rPr>
              <w:t>E = A * C</w:t>
            </w:r>
          </w:p>
        </w:tc>
        <w:tc>
          <w:tcPr>
            <w:tcW w:w="1607" w:type="dxa"/>
            <w:vAlign w:val="center"/>
          </w:tcPr>
          <w:p w14:paraId="4F659E87" w14:textId="77777777" w:rsidR="006B749F" w:rsidRPr="005573C0" w:rsidRDefault="006B749F" w:rsidP="006B749F">
            <w:pPr>
              <w:autoSpaceDE w:val="0"/>
              <w:autoSpaceDN w:val="0"/>
              <w:adjustRightInd w:val="0"/>
              <w:jc w:val="center"/>
              <w:rPr>
                <w:rFonts w:asciiTheme="minorHAnsi" w:eastAsiaTheme="minorEastAsia" w:hAnsiTheme="minorHAnsi" w:cstheme="minorHAnsi"/>
                <w:sz w:val="20"/>
                <w:szCs w:val="20"/>
                <w:lang w:eastAsia="zh-CN"/>
              </w:rPr>
            </w:pPr>
            <w:r w:rsidRPr="005573C0">
              <w:rPr>
                <w:rFonts w:asciiTheme="minorHAnsi" w:eastAsiaTheme="minorEastAsia" w:hAnsiTheme="minorHAnsi" w:cstheme="minorHAnsi"/>
                <w:b/>
                <w:bCs/>
                <w:sz w:val="20"/>
                <w:szCs w:val="20"/>
                <w:lang w:eastAsia="zh-CN"/>
              </w:rPr>
              <w:t>F = A * D</w:t>
            </w:r>
          </w:p>
        </w:tc>
      </w:tr>
      <w:tr w:rsidR="006B749F" w:rsidRPr="0034152C" w14:paraId="20D7E852" w14:textId="77777777" w:rsidTr="00454ED0">
        <w:trPr>
          <w:trHeight w:hRule="exact" w:val="567"/>
          <w:jc w:val="center"/>
        </w:trPr>
        <w:tc>
          <w:tcPr>
            <w:tcW w:w="1696" w:type="dxa"/>
            <w:vMerge w:val="restart"/>
            <w:shd w:val="clear" w:color="auto" w:fill="auto"/>
            <w:vAlign w:val="center"/>
          </w:tcPr>
          <w:p w14:paraId="5263FB7E" w14:textId="37D1D005" w:rsidR="006B749F" w:rsidRDefault="006B749F" w:rsidP="006B749F">
            <w:pPr>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Vrste* upita/odgovora</w:t>
            </w:r>
          </w:p>
        </w:tc>
        <w:tc>
          <w:tcPr>
            <w:tcW w:w="3412" w:type="dxa"/>
            <w:shd w:val="clear" w:color="auto" w:fill="auto"/>
            <w:vAlign w:val="center"/>
          </w:tcPr>
          <w:p w14:paraId="74F3CFE6" w14:textId="7641EB9B" w:rsidR="006B749F" w:rsidRDefault="006B749F" w:rsidP="006B749F">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A </w:t>
            </w:r>
            <w:r w:rsidR="00454ED0">
              <w:rPr>
                <w:rFonts w:asciiTheme="minorHAnsi" w:hAnsiTheme="minorHAnsi" w:cstheme="minorHAnsi"/>
                <w:sz w:val="22"/>
                <w:szCs w:val="22"/>
              </w:rPr>
              <w:t xml:space="preserve">– </w:t>
            </w:r>
            <w:r>
              <w:rPr>
                <w:rFonts w:asciiTheme="minorHAnsi" w:hAnsiTheme="minorHAnsi" w:cstheme="minorHAnsi"/>
                <w:sz w:val="22"/>
                <w:szCs w:val="22"/>
              </w:rPr>
              <w:t>Proslijeđeni upiti</w:t>
            </w:r>
          </w:p>
        </w:tc>
        <w:tc>
          <w:tcPr>
            <w:tcW w:w="945" w:type="dxa"/>
            <w:shd w:val="clear" w:color="auto" w:fill="auto"/>
            <w:vAlign w:val="center"/>
          </w:tcPr>
          <w:p w14:paraId="480E2BC8" w14:textId="3DC1F717" w:rsidR="006B749F" w:rsidRDefault="006B749F" w:rsidP="006B749F">
            <w:pPr>
              <w:autoSpaceDE w:val="0"/>
              <w:autoSpaceDN w:val="0"/>
              <w:adjustRightInd w:val="0"/>
              <w:jc w:val="right"/>
              <w:rPr>
                <w:rFonts w:asciiTheme="minorHAnsi" w:eastAsiaTheme="minorEastAsia" w:hAnsiTheme="minorHAnsi" w:cstheme="minorHAnsi"/>
                <w:sz w:val="22"/>
                <w:szCs w:val="22"/>
                <w:lang w:eastAsia="zh-CN"/>
              </w:rPr>
            </w:pPr>
            <w:r>
              <w:rPr>
                <w:rFonts w:asciiTheme="minorHAnsi" w:hAnsiTheme="minorHAnsi" w:cstheme="minorHAnsi"/>
                <w:sz w:val="22"/>
                <w:szCs w:val="22"/>
              </w:rPr>
              <w:t>300</w:t>
            </w:r>
          </w:p>
        </w:tc>
        <w:tc>
          <w:tcPr>
            <w:tcW w:w="1607" w:type="dxa"/>
            <w:shd w:val="clear" w:color="auto" w:fill="auto"/>
            <w:vAlign w:val="center"/>
          </w:tcPr>
          <w:p w14:paraId="62B27B02" w14:textId="77777777" w:rsidR="006B749F" w:rsidRPr="0034152C" w:rsidRDefault="006B749F" w:rsidP="006B749F">
            <w:pPr>
              <w:autoSpaceDE w:val="0"/>
              <w:autoSpaceDN w:val="0"/>
              <w:adjustRightInd w:val="0"/>
              <w:jc w:val="center"/>
              <w:rPr>
                <w:rFonts w:asciiTheme="minorHAnsi" w:eastAsiaTheme="minorEastAsia" w:hAnsiTheme="minorHAnsi" w:cstheme="minorHAnsi"/>
                <w:sz w:val="22"/>
                <w:szCs w:val="22"/>
                <w:lang w:eastAsia="zh-CN"/>
              </w:rPr>
            </w:pPr>
          </w:p>
        </w:tc>
        <w:tc>
          <w:tcPr>
            <w:tcW w:w="1607" w:type="dxa"/>
            <w:shd w:val="clear" w:color="auto" w:fill="auto"/>
            <w:vAlign w:val="center"/>
          </w:tcPr>
          <w:p w14:paraId="7425F662" w14:textId="77777777" w:rsidR="006B749F" w:rsidRPr="0034152C" w:rsidRDefault="006B749F" w:rsidP="006B749F">
            <w:pPr>
              <w:autoSpaceDE w:val="0"/>
              <w:autoSpaceDN w:val="0"/>
              <w:adjustRightInd w:val="0"/>
              <w:jc w:val="center"/>
              <w:rPr>
                <w:rFonts w:asciiTheme="minorHAnsi" w:eastAsiaTheme="minorEastAsia" w:hAnsiTheme="minorHAnsi" w:cstheme="minorHAnsi"/>
                <w:sz w:val="22"/>
                <w:szCs w:val="22"/>
                <w:lang w:eastAsia="zh-CN"/>
              </w:rPr>
            </w:pPr>
          </w:p>
        </w:tc>
        <w:tc>
          <w:tcPr>
            <w:tcW w:w="1607" w:type="dxa"/>
            <w:shd w:val="clear" w:color="auto" w:fill="auto"/>
            <w:vAlign w:val="center"/>
          </w:tcPr>
          <w:p w14:paraId="6F69F4B3" w14:textId="77777777" w:rsidR="006B749F" w:rsidRPr="0034152C" w:rsidRDefault="006B749F" w:rsidP="006B749F">
            <w:pPr>
              <w:autoSpaceDE w:val="0"/>
              <w:autoSpaceDN w:val="0"/>
              <w:adjustRightInd w:val="0"/>
              <w:jc w:val="center"/>
              <w:rPr>
                <w:rFonts w:asciiTheme="minorHAnsi" w:eastAsiaTheme="minorEastAsia" w:hAnsiTheme="minorHAnsi" w:cstheme="minorHAnsi"/>
                <w:sz w:val="22"/>
                <w:szCs w:val="22"/>
                <w:lang w:eastAsia="zh-CN"/>
              </w:rPr>
            </w:pPr>
          </w:p>
        </w:tc>
        <w:tc>
          <w:tcPr>
            <w:tcW w:w="1607" w:type="dxa"/>
            <w:shd w:val="clear" w:color="auto" w:fill="auto"/>
            <w:vAlign w:val="center"/>
          </w:tcPr>
          <w:p w14:paraId="4EDD74D5" w14:textId="77777777" w:rsidR="006B749F" w:rsidRPr="0034152C" w:rsidRDefault="006B749F" w:rsidP="006B749F">
            <w:pPr>
              <w:autoSpaceDE w:val="0"/>
              <w:autoSpaceDN w:val="0"/>
              <w:adjustRightInd w:val="0"/>
              <w:jc w:val="center"/>
              <w:rPr>
                <w:rFonts w:asciiTheme="minorHAnsi" w:eastAsiaTheme="minorEastAsia" w:hAnsiTheme="minorHAnsi" w:cstheme="minorHAnsi"/>
                <w:sz w:val="22"/>
                <w:szCs w:val="22"/>
                <w:lang w:eastAsia="zh-CN"/>
              </w:rPr>
            </w:pPr>
          </w:p>
        </w:tc>
      </w:tr>
      <w:tr w:rsidR="006B749F" w:rsidRPr="0034152C" w14:paraId="0DA23CDC" w14:textId="77777777" w:rsidTr="00454ED0">
        <w:trPr>
          <w:trHeight w:hRule="exact" w:val="567"/>
          <w:jc w:val="center"/>
        </w:trPr>
        <w:tc>
          <w:tcPr>
            <w:tcW w:w="1696" w:type="dxa"/>
            <w:vMerge/>
            <w:shd w:val="clear" w:color="auto" w:fill="auto"/>
            <w:vAlign w:val="center"/>
          </w:tcPr>
          <w:p w14:paraId="6B6E7D95" w14:textId="77777777" w:rsidR="006B749F" w:rsidRDefault="006B749F" w:rsidP="006B749F">
            <w:pPr>
              <w:autoSpaceDE w:val="0"/>
              <w:autoSpaceDN w:val="0"/>
              <w:adjustRightInd w:val="0"/>
              <w:jc w:val="center"/>
              <w:rPr>
                <w:rFonts w:asciiTheme="minorHAnsi" w:hAnsiTheme="minorHAnsi" w:cstheme="minorHAnsi"/>
                <w:sz w:val="22"/>
                <w:szCs w:val="22"/>
              </w:rPr>
            </w:pPr>
          </w:p>
        </w:tc>
        <w:tc>
          <w:tcPr>
            <w:tcW w:w="3412" w:type="dxa"/>
            <w:shd w:val="clear" w:color="auto" w:fill="auto"/>
            <w:vAlign w:val="center"/>
          </w:tcPr>
          <w:p w14:paraId="62F1E8E6" w14:textId="459F1004" w:rsidR="006B749F" w:rsidRDefault="006B749F" w:rsidP="006B749F">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B </w:t>
            </w:r>
            <w:r w:rsidR="00454ED0">
              <w:rPr>
                <w:rFonts w:asciiTheme="minorHAnsi" w:hAnsiTheme="minorHAnsi" w:cstheme="minorHAnsi"/>
                <w:sz w:val="22"/>
                <w:szCs w:val="22"/>
              </w:rPr>
              <w:t xml:space="preserve">– </w:t>
            </w:r>
            <w:r>
              <w:rPr>
                <w:rFonts w:asciiTheme="minorHAnsi" w:hAnsiTheme="minorHAnsi" w:cstheme="minorHAnsi"/>
                <w:sz w:val="22"/>
                <w:szCs w:val="22"/>
              </w:rPr>
              <w:t>Unaprijed definirani odgovori</w:t>
            </w:r>
          </w:p>
        </w:tc>
        <w:tc>
          <w:tcPr>
            <w:tcW w:w="945" w:type="dxa"/>
            <w:shd w:val="clear" w:color="auto" w:fill="auto"/>
            <w:vAlign w:val="center"/>
          </w:tcPr>
          <w:p w14:paraId="65357F12" w14:textId="4DA2972A" w:rsidR="006B749F" w:rsidRDefault="006B749F" w:rsidP="006B749F">
            <w:pPr>
              <w:autoSpaceDE w:val="0"/>
              <w:autoSpaceDN w:val="0"/>
              <w:adjustRightInd w:val="0"/>
              <w:jc w:val="right"/>
              <w:rPr>
                <w:rFonts w:asciiTheme="minorHAnsi" w:eastAsiaTheme="minorEastAsia" w:hAnsiTheme="minorHAnsi" w:cstheme="minorHAnsi"/>
                <w:sz w:val="22"/>
                <w:szCs w:val="22"/>
                <w:lang w:eastAsia="zh-CN"/>
              </w:rPr>
            </w:pPr>
            <w:r>
              <w:rPr>
                <w:rFonts w:asciiTheme="minorHAnsi" w:hAnsiTheme="minorHAnsi" w:cstheme="minorHAnsi"/>
                <w:sz w:val="22"/>
                <w:szCs w:val="22"/>
              </w:rPr>
              <w:t>900</w:t>
            </w:r>
          </w:p>
        </w:tc>
        <w:tc>
          <w:tcPr>
            <w:tcW w:w="1607" w:type="dxa"/>
            <w:shd w:val="clear" w:color="auto" w:fill="auto"/>
            <w:vAlign w:val="center"/>
          </w:tcPr>
          <w:p w14:paraId="5058D07F" w14:textId="77777777" w:rsidR="006B749F" w:rsidRPr="0034152C" w:rsidRDefault="006B749F" w:rsidP="006B749F">
            <w:pPr>
              <w:autoSpaceDE w:val="0"/>
              <w:autoSpaceDN w:val="0"/>
              <w:adjustRightInd w:val="0"/>
              <w:jc w:val="center"/>
              <w:rPr>
                <w:rFonts w:asciiTheme="minorHAnsi" w:eastAsiaTheme="minorEastAsia" w:hAnsiTheme="minorHAnsi" w:cstheme="minorHAnsi"/>
                <w:sz w:val="22"/>
                <w:szCs w:val="22"/>
                <w:lang w:eastAsia="zh-CN"/>
              </w:rPr>
            </w:pPr>
          </w:p>
        </w:tc>
        <w:tc>
          <w:tcPr>
            <w:tcW w:w="1607" w:type="dxa"/>
            <w:shd w:val="clear" w:color="auto" w:fill="auto"/>
            <w:vAlign w:val="center"/>
          </w:tcPr>
          <w:p w14:paraId="7A4374BF" w14:textId="77777777" w:rsidR="006B749F" w:rsidRPr="0034152C" w:rsidRDefault="006B749F" w:rsidP="006B749F">
            <w:pPr>
              <w:autoSpaceDE w:val="0"/>
              <w:autoSpaceDN w:val="0"/>
              <w:adjustRightInd w:val="0"/>
              <w:jc w:val="center"/>
              <w:rPr>
                <w:rFonts w:asciiTheme="minorHAnsi" w:eastAsiaTheme="minorEastAsia" w:hAnsiTheme="minorHAnsi" w:cstheme="minorHAnsi"/>
                <w:sz w:val="22"/>
                <w:szCs w:val="22"/>
                <w:lang w:eastAsia="zh-CN"/>
              </w:rPr>
            </w:pPr>
          </w:p>
        </w:tc>
        <w:tc>
          <w:tcPr>
            <w:tcW w:w="1607" w:type="dxa"/>
            <w:shd w:val="clear" w:color="auto" w:fill="auto"/>
            <w:vAlign w:val="center"/>
          </w:tcPr>
          <w:p w14:paraId="08E2B0B6" w14:textId="77777777" w:rsidR="006B749F" w:rsidRPr="0034152C" w:rsidRDefault="006B749F" w:rsidP="006B749F">
            <w:pPr>
              <w:autoSpaceDE w:val="0"/>
              <w:autoSpaceDN w:val="0"/>
              <w:adjustRightInd w:val="0"/>
              <w:jc w:val="center"/>
              <w:rPr>
                <w:rFonts w:asciiTheme="minorHAnsi" w:eastAsiaTheme="minorEastAsia" w:hAnsiTheme="minorHAnsi" w:cstheme="minorHAnsi"/>
                <w:sz w:val="22"/>
                <w:szCs w:val="22"/>
                <w:lang w:eastAsia="zh-CN"/>
              </w:rPr>
            </w:pPr>
          </w:p>
        </w:tc>
        <w:tc>
          <w:tcPr>
            <w:tcW w:w="1607" w:type="dxa"/>
            <w:shd w:val="clear" w:color="auto" w:fill="auto"/>
            <w:vAlign w:val="center"/>
          </w:tcPr>
          <w:p w14:paraId="7BA1EA30" w14:textId="77777777" w:rsidR="006B749F" w:rsidRPr="0034152C" w:rsidRDefault="006B749F" w:rsidP="006B749F">
            <w:pPr>
              <w:autoSpaceDE w:val="0"/>
              <w:autoSpaceDN w:val="0"/>
              <w:adjustRightInd w:val="0"/>
              <w:jc w:val="center"/>
              <w:rPr>
                <w:rFonts w:asciiTheme="minorHAnsi" w:eastAsiaTheme="minorEastAsia" w:hAnsiTheme="minorHAnsi" w:cstheme="minorHAnsi"/>
                <w:sz w:val="22"/>
                <w:szCs w:val="22"/>
                <w:lang w:eastAsia="zh-CN"/>
              </w:rPr>
            </w:pPr>
          </w:p>
        </w:tc>
      </w:tr>
      <w:tr w:rsidR="006B749F" w:rsidRPr="0034152C" w14:paraId="6F16E359" w14:textId="77777777" w:rsidTr="00454ED0">
        <w:trPr>
          <w:trHeight w:hRule="exact" w:val="567"/>
          <w:jc w:val="center"/>
        </w:trPr>
        <w:tc>
          <w:tcPr>
            <w:tcW w:w="1696" w:type="dxa"/>
            <w:vMerge/>
            <w:shd w:val="clear" w:color="auto" w:fill="auto"/>
            <w:vAlign w:val="center"/>
          </w:tcPr>
          <w:p w14:paraId="4ECF0EC8" w14:textId="7455400B" w:rsidR="006B749F" w:rsidRPr="0034152C" w:rsidRDefault="006B749F" w:rsidP="006B749F">
            <w:pPr>
              <w:autoSpaceDE w:val="0"/>
              <w:autoSpaceDN w:val="0"/>
              <w:adjustRightInd w:val="0"/>
              <w:jc w:val="center"/>
              <w:rPr>
                <w:rFonts w:asciiTheme="minorHAnsi" w:eastAsiaTheme="minorEastAsia" w:hAnsiTheme="minorHAnsi" w:cstheme="minorHAnsi"/>
                <w:sz w:val="22"/>
                <w:szCs w:val="22"/>
                <w:lang w:eastAsia="zh-CN"/>
              </w:rPr>
            </w:pPr>
            <w:bookmarkStart w:id="21" w:name="_Hlk118465950"/>
          </w:p>
        </w:tc>
        <w:tc>
          <w:tcPr>
            <w:tcW w:w="3412" w:type="dxa"/>
            <w:shd w:val="clear" w:color="auto" w:fill="auto"/>
            <w:vAlign w:val="center"/>
          </w:tcPr>
          <w:p w14:paraId="7876E831" w14:textId="6B8F6BD6" w:rsidR="006B749F" w:rsidRPr="0034152C" w:rsidRDefault="006B749F" w:rsidP="006B749F">
            <w:pPr>
              <w:autoSpaceDE w:val="0"/>
              <w:autoSpaceDN w:val="0"/>
              <w:adjustRightInd w:val="0"/>
              <w:rPr>
                <w:rFonts w:asciiTheme="minorHAnsi" w:eastAsiaTheme="minorEastAsia" w:hAnsiTheme="minorHAnsi" w:cstheme="minorHAnsi"/>
                <w:sz w:val="22"/>
                <w:szCs w:val="22"/>
                <w:lang w:eastAsia="zh-CN"/>
              </w:rPr>
            </w:pPr>
            <w:r>
              <w:rPr>
                <w:rFonts w:asciiTheme="minorHAnsi" w:hAnsiTheme="minorHAnsi" w:cstheme="minorHAnsi"/>
                <w:sz w:val="22"/>
                <w:szCs w:val="22"/>
              </w:rPr>
              <w:t>C – Ostali upiti</w:t>
            </w:r>
          </w:p>
        </w:tc>
        <w:tc>
          <w:tcPr>
            <w:tcW w:w="945" w:type="dxa"/>
            <w:shd w:val="clear" w:color="auto" w:fill="auto"/>
            <w:vAlign w:val="center"/>
          </w:tcPr>
          <w:p w14:paraId="04B6A254" w14:textId="09B91701" w:rsidR="006B749F" w:rsidRPr="0034152C" w:rsidRDefault="006B749F" w:rsidP="006B749F">
            <w:pPr>
              <w:autoSpaceDE w:val="0"/>
              <w:autoSpaceDN w:val="0"/>
              <w:adjustRightInd w:val="0"/>
              <w:jc w:val="right"/>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2.800</w:t>
            </w:r>
          </w:p>
        </w:tc>
        <w:tc>
          <w:tcPr>
            <w:tcW w:w="1607" w:type="dxa"/>
            <w:shd w:val="clear" w:color="auto" w:fill="auto"/>
            <w:vAlign w:val="center"/>
          </w:tcPr>
          <w:p w14:paraId="1DA47D03" w14:textId="77777777" w:rsidR="006B749F" w:rsidRPr="0034152C" w:rsidRDefault="006B749F" w:rsidP="006B749F">
            <w:pPr>
              <w:autoSpaceDE w:val="0"/>
              <w:autoSpaceDN w:val="0"/>
              <w:adjustRightInd w:val="0"/>
              <w:jc w:val="center"/>
              <w:rPr>
                <w:rFonts w:asciiTheme="minorHAnsi" w:eastAsiaTheme="minorEastAsia" w:hAnsiTheme="minorHAnsi" w:cstheme="minorHAnsi"/>
                <w:sz w:val="22"/>
                <w:szCs w:val="22"/>
                <w:lang w:eastAsia="zh-CN"/>
              </w:rPr>
            </w:pPr>
          </w:p>
        </w:tc>
        <w:tc>
          <w:tcPr>
            <w:tcW w:w="1607" w:type="dxa"/>
            <w:shd w:val="clear" w:color="auto" w:fill="auto"/>
            <w:vAlign w:val="center"/>
          </w:tcPr>
          <w:p w14:paraId="4A5CADD6" w14:textId="77777777" w:rsidR="006B749F" w:rsidRPr="0034152C" w:rsidRDefault="006B749F" w:rsidP="006B749F">
            <w:pPr>
              <w:autoSpaceDE w:val="0"/>
              <w:autoSpaceDN w:val="0"/>
              <w:adjustRightInd w:val="0"/>
              <w:jc w:val="center"/>
              <w:rPr>
                <w:rFonts w:asciiTheme="minorHAnsi" w:eastAsiaTheme="minorEastAsia" w:hAnsiTheme="minorHAnsi" w:cstheme="minorHAnsi"/>
                <w:sz w:val="22"/>
                <w:szCs w:val="22"/>
                <w:lang w:eastAsia="zh-CN"/>
              </w:rPr>
            </w:pPr>
          </w:p>
        </w:tc>
        <w:tc>
          <w:tcPr>
            <w:tcW w:w="1607" w:type="dxa"/>
            <w:shd w:val="clear" w:color="auto" w:fill="auto"/>
            <w:vAlign w:val="center"/>
          </w:tcPr>
          <w:p w14:paraId="6085CB19" w14:textId="77777777" w:rsidR="006B749F" w:rsidRPr="0034152C" w:rsidRDefault="006B749F" w:rsidP="006B749F">
            <w:pPr>
              <w:autoSpaceDE w:val="0"/>
              <w:autoSpaceDN w:val="0"/>
              <w:adjustRightInd w:val="0"/>
              <w:jc w:val="center"/>
              <w:rPr>
                <w:rFonts w:asciiTheme="minorHAnsi" w:eastAsiaTheme="minorEastAsia" w:hAnsiTheme="minorHAnsi" w:cstheme="minorHAnsi"/>
                <w:sz w:val="22"/>
                <w:szCs w:val="22"/>
                <w:lang w:eastAsia="zh-CN"/>
              </w:rPr>
            </w:pPr>
          </w:p>
        </w:tc>
        <w:tc>
          <w:tcPr>
            <w:tcW w:w="1607" w:type="dxa"/>
            <w:shd w:val="clear" w:color="auto" w:fill="auto"/>
            <w:vAlign w:val="center"/>
          </w:tcPr>
          <w:p w14:paraId="07CD6E8E" w14:textId="77777777" w:rsidR="006B749F" w:rsidRPr="0034152C" w:rsidRDefault="006B749F" w:rsidP="006B749F">
            <w:pPr>
              <w:autoSpaceDE w:val="0"/>
              <w:autoSpaceDN w:val="0"/>
              <w:adjustRightInd w:val="0"/>
              <w:jc w:val="center"/>
              <w:rPr>
                <w:rFonts w:asciiTheme="minorHAnsi" w:eastAsiaTheme="minorEastAsia" w:hAnsiTheme="minorHAnsi" w:cstheme="minorHAnsi"/>
                <w:sz w:val="22"/>
                <w:szCs w:val="22"/>
                <w:lang w:eastAsia="zh-CN"/>
              </w:rPr>
            </w:pPr>
          </w:p>
        </w:tc>
      </w:tr>
      <w:bookmarkEnd w:id="21"/>
      <w:tr w:rsidR="006B749F" w:rsidRPr="0034152C" w14:paraId="4BD9D668" w14:textId="77777777" w:rsidTr="00454ED0">
        <w:trPr>
          <w:trHeight w:hRule="exact" w:val="567"/>
          <w:jc w:val="center"/>
        </w:trPr>
        <w:tc>
          <w:tcPr>
            <w:tcW w:w="1696" w:type="dxa"/>
            <w:shd w:val="clear" w:color="auto" w:fill="DAEEF3" w:themeFill="accent5" w:themeFillTint="33"/>
            <w:vAlign w:val="center"/>
          </w:tcPr>
          <w:p w14:paraId="6D1A8A64" w14:textId="77777777" w:rsidR="006B749F" w:rsidRPr="0034152C" w:rsidRDefault="006B749F" w:rsidP="006B749F">
            <w:pPr>
              <w:autoSpaceDE w:val="0"/>
              <w:autoSpaceDN w:val="0"/>
              <w:adjustRightInd w:val="0"/>
              <w:jc w:val="right"/>
              <w:rPr>
                <w:rFonts w:asciiTheme="minorHAnsi" w:eastAsiaTheme="minorEastAsia" w:hAnsiTheme="minorHAnsi" w:cstheme="minorHAnsi"/>
                <w:sz w:val="22"/>
                <w:szCs w:val="22"/>
                <w:lang w:eastAsia="zh-CN"/>
              </w:rPr>
            </w:pPr>
          </w:p>
        </w:tc>
        <w:tc>
          <w:tcPr>
            <w:tcW w:w="3412" w:type="dxa"/>
            <w:shd w:val="clear" w:color="auto" w:fill="DAEEF3" w:themeFill="accent5" w:themeFillTint="33"/>
            <w:vAlign w:val="center"/>
          </w:tcPr>
          <w:p w14:paraId="540B6349" w14:textId="5925C259" w:rsidR="006B749F" w:rsidRPr="0034152C" w:rsidRDefault="006B749F" w:rsidP="006B749F">
            <w:pPr>
              <w:autoSpaceDE w:val="0"/>
              <w:autoSpaceDN w:val="0"/>
              <w:adjustRightInd w:val="0"/>
              <w:jc w:val="right"/>
              <w:rPr>
                <w:rFonts w:asciiTheme="minorHAnsi" w:eastAsiaTheme="minorEastAsia" w:hAnsiTheme="minorHAnsi" w:cstheme="minorHAnsi"/>
                <w:sz w:val="22"/>
                <w:szCs w:val="22"/>
                <w:lang w:eastAsia="zh-CN"/>
              </w:rPr>
            </w:pPr>
            <w:r w:rsidRPr="0034152C">
              <w:rPr>
                <w:rFonts w:asciiTheme="minorHAnsi" w:eastAsiaTheme="minorEastAsia" w:hAnsiTheme="minorHAnsi" w:cstheme="minorHAnsi"/>
                <w:b/>
                <w:bCs/>
                <w:sz w:val="22"/>
                <w:szCs w:val="22"/>
                <w:lang w:eastAsia="zh-CN"/>
              </w:rPr>
              <w:t>Ukupno</w:t>
            </w:r>
          </w:p>
        </w:tc>
        <w:tc>
          <w:tcPr>
            <w:tcW w:w="945" w:type="dxa"/>
            <w:shd w:val="clear" w:color="auto" w:fill="DAEEF3" w:themeFill="accent5" w:themeFillTint="33"/>
            <w:vAlign w:val="center"/>
          </w:tcPr>
          <w:p w14:paraId="3D9939F8" w14:textId="60F59B79" w:rsidR="006B749F" w:rsidRPr="00302680" w:rsidRDefault="006B749F" w:rsidP="006B749F">
            <w:pPr>
              <w:autoSpaceDE w:val="0"/>
              <w:autoSpaceDN w:val="0"/>
              <w:adjustRightInd w:val="0"/>
              <w:jc w:val="right"/>
              <w:rPr>
                <w:rFonts w:asciiTheme="minorHAnsi" w:eastAsiaTheme="minorEastAsia" w:hAnsiTheme="minorHAnsi" w:cstheme="minorHAnsi"/>
                <w:b/>
                <w:bCs/>
                <w:sz w:val="22"/>
                <w:szCs w:val="22"/>
                <w:lang w:eastAsia="zh-CN"/>
              </w:rPr>
            </w:pPr>
            <w:r w:rsidRPr="00302680">
              <w:rPr>
                <w:rFonts w:asciiTheme="minorHAnsi" w:eastAsiaTheme="minorEastAsia" w:hAnsiTheme="minorHAnsi" w:cstheme="minorHAnsi"/>
                <w:b/>
                <w:bCs/>
                <w:sz w:val="22"/>
                <w:szCs w:val="22"/>
                <w:lang w:eastAsia="zh-CN"/>
              </w:rPr>
              <w:t>4.000</w:t>
            </w:r>
          </w:p>
        </w:tc>
        <w:tc>
          <w:tcPr>
            <w:tcW w:w="1607" w:type="dxa"/>
            <w:shd w:val="clear" w:color="auto" w:fill="DAEEF3" w:themeFill="accent5" w:themeFillTint="33"/>
            <w:vAlign w:val="center"/>
          </w:tcPr>
          <w:p w14:paraId="69CC3284" w14:textId="77777777" w:rsidR="006B749F" w:rsidRPr="0034152C" w:rsidRDefault="006B749F" w:rsidP="006B749F">
            <w:pPr>
              <w:autoSpaceDE w:val="0"/>
              <w:autoSpaceDN w:val="0"/>
              <w:adjustRightInd w:val="0"/>
              <w:jc w:val="center"/>
              <w:rPr>
                <w:rFonts w:asciiTheme="minorHAnsi" w:eastAsiaTheme="minorEastAsia" w:hAnsiTheme="minorHAnsi" w:cstheme="minorHAnsi"/>
                <w:sz w:val="22"/>
                <w:szCs w:val="22"/>
                <w:lang w:eastAsia="zh-CN"/>
              </w:rPr>
            </w:pPr>
          </w:p>
        </w:tc>
        <w:tc>
          <w:tcPr>
            <w:tcW w:w="1607" w:type="dxa"/>
            <w:shd w:val="clear" w:color="auto" w:fill="DAEEF3" w:themeFill="accent5" w:themeFillTint="33"/>
            <w:vAlign w:val="center"/>
          </w:tcPr>
          <w:p w14:paraId="07F09FD7" w14:textId="77777777" w:rsidR="006B749F" w:rsidRPr="0034152C" w:rsidRDefault="006B749F" w:rsidP="006B749F">
            <w:pPr>
              <w:autoSpaceDE w:val="0"/>
              <w:autoSpaceDN w:val="0"/>
              <w:adjustRightInd w:val="0"/>
              <w:jc w:val="center"/>
              <w:rPr>
                <w:rFonts w:asciiTheme="minorHAnsi" w:eastAsiaTheme="minorEastAsia" w:hAnsiTheme="minorHAnsi" w:cstheme="minorHAnsi"/>
                <w:sz w:val="22"/>
                <w:szCs w:val="22"/>
                <w:lang w:eastAsia="zh-CN"/>
              </w:rPr>
            </w:pPr>
          </w:p>
        </w:tc>
        <w:tc>
          <w:tcPr>
            <w:tcW w:w="1607" w:type="dxa"/>
            <w:shd w:val="clear" w:color="auto" w:fill="DAEEF3" w:themeFill="accent5" w:themeFillTint="33"/>
            <w:vAlign w:val="center"/>
          </w:tcPr>
          <w:p w14:paraId="3A51C1ED" w14:textId="435751F9" w:rsidR="006B749F" w:rsidRPr="0034152C" w:rsidRDefault="006B749F" w:rsidP="006B749F">
            <w:pPr>
              <w:autoSpaceDE w:val="0"/>
              <w:autoSpaceDN w:val="0"/>
              <w:adjustRightInd w:val="0"/>
              <w:jc w:val="center"/>
              <w:rPr>
                <w:rFonts w:asciiTheme="minorHAnsi" w:eastAsiaTheme="minorEastAsia" w:hAnsiTheme="minorHAnsi" w:cstheme="minorHAnsi"/>
                <w:sz w:val="22"/>
                <w:szCs w:val="22"/>
                <w:lang w:eastAsia="zh-CN"/>
              </w:rPr>
            </w:pPr>
          </w:p>
        </w:tc>
        <w:tc>
          <w:tcPr>
            <w:tcW w:w="1607" w:type="dxa"/>
            <w:shd w:val="clear" w:color="auto" w:fill="DAEEF3" w:themeFill="accent5" w:themeFillTint="33"/>
            <w:vAlign w:val="center"/>
          </w:tcPr>
          <w:p w14:paraId="6D896AF9" w14:textId="77777777" w:rsidR="006B749F" w:rsidRPr="0034152C" w:rsidRDefault="006B749F" w:rsidP="006B749F">
            <w:pPr>
              <w:autoSpaceDE w:val="0"/>
              <w:autoSpaceDN w:val="0"/>
              <w:adjustRightInd w:val="0"/>
              <w:jc w:val="center"/>
              <w:rPr>
                <w:rFonts w:asciiTheme="minorHAnsi" w:eastAsiaTheme="minorEastAsia" w:hAnsiTheme="minorHAnsi" w:cstheme="minorHAnsi"/>
                <w:sz w:val="22"/>
                <w:szCs w:val="22"/>
                <w:lang w:eastAsia="zh-CN"/>
              </w:rPr>
            </w:pPr>
          </w:p>
        </w:tc>
      </w:tr>
      <w:bookmarkEnd w:id="20"/>
    </w:tbl>
    <w:p w14:paraId="3A91F21F" w14:textId="0C0271A5" w:rsidR="00677C59" w:rsidRPr="0034152C" w:rsidRDefault="00677C59" w:rsidP="009E67D1">
      <w:pPr>
        <w:spacing w:line="360" w:lineRule="auto"/>
        <w:jc w:val="center"/>
        <w:rPr>
          <w:rFonts w:asciiTheme="minorHAnsi" w:hAnsiTheme="minorHAnsi" w:cstheme="minorHAnsi"/>
          <w:sz w:val="22"/>
          <w:szCs w:val="22"/>
        </w:rPr>
      </w:pPr>
    </w:p>
    <w:p w14:paraId="54CE8D60" w14:textId="776F1716" w:rsidR="00677C59" w:rsidRDefault="00677C59" w:rsidP="00083B48">
      <w:pPr>
        <w:jc w:val="both"/>
        <w:rPr>
          <w:rFonts w:asciiTheme="minorHAnsi" w:hAnsiTheme="minorHAnsi" w:cstheme="minorHAnsi"/>
          <w:sz w:val="22"/>
          <w:szCs w:val="22"/>
        </w:rPr>
      </w:pPr>
      <w:r w:rsidRPr="0034152C">
        <w:rPr>
          <w:rFonts w:asciiTheme="minorHAnsi" w:hAnsiTheme="minorHAnsi" w:cstheme="minorHAnsi"/>
          <w:sz w:val="22"/>
          <w:szCs w:val="22"/>
        </w:rPr>
        <w:t>*Naveden</w:t>
      </w:r>
      <w:r w:rsidR="00083B48">
        <w:rPr>
          <w:rFonts w:asciiTheme="minorHAnsi" w:hAnsiTheme="minorHAnsi" w:cstheme="minorHAnsi"/>
          <w:sz w:val="22"/>
          <w:szCs w:val="22"/>
        </w:rPr>
        <w:t>e godišnje</w:t>
      </w:r>
      <w:r w:rsidRPr="0034152C">
        <w:rPr>
          <w:rFonts w:asciiTheme="minorHAnsi" w:hAnsiTheme="minorHAnsi" w:cstheme="minorHAnsi"/>
          <w:sz w:val="22"/>
          <w:szCs w:val="22"/>
        </w:rPr>
        <w:t xml:space="preserve"> </w:t>
      </w:r>
      <w:r w:rsidR="00083B48">
        <w:rPr>
          <w:rFonts w:asciiTheme="minorHAnsi" w:hAnsiTheme="minorHAnsi" w:cstheme="minorHAnsi"/>
          <w:sz w:val="22"/>
          <w:szCs w:val="22"/>
        </w:rPr>
        <w:t>količine upita (</w:t>
      </w:r>
      <w:proofErr w:type="spellStart"/>
      <w:r w:rsidR="00083B48">
        <w:rPr>
          <w:rFonts w:asciiTheme="minorHAnsi" w:hAnsiTheme="minorHAnsi" w:cstheme="minorHAnsi"/>
          <w:sz w:val="22"/>
          <w:szCs w:val="22"/>
        </w:rPr>
        <w:t>ti</w:t>
      </w:r>
      <w:r w:rsidR="00705FDE">
        <w:rPr>
          <w:rFonts w:asciiTheme="minorHAnsi" w:hAnsiTheme="minorHAnsi" w:cstheme="minorHAnsi"/>
          <w:sz w:val="22"/>
          <w:szCs w:val="22"/>
        </w:rPr>
        <w:t>c</w:t>
      </w:r>
      <w:r w:rsidR="00083B48">
        <w:rPr>
          <w:rFonts w:asciiTheme="minorHAnsi" w:hAnsiTheme="minorHAnsi" w:cstheme="minorHAnsi"/>
          <w:sz w:val="22"/>
          <w:szCs w:val="22"/>
        </w:rPr>
        <w:t>keta</w:t>
      </w:r>
      <w:proofErr w:type="spellEnd"/>
      <w:r w:rsidR="00083B48">
        <w:rPr>
          <w:rFonts w:asciiTheme="minorHAnsi" w:hAnsiTheme="minorHAnsi" w:cstheme="minorHAnsi"/>
          <w:sz w:val="22"/>
          <w:szCs w:val="22"/>
        </w:rPr>
        <w:t>) prema vrstama su procijenjene na osnovu povijesnih podataka te služe za procjenu vrijednosti nabave odnosno ponude</w:t>
      </w:r>
      <w:r w:rsidR="008111AB">
        <w:rPr>
          <w:rFonts w:asciiTheme="minorHAnsi" w:hAnsiTheme="minorHAnsi" w:cstheme="minorHAnsi"/>
          <w:sz w:val="22"/>
          <w:szCs w:val="22"/>
        </w:rPr>
        <w:t xml:space="preserve">. </w:t>
      </w:r>
      <w:r w:rsidR="009509E3">
        <w:rPr>
          <w:rFonts w:asciiTheme="minorHAnsi" w:hAnsiTheme="minorHAnsi" w:cstheme="minorHAnsi"/>
          <w:sz w:val="22"/>
          <w:szCs w:val="22"/>
        </w:rPr>
        <w:t>Detaljniji opis pojedine vrste upita dan je u točci</w:t>
      </w:r>
      <w:r w:rsidR="009509E3" w:rsidRPr="009509E3">
        <w:t xml:space="preserve"> </w:t>
      </w:r>
      <w:r w:rsidR="009509E3" w:rsidRPr="009509E3">
        <w:rPr>
          <w:rFonts w:asciiTheme="minorHAnsi" w:hAnsiTheme="minorHAnsi" w:cstheme="minorHAnsi"/>
          <w:i/>
          <w:iCs/>
          <w:sz w:val="22"/>
          <w:szCs w:val="22"/>
        </w:rPr>
        <w:t>3.4.</w:t>
      </w:r>
      <w:r w:rsidR="009509E3">
        <w:rPr>
          <w:rFonts w:asciiTheme="minorHAnsi" w:hAnsiTheme="minorHAnsi" w:cstheme="minorHAnsi"/>
          <w:i/>
          <w:iCs/>
          <w:sz w:val="22"/>
          <w:szCs w:val="22"/>
        </w:rPr>
        <w:t xml:space="preserve"> </w:t>
      </w:r>
      <w:r w:rsidR="009509E3" w:rsidRPr="009509E3">
        <w:rPr>
          <w:rFonts w:asciiTheme="minorHAnsi" w:hAnsiTheme="minorHAnsi" w:cstheme="minorHAnsi"/>
          <w:i/>
          <w:iCs/>
          <w:sz w:val="22"/>
          <w:szCs w:val="22"/>
        </w:rPr>
        <w:t xml:space="preserve">Vrste upita i rokovi izvršavanja usluge podrške sustava </w:t>
      </w:r>
      <w:proofErr w:type="spellStart"/>
      <w:r w:rsidR="009509E3" w:rsidRPr="009509E3">
        <w:rPr>
          <w:rFonts w:asciiTheme="minorHAnsi" w:hAnsiTheme="minorHAnsi" w:cstheme="minorHAnsi"/>
          <w:i/>
          <w:iCs/>
          <w:sz w:val="22"/>
          <w:szCs w:val="22"/>
        </w:rPr>
        <w:t>eVisitor</w:t>
      </w:r>
      <w:proofErr w:type="spellEnd"/>
      <w:r w:rsidR="00D26744">
        <w:rPr>
          <w:rFonts w:asciiTheme="minorHAnsi" w:hAnsiTheme="minorHAnsi" w:cstheme="minorHAnsi"/>
          <w:i/>
          <w:iCs/>
          <w:sz w:val="22"/>
          <w:szCs w:val="22"/>
        </w:rPr>
        <w:t>.</w:t>
      </w:r>
    </w:p>
    <w:p w14:paraId="47EB8FE9" w14:textId="77777777" w:rsidR="009509E3" w:rsidRDefault="009509E3" w:rsidP="00083B48">
      <w:pPr>
        <w:jc w:val="both"/>
        <w:rPr>
          <w:rFonts w:asciiTheme="minorHAnsi" w:hAnsiTheme="minorHAnsi" w:cstheme="minorHAnsi"/>
          <w:sz w:val="22"/>
          <w:szCs w:val="22"/>
        </w:rPr>
      </w:pPr>
    </w:p>
    <w:p w14:paraId="17016945" w14:textId="3CE9E5F2" w:rsidR="00C20E0A" w:rsidRDefault="00C20E0A" w:rsidP="00083B48">
      <w:pPr>
        <w:jc w:val="both"/>
        <w:rPr>
          <w:rFonts w:asciiTheme="minorHAnsi" w:hAnsiTheme="minorHAnsi" w:cstheme="minorHAnsi"/>
          <w:sz w:val="22"/>
          <w:szCs w:val="22"/>
        </w:rPr>
      </w:pPr>
      <w:r>
        <w:rPr>
          <w:rFonts w:asciiTheme="minorHAnsi" w:hAnsiTheme="minorHAnsi" w:cstheme="minorHAnsi"/>
          <w:sz w:val="22"/>
          <w:szCs w:val="22"/>
        </w:rPr>
        <w:t>U slučaju prekoračenja</w:t>
      </w:r>
      <w:r w:rsidR="00B3455E">
        <w:rPr>
          <w:rFonts w:asciiTheme="minorHAnsi" w:hAnsiTheme="minorHAnsi" w:cstheme="minorHAnsi"/>
          <w:sz w:val="22"/>
          <w:szCs w:val="22"/>
        </w:rPr>
        <w:t xml:space="preserve"> </w:t>
      </w:r>
      <w:r>
        <w:rPr>
          <w:rFonts w:asciiTheme="minorHAnsi" w:hAnsiTheme="minorHAnsi" w:cstheme="minorHAnsi"/>
          <w:sz w:val="22"/>
          <w:szCs w:val="22"/>
        </w:rPr>
        <w:t xml:space="preserve">procijenjene količine upita jedinična cijena za pojedinu vrstu upita ostaje nepromijenjena. </w:t>
      </w:r>
    </w:p>
    <w:p w14:paraId="4B62EF94" w14:textId="2D8DEBB1" w:rsidR="00F442D6" w:rsidRDefault="00F442D6">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3897A07F" w14:textId="7921AC39" w:rsidR="00F442D6" w:rsidRPr="00705FDE" w:rsidRDefault="00F442D6" w:rsidP="00705FDE">
      <w:pPr>
        <w:jc w:val="center"/>
        <w:rPr>
          <w:rFonts w:asciiTheme="minorHAnsi" w:hAnsiTheme="minorHAnsi" w:cstheme="minorHAnsi"/>
          <w:b/>
          <w:bCs/>
          <w:sz w:val="22"/>
          <w:szCs w:val="22"/>
        </w:rPr>
      </w:pPr>
      <w:r w:rsidRPr="00705FDE">
        <w:rPr>
          <w:rFonts w:asciiTheme="minorHAnsi" w:hAnsiTheme="minorHAnsi" w:cstheme="minorHAnsi"/>
          <w:b/>
          <w:bCs/>
          <w:sz w:val="22"/>
          <w:szCs w:val="22"/>
        </w:rPr>
        <w:lastRenderedPageBreak/>
        <w:t>Prilog 4.</w:t>
      </w:r>
    </w:p>
    <w:p w14:paraId="1BD901BE" w14:textId="00755487" w:rsidR="00F442D6" w:rsidRPr="00705FDE" w:rsidRDefault="00F442D6" w:rsidP="00705FDE">
      <w:pPr>
        <w:jc w:val="center"/>
        <w:rPr>
          <w:rFonts w:asciiTheme="minorHAnsi" w:hAnsiTheme="minorHAnsi" w:cstheme="minorHAnsi"/>
          <w:b/>
          <w:bCs/>
          <w:sz w:val="22"/>
          <w:szCs w:val="22"/>
        </w:rPr>
      </w:pPr>
      <w:r w:rsidRPr="00705FDE">
        <w:rPr>
          <w:rFonts w:asciiTheme="minorHAnsi" w:hAnsiTheme="minorHAnsi" w:cstheme="minorHAnsi"/>
          <w:b/>
          <w:bCs/>
          <w:sz w:val="22"/>
          <w:szCs w:val="22"/>
        </w:rPr>
        <w:t>KARAKTERISTIKE KOMUNIKACIJSKE PLATFORME</w:t>
      </w:r>
    </w:p>
    <w:p w14:paraId="30387B49" w14:textId="01DE7ADD" w:rsidR="00F442D6" w:rsidRDefault="00F442D6" w:rsidP="00083B48">
      <w:pPr>
        <w:jc w:val="both"/>
        <w:rPr>
          <w:rFonts w:asciiTheme="minorHAnsi" w:hAnsiTheme="minorHAnsi" w:cstheme="minorHAnsi"/>
          <w:sz w:val="22"/>
          <w:szCs w:val="22"/>
        </w:rPr>
      </w:pPr>
    </w:p>
    <w:p w14:paraId="7AB603EE" w14:textId="5B3985A8" w:rsidR="00F442D6" w:rsidRPr="0034152C" w:rsidRDefault="00F442D6" w:rsidP="00F442D6">
      <w:pPr>
        <w:jc w:val="both"/>
        <w:rPr>
          <w:rFonts w:asciiTheme="minorHAnsi" w:hAnsiTheme="minorHAnsi" w:cstheme="minorHAnsi"/>
          <w:sz w:val="22"/>
          <w:szCs w:val="22"/>
        </w:rPr>
      </w:pPr>
    </w:p>
    <w:tbl>
      <w:tblPr>
        <w:tblStyle w:val="TableGrid"/>
        <w:tblW w:w="12895" w:type="dxa"/>
        <w:jc w:val="center"/>
        <w:tblLook w:val="04A0" w:firstRow="1" w:lastRow="0" w:firstColumn="1" w:lastColumn="0" w:noHBand="0" w:noVBand="1"/>
      </w:tblPr>
      <w:tblGrid>
        <w:gridCol w:w="421"/>
        <w:gridCol w:w="3685"/>
        <w:gridCol w:w="4111"/>
        <w:gridCol w:w="1418"/>
        <w:gridCol w:w="1701"/>
        <w:gridCol w:w="1559"/>
      </w:tblGrid>
      <w:tr w:rsidR="00454ED0" w14:paraId="0285247A" w14:textId="3890D731" w:rsidTr="00577C77">
        <w:trPr>
          <w:trHeight w:val="624"/>
          <w:jc w:val="center"/>
        </w:trPr>
        <w:tc>
          <w:tcPr>
            <w:tcW w:w="421" w:type="dxa"/>
            <w:vAlign w:val="center"/>
          </w:tcPr>
          <w:p w14:paraId="049F6AED" w14:textId="77777777" w:rsidR="00454ED0" w:rsidRPr="00F442D6" w:rsidRDefault="00454ED0" w:rsidP="00302680">
            <w:pPr>
              <w:jc w:val="center"/>
              <w:rPr>
                <w:rFonts w:asciiTheme="minorHAnsi" w:hAnsiTheme="minorHAnsi" w:cstheme="minorHAnsi"/>
                <w:b/>
                <w:bCs/>
                <w:sz w:val="22"/>
                <w:szCs w:val="22"/>
              </w:rPr>
            </w:pPr>
          </w:p>
        </w:tc>
        <w:tc>
          <w:tcPr>
            <w:tcW w:w="3685" w:type="dxa"/>
            <w:vAlign w:val="center"/>
          </w:tcPr>
          <w:p w14:paraId="5BC8809B" w14:textId="4B1BCD4A" w:rsidR="00454ED0" w:rsidRPr="00F442D6" w:rsidRDefault="00454ED0" w:rsidP="00302680">
            <w:pPr>
              <w:jc w:val="center"/>
              <w:rPr>
                <w:rFonts w:asciiTheme="minorHAnsi" w:hAnsiTheme="minorHAnsi" w:cstheme="minorHAnsi"/>
                <w:b/>
                <w:bCs/>
                <w:sz w:val="22"/>
                <w:szCs w:val="22"/>
              </w:rPr>
            </w:pPr>
            <w:r w:rsidRPr="00F442D6">
              <w:rPr>
                <w:rFonts w:asciiTheme="minorHAnsi" w:hAnsiTheme="minorHAnsi" w:cstheme="minorHAnsi"/>
                <w:b/>
                <w:bCs/>
                <w:sz w:val="22"/>
                <w:szCs w:val="22"/>
              </w:rPr>
              <w:t>Karakteristika</w:t>
            </w:r>
          </w:p>
        </w:tc>
        <w:tc>
          <w:tcPr>
            <w:tcW w:w="4111" w:type="dxa"/>
            <w:vAlign w:val="center"/>
          </w:tcPr>
          <w:p w14:paraId="0A16E3B6" w14:textId="35B160B7" w:rsidR="00454ED0" w:rsidRDefault="00454ED0" w:rsidP="00302680">
            <w:pPr>
              <w:jc w:val="center"/>
              <w:rPr>
                <w:rFonts w:asciiTheme="minorHAnsi" w:hAnsiTheme="minorHAnsi" w:cstheme="minorHAnsi"/>
                <w:b/>
                <w:bCs/>
                <w:sz w:val="22"/>
                <w:szCs w:val="22"/>
              </w:rPr>
            </w:pPr>
            <w:r w:rsidRPr="00F442D6">
              <w:rPr>
                <w:rFonts w:asciiTheme="minorHAnsi" w:hAnsiTheme="minorHAnsi" w:cstheme="minorHAnsi"/>
                <w:b/>
                <w:bCs/>
                <w:sz w:val="22"/>
                <w:szCs w:val="22"/>
              </w:rPr>
              <w:t>Kratki opis</w:t>
            </w:r>
            <w:r>
              <w:rPr>
                <w:rFonts w:asciiTheme="minorHAnsi" w:hAnsiTheme="minorHAnsi" w:cstheme="minorHAnsi"/>
                <w:b/>
                <w:bCs/>
                <w:sz w:val="22"/>
                <w:szCs w:val="22"/>
              </w:rPr>
              <w:t>*</w:t>
            </w:r>
          </w:p>
          <w:p w14:paraId="6D3417E2" w14:textId="588A36E1" w:rsidR="00454ED0" w:rsidRPr="00381DFA" w:rsidRDefault="00454ED0" w:rsidP="00302680">
            <w:pPr>
              <w:jc w:val="center"/>
              <w:rPr>
                <w:rFonts w:asciiTheme="minorHAnsi" w:hAnsiTheme="minorHAnsi" w:cstheme="minorHAnsi"/>
                <w:sz w:val="22"/>
                <w:szCs w:val="22"/>
              </w:rPr>
            </w:pPr>
            <w:r w:rsidRPr="00381DFA">
              <w:rPr>
                <w:rFonts w:asciiTheme="minorHAnsi" w:hAnsiTheme="minorHAnsi" w:cstheme="minorHAnsi"/>
                <w:sz w:val="22"/>
                <w:szCs w:val="22"/>
              </w:rPr>
              <w:t>(do 1.200 znakova)</w:t>
            </w:r>
          </w:p>
        </w:tc>
        <w:tc>
          <w:tcPr>
            <w:tcW w:w="4678" w:type="dxa"/>
            <w:gridSpan w:val="3"/>
            <w:vAlign w:val="center"/>
          </w:tcPr>
          <w:p w14:paraId="279C4839" w14:textId="480A5550" w:rsidR="00454ED0" w:rsidRDefault="00454ED0" w:rsidP="00F336BB">
            <w:pPr>
              <w:jc w:val="center"/>
              <w:rPr>
                <w:rFonts w:asciiTheme="minorHAnsi" w:hAnsiTheme="minorHAnsi" w:cstheme="minorHAnsi"/>
                <w:b/>
                <w:bCs/>
                <w:sz w:val="22"/>
                <w:szCs w:val="22"/>
              </w:rPr>
            </w:pPr>
            <w:r>
              <w:rPr>
                <w:rFonts w:asciiTheme="minorHAnsi" w:hAnsiTheme="minorHAnsi" w:cstheme="minorHAnsi"/>
                <w:b/>
                <w:bCs/>
                <w:sz w:val="22"/>
                <w:szCs w:val="22"/>
              </w:rPr>
              <w:t>Bodovi</w:t>
            </w:r>
          </w:p>
        </w:tc>
      </w:tr>
      <w:tr w:rsidR="00454ED0" w14:paraId="3DFB614C" w14:textId="318B68E2" w:rsidTr="00577C77">
        <w:trPr>
          <w:trHeight w:val="830"/>
          <w:jc w:val="center"/>
        </w:trPr>
        <w:tc>
          <w:tcPr>
            <w:tcW w:w="421" w:type="dxa"/>
            <w:vAlign w:val="center"/>
          </w:tcPr>
          <w:p w14:paraId="0A79C262" w14:textId="69E39B3E" w:rsidR="00454ED0" w:rsidRDefault="00454ED0" w:rsidP="00302680">
            <w:pPr>
              <w:jc w:val="center"/>
              <w:rPr>
                <w:rFonts w:asciiTheme="minorHAnsi" w:hAnsiTheme="minorHAnsi" w:cstheme="minorHAnsi"/>
                <w:sz w:val="22"/>
                <w:szCs w:val="22"/>
              </w:rPr>
            </w:pPr>
            <w:r>
              <w:rPr>
                <w:rFonts w:asciiTheme="minorHAnsi" w:hAnsiTheme="minorHAnsi" w:cstheme="minorHAnsi"/>
                <w:sz w:val="22"/>
                <w:szCs w:val="22"/>
              </w:rPr>
              <w:t>1</w:t>
            </w:r>
          </w:p>
        </w:tc>
        <w:tc>
          <w:tcPr>
            <w:tcW w:w="3685" w:type="dxa"/>
            <w:vAlign w:val="center"/>
          </w:tcPr>
          <w:p w14:paraId="48D51B09" w14:textId="0BFD0519" w:rsidR="00454ED0" w:rsidRDefault="00454ED0" w:rsidP="00302680">
            <w:pPr>
              <w:rPr>
                <w:rFonts w:asciiTheme="minorHAnsi" w:hAnsiTheme="minorHAnsi" w:cstheme="minorHAnsi"/>
                <w:sz w:val="22"/>
                <w:szCs w:val="22"/>
              </w:rPr>
            </w:pPr>
            <w:r>
              <w:rPr>
                <w:rFonts w:asciiTheme="minorHAnsi" w:hAnsiTheme="minorHAnsi" w:cstheme="minorHAnsi"/>
                <w:sz w:val="22"/>
                <w:szCs w:val="22"/>
              </w:rPr>
              <w:t xml:space="preserve">Mogućnosti povezivanja i upravljanja s više poziva i </w:t>
            </w:r>
            <w:proofErr w:type="spellStart"/>
            <w:r>
              <w:rPr>
                <w:rFonts w:asciiTheme="minorHAnsi" w:hAnsiTheme="minorHAnsi" w:cstheme="minorHAnsi"/>
                <w:sz w:val="22"/>
                <w:szCs w:val="22"/>
              </w:rPr>
              <w:t>mailova</w:t>
            </w:r>
            <w:proofErr w:type="spellEnd"/>
            <w:r>
              <w:rPr>
                <w:rFonts w:asciiTheme="minorHAnsi" w:hAnsiTheme="minorHAnsi" w:cstheme="minorHAnsi"/>
                <w:sz w:val="22"/>
                <w:szCs w:val="22"/>
              </w:rPr>
              <w:t xml:space="preserve"> na način da se isti grupiraju u jedan </w:t>
            </w:r>
            <w:proofErr w:type="spellStart"/>
            <w:r>
              <w:rPr>
                <w:rFonts w:asciiTheme="minorHAnsi" w:hAnsiTheme="minorHAnsi" w:cstheme="minorHAnsi"/>
                <w:sz w:val="22"/>
                <w:szCs w:val="22"/>
              </w:rPr>
              <w:t>ticket</w:t>
            </w:r>
            <w:proofErr w:type="spellEnd"/>
          </w:p>
        </w:tc>
        <w:tc>
          <w:tcPr>
            <w:tcW w:w="4111" w:type="dxa"/>
            <w:vAlign w:val="center"/>
          </w:tcPr>
          <w:p w14:paraId="343DB2A6" w14:textId="77777777" w:rsidR="00454ED0" w:rsidRDefault="00454ED0" w:rsidP="00302680">
            <w:pPr>
              <w:jc w:val="center"/>
              <w:rPr>
                <w:rFonts w:asciiTheme="minorHAnsi" w:hAnsiTheme="minorHAnsi" w:cstheme="minorHAnsi"/>
                <w:sz w:val="22"/>
                <w:szCs w:val="22"/>
              </w:rPr>
            </w:pPr>
          </w:p>
        </w:tc>
        <w:tc>
          <w:tcPr>
            <w:tcW w:w="1418" w:type="dxa"/>
            <w:vAlign w:val="center"/>
          </w:tcPr>
          <w:p w14:paraId="4632CFB7" w14:textId="77777777" w:rsidR="00454ED0" w:rsidRPr="00606917" w:rsidRDefault="00454ED0" w:rsidP="00302680">
            <w:pPr>
              <w:jc w:val="center"/>
              <w:rPr>
                <w:rFonts w:asciiTheme="minorHAnsi" w:hAnsiTheme="minorHAnsi" w:cstheme="minorHAnsi"/>
                <w:sz w:val="20"/>
                <w:szCs w:val="20"/>
              </w:rPr>
            </w:pPr>
            <w:r w:rsidRPr="00606917">
              <w:rPr>
                <w:rFonts w:asciiTheme="minorHAnsi" w:hAnsiTheme="minorHAnsi" w:cstheme="minorHAnsi"/>
                <w:sz w:val="20"/>
                <w:szCs w:val="20"/>
              </w:rPr>
              <w:t>0</w:t>
            </w:r>
          </w:p>
          <w:p w14:paraId="373D836C" w14:textId="041D1AEC" w:rsidR="00454ED0" w:rsidRPr="00606917" w:rsidRDefault="00454ED0" w:rsidP="00302680">
            <w:pPr>
              <w:jc w:val="center"/>
              <w:rPr>
                <w:rFonts w:asciiTheme="minorHAnsi" w:hAnsiTheme="minorHAnsi" w:cstheme="minorHAnsi"/>
                <w:sz w:val="20"/>
                <w:szCs w:val="20"/>
              </w:rPr>
            </w:pPr>
            <w:r>
              <w:rPr>
                <w:rFonts w:asciiTheme="minorHAnsi" w:hAnsiTheme="minorHAnsi" w:cstheme="minorHAnsi"/>
                <w:sz w:val="20"/>
                <w:szCs w:val="20"/>
              </w:rPr>
              <w:t>(n</w:t>
            </w:r>
            <w:r w:rsidRPr="00F336BB">
              <w:rPr>
                <w:rFonts w:asciiTheme="minorHAnsi" w:hAnsiTheme="minorHAnsi" w:cstheme="minorHAnsi"/>
                <w:sz w:val="20"/>
                <w:szCs w:val="20"/>
              </w:rPr>
              <w:t>ije moguće</w:t>
            </w:r>
            <w:r>
              <w:rPr>
                <w:rFonts w:asciiTheme="minorHAnsi" w:hAnsiTheme="minorHAnsi" w:cstheme="minorHAnsi"/>
                <w:sz w:val="20"/>
                <w:szCs w:val="20"/>
              </w:rPr>
              <w:t>)</w:t>
            </w:r>
          </w:p>
        </w:tc>
        <w:tc>
          <w:tcPr>
            <w:tcW w:w="1701" w:type="dxa"/>
            <w:vAlign w:val="center"/>
          </w:tcPr>
          <w:p w14:paraId="73357C7C" w14:textId="6E0652CA" w:rsidR="00454ED0" w:rsidRPr="00606917" w:rsidRDefault="00454ED0" w:rsidP="00302680">
            <w:pPr>
              <w:jc w:val="center"/>
              <w:rPr>
                <w:rFonts w:asciiTheme="minorHAnsi" w:hAnsiTheme="minorHAnsi" w:cstheme="minorHAnsi"/>
                <w:sz w:val="20"/>
                <w:szCs w:val="20"/>
              </w:rPr>
            </w:pPr>
            <w:r w:rsidRPr="00606917">
              <w:rPr>
                <w:rFonts w:asciiTheme="minorHAnsi" w:hAnsiTheme="minorHAnsi" w:cstheme="minorHAnsi"/>
                <w:sz w:val="20"/>
                <w:szCs w:val="20"/>
              </w:rPr>
              <w:t>1-5</w:t>
            </w:r>
          </w:p>
          <w:p w14:paraId="4DE788EC" w14:textId="225A5951" w:rsidR="00454ED0" w:rsidRPr="00606917" w:rsidRDefault="00454ED0" w:rsidP="00302680">
            <w:pPr>
              <w:jc w:val="center"/>
              <w:rPr>
                <w:rFonts w:asciiTheme="minorHAnsi" w:hAnsiTheme="minorHAnsi" w:cstheme="minorHAnsi"/>
                <w:sz w:val="20"/>
                <w:szCs w:val="20"/>
              </w:rPr>
            </w:pPr>
            <w:r>
              <w:rPr>
                <w:rFonts w:asciiTheme="minorHAnsi" w:hAnsiTheme="minorHAnsi" w:cstheme="minorHAnsi"/>
                <w:sz w:val="20"/>
                <w:szCs w:val="20"/>
              </w:rPr>
              <w:t>(p</w:t>
            </w:r>
            <w:r w:rsidRPr="00F336BB">
              <w:rPr>
                <w:rFonts w:asciiTheme="minorHAnsi" w:hAnsiTheme="minorHAnsi" w:cstheme="minorHAnsi"/>
                <w:sz w:val="20"/>
                <w:szCs w:val="20"/>
              </w:rPr>
              <w:t>utem izvještaja</w:t>
            </w:r>
            <w:r>
              <w:rPr>
                <w:rFonts w:asciiTheme="minorHAnsi" w:hAnsiTheme="minorHAnsi" w:cstheme="minorHAnsi"/>
                <w:sz w:val="20"/>
                <w:szCs w:val="20"/>
              </w:rPr>
              <w:t>)</w:t>
            </w:r>
          </w:p>
        </w:tc>
        <w:tc>
          <w:tcPr>
            <w:tcW w:w="1559" w:type="dxa"/>
            <w:vAlign w:val="center"/>
          </w:tcPr>
          <w:p w14:paraId="65E99465" w14:textId="35EB5CC4" w:rsidR="00454ED0" w:rsidRPr="00606917" w:rsidRDefault="00454ED0" w:rsidP="00302680">
            <w:pPr>
              <w:jc w:val="center"/>
              <w:rPr>
                <w:rFonts w:asciiTheme="minorHAnsi" w:hAnsiTheme="minorHAnsi" w:cstheme="minorHAnsi"/>
                <w:sz w:val="20"/>
                <w:szCs w:val="20"/>
              </w:rPr>
            </w:pPr>
            <w:r w:rsidRPr="00606917">
              <w:rPr>
                <w:rFonts w:asciiTheme="minorHAnsi" w:hAnsiTheme="minorHAnsi" w:cstheme="minorHAnsi"/>
                <w:sz w:val="20"/>
                <w:szCs w:val="20"/>
              </w:rPr>
              <w:t>6-10</w:t>
            </w:r>
          </w:p>
          <w:p w14:paraId="4C436617" w14:textId="05CC3FF4" w:rsidR="00454ED0" w:rsidRPr="00606917" w:rsidRDefault="00454ED0" w:rsidP="00302680">
            <w:pPr>
              <w:jc w:val="center"/>
              <w:rPr>
                <w:rFonts w:asciiTheme="minorHAnsi" w:hAnsiTheme="minorHAnsi" w:cstheme="minorHAnsi"/>
                <w:sz w:val="20"/>
                <w:szCs w:val="20"/>
              </w:rPr>
            </w:pPr>
            <w:r w:rsidRPr="00606917">
              <w:rPr>
                <w:rFonts w:asciiTheme="minorHAnsi" w:hAnsiTheme="minorHAnsi" w:cstheme="minorHAnsi"/>
                <w:sz w:val="20"/>
                <w:szCs w:val="20"/>
              </w:rPr>
              <w:t>(online)</w:t>
            </w:r>
          </w:p>
        </w:tc>
      </w:tr>
      <w:tr w:rsidR="00454ED0" w14:paraId="731EDBC0" w14:textId="50B05ED7" w:rsidTr="00577C77">
        <w:trPr>
          <w:trHeight w:val="1268"/>
          <w:jc w:val="center"/>
        </w:trPr>
        <w:tc>
          <w:tcPr>
            <w:tcW w:w="421" w:type="dxa"/>
            <w:vAlign w:val="center"/>
          </w:tcPr>
          <w:p w14:paraId="5FB36382" w14:textId="5BC792E8" w:rsidR="00454ED0" w:rsidRDefault="00454ED0" w:rsidP="00302680">
            <w:pPr>
              <w:jc w:val="center"/>
              <w:rPr>
                <w:rFonts w:asciiTheme="minorHAnsi" w:hAnsiTheme="minorHAnsi" w:cstheme="minorHAnsi"/>
                <w:sz w:val="22"/>
                <w:szCs w:val="22"/>
              </w:rPr>
            </w:pPr>
            <w:r>
              <w:rPr>
                <w:rFonts w:asciiTheme="minorHAnsi" w:hAnsiTheme="minorHAnsi" w:cstheme="minorHAnsi"/>
                <w:sz w:val="22"/>
                <w:szCs w:val="22"/>
              </w:rPr>
              <w:t>2</w:t>
            </w:r>
          </w:p>
        </w:tc>
        <w:tc>
          <w:tcPr>
            <w:tcW w:w="3685" w:type="dxa"/>
            <w:vAlign w:val="center"/>
          </w:tcPr>
          <w:p w14:paraId="6FD07606" w14:textId="12EB6919" w:rsidR="00454ED0" w:rsidRDefault="00454ED0" w:rsidP="00302680">
            <w:pPr>
              <w:rPr>
                <w:rFonts w:asciiTheme="minorHAnsi" w:hAnsiTheme="minorHAnsi" w:cstheme="minorHAnsi"/>
                <w:sz w:val="22"/>
                <w:szCs w:val="22"/>
              </w:rPr>
            </w:pPr>
            <w:r>
              <w:rPr>
                <w:rFonts w:asciiTheme="minorHAnsi" w:hAnsiTheme="minorHAnsi" w:cstheme="minorHAnsi"/>
                <w:sz w:val="22"/>
                <w:szCs w:val="22"/>
              </w:rPr>
              <w:t>Prilagođena statistika prema različitim parametrima (kategorije upita, pozivatelji, agenti i sl.), modularni izvještaji i uvid u stanje tiketa i ostale statistike u realnom vremenu.</w:t>
            </w:r>
          </w:p>
        </w:tc>
        <w:tc>
          <w:tcPr>
            <w:tcW w:w="4111" w:type="dxa"/>
            <w:vAlign w:val="center"/>
          </w:tcPr>
          <w:p w14:paraId="3B7E30B1" w14:textId="77777777" w:rsidR="00454ED0" w:rsidRDefault="00454ED0" w:rsidP="00302680">
            <w:pPr>
              <w:jc w:val="center"/>
              <w:rPr>
                <w:rFonts w:asciiTheme="minorHAnsi" w:hAnsiTheme="minorHAnsi" w:cstheme="minorHAnsi"/>
                <w:sz w:val="22"/>
                <w:szCs w:val="22"/>
              </w:rPr>
            </w:pPr>
          </w:p>
        </w:tc>
        <w:tc>
          <w:tcPr>
            <w:tcW w:w="1418" w:type="dxa"/>
            <w:vAlign w:val="center"/>
          </w:tcPr>
          <w:p w14:paraId="4F9722F1" w14:textId="77777777" w:rsidR="00454ED0" w:rsidRPr="00606917" w:rsidRDefault="00454ED0" w:rsidP="00302680">
            <w:pPr>
              <w:jc w:val="center"/>
              <w:rPr>
                <w:rFonts w:asciiTheme="minorHAnsi" w:hAnsiTheme="minorHAnsi" w:cstheme="minorHAnsi"/>
                <w:sz w:val="20"/>
                <w:szCs w:val="20"/>
              </w:rPr>
            </w:pPr>
            <w:r w:rsidRPr="00606917">
              <w:rPr>
                <w:rFonts w:asciiTheme="minorHAnsi" w:hAnsiTheme="minorHAnsi" w:cstheme="minorHAnsi"/>
                <w:sz w:val="20"/>
                <w:szCs w:val="20"/>
              </w:rPr>
              <w:t>0</w:t>
            </w:r>
          </w:p>
          <w:p w14:paraId="3704344C" w14:textId="69F5CB8B" w:rsidR="00454ED0" w:rsidRPr="00606917" w:rsidRDefault="00454ED0" w:rsidP="00302680">
            <w:pPr>
              <w:jc w:val="center"/>
              <w:rPr>
                <w:rFonts w:asciiTheme="minorHAnsi" w:hAnsiTheme="minorHAnsi" w:cstheme="minorHAnsi"/>
                <w:sz w:val="20"/>
                <w:szCs w:val="20"/>
              </w:rPr>
            </w:pPr>
            <w:r>
              <w:rPr>
                <w:rFonts w:asciiTheme="minorHAnsi" w:hAnsiTheme="minorHAnsi" w:cstheme="minorHAnsi"/>
                <w:sz w:val="20"/>
                <w:szCs w:val="20"/>
              </w:rPr>
              <w:t>(n</w:t>
            </w:r>
            <w:r w:rsidRPr="00F336BB">
              <w:rPr>
                <w:rFonts w:asciiTheme="minorHAnsi" w:hAnsiTheme="minorHAnsi" w:cstheme="minorHAnsi"/>
                <w:sz w:val="20"/>
                <w:szCs w:val="20"/>
              </w:rPr>
              <w:t>ije moguće</w:t>
            </w:r>
            <w:r>
              <w:rPr>
                <w:rFonts w:asciiTheme="minorHAnsi" w:hAnsiTheme="minorHAnsi" w:cstheme="minorHAnsi"/>
                <w:sz w:val="20"/>
                <w:szCs w:val="20"/>
              </w:rPr>
              <w:t>)</w:t>
            </w:r>
          </w:p>
        </w:tc>
        <w:tc>
          <w:tcPr>
            <w:tcW w:w="1701" w:type="dxa"/>
            <w:vAlign w:val="center"/>
          </w:tcPr>
          <w:p w14:paraId="5003CB1B" w14:textId="77777777" w:rsidR="00454ED0" w:rsidRPr="00606917" w:rsidRDefault="00454ED0" w:rsidP="00302680">
            <w:pPr>
              <w:jc w:val="center"/>
              <w:rPr>
                <w:rFonts w:asciiTheme="minorHAnsi" w:hAnsiTheme="minorHAnsi" w:cstheme="minorHAnsi"/>
                <w:sz w:val="20"/>
                <w:szCs w:val="20"/>
              </w:rPr>
            </w:pPr>
            <w:r w:rsidRPr="00606917">
              <w:rPr>
                <w:rFonts w:asciiTheme="minorHAnsi" w:hAnsiTheme="minorHAnsi" w:cstheme="minorHAnsi"/>
                <w:sz w:val="20"/>
                <w:szCs w:val="20"/>
              </w:rPr>
              <w:t>1-4</w:t>
            </w:r>
          </w:p>
          <w:p w14:paraId="375727AB" w14:textId="1E1EE8F6" w:rsidR="00454ED0" w:rsidRPr="00606917" w:rsidRDefault="00454ED0" w:rsidP="00302680">
            <w:pPr>
              <w:jc w:val="center"/>
              <w:rPr>
                <w:rFonts w:asciiTheme="minorHAnsi" w:hAnsiTheme="minorHAnsi" w:cstheme="minorHAnsi"/>
                <w:sz w:val="20"/>
                <w:szCs w:val="20"/>
              </w:rPr>
            </w:pPr>
            <w:r>
              <w:rPr>
                <w:rFonts w:asciiTheme="minorHAnsi" w:hAnsiTheme="minorHAnsi" w:cstheme="minorHAnsi"/>
                <w:sz w:val="20"/>
                <w:szCs w:val="20"/>
              </w:rPr>
              <w:t>(p</w:t>
            </w:r>
            <w:r w:rsidRPr="00F336BB">
              <w:rPr>
                <w:rFonts w:asciiTheme="minorHAnsi" w:hAnsiTheme="minorHAnsi" w:cstheme="minorHAnsi"/>
                <w:sz w:val="20"/>
                <w:szCs w:val="20"/>
              </w:rPr>
              <w:t>utem izvještaja</w:t>
            </w:r>
            <w:r>
              <w:rPr>
                <w:rFonts w:asciiTheme="minorHAnsi" w:hAnsiTheme="minorHAnsi" w:cstheme="minorHAnsi"/>
                <w:sz w:val="20"/>
                <w:szCs w:val="20"/>
              </w:rPr>
              <w:t>)</w:t>
            </w:r>
          </w:p>
        </w:tc>
        <w:tc>
          <w:tcPr>
            <w:tcW w:w="1559" w:type="dxa"/>
            <w:vAlign w:val="center"/>
          </w:tcPr>
          <w:p w14:paraId="05517ACD" w14:textId="77777777" w:rsidR="00454ED0" w:rsidRPr="00606917" w:rsidRDefault="00454ED0" w:rsidP="00302680">
            <w:pPr>
              <w:jc w:val="center"/>
              <w:rPr>
                <w:rFonts w:asciiTheme="minorHAnsi" w:hAnsiTheme="minorHAnsi" w:cstheme="minorHAnsi"/>
                <w:sz w:val="20"/>
                <w:szCs w:val="20"/>
              </w:rPr>
            </w:pPr>
            <w:r w:rsidRPr="00606917">
              <w:rPr>
                <w:rFonts w:asciiTheme="minorHAnsi" w:hAnsiTheme="minorHAnsi" w:cstheme="minorHAnsi"/>
                <w:sz w:val="20"/>
                <w:szCs w:val="20"/>
              </w:rPr>
              <w:t>5-8</w:t>
            </w:r>
          </w:p>
          <w:p w14:paraId="193339D2" w14:textId="26569F90" w:rsidR="00454ED0" w:rsidRPr="00606917" w:rsidRDefault="00454ED0" w:rsidP="00302680">
            <w:pPr>
              <w:jc w:val="center"/>
              <w:rPr>
                <w:rFonts w:asciiTheme="minorHAnsi" w:hAnsiTheme="minorHAnsi" w:cstheme="minorHAnsi"/>
                <w:sz w:val="20"/>
                <w:szCs w:val="20"/>
              </w:rPr>
            </w:pPr>
            <w:r w:rsidRPr="00606917">
              <w:rPr>
                <w:rFonts w:asciiTheme="minorHAnsi" w:hAnsiTheme="minorHAnsi" w:cstheme="minorHAnsi"/>
                <w:sz w:val="20"/>
                <w:szCs w:val="20"/>
              </w:rPr>
              <w:t>(online)</w:t>
            </w:r>
          </w:p>
        </w:tc>
      </w:tr>
      <w:tr w:rsidR="00454ED0" w:rsidRPr="00454ED0" w14:paraId="6A639F2D" w14:textId="5D3DED5A" w:rsidTr="00577C77">
        <w:trPr>
          <w:trHeight w:val="904"/>
          <w:jc w:val="center"/>
        </w:trPr>
        <w:tc>
          <w:tcPr>
            <w:tcW w:w="421" w:type="dxa"/>
            <w:vAlign w:val="center"/>
          </w:tcPr>
          <w:p w14:paraId="32FFFDFD" w14:textId="125BB204" w:rsidR="00454ED0" w:rsidRPr="00454ED0" w:rsidRDefault="00454ED0" w:rsidP="00302680">
            <w:pPr>
              <w:jc w:val="center"/>
              <w:rPr>
                <w:rFonts w:asciiTheme="minorHAnsi" w:hAnsiTheme="minorHAnsi" w:cstheme="minorHAnsi"/>
                <w:sz w:val="22"/>
                <w:szCs w:val="22"/>
              </w:rPr>
            </w:pPr>
            <w:r w:rsidRPr="00454ED0">
              <w:rPr>
                <w:rFonts w:asciiTheme="minorHAnsi" w:hAnsiTheme="minorHAnsi" w:cstheme="minorHAnsi"/>
                <w:sz w:val="22"/>
                <w:szCs w:val="22"/>
              </w:rPr>
              <w:t>3</w:t>
            </w:r>
          </w:p>
        </w:tc>
        <w:tc>
          <w:tcPr>
            <w:tcW w:w="3685" w:type="dxa"/>
            <w:vAlign w:val="center"/>
          </w:tcPr>
          <w:p w14:paraId="01E152B5" w14:textId="4718F17C" w:rsidR="00454ED0" w:rsidRPr="00454ED0" w:rsidRDefault="00454ED0" w:rsidP="00302680">
            <w:pPr>
              <w:rPr>
                <w:rFonts w:asciiTheme="minorHAnsi" w:hAnsiTheme="minorHAnsi" w:cstheme="minorHAnsi"/>
                <w:sz w:val="22"/>
                <w:szCs w:val="22"/>
              </w:rPr>
            </w:pPr>
            <w:r w:rsidRPr="00454ED0">
              <w:rPr>
                <w:rFonts w:asciiTheme="minorHAnsi" w:hAnsiTheme="minorHAnsi" w:cstheme="minorHAnsi"/>
                <w:sz w:val="22"/>
                <w:szCs w:val="22"/>
              </w:rPr>
              <w:t>Fleksibilnost u prilagodbi pojedinih funkcionalnosti komunikacijske platforme na zahtjev Naručitelja</w:t>
            </w:r>
          </w:p>
        </w:tc>
        <w:tc>
          <w:tcPr>
            <w:tcW w:w="4111" w:type="dxa"/>
            <w:vAlign w:val="center"/>
          </w:tcPr>
          <w:p w14:paraId="6546DB9A" w14:textId="77777777" w:rsidR="00454ED0" w:rsidRPr="00454ED0" w:rsidRDefault="00454ED0" w:rsidP="00302680">
            <w:pPr>
              <w:jc w:val="center"/>
              <w:rPr>
                <w:rFonts w:asciiTheme="minorHAnsi" w:hAnsiTheme="minorHAnsi" w:cstheme="minorHAnsi"/>
                <w:sz w:val="22"/>
                <w:szCs w:val="22"/>
              </w:rPr>
            </w:pPr>
          </w:p>
        </w:tc>
        <w:tc>
          <w:tcPr>
            <w:tcW w:w="1418" w:type="dxa"/>
            <w:vAlign w:val="center"/>
          </w:tcPr>
          <w:p w14:paraId="6E3E0A2C" w14:textId="5D19358A" w:rsidR="00454ED0" w:rsidRPr="00454ED0" w:rsidRDefault="00454ED0" w:rsidP="00302680">
            <w:pPr>
              <w:jc w:val="center"/>
              <w:rPr>
                <w:rFonts w:asciiTheme="minorHAnsi" w:hAnsiTheme="minorHAnsi" w:cstheme="minorHAnsi"/>
                <w:sz w:val="20"/>
                <w:szCs w:val="20"/>
              </w:rPr>
            </w:pPr>
            <w:r w:rsidRPr="00454ED0">
              <w:rPr>
                <w:rFonts w:asciiTheme="minorHAnsi" w:hAnsiTheme="minorHAnsi" w:cstheme="minorHAnsi"/>
                <w:sz w:val="20"/>
                <w:szCs w:val="20"/>
              </w:rPr>
              <w:t>0</w:t>
            </w:r>
          </w:p>
          <w:p w14:paraId="7A7D1926" w14:textId="421842CE" w:rsidR="00454ED0" w:rsidRPr="00454ED0" w:rsidRDefault="00454ED0" w:rsidP="00302680">
            <w:pPr>
              <w:jc w:val="center"/>
              <w:rPr>
                <w:rFonts w:asciiTheme="minorHAnsi" w:hAnsiTheme="minorHAnsi" w:cstheme="minorHAnsi"/>
                <w:sz w:val="20"/>
                <w:szCs w:val="20"/>
              </w:rPr>
            </w:pPr>
            <w:r w:rsidRPr="00454ED0">
              <w:rPr>
                <w:rFonts w:asciiTheme="minorHAnsi" w:hAnsiTheme="minorHAnsi" w:cstheme="minorHAnsi"/>
                <w:sz w:val="20"/>
                <w:szCs w:val="20"/>
              </w:rPr>
              <w:t>(nije moguće)</w:t>
            </w:r>
          </w:p>
        </w:tc>
        <w:tc>
          <w:tcPr>
            <w:tcW w:w="3260" w:type="dxa"/>
            <w:gridSpan w:val="2"/>
            <w:vAlign w:val="center"/>
          </w:tcPr>
          <w:p w14:paraId="253B2C11" w14:textId="77777777" w:rsidR="00454ED0" w:rsidRDefault="00454ED0" w:rsidP="00606917">
            <w:pPr>
              <w:jc w:val="center"/>
              <w:rPr>
                <w:rFonts w:asciiTheme="minorHAnsi" w:hAnsiTheme="minorHAnsi" w:cstheme="minorHAnsi"/>
                <w:sz w:val="20"/>
                <w:szCs w:val="20"/>
              </w:rPr>
            </w:pPr>
            <w:r w:rsidRPr="00454ED0">
              <w:rPr>
                <w:rFonts w:asciiTheme="minorHAnsi" w:hAnsiTheme="minorHAnsi" w:cstheme="minorHAnsi"/>
                <w:sz w:val="20"/>
                <w:szCs w:val="20"/>
              </w:rPr>
              <w:t>4</w:t>
            </w:r>
          </w:p>
          <w:p w14:paraId="2BC77B26" w14:textId="5B4A2B30" w:rsidR="00577C77" w:rsidRPr="00454ED0" w:rsidRDefault="00577C77" w:rsidP="00606917">
            <w:pPr>
              <w:jc w:val="center"/>
              <w:rPr>
                <w:rFonts w:asciiTheme="minorHAnsi" w:hAnsiTheme="minorHAnsi" w:cstheme="minorHAnsi"/>
                <w:sz w:val="20"/>
                <w:szCs w:val="20"/>
              </w:rPr>
            </w:pPr>
            <w:r>
              <w:rPr>
                <w:rFonts w:asciiTheme="minorHAnsi" w:hAnsiTheme="minorHAnsi" w:cstheme="minorHAnsi"/>
                <w:sz w:val="20"/>
                <w:szCs w:val="20"/>
              </w:rPr>
              <w:t>(moguće)</w:t>
            </w:r>
          </w:p>
        </w:tc>
      </w:tr>
      <w:tr w:rsidR="00454ED0" w14:paraId="5B7F6AB6" w14:textId="1ECC3866" w:rsidTr="00577C77">
        <w:trPr>
          <w:trHeight w:val="1121"/>
          <w:jc w:val="center"/>
        </w:trPr>
        <w:tc>
          <w:tcPr>
            <w:tcW w:w="421" w:type="dxa"/>
            <w:vAlign w:val="center"/>
          </w:tcPr>
          <w:p w14:paraId="722DB7A9" w14:textId="422D9E5C" w:rsidR="00454ED0" w:rsidRDefault="00454ED0" w:rsidP="00302680">
            <w:pPr>
              <w:jc w:val="center"/>
              <w:rPr>
                <w:rFonts w:asciiTheme="minorHAnsi" w:hAnsiTheme="minorHAnsi" w:cstheme="minorHAnsi"/>
                <w:sz w:val="22"/>
                <w:szCs w:val="22"/>
              </w:rPr>
            </w:pPr>
            <w:r>
              <w:rPr>
                <w:rFonts w:asciiTheme="minorHAnsi" w:hAnsiTheme="minorHAnsi" w:cstheme="minorHAnsi"/>
                <w:sz w:val="22"/>
                <w:szCs w:val="22"/>
              </w:rPr>
              <w:t>4</w:t>
            </w:r>
          </w:p>
        </w:tc>
        <w:tc>
          <w:tcPr>
            <w:tcW w:w="3685" w:type="dxa"/>
            <w:vAlign w:val="center"/>
          </w:tcPr>
          <w:p w14:paraId="5EEBB2CC" w14:textId="385C2652" w:rsidR="00454ED0" w:rsidRDefault="00454ED0" w:rsidP="00302680">
            <w:pPr>
              <w:rPr>
                <w:rFonts w:asciiTheme="minorHAnsi" w:hAnsiTheme="minorHAnsi" w:cstheme="minorHAnsi"/>
                <w:sz w:val="22"/>
                <w:szCs w:val="22"/>
              </w:rPr>
            </w:pPr>
            <w:r>
              <w:rPr>
                <w:rFonts w:asciiTheme="minorHAnsi" w:hAnsiTheme="minorHAnsi" w:cstheme="minorHAnsi"/>
                <w:sz w:val="22"/>
                <w:szCs w:val="22"/>
              </w:rPr>
              <w:t>Reference u turizmu, financijama i/ili javnom sektoru</w:t>
            </w:r>
          </w:p>
        </w:tc>
        <w:tc>
          <w:tcPr>
            <w:tcW w:w="4111" w:type="dxa"/>
            <w:vAlign w:val="center"/>
          </w:tcPr>
          <w:p w14:paraId="459C4291" w14:textId="77777777" w:rsidR="00454ED0" w:rsidRDefault="00454ED0" w:rsidP="00302680">
            <w:pPr>
              <w:jc w:val="center"/>
              <w:rPr>
                <w:rFonts w:asciiTheme="minorHAnsi" w:hAnsiTheme="minorHAnsi" w:cstheme="minorHAnsi"/>
                <w:sz w:val="22"/>
                <w:szCs w:val="22"/>
              </w:rPr>
            </w:pPr>
          </w:p>
        </w:tc>
        <w:tc>
          <w:tcPr>
            <w:tcW w:w="1418" w:type="dxa"/>
            <w:vAlign w:val="center"/>
          </w:tcPr>
          <w:p w14:paraId="21F6BCF6" w14:textId="11BBE730" w:rsidR="00454ED0" w:rsidRPr="00606917" w:rsidRDefault="00454ED0" w:rsidP="00F336BB">
            <w:pPr>
              <w:jc w:val="center"/>
              <w:rPr>
                <w:rFonts w:asciiTheme="minorHAnsi" w:hAnsiTheme="minorHAnsi" w:cstheme="minorHAnsi"/>
                <w:sz w:val="20"/>
                <w:szCs w:val="20"/>
              </w:rPr>
            </w:pPr>
            <w:r w:rsidRPr="00606917">
              <w:rPr>
                <w:rFonts w:asciiTheme="minorHAnsi" w:hAnsiTheme="minorHAnsi" w:cstheme="minorHAnsi"/>
                <w:sz w:val="20"/>
                <w:szCs w:val="20"/>
              </w:rPr>
              <w:t>0</w:t>
            </w:r>
          </w:p>
          <w:p w14:paraId="4C2FDEA0" w14:textId="68464A5B" w:rsidR="00454ED0" w:rsidRPr="00606917" w:rsidRDefault="00454ED0" w:rsidP="00302680">
            <w:pPr>
              <w:jc w:val="center"/>
              <w:rPr>
                <w:rFonts w:asciiTheme="minorHAnsi" w:hAnsiTheme="minorHAnsi" w:cstheme="minorHAnsi"/>
                <w:sz w:val="20"/>
                <w:szCs w:val="20"/>
              </w:rPr>
            </w:pPr>
            <w:r w:rsidRPr="00606917">
              <w:rPr>
                <w:rFonts w:asciiTheme="minorHAnsi" w:hAnsiTheme="minorHAnsi" w:cstheme="minorHAnsi"/>
                <w:sz w:val="20"/>
                <w:szCs w:val="20"/>
              </w:rPr>
              <w:t>(0-5 referenci)</w:t>
            </w:r>
          </w:p>
        </w:tc>
        <w:tc>
          <w:tcPr>
            <w:tcW w:w="1701" w:type="dxa"/>
            <w:vAlign w:val="center"/>
          </w:tcPr>
          <w:p w14:paraId="26AC83F4" w14:textId="77777777" w:rsidR="00454ED0" w:rsidRPr="00606917" w:rsidRDefault="00454ED0" w:rsidP="00302680">
            <w:pPr>
              <w:jc w:val="center"/>
              <w:rPr>
                <w:rFonts w:asciiTheme="minorHAnsi" w:hAnsiTheme="minorHAnsi" w:cstheme="minorHAnsi"/>
                <w:sz w:val="20"/>
                <w:szCs w:val="20"/>
              </w:rPr>
            </w:pPr>
            <w:r w:rsidRPr="00606917">
              <w:rPr>
                <w:rFonts w:asciiTheme="minorHAnsi" w:hAnsiTheme="minorHAnsi" w:cstheme="minorHAnsi"/>
                <w:sz w:val="20"/>
                <w:szCs w:val="20"/>
              </w:rPr>
              <w:t>1-3</w:t>
            </w:r>
          </w:p>
          <w:p w14:paraId="637C87F9" w14:textId="7B2C9849" w:rsidR="00454ED0" w:rsidRPr="00606917" w:rsidRDefault="00454ED0" w:rsidP="00302680">
            <w:pPr>
              <w:jc w:val="center"/>
              <w:rPr>
                <w:rFonts w:asciiTheme="minorHAnsi" w:hAnsiTheme="minorHAnsi" w:cstheme="minorHAnsi"/>
                <w:sz w:val="20"/>
                <w:szCs w:val="20"/>
              </w:rPr>
            </w:pPr>
            <w:r w:rsidRPr="00606917">
              <w:rPr>
                <w:rFonts w:asciiTheme="minorHAnsi" w:hAnsiTheme="minorHAnsi" w:cstheme="minorHAnsi"/>
                <w:sz w:val="20"/>
                <w:szCs w:val="20"/>
              </w:rPr>
              <w:t>(6-10 referenci)</w:t>
            </w:r>
          </w:p>
        </w:tc>
        <w:tc>
          <w:tcPr>
            <w:tcW w:w="1559" w:type="dxa"/>
            <w:vAlign w:val="center"/>
          </w:tcPr>
          <w:p w14:paraId="531541BE" w14:textId="77777777" w:rsidR="00454ED0" w:rsidRPr="00606917" w:rsidRDefault="00454ED0" w:rsidP="00302680">
            <w:pPr>
              <w:jc w:val="center"/>
              <w:rPr>
                <w:rFonts w:asciiTheme="minorHAnsi" w:hAnsiTheme="minorHAnsi" w:cstheme="minorHAnsi"/>
                <w:sz w:val="20"/>
                <w:szCs w:val="20"/>
              </w:rPr>
            </w:pPr>
            <w:r w:rsidRPr="00606917">
              <w:rPr>
                <w:rFonts w:asciiTheme="minorHAnsi" w:hAnsiTheme="minorHAnsi" w:cstheme="minorHAnsi"/>
                <w:sz w:val="20"/>
                <w:szCs w:val="20"/>
              </w:rPr>
              <w:t>4</w:t>
            </w:r>
          </w:p>
          <w:p w14:paraId="1B9C617F" w14:textId="06BA4966" w:rsidR="00454ED0" w:rsidRPr="00606917" w:rsidRDefault="00454ED0" w:rsidP="00302680">
            <w:pPr>
              <w:jc w:val="center"/>
              <w:rPr>
                <w:rFonts w:asciiTheme="minorHAnsi" w:hAnsiTheme="minorHAnsi" w:cstheme="minorHAnsi"/>
                <w:sz w:val="20"/>
                <w:szCs w:val="20"/>
              </w:rPr>
            </w:pPr>
            <w:r w:rsidRPr="00606917">
              <w:rPr>
                <w:rFonts w:asciiTheme="minorHAnsi" w:hAnsiTheme="minorHAnsi" w:cstheme="minorHAnsi"/>
                <w:sz w:val="20"/>
                <w:szCs w:val="20"/>
              </w:rPr>
              <w:t>(10+ referenci)</w:t>
            </w:r>
          </w:p>
        </w:tc>
      </w:tr>
      <w:tr w:rsidR="00454ED0" w14:paraId="53CD0EA8" w14:textId="595500B4" w:rsidTr="00577C77">
        <w:trPr>
          <w:trHeight w:val="989"/>
          <w:jc w:val="center"/>
        </w:trPr>
        <w:tc>
          <w:tcPr>
            <w:tcW w:w="421" w:type="dxa"/>
            <w:vAlign w:val="center"/>
          </w:tcPr>
          <w:p w14:paraId="73D69BD9" w14:textId="7CB83226" w:rsidR="00454ED0" w:rsidRDefault="00454ED0" w:rsidP="00302680">
            <w:pPr>
              <w:jc w:val="center"/>
              <w:rPr>
                <w:rFonts w:asciiTheme="minorHAnsi" w:hAnsiTheme="minorHAnsi" w:cstheme="minorHAnsi"/>
                <w:sz w:val="22"/>
                <w:szCs w:val="22"/>
              </w:rPr>
            </w:pPr>
            <w:r>
              <w:rPr>
                <w:rFonts w:asciiTheme="minorHAnsi" w:hAnsiTheme="minorHAnsi" w:cstheme="minorHAnsi"/>
                <w:sz w:val="22"/>
                <w:szCs w:val="22"/>
              </w:rPr>
              <w:t>5</w:t>
            </w:r>
          </w:p>
        </w:tc>
        <w:tc>
          <w:tcPr>
            <w:tcW w:w="3685" w:type="dxa"/>
            <w:vAlign w:val="center"/>
          </w:tcPr>
          <w:p w14:paraId="0B25CCC5" w14:textId="1B05F69D" w:rsidR="00454ED0" w:rsidRDefault="00454ED0" w:rsidP="00302680">
            <w:pPr>
              <w:rPr>
                <w:rFonts w:asciiTheme="minorHAnsi" w:hAnsiTheme="minorHAnsi" w:cstheme="minorHAnsi"/>
                <w:sz w:val="22"/>
                <w:szCs w:val="22"/>
              </w:rPr>
            </w:pPr>
            <w:r>
              <w:rPr>
                <w:rFonts w:asciiTheme="minorHAnsi" w:hAnsiTheme="minorHAnsi" w:cstheme="minorHAnsi"/>
                <w:sz w:val="22"/>
                <w:szCs w:val="22"/>
              </w:rPr>
              <w:t>Praćenje efikasnosti pojedinih agenata</w:t>
            </w:r>
          </w:p>
        </w:tc>
        <w:tc>
          <w:tcPr>
            <w:tcW w:w="4111" w:type="dxa"/>
            <w:vAlign w:val="center"/>
          </w:tcPr>
          <w:p w14:paraId="1B214D4A" w14:textId="77777777" w:rsidR="00454ED0" w:rsidRDefault="00454ED0" w:rsidP="00302680">
            <w:pPr>
              <w:jc w:val="center"/>
              <w:rPr>
                <w:rFonts w:asciiTheme="minorHAnsi" w:hAnsiTheme="minorHAnsi" w:cstheme="minorHAnsi"/>
                <w:sz w:val="22"/>
                <w:szCs w:val="22"/>
              </w:rPr>
            </w:pPr>
          </w:p>
        </w:tc>
        <w:tc>
          <w:tcPr>
            <w:tcW w:w="1418" w:type="dxa"/>
            <w:vAlign w:val="center"/>
          </w:tcPr>
          <w:p w14:paraId="32DE8647" w14:textId="77777777" w:rsidR="00454ED0" w:rsidRPr="00606917" w:rsidRDefault="00454ED0" w:rsidP="00302680">
            <w:pPr>
              <w:jc w:val="center"/>
              <w:rPr>
                <w:rFonts w:asciiTheme="minorHAnsi" w:hAnsiTheme="minorHAnsi" w:cstheme="minorHAnsi"/>
                <w:sz w:val="20"/>
                <w:szCs w:val="20"/>
              </w:rPr>
            </w:pPr>
            <w:r w:rsidRPr="00606917">
              <w:rPr>
                <w:rFonts w:asciiTheme="minorHAnsi" w:hAnsiTheme="minorHAnsi" w:cstheme="minorHAnsi"/>
                <w:sz w:val="20"/>
                <w:szCs w:val="20"/>
              </w:rPr>
              <w:t>0</w:t>
            </w:r>
          </w:p>
          <w:p w14:paraId="66892A1E" w14:textId="03BC8169" w:rsidR="00454ED0" w:rsidRPr="00606917" w:rsidRDefault="00454ED0" w:rsidP="00302680">
            <w:pPr>
              <w:jc w:val="center"/>
              <w:rPr>
                <w:rFonts w:asciiTheme="minorHAnsi" w:hAnsiTheme="minorHAnsi" w:cstheme="minorHAnsi"/>
                <w:sz w:val="20"/>
                <w:szCs w:val="20"/>
              </w:rPr>
            </w:pPr>
            <w:r>
              <w:rPr>
                <w:rFonts w:asciiTheme="minorHAnsi" w:hAnsiTheme="minorHAnsi" w:cstheme="minorHAnsi"/>
                <w:sz w:val="20"/>
                <w:szCs w:val="20"/>
              </w:rPr>
              <w:t>(n</w:t>
            </w:r>
            <w:r w:rsidRPr="00F336BB">
              <w:rPr>
                <w:rFonts w:asciiTheme="minorHAnsi" w:hAnsiTheme="minorHAnsi" w:cstheme="minorHAnsi"/>
                <w:sz w:val="20"/>
                <w:szCs w:val="20"/>
              </w:rPr>
              <w:t>ije moguće</w:t>
            </w:r>
            <w:r>
              <w:rPr>
                <w:rFonts w:asciiTheme="minorHAnsi" w:hAnsiTheme="minorHAnsi" w:cstheme="minorHAnsi"/>
                <w:sz w:val="20"/>
                <w:szCs w:val="20"/>
              </w:rPr>
              <w:t>)</w:t>
            </w:r>
          </w:p>
        </w:tc>
        <w:tc>
          <w:tcPr>
            <w:tcW w:w="1701" w:type="dxa"/>
            <w:vAlign w:val="center"/>
          </w:tcPr>
          <w:p w14:paraId="04A5C9DC" w14:textId="77777777" w:rsidR="00454ED0" w:rsidRPr="00606917" w:rsidRDefault="00454ED0" w:rsidP="00302680">
            <w:pPr>
              <w:jc w:val="center"/>
              <w:rPr>
                <w:rFonts w:asciiTheme="minorHAnsi" w:hAnsiTheme="minorHAnsi" w:cstheme="minorHAnsi"/>
                <w:sz w:val="20"/>
                <w:szCs w:val="20"/>
              </w:rPr>
            </w:pPr>
            <w:r w:rsidRPr="00606917">
              <w:rPr>
                <w:rFonts w:asciiTheme="minorHAnsi" w:hAnsiTheme="minorHAnsi" w:cstheme="minorHAnsi"/>
                <w:sz w:val="20"/>
                <w:szCs w:val="20"/>
              </w:rPr>
              <w:t>1-3</w:t>
            </w:r>
          </w:p>
          <w:p w14:paraId="3721AD2C" w14:textId="3A9D608D" w:rsidR="00454ED0" w:rsidRPr="00606917" w:rsidRDefault="00454ED0" w:rsidP="00302680">
            <w:pPr>
              <w:jc w:val="center"/>
              <w:rPr>
                <w:rFonts w:asciiTheme="minorHAnsi" w:hAnsiTheme="minorHAnsi" w:cstheme="minorHAnsi"/>
                <w:sz w:val="20"/>
                <w:szCs w:val="20"/>
              </w:rPr>
            </w:pPr>
            <w:r>
              <w:rPr>
                <w:rFonts w:asciiTheme="minorHAnsi" w:hAnsiTheme="minorHAnsi" w:cstheme="minorHAnsi"/>
                <w:sz w:val="20"/>
                <w:szCs w:val="20"/>
              </w:rPr>
              <w:t>(p</w:t>
            </w:r>
            <w:r w:rsidRPr="00F336BB">
              <w:rPr>
                <w:rFonts w:asciiTheme="minorHAnsi" w:hAnsiTheme="minorHAnsi" w:cstheme="minorHAnsi"/>
                <w:sz w:val="20"/>
                <w:szCs w:val="20"/>
              </w:rPr>
              <w:t>utem izvještaja</w:t>
            </w:r>
            <w:r>
              <w:rPr>
                <w:rFonts w:asciiTheme="minorHAnsi" w:hAnsiTheme="minorHAnsi" w:cstheme="minorHAnsi"/>
                <w:sz w:val="20"/>
                <w:szCs w:val="20"/>
              </w:rPr>
              <w:t>)</w:t>
            </w:r>
          </w:p>
        </w:tc>
        <w:tc>
          <w:tcPr>
            <w:tcW w:w="1559" w:type="dxa"/>
            <w:vAlign w:val="center"/>
          </w:tcPr>
          <w:p w14:paraId="593AE88B" w14:textId="77777777" w:rsidR="00454ED0" w:rsidRPr="00606917" w:rsidRDefault="00454ED0" w:rsidP="00302680">
            <w:pPr>
              <w:jc w:val="center"/>
              <w:rPr>
                <w:rFonts w:asciiTheme="minorHAnsi" w:hAnsiTheme="minorHAnsi" w:cstheme="minorHAnsi"/>
                <w:sz w:val="20"/>
                <w:szCs w:val="20"/>
              </w:rPr>
            </w:pPr>
            <w:r w:rsidRPr="00606917">
              <w:rPr>
                <w:rFonts w:asciiTheme="minorHAnsi" w:hAnsiTheme="minorHAnsi" w:cstheme="minorHAnsi"/>
                <w:sz w:val="20"/>
                <w:szCs w:val="20"/>
              </w:rPr>
              <w:t>4</w:t>
            </w:r>
          </w:p>
          <w:p w14:paraId="2D08E2BE" w14:textId="1504AAE5" w:rsidR="00454ED0" w:rsidRPr="00606917" w:rsidRDefault="00454ED0" w:rsidP="00302680">
            <w:pPr>
              <w:jc w:val="center"/>
              <w:rPr>
                <w:rFonts w:asciiTheme="minorHAnsi" w:hAnsiTheme="minorHAnsi" w:cstheme="minorHAnsi"/>
                <w:sz w:val="20"/>
                <w:szCs w:val="20"/>
              </w:rPr>
            </w:pPr>
            <w:r w:rsidRPr="00606917">
              <w:rPr>
                <w:rFonts w:asciiTheme="minorHAnsi" w:hAnsiTheme="minorHAnsi" w:cstheme="minorHAnsi"/>
                <w:sz w:val="20"/>
                <w:szCs w:val="20"/>
              </w:rPr>
              <w:t>(online)</w:t>
            </w:r>
          </w:p>
        </w:tc>
      </w:tr>
      <w:tr w:rsidR="00454ED0" w14:paraId="2A4CE8CF" w14:textId="77777777" w:rsidTr="00577C77">
        <w:trPr>
          <w:trHeight w:val="223"/>
          <w:jc w:val="center"/>
        </w:trPr>
        <w:tc>
          <w:tcPr>
            <w:tcW w:w="8217" w:type="dxa"/>
            <w:gridSpan w:val="3"/>
            <w:vAlign w:val="center"/>
          </w:tcPr>
          <w:p w14:paraId="37B831D2" w14:textId="67AC6A13" w:rsidR="00454ED0" w:rsidRPr="00302680" w:rsidRDefault="00454ED0" w:rsidP="00454ED0">
            <w:pPr>
              <w:ind w:left="708"/>
              <w:rPr>
                <w:rFonts w:asciiTheme="minorHAnsi" w:hAnsiTheme="minorHAnsi" w:cstheme="minorHAnsi"/>
                <w:b/>
                <w:bCs/>
                <w:sz w:val="22"/>
                <w:szCs w:val="22"/>
              </w:rPr>
            </w:pPr>
            <w:r w:rsidRPr="00302680">
              <w:rPr>
                <w:rFonts w:asciiTheme="minorHAnsi" w:hAnsiTheme="minorHAnsi" w:cstheme="minorHAnsi"/>
                <w:b/>
                <w:bCs/>
                <w:sz w:val="22"/>
                <w:szCs w:val="22"/>
              </w:rPr>
              <w:t>Ukupno</w:t>
            </w:r>
          </w:p>
        </w:tc>
        <w:tc>
          <w:tcPr>
            <w:tcW w:w="4678" w:type="dxa"/>
            <w:gridSpan w:val="3"/>
            <w:vAlign w:val="center"/>
          </w:tcPr>
          <w:p w14:paraId="5676E570" w14:textId="5A407BE4" w:rsidR="00454ED0" w:rsidRPr="00302680" w:rsidRDefault="00454ED0" w:rsidP="00302680">
            <w:pPr>
              <w:jc w:val="center"/>
              <w:rPr>
                <w:rFonts w:asciiTheme="minorHAnsi" w:hAnsiTheme="minorHAnsi" w:cstheme="minorHAnsi"/>
                <w:b/>
                <w:bCs/>
                <w:sz w:val="22"/>
                <w:szCs w:val="22"/>
              </w:rPr>
            </w:pPr>
            <w:r>
              <w:rPr>
                <w:rFonts w:asciiTheme="minorHAnsi" w:hAnsiTheme="minorHAnsi" w:cstheme="minorHAnsi"/>
                <w:b/>
                <w:bCs/>
                <w:sz w:val="22"/>
                <w:szCs w:val="22"/>
              </w:rPr>
              <w:t xml:space="preserve">Maksimalno </w:t>
            </w:r>
            <w:r w:rsidRPr="00302680">
              <w:rPr>
                <w:rFonts w:asciiTheme="minorHAnsi" w:hAnsiTheme="minorHAnsi" w:cstheme="minorHAnsi"/>
                <w:b/>
                <w:bCs/>
                <w:sz w:val="22"/>
                <w:szCs w:val="22"/>
              </w:rPr>
              <w:t>30</w:t>
            </w:r>
          </w:p>
        </w:tc>
      </w:tr>
    </w:tbl>
    <w:p w14:paraId="4F1C1902" w14:textId="77777777" w:rsidR="00F442D6" w:rsidRDefault="00F442D6" w:rsidP="00083B48">
      <w:pPr>
        <w:jc w:val="both"/>
        <w:rPr>
          <w:rFonts w:asciiTheme="minorHAnsi" w:hAnsiTheme="minorHAnsi" w:cstheme="minorHAnsi"/>
          <w:sz w:val="22"/>
          <w:szCs w:val="22"/>
        </w:rPr>
      </w:pPr>
    </w:p>
    <w:p w14:paraId="477D25BF" w14:textId="271DF791" w:rsidR="001B3545" w:rsidRPr="00302680" w:rsidRDefault="00B15C12" w:rsidP="00083B48">
      <w:pPr>
        <w:jc w:val="both"/>
        <w:rPr>
          <w:rFonts w:asciiTheme="minorHAnsi" w:hAnsiTheme="minorHAnsi" w:cstheme="minorHAnsi"/>
          <w:b/>
          <w:bCs/>
          <w:i/>
          <w:iCs/>
          <w:sz w:val="22"/>
          <w:szCs w:val="22"/>
        </w:rPr>
      </w:pPr>
      <w:r w:rsidRPr="00302680">
        <w:rPr>
          <w:rFonts w:asciiTheme="minorHAnsi" w:hAnsiTheme="minorHAnsi" w:cstheme="minorHAnsi"/>
          <w:b/>
          <w:bCs/>
          <w:i/>
          <w:iCs/>
          <w:sz w:val="22"/>
          <w:szCs w:val="22"/>
        </w:rPr>
        <w:t>Napomena</w:t>
      </w:r>
    </w:p>
    <w:p w14:paraId="0A8470B2" w14:textId="77777777" w:rsidR="005D530A" w:rsidRDefault="001B3545" w:rsidP="001B3545">
      <w:pPr>
        <w:spacing w:after="200" w:line="276" w:lineRule="auto"/>
        <w:rPr>
          <w:rFonts w:asciiTheme="minorHAnsi" w:hAnsiTheme="minorHAnsi" w:cstheme="minorHAnsi"/>
          <w:sz w:val="22"/>
          <w:szCs w:val="22"/>
        </w:rPr>
        <w:sectPr w:rsidR="005D530A" w:rsidSect="0076000F">
          <w:pgSz w:w="16838" w:h="11906" w:orient="landscape"/>
          <w:pgMar w:top="1418" w:right="1418" w:bottom="1418" w:left="1418" w:header="709" w:footer="709" w:gutter="0"/>
          <w:cols w:space="708"/>
          <w:docGrid w:linePitch="360"/>
        </w:sectPr>
      </w:pPr>
      <w:r>
        <w:rPr>
          <w:rFonts w:asciiTheme="minorHAnsi" w:hAnsiTheme="minorHAnsi" w:cstheme="minorHAnsi"/>
          <w:sz w:val="22"/>
          <w:szCs w:val="22"/>
        </w:rPr>
        <w:t xml:space="preserve">*U Prilogu </w:t>
      </w:r>
      <w:r w:rsidR="007A322B">
        <w:rPr>
          <w:rFonts w:asciiTheme="minorHAnsi" w:hAnsiTheme="minorHAnsi" w:cstheme="minorHAnsi"/>
          <w:sz w:val="22"/>
          <w:szCs w:val="22"/>
        </w:rPr>
        <w:t>5</w:t>
      </w:r>
      <w:r>
        <w:rPr>
          <w:rFonts w:asciiTheme="minorHAnsi" w:hAnsiTheme="minorHAnsi" w:cstheme="minorHAnsi"/>
          <w:sz w:val="22"/>
          <w:szCs w:val="22"/>
        </w:rPr>
        <w:t xml:space="preserve">. mogu se dostaviti kratki opisi karakteristika i dokaznice za navedene karakteristike u obliku </w:t>
      </w:r>
      <w:proofErr w:type="spellStart"/>
      <w:r>
        <w:rPr>
          <w:rFonts w:asciiTheme="minorHAnsi" w:hAnsiTheme="minorHAnsi" w:cstheme="minorHAnsi"/>
          <w:sz w:val="22"/>
          <w:szCs w:val="22"/>
        </w:rPr>
        <w:t>screenshotova</w:t>
      </w:r>
      <w:proofErr w:type="spellEnd"/>
      <w:r>
        <w:rPr>
          <w:rFonts w:asciiTheme="minorHAnsi" w:hAnsiTheme="minorHAnsi" w:cstheme="minorHAnsi"/>
          <w:sz w:val="22"/>
          <w:szCs w:val="22"/>
        </w:rPr>
        <w:t>, potvrda o uredno ispunjenim ugovorima i sl.</w:t>
      </w:r>
    </w:p>
    <w:p w14:paraId="096B1FEC" w14:textId="212422A5" w:rsidR="007A322B" w:rsidRDefault="005D530A" w:rsidP="001B3545">
      <w:pPr>
        <w:spacing w:after="200" w:line="276" w:lineRule="auto"/>
        <w:rPr>
          <w:rFonts w:asciiTheme="minorHAnsi" w:hAnsiTheme="minorHAnsi" w:cstheme="minorHAnsi"/>
          <w:b/>
          <w:bCs/>
          <w:sz w:val="22"/>
          <w:szCs w:val="22"/>
        </w:rPr>
      </w:pPr>
      <w:r w:rsidRPr="005D530A">
        <w:rPr>
          <w:rFonts w:asciiTheme="minorHAnsi" w:hAnsiTheme="minorHAnsi" w:cstheme="minorHAnsi"/>
          <w:b/>
          <w:bCs/>
          <w:sz w:val="22"/>
          <w:szCs w:val="22"/>
        </w:rPr>
        <w:lastRenderedPageBreak/>
        <w:t xml:space="preserve">Prilog 5. </w:t>
      </w:r>
    </w:p>
    <w:p w14:paraId="0251E757" w14:textId="39819085" w:rsidR="005D530A" w:rsidRDefault="005D530A" w:rsidP="001B3545">
      <w:pPr>
        <w:spacing w:after="200" w:line="276" w:lineRule="auto"/>
        <w:rPr>
          <w:rFonts w:asciiTheme="minorHAnsi" w:hAnsiTheme="minorHAnsi" w:cstheme="minorHAnsi"/>
          <w:sz w:val="22"/>
          <w:szCs w:val="22"/>
        </w:rPr>
      </w:pPr>
      <w:r>
        <w:rPr>
          <w:rFonts w:asciiTheme="minorHAnsi" w:hAnsiTheme="minorHAnsi" w:cstheme="minorHAnsi"/>
          <w:sz w:val="22"/>
          <w:szCs w:val="22"/>
        </w:rPr>
        <w:t>O</w:t>
      </w:r>
      <w:r w:rsidRPr="005D530A">
        <w:rPr>
          <w:rFonts w:asciiTheme="minorHAnsi" w:hAnsiTheme="minorHAnsi" w:cstheme="minorHAnsi"/>
          <w:sz w:val="22"/>
          <w:szCs w:val="22"/>
        </w:rPr>
        <w:t xml:space="preserve">pisi karakteristika i dokaznice za navedene karakteristike u obliku </w:t>
      </w:r>
      <w:proofErr w:type="spellStart"/>
      <w:r w:rsidRPr="005D530A">
        <w:rPr>
          <w:rFonts w:asciiTheme="minorHAnsi" w:hAnsiTheme="minorHAnsi" w:cstheme="minorHAnsi"/>
          <w:sz w:val="22"/>
          <w:szCs w:val="22"/>
        </w:rPr>
        <w:t>screeenshotova</w:t>
      </w:r>
      <w:proofErr w:type="spellEnd"/>
      <w:r w:rsidRPr="005D530A">
        <w:rPr>
          <w:rFonts w:asciiTheme="minorHAnsi" w:hAnsiTheme="minorHAnsi" w:cstheme="minorHAnsi"/>
          <w:sz w:val="22"/>
          <w:szCs w:val="22"/>
        </w:rPr>
        <w:t>, potvrda o uredno ispunjenim ugovorima i sl.</w:t>
      </w:r>
    </w:p>
    <w:p w14:paraId="3A92087F" w14:textId="0F5CC33C" w:rsidR="005D530A" w:rsidRDefault="005D530A" w:rsidP="001B3545">
      <w:pPr>
        <w:spacing w:after="200" w:line="276" w:lineRule="auto"/>
        <w:rPr>
          <w:rFonts w:asciiTheme="minorHAnsi" w:hAnsiTheme="minorHAnsi" w:cstheme="minorHAnsi"/>
          <w:sz w:val="22"/>
          <w:szCs w:val="22"/>
        </w:rPr>
      </w:pPr>
    </w:p>
    <w:p w14:paraId="74BA9921" w14:textId="77777777" w:rsidR="005D530A" w:rsidRDefault="005D530A" w:rsidP="001B3545">
      <w:pPr>
        <w:spacing w:after="200" w:line="276" w:lineRule="auto"/>
        <w:rPr>
          <w:rFonts w:asciiTheme="minorHAnsi" w:hAnsiTheme="minorHAnsi" w:cstheme="minorHAnsi"/>
          <w:sz w:val="22"/>
          <w:szCs w:val="22"/>
        </w:rPr>
      </w:pPr>
    </w:p>
    <w:p w14:paraId="6BCFE9C7" w14:textId="224874A6" w:rsidR="005D530A" w:rsidRDefault="005D530A" w:rsidP="001B3545">
      <w:pPr>
        <w:spacing w:after="200" w:line="276" w:lineRule="auto"/>
        <w:rPr>
          <w:rFonts w:asciiTheme="minorHAnsi" w:hAnsiTheme="minorHAnsi" w:cstheme="minorHAnsi"/>
          <w:sz w:val="22"/>
          <w:szCs w:val="22"/>
        </w:rPr>
      </w:pPr>
    </w:p>
    <w:p w14:paraId="50AFD9CC" w14:textId="01924B45" w:rsidR="005D530A" w:rsidRDefault="005D530A" w:rsidP="001B3545">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1ED52568" w14:textId="02FF75ED" w:rsidR="00B15C12" w:rsidRPr="00A81F6F" w:rsidRDefault="00E533F9" w:rsidP="00083B48">
      <w:pPr>
        <w:jc w:val="both"/>
        <w:rPr>
          <w:rFonts w:asciiTheme="minorHAnsi" w:hAnsiTheme="minorHAnsi" w:cstheme="minorHAnsi"/>
          <w:b/>
          <w:bCs/>
          <w:sz w:val="22"/>
          <w:szCs w:val="22"/>
        </w:rPr>
      </w:pPr>
      <w:r w:rsidRPr="00A81F6F">
        <w:rPr>
          <w:rFonts w:asciiTheme="minorHAnsi" w:hAnsiTheme="minorHAnsi" w:cstheme="minorHAnsi"/>
          <w:b/>
          <w:bCs/>
          <w:sz w:val="22"/>
          <w:szCs w:val="22"/>
        </w:rPr>
        <w:lastRenderedPageBreak/>
        <w:t xml:space="preserve">Prilog </w:t>
      </w:r>
      <w:r w:rsidR="007A322B" w:rsidRPr="00A81F6F">
        <w:rPr>
          <w:rFonts w:asciiTheme="minorHAnsi" w:hAnsiTheme="minorHAnsi" w:cstheme="minorHAnsi"/>
          <w:b/>
          <w:bCs/>
          <w:sz w:val="22"/>
          <w:szCs w:val="22"/>
        </w:rPr>
        <w:t>6</w:t>
      </w:r>
      <w:r w:rsidRPr="00A81F6F">
        <w:rPr>
          <w:rFonts w:asciiTheme="minorHAnsi" w:hAnsiTheme="minorHAnsi" w:cstheme="minorHAnsi"/>
          <w:b/>
          <w:bCs/>
          <w:sz w:val="22"/>
          <w:szCs w:val="22"/>
        </w:rPr>
        <w:t xml:space="preserve">. </w:t>
      </w:r>
    </w:p>
    <w:p w14:paraId="79643013" w14:textId="764C9022" w:rsidR="00E533F9" w:rsidRPr="00A81F6F" w:rsidRDefault="00E533F9" w:rsidP="00083B48">
      <w:pPr>
        <w:jc w:val="both"/>
        <w:rPr>
          <w:rFonts w:asciiTheme="minorHAnsi" w:hAnsiTheme="minorHAnsi" w:cstheme="minorHAnsi"/>
          <w:b/>
          <w:bCs/>
          <w:sz w:val="22"/>
          <w:szCs w:val="22"/>
        </w:rPr>
      </w:pPr>
    </w:p>
    <w:p w14:paraId="1EF25438"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b/>
          <w:sz w:val="22"/>
          <w:szCs w:val="22"/>
        </w:rPr>
        <w:t xml:space="preserve">HRVATSKA TURISTIČKA ZAJEDNICA, </w:t>
      </w:r>
      <w:r w:rsidRPr="00A81F6F">
        <w:rPr>
          <w:rFonts w:asciiTheme="minorHAnsi" w:hAnsiTheme="minorHAnsi" w:cstheme="minorHAnsi"/>
          <w:sz w:val="22"/>
          <w:szCs w:val="22"/>
        </w:rPr>
        <w:t xml:space="preserve">Zagreb, </w:t>
      </w:r>
      <w:proofErr w:type="spellStart"/>
      <w:r w:rsidRPr="00A81F6F">
        <w:rPr>
          <w:rFonts w:asciiTheme="minorHAnsi" w:hAnsiTheme="minorHAnsi" w:cstheme="minorHAnsi"/>
          <w:sz w:val="22"/>
          <w:szCs w:val="22"/>
        </w:rPr>
        <w:t>Iblerov</w:t>
      </w:r>
      <w:proofErr w:type="spellEnd"/>
      <w:r w:rsidRPr="00A81F6F">
        <w:rPr>
          <w:rFonts w:asciiTheme="minorHAnsi" w:hAnsiTheme="minorHAnsi" w:cstheme="minorHAnsi"/>
          <w:sz w:val="22"/>
          <w:szCs w:val="22"/>
        </w:rPr>
        <w:t xml:space="preserve"> trg 10/IV, OIB 72501368180, koju zastupa direktor mr. </w:t>
      </w:r>
      <w:proofErr w:type="spellStart"/>
      <w:r w:rsidRPr="00A81F6F">
        <w:rPr>
          <w:rFonts w:asciiTheme="minorHAnsi" w:hAnsiTheme="minorHAnsi" w:cstheme="minorHAnsi"/>
          <w:sz w:val="22"/>
          <w:szCs w:val="22"/>
        </w:rPr>
        <w:t>sc</w:t>
      </w:r>
      <w:proofErr w:type="spellEnd"/>
      <w:r w:rsidRPr="00A81F6F">
        <w:rPr>
          <w:rFonts w:asciiTheme="minorHAnsi" w:hAnsiTheme="minorHAnsi" w:cstheme="minorHAnsi"/>
          <w:sz w:val="22"/>
          <w:szCs w:val="22"/>
        </w:rPr>
        <w:t xml:space="preserve">. </w:t>
      </w:r>
      <w:proofErr w:type="spellStart"/>
      <w:r w:rsidRPr="00A81F6F">
        <w:rPr>
          <w:rFonts w:asciiTheme="minorHAnsi" w:hAnsiTheme="minorHAnsi" w:cstheme="minorHAnsi"/>
          <w:sz w:val="22"/>
          <w:szCs w:val="22"/>
        </w:rPr>
        <w:t>Kristjanu</w:t>
      </w:r>
      <w:proofErr w:type="spellEnd"/>
      <w:r w:rsidRPr="00A81F6F">
        <w:rPr>
          <w:rFonts w:asciiTheme="minorHAnsi" w:hAnsiTheme="minorHAnsi" w:cstheme="minorHAnsi"/>
          <w:sz w:val="22"/>
          <w:szCs w:val="22"/>
        </w:rPr>
        <w:t xml:space="preserve"> Staničiću (u daljnjem tekstu: </w:t>
      </w:r>
      <w:r w:rsidRPr="00A81F6F">
        <w:rPr>
          <w:rFonts w:asciiTheme="minorHAnsi" w:hAnsiTheme="minorHAnsi" w:cstheme="minorHAnsi"/>
          <w:b/>
          <w:sz w:val="22"/>
          <w:szCs w:val="22"/>
        </w:rPr>
        <w:t>Naručitelj</w:t>
      </w:r>
      <w:r w:rsidRPr="00A81F6F">
        <w:rPr>
          <w:rFonts w:asciiTheme="minorHAnsi" w:hAnsiTheme="minorHAnsi" w:cstheme="minorHAnsi"/>
          <w:sz w:val="22"/>
          <w:szCs w:val="22"/>
        </w:rPr>
        <w:t>),</w:t>
      </w:r>
    </w:p>
    <w:p w14:paraId="51959CB8" w14:textId="77777777" w:rsidR="00E533F9" w:rsidRPr="00A81F6F" w:rsidRDefault="00E533F9" w:rsidP="00E533F9">
      <w:pPr>
        <w:jc w:val="both"/>
        <w:rPr>
          <w:rFonts w:asciiTheme="minorHAnsi" w:hAnsiTheme="minorHAnsi" w:cstheme="minorHAnsi"/>
          <w:sz w:val="22"/>
          <w:szCs w:val="22"/>
        </w:rPr>
      </w:pPr>
    </w:p>
    <w:p w14:paraId="73AA1768" w14:textId="77777777" w:rsidR="00E533F9" w:rsidRPr="00A81F6F" w:rsidRDefault="00E533F9" w:rsidP="00E533F9">
      <w:pPr>
        <w:jc w:val="center"/>
        <w:rPr>
          <w:rFonts w:asciiTheme="minorHAnsi" w:hAnsiTheme="minorHAnsi" w:cstheme="minorHAnsi"/>
          <w:sz w:val="22"/>
          <w:szCs w:val="22"/>
        </w:rPr>
      </w:pPr>
      <w:r w:rsidRPr="00A81F6F">
        <w:rPr>
          <w:rFonts w:asciiTheme="minorHAnsi" w:hAnsiTheme="minorHAnsi" w:cstheme="minorHAnsi"/>
          <w:sz w:val="22"/>
          <w:szCs w:val="22"/>
        </w:rPr>
        <w:t>i</w:t>
      </w:r>
    </w:p>
    <w:p w14:paraId="5F50E571" w14:textId="77777777" w:rsidR="00E533F9" w:rsidRPr="00A81F6F" w:rsidRDefault="00E533F9" w:rsidP="00E533F9">
      <w:pPr>
        <w:jc w:val="both"/>
        <w:rPr>
          <w:rFonts w:asciiTheme="minorHAnsi" w:hAnsiTheme="minorHAnsi" w:cstheme="minorHAnsi"/>
          <w:b/>
          <w:sz w:val="22"/>
          <w:szCs w:val="22"/>
        </w:rPr>
      </w:pPr>
    </w:p>
    <w:p w14:paraId="3D7F1936" w14:textId="7A74B217" w:rsidR="00E533F9" w:rsidRPr="00A81F6F" w:rsidRDefault="00E533F9" w:rsidP="00E533F9">
      <w:pPr>
        <w:jc w:val="both"/>
        <w:rPr>
          <w:rFonts w:asciiTheme="minorHAnsi" w:hAnsiTheme="minorHAnsi" w:cstheme="minorHAnsi"/>
          <w:sz w:val="22"/>
          <w:szCs w:val="22"/>
        </w:rPr>
      </w:pPr>
      <w:proofErr w:type="spellStart"/>
      <w:r w:rsidRPr="00A81F6F">
        <w:rPr>
          <w:rFonts w:asciiTheme="minorHAnsi" w:hAnsiTheme="minorHAnsi" w:cstheme="minorHAnsi"/>
          <w:b/>
          <w:sz w:val="22"/>
          <w:szCs w:val="22"/>
        </w:rPr>
        <w:t>xy</w:t>
      </w:r>
      <w:proofErr w:type="spellEnd"/>
      <w:r w:rsidRPr="00A81F6F">
        <w:rPr>
          <w:rFonts w:asciiTheme="minorHAnsi" w:hAnsiTheme="minorHAnsi" w:cstheme="minorHAnsi"/>
          <w:sz w:val="22"/>
          <w:szCs w:val="22"/>
        </w:rPr>
        <w:t xml:space="preserve">, (u daljnjem tekstu: </w:t>
      </w:r>
      <w:r w:rsidRPr="00A81F6F">
        <w:rPr>
          <w:rFonts w:asciiTheme="minorHAnsi" w:hAnsiTheme="minorHAnsi" w:cstheme="minorHAnsi"/>
          <w:b/>
          <w:sz w:val="22"/>
          <w:szCs w:val="22"/>
        </w:rPr>
        <w:t>Izvršitelj</w:t>
      </w:r>
      <w:r w:rsidRPr="00A81F6F">
        <w:rPr>
          <w:rFonts w:asciiTheme="minorHAnsi" w:hAnsiTheme="minorHAnsi" w:cstheme="minorHAnsi"/>
          <w:sz w:val="22"/>
          <w:szCs w:val="22"/>
        </w:rPr>
        <w:t>),</w:t>
      </w:r>
    </w:p>
    <w:p w14:paraId="4FF6FB71" w14:textId="77777777" w:rsidR="00E533F9" w:rsidRPr="00A81F6F" w:rsidRDefault="00E533F9" w:rsidP="00E533F9">
      <w:pPr>
        <w:rPr>
          <w:rFonts w:asciiTheme="minorHAnsi" w:hAnsiTheme="minorHAnsi" w:cstheme="minorHAnsi"/>
          <w:sz w:val="22"/>
          <w:szCs w:val="22"/>
        </w:rPr>
      </w:pPr>
    </w:p>
    <w:p w14:paraId="5118FB30" w14:textId="69E1210D" w:rsidR="00E533F9" w:rsidRPr="00A81F6F" w:rsidRDefault="00E533F9" w:rsidP="00E533F9">
      <w:pPr>
        <w:rPr>
          <w:rFonts w:asciiTheme="minorHAnsi" w:hAnsiTheme="minorHAnsi" w:cstheme="minorHAnsi"/>
          <w:sz w:val="22"/>
          <w:szCs w:val="22"/>
        </w:rPr>
      </w:pPr>
      <w:r w:rsidRPr="00A81F6F">
        <w:rPr>
          <w:rFonts w:asciiTheme="minorHAnsi" w:hAnsiTheme="minorHAnsi" w:cstheme="minorHAnsi"/>
          <w:sz w:val="22"/>
          <w:szCs w:val="22"/>
        </w:rPr>
        <w:t>zaključili su u Zagrebu, dana 01. siječnja 2023. sljedeći</w:t>
      </w:r>
    </w:p>
    <w:p w14:paraId="466931CF" w14:textId="77777777" w:rsidR="00E533F9" w:rsidRPr="00A81F6F" w:rsidRDefault="00E533F9" w:rsidP="00E533F9">
      <w:pPr>
        <w:rPr>
          <w:rFonts w:asciiTheme="minorHAnsi" w:hAnsiTheme="minorHAnsi" w:cstheme="minorHAnsi"/>
          <w:sz w:val="22"/>
          <w:szCs w:val="22"/>
        </w:rPr>
      </w:pPr>
    </w:p>
    <w:p w14:paraId="4CA8B614" w14:textId="77777777" w:rsidR="00E533F9" w:rsidRPr="00A81F6F" w:rsidRDefault="00E533F9" w:rsidP="00E533F9">
      <w:pPr>
        <w:rPr>
          <w:rFonts w:asciiTheme="minorHAnsi" w:hAnsiTheme="minorHAnsi" w:cstheme="minorHAnsi"/>
          <w:sz w:val="22"/>
          <w:szCs w:val="22"/>
        </w:rPr>
      </w:pPr>
    </w:p>
    <w:p w14:paraId="7F5DFBF9" w14:textId="77777777" w:rsidR="00E533F9" w:rsidRPr="00A81F6F" w:rsidRDefault="00E533F9" w:rsidP="00E533F9">
      <w:pPr>
        <w:jc w:val="center"/>
        <w:rPr>
          <w:rFonts w:asciiTheme="minorHAnsi" w:hAnsiTheme="minorHAnsi" w:cstheme="minorHAnsi"/>
          <w:b/>
          <w:sz w:val="22"/>
          <w:szCs w:val="22"/>
        </w:rPr>
      </w:pPr>
      <w:r w:rsidRPr="00A81F6F">
        <w:rPr>
          <w:rFonts w:asciiTheme="minorHAnsi" w:hAnsiTheme="minorHAnsi" w:cstheme="minorHAnsi"/>
          <w:b/>
          <w:sz w:val="22"/>
          <w:szCs w:val="22"/>
        </w:rPr>
        <w:t xml:space="preserve">U G O V O R </w:t>
      </w:r>
    </w:p>
    <w:p w14:paraId="53987013" w14:textId="77777777" w:rsidR="00E533F9" w:rsidRPr="00A81F6F" w:rsidRDefault="00E533F9" w:rsidP="00E533F9">
      <w:pPr>
        <w:jc w:val="center"/>
        <w:rPr>
          <w:rFonts w:asciiTheme="minorHAnsi" w:hAnsiTheme="minorHAnsi" w:cstheme="minorHAnsi"/>
          <w:b/>
          <w:sz w:val="22"/>
          <w:szCs w:val="22"/>
        </w:rPr>
      </w:pPr>
      <w:r w:rsidRPr="00A81F6F">
        <w:rPr>
          <w:rFonts w:asciiTheme="minorHAnsi" w:hAnsiTheme="minorHAnsi" w:cstheme="minorHAnsi"/>
          <w:b/>
          <w:sz w:val="22"/>
          <w:szCs w:val="22"/>
        </w:rPr>
        <w:t xml:space="preserve">o pružanju usluga podrške sustava </w:t>
      </w:r>
      <w:proofErr w:type="spellStart"/>
      <w:r w:rsidRPr="00A81F6F">
        <w:rPr>
          <w:rFonts w:asciiTheme="minorHAnsi" w:hAnsiTheme="minorHAnsi" w:cstheme="minorHAnsi"/>
          <w:b/>
          <w:sz w:val="22"/>
          <w:szCs w:val="22"/>
        </w:rPr>
        <w:t>eVisitor</w:t>
      </w:r>
      <w:proofErr w:type="spellEnd"/>
    </w:p>
    <w:p w14:paraId="1A10630B" w14:textId="77777777" w:rsidR="00E533F9" w:rsidRPr="00A81F6F" w:rsidRDefault="00E533F9" w:rsidP="00E533F9">
      <w:pPr>
        <w:rPr>
          <w:rFonts w:asciiTheme="minorHAnsi" w:hAnsiTheme="minorHAnsi" w:cstheme="minorHAnsi"/>
          <w:sz w:val="22"/>
          <w:szCs w:val="22"/>
        </w:rPr>
      </w:pPr>
    </w:p>
    <w:p w14:paraId="01B4642F" w14:textId="77777777" w:rsidR="00E533F9" w:rsidRPr="00A81F6F" w:rsidRDefault="00E533F9" w:rsidP="00E533F9">
      <w:pPr>
        <w:jc w:val="center"/>
        <w:rPr>
          <w:rFonts w:asciiTheme="minorHAnsi" w:hAnsiTheme="minorHAnsi" w:cstheme="minorHAnsi"/>
          <w:b/>
          <w:sz w:val="22"/>
          <w:szCs w:val="22"/>
        </w:rPr>
      </w:pPr>
      <w:r w:rsidRPr="00A81F6F">
        <w:rPr>
          <w:rFonts w:asciiTheme="minorHAnsi" w:hAnsiTheme="minorHAnsi" w:cstheme="minorHAnsi"/>
          <w:b/>
          <w:sz w:val="22"/>
          <w:szCs w:val="22"/>
        </w:rPr>
        <w:t>Članak 1.</w:t>
      </w:r>
    </w:p>
    <w:p w14:paraId="0074019F" w14:textId="77777777" w:rsidR="00E533F9" w:rsidRPr="00A81F6F" w:rsidRDefault="00E533F9" w:rsidP="00E533F9">
      <w:pPr>
        <w:jc w:val="both"/>
        <w:rPr>
          <w:rFonts w:asciiTheme="minorHAnsi" w:hAnsiTheme="minorHAnsi" w:cstheme="minorHAnsi"/>
          <w:b/>
          <w:sz w:val="22"/>
          <w:szCs w:val="22"/>
        </w:rPr>
      </w:pPr>
    </w:p>
    <w:p w14:paraId="7D6EDA1F"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 xml:space="preserve">Predmet ovog ugovora obuhvaća kompletnu uslugu korisničke podrške sustava </w:t>
      </w:r>
      <w:proofErr w:type="spellStart"/>
      <w:r w:rsidRPr="00A81F6F">
        <w:rPr>
          <w:rFonts w:asciiTheme="minorHAnsi" w:hAnsiTheme="minorHAnsi" w:cstheme="minorHAnsi"/>
          <w:sz w:val="22"/>
          <w:szCs w:val="22"/>
        </w:rPr>
        <w:t>eVisitor</w:t>
      </w:r>
      <w:proofErr w:type="spellEnd"/>
      <w:r w:rsidRPr="00A81F6F">
        <w:rPr>
          <w:rFonts w:asciiTheme="minorHAnsi" w:hAnsiTheme="minorHAnsi" w:cstheme="minorHAnsi"/>
          <w:sz w:val="22"/>
          <w:szCs w:val="22"/>
        </w:rPr>
        <w:t xml:space="preserve"> putem telefonske, e-mail komunikacije i ostalih kanala komunikacije, uključujući sve troškove instalacije, konfiguracije i održavanja tehničkih preduvjeta za ostvarivanje iste, implementaciju od strane Naručitelja definiranog telefonskog broja i e-mail adrese, dnevnih, tjednih, mjesečnih i godišnjih statističkih izvještaja o ciljanim grupama upita i njihovom intenzitetu te ostale usluge potrebne za uspješan rad korisničke podrške sustava </w:t>
      </w:r>
      <w:proofErr w:type="spellStart"/>
      <w:r w:rsidRPr="00A81F6F">
        <w:rPr>
          <w:rFonts w:asciiTheme="minorHAnsi" w:hAnsiTheme="minorHAnsi" w:cstheme="minorHAnsi"/>
          <w:sz w:val="22"/>
          <w:szCs w:val="22"/>
        </w:rPr>
        <w:t>eVisitor</w:t>
      </w:r>
      <w:proofErr w:type="spellEnd"/>
      <w:r w:rsidRPr="00A81F6F">
        <w:rPr>
          <w:rFonts w:asciiTheme="minorHAnsi" w:hAnsiTheme="minorHAnsi" w:cstheme="minorHAnsi"/>
          <w:sz w:val="22"/>
          <w:szCs w:val="22"/>
        </w:rPr>
        <w:t>.</w:t>
      </w:r>
    </w:p>
    <w:p w14:paraId="20B2D24A" w14:textId="77777777" w:rsidR="00E533F9" w:rsidRPr="00A81F6F" w:rsidRDefault="00E533F9" w:rsidP="00E533F9">
      <w:pPr>
        <w:jc w:val="both"/>
        <w:rPr>
          <w:rFonts w:asciiTheme="minorHAnsi" w:hAnsiTheme="minorHAnsi" w:cstheme="minorHAnsi"/>
          <w:sz w:val="22"/>
          <w:szCs w:val="22"/>
        </w:rPr>
      </w:pPr>
    </w:p>
    <w:p w14:paraId="073A316F" w14:textId="77777777" w:rsidR="00E533F9" w:rsidRPr="00A81F6F" w:rsidRDefault="00E533F9" w:rsidP="00E533F9">
      <w:pPr>
        <w:jc w:val="center"/>
        <w:rPr>
          <w:rFonts w:asciiTheme="minorHAnsi" w:hAnsiTheme="minorHAnsi" w:cstheme="minorHAnsi"/>
          <w:b/>
          <w:sz w:val="22"/>
          <w:szCs w:val="22"/>
        </w:rPr>
      </w:pPr>
      <w:r w:rsidRPr="00A81F6F">
        <w:rPr>
          <w:rFonts w:asciiTheme="minorHAnsi" w:hAnsiTheme="minorHAnsi" w:cstheme="minorHAnsi"/>
          <w:b/>
          <w:sz w:val="22"/>
          <w:szCs w:val="22"/>
        </w:rPr>
        <w:t>Članak 2.</w:t>
      </w:r>
    </w:p>
    <w:p w14:paraId="5E872CEA" w14:textId="77777777" w:rsidR="00E533F9" w:rsidRPr="00A81F6F" w:rsidRDefault="00E533F9" w:rsidP="00E533F9">
      <w:pPr>
        <w:jc w:val="center"/>
        <w:rPr>
          <w:rFonts w:asciiTheme="minorHAnsi" w:hAnsiTheme="minorHAnsi" w:cstheme="minorHAnsi"/>
          <w:b/>
          <w:sz w:val="22"/>
          <w:szCs w:val="22"/>
        </w:rPr>
      </w:pPr>
    </w:p>
    <w:p w14:paraId="02D2F2B1" w14:textId="77777777" w:rsidR="00E533F9" w:rsidRPr="00A81F6F" w:rsidRDefault="00E533F9" w:rsidP="00E533F9">
      <w:pPr>
        <w:rPr>
          <w:rFonts w:asciiTheme="minorHAnsi" w:hAnsiTheme="minorHAnsi" w:cstheme="minorHAnsi"/>
          <w:sz w:val="22"/>
          <w:szCs w:val="22"/>
        </w:rPr>
      </w:pPr>
      <w:r w:rsidRPr="00A81F6F">
        <w:rPr>
          <w:rFonts w:asciiTheme="minorHAnsi" w:hAnsiTheme="minorHAnsi" w:cstheme="minorHAnsi"/>
          <w:sz w:val="22"/>
          <w:szCs w:val="22"/>
        </w:rPr>
        <w:t>Ugovorne strane su suglasne kako će Izvršitelj uslugu korisničke podrške obračunavati Naručitelju prema troškovniku (Prilog 3. Poziva za dostavu ponuda).</w:t>
      </w:r>
    </w:p>
    <w:p w14:paraId="71B51011" w14:textId="77777777" w:rsidR="00E533F9" w:rsidRPr="00A81F6F" w:rsidRDefault="00E533F9" w:rsidP="00E533F9">
      <w:pPr>
        <w:rPr>
          <w:rFonts w:asciiTheme="minorHAnsi" w:hAnsiTheme="minorHAnsi" w:cstheme="minorHAnsi"/>
          <w:sz w:val="22"/>
          <w:szCs w:val="22"/>
        </w:rPr>
      </w:pPr>
    </w:p>
    <w:p w14:paraId="4A365CFB" w14:textId="77777777" w:rsidR="00E533F9" w:rsidRPr="00A81F6F" w:rsidRDefault="00E533F9" w:rsidP="00E533F9">
      <w:pPr>
        <w:rPr>
          <w:rFonts w:asciiTheme="minorHAnsi" w:hAnsiTheme="minorHAnsi" w:cstheme="minorHAnsi"/>
          <w:sz w:val="22"/>
          <w:szCs w:val="22"/>
        </w:rPr>
      </w:pPr>
    </w:p>
    <w:p w14:paraId="2299DCE1" w14:textId="77777777" w:rsidR="00E533F9" w:rsidRPr="00A81F6F" w:rsidRDefault="00E533F9" w:rsidP="00E533F9">
      <w:pPr>
        <w:jc w:val="center"/>
        <w:rPr>
          <w:rFonts w:asciiTheme="minorHAnsi" w:hAnsiTheme="minorHAnsi" w:cstheme="minorHAnsi"/>
          <w:b/>
          <w:sz w:val="22"/>
          <w:szCs w:val="22"/>
        </w:rPr>
      </w:pPr>
      <w:r w:rsidRPr="00A81F6F">
        <w:rPr>
          <w:rFonts w:asciiTheme="minorHAnsi" w:hAnsiTheme="minorHAnsi" w:cstheme="minorHAnsi"/>
          <w:b/>
          <w:sz w:val="22"/>
          <w:szCs w:val="22"/>
        </w:rPr>
        <w:t>Članak 3.</w:t>
      </w:r>
    </w:p>
    <w:p w14:paraId="03BB7976" w14:textId="77777777" w:rsidR="00E533F9" w:rsidRPr="00A81F6F" w:rsidRDefault="00E533F9" w:rsidP="00E533F9">
      <w:pPr>
        <w:jc w:val="center"/>
        <w:rPr>
          <w:rFonts w:asciiTheme="minorHAnsi" w:hAnsiTheme="minorHAnsi" w:cstheme="minorHAnsi"/>
          <w:b/>
          <w:sz w:val="22"/>
          <w:szCs w:val="22"/>
        </w:rPr>
      </w:pPr>
    </w:p>
    <w:p w14:paraId="4A2F4F8D"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Izvršitelj se obvezuje za potrebe izvršavanja usluga definiranih ovim pozivom o svojem trošku održavati samostalan „</w:t>
      </w:r>
      <w:proofErr w:type="spellStart"/>
      <w:r w:rsidRPr="00A81F6F">
        <w:rPr>
          <w:rFonts w:asciiTheme="minorHAnsi" w:hAnsiTheme="minorHAnsi" w:cstheme="minorHAnsi"/>
          <w:sz w:val="22"/>
          <w:szCs w:val="22"/>
        </w:rPr>
        <w:t>ticketing</w:t>
      </w:r>
      <w:proofErr w:type="spellEnd"/>
      <w:r w:rsidRPr="00A81F6F">
        <w:rPr>
          <w:rFonts w:asciiTheme="minorHAnsi" w:hAnsiTheme="minorHAnsi" w:cstheme="minorHAnsi"/>
          <w:sz w:val="22"/>
          <w:szCs w:val="22"/>
        </w:rPr>
        <w:t xml:space="preserve">“ sustav u cilju stvaranja baze podataka za praćenje i kategorizaciju svih zaprimljenih upita te postupaka njihovog rješavanja po izvoru upita, vrsti korisnika sustava, njegove lokacije, nadležne institucije te vrsti upita i odgovora u cilju promptnog i detaljnog izvještavanja Naručitelja o svim podrškom otkrivenim nejasnoćama i poteškoćama. </w:t>
      </w:r>
    </w:p>
    <w:p w14:paraId="140BAA18" w14:textId="77777777" w:rsidR="00E533F9" w:rsidRPr="00A81F6F" w:rsidRDefault="00E533F9" w:rsidP="00E533F9">
      <w:pPr>
        <w:jc w:val="both"/>
        <w:rPr>
          <w:rFonts w:asciiTheme="minorHAnsi" w:hAnsiTheme="minorHAnsi" w:cstheme="minorHAnsi"/>
          <w:sz w:val="22"/>
          <w:szCs w:val="22"/>
        </w:rPr>
      </w:pPr>
    </w:p>
    <w:p w14:paraId="1E891457"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Izvršitelj se obavezuje o svojem trošku osigurati kompletnu informatičku infrastrukturu te istu konfigurirati u cilju postizanja pune funkcionalnosti „</w:t>
      </w:r>
      <w:proofErr w:type="spellStart"/>
      <w:r w:rsidRPr="00A81F6F">
        <w:rPr>
          <w:rFonts w:asciiTheme="minorHAnsi" w:hAnsiTheme="minorHAnsi" w:cstheme="minorHAnsi"/>
          <w:sz w:val="22"/>
          <w:szCs w:val="22"/>
        </w:rPr>
        <w:t>ticketing</w:t>
      </w:r>
      <w:proofErr w:type="spellEnd"/>
      <w:r w:rsidRPr="00A81F6F">
        <w:rPr>
          <w:rFonts w:asciiTheme="minorHAnsi" w:hAnsiTheme="minorHAnsi" w:cstheme="minorHAnsi"/>
          <w:sz w:val="22"/>
          <w:szCs w:val="22"/>
        </w:rPr>
        <w:t xml:space="preserve">“ sustava putem kojega će evidentirati svoj kompletan rad na podršci sustava </w:t>
      </w:r>
      <w:proofErr w:type="spellStart"/>
      <w:r w:rsidRPr="00A81F6F">
        <w:rPr>
          <w:rFonts w:asciiTheme="minorHAnsi" w:hAnsiTheme="minorHAnsi" w:cstheme="minorHAnsi"/>
          <w:sz w:val="22"/>
          <w:szCs w:val="22"/>
        </w:rPr>
        <w:t>eVisitor</w:t>
      </w:r>
      <w:proofErr w:type="spellEnd"/>
      <w:r w:rsidRPr="00A81F6F">
        <w:rPr>
          <w:rFonts w:asciiTheme="minorHAnsi" w:hAnsiTheme="minorHAnsi" w:cstheme="minorHAnsi"/>
          <w:sz w:val="22"/>
          <w:szCs w:val="22"/>
        </w:rPr>
        <w:t xml:space="preserve">. </w:t>
      </w:r>
    </w:p>
    <w:p w14:paraId="0BDE1B3C" w14:textId="77777777" w:rsidR="00E533F9" w:rsidRPr="00A81F6F" w:rsidRDefault="00E533F9" w:rsidP="00E533F9">
      <w:pPr>
        <w:jc w:val="both"/>
        <w:rPr>
          <w:rFonts w:asciiTheme="minorHAnsi" w:hAnsiTheme="minorHAnsi" w:cstheme="minorHAnsi"/>
          <w:sz w:val="22"/>
          <w:szCs w:val="22"/>
        </w:rPr>
      </w:pPr>
    </w:p>
    <w:p w14:paraId="62C7872A"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U cilju prikupljanja statističkih podataka i analize podrškom prikupljenih informacija, izvršitelj se obvezuje pri svakom pristiglom upitu sakupljati i kategorizirati e-mail adrese i telefonske brojeve te druge podatke o pozivatelju (ime, prezime, obveznik/TZ/drugo) s kojih su isti zaprimljeni, kako bi se identificirali korisnici s najvišim brojem poteškoća te prijavljene poteškoće ciljano otklonile. Potrebno je napraviti detaljniju kategorizaciju pozivatelja na način kako to zatraži Naručitelj.</w:t>
      </w:r>
    </w:p>
    <w:p w14:paraId="1B994335" w14:textId="77777777" w:rsidR="00E533F9" w:rsidRPr="00A81F6F" w:rsidRDefault="00E533F9" w:rsidP="00E533F9">
      <w:pPr>
        <w:jc w:val="both"/>
        <w:rPr>
          <w:rFonts w:asciiTheme="minorHAnsi" w:hAnsiTheme="minorHAnsi" w:cstheme="minorHAnsi"/>
          <w:sz w:val="22"/>
          <w:szCs w:val="22"/>
        </w:rPr>
      </w:pPr>
    </w:p>
    <w:p w14:paraId="275D97CC" w14:textId="77777777" w:rsidR="00E533F9" w:rsidRPr="00A81F6F" w:rsidRDefault="00E533F9" w:rsidP="00E533F9">
      <w:pPr>
        <w:jc w:val="both"/>
        <w:rPr>
          <w:rFonts w:asciiTheme="minorHAnsi" w:hAnsiTheme="minorHAnsi" w:cstheme="minorHAnsi"/>
          <w:sz w:val="22"/>
          <w:szCs w:val="22"/>
        </w:rPr>
      </w:pPr>
    </w:p>
    <w:p w14:paraId="4C952934" w14:textId="77777777" w:rsidR="00E533F9" w:rsidRPr="00A81F6F" w:rsidRDefault="00E533F9" w:rsidP="00E533F9">
      <w:pPr>
        <w:jc w:val="center"/>
        <w:rPr>
          <w:rFonts w:asciiTheme="minorHAnsi" w:hAnsiTheme="minorHAnsi" w:cstheme="minorHAnsi"/>
          <w:b/>
          <w:sz w:val="22"/>
          <w:szCs w:val="22"/>
        </w:rPr>
      </w:pPr>
      <w:r w:rsidRPr="00A81F6F">
        <w:rPr>
          <w:rFonts w:asciiTheme="minorHAnsi" w:hAnsiTheme="minorHAnsi" w:cstheme="minorHAnsi"/>
          <w:b/>
          <w:sz w:val="22"/>
          <w:szCs w:val="22"/>
        </w:rPr>
        <w:t>Članak 4.</w:t>
      </w:r>
    </w:p>
    <w:p w14:paraId="115A7D4B" w14:textId="77777777" w:rsidR="00E533F9" w:rsidRPr="00A81F6F" w:rsidRDefault="00E533F9" w:rsidP="00E533F9">
      <w:pPr>
        <w:jc w:val="center"/>
        <w:rPr>
          <w:rFonts w:asciiTheme="minorHAnsi" w:hAnsiTheme="minorHAnsi" w:cstheme="minorHAnsi"/>
          <w:b/>
          <w:sz w:val="22"/>
          <w:szCs w:val="22"/>
        </w:rPr>
      </w:pPr>
    </w:p>
    <w:p w14:paraId="57857213" w14:textId="77777777" w:rsidR="00E533F9" w:rsidRPr="00A81F6F" w:rsidRDefault="00E533F9" w:rsidP="00E533F9">
      <w:pPr>
        <w:jc w:val="both"/>
        <w:rPr>
          <w:rFonts w:asciiTheme="minorHAnsi" w:hAnsiTheme="minorHAnsi" w:cstheme="minorHAnsi"/>
          <w:b/>
          <w:sz w:val="22"/>
          <w:szCs w:val="22"/>
        </w:rPr>
      </w:pPr>
      <w:r w:rsidRPr="00A81F6F">
        <w:rPr>
          <w:rFonts w:asciiTheme="minorHAnsi" w:hAnsiTheme="minorHAnsi" w:cstheme="minorHAnsi"/>
          <w:b/>
          <w:sz w:val="22"/>
          <w:szCs w:val="22"/>
        </w:rPr>
        <w:t>Vremenski okvir pružanja usluge:</w:t>
      </w:r>
    </w:p>
    <w:p w14:paraId="357615D9" w14:textId="77777777" w:rsidR="00E533F9" w:rsidRPr="00A81F6F" w:rsidRDefault="00E533F9" w:rsidP="00E533F9">
      <w:pPr>
        <w:ind w:left="720"/>
        <w:jc w:val="both"/>
        <w:rPr>
          <w:rFonts w:asciiTheme="minorHAnsi" w:hAnsiTheme="minorHAnsi" w:cstheme="minorHAnsi"/>
          <w:b/>
          <w:sz w:val="22"/>
          <w:szCs w:val="22"/>
        </w:rPr>
      </w:pPr>
    </w:p>
    <w:p w14:paraId="0E310299"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lastRenderedPageBreak/>
        <w:t xml:space="preserve">Rad pozivnog centra tijekom trajanja ugovora definira se za svaki dan neovisno o vikendu ili prazniku na sljedeći način: </w:t>
      </w:r>
    </w:p>
    <w:p w14:paraId="093D561E" w14:textId="77777777" w:rsidR="00E533F9" w:rsidRPr="00A81F6F" w:rsidRDefault="00E533F9" w:rsidP="00E533F9">
      <w:pPr>
        <w:jc w:val="both"/>
        <w:rPr>
          <w:rFonts w:asciiTheme="minorHAnsi" w:hAnsiTheme="minorHAnsi" w:cstheme="minorHAnsi"/>
          <w:sz w:val="22"/>
          <w:szCs w:val="22"/>
        </w:rPr>
      </w:pPr>
    </w:p>
    <w:p w14:paraId="111D68A9" w14:textId="77777777" w:rsidR="00E533F9" w:rsidRPr="00A81F6F" w:rsidRDefault="00E533F9" w:rsidP="00E533F9">
      <w:pPr>
        <w:pStyle w:val="ListParagraph"/>
        <w:numPr>
          <w:ilvl w:val="0"/>
          <w:numId w:val="10"/>
        </w:numPr>
        <w:jc w:val="both"/>
        <w:rPr>
          <w:rFonts w:asciiTheme="minorHAnsi" w:hAnsiTheme="minorHAnsi" w:cstheme="minorHAnsi"/>
          <w:sz w:val="22"/>
          <w:szCs w:val="22"/>
        </w:rPr>
      </w:pPr>
      <w:r w:rsidRPr="00A81F6F">
        <w:rPr>
          <w:rFonts w:asciiTheme="minorHAnsi" w:hAnsiTheme="minorHAnsi" w:cstheme="minorHAnsi"/>
          <w:sz w:val="22"/>
          <w:szCs w:val="22"/>
        </w:rPr>
        <w:t xml:space="preserve">1.1.2023. - 30.4.2023. od ponedjeljka do petka od 8 do 16 h </w:t>
      </w:r>
    </w:p>
    <w:p w14:paraId="3044D1DE" w14:textId="0C89DCA1" w:rsidR="00E533F9" w:rsidRPr="00A81F6F" w:rsidRDefault="00E533F9" w:rsidP="00E533F9">
      <w:pPr>
        <w:pStyle w:val="ListParagraph"/>
        <w:numPr>
          <w:ilvl w:val="0"/>
          <w:numId w:val="10"/>
        </w:numPr>
        <w:jc w:val="both"/>
        <w:rPr>
          <w:rFonts w:asciiTheme="minorHAnsi" w:hAnsiTheme="minorHAnsi" w:cstheme="minorHAnsi"/>
          <w:sz w:val="22"/>
          <w:szCs w:val="22"/>
        </w:rPr>
      </w:pPr>
      <w:r w:rsidRPr="00A81F6F">
        <w:rPr>
          <w:rFonts w:asciiTheme="minorHAnsi" w:hAnsiTheme="minorHAnsi" w:cstheme="minorHAnsi"/>
          <w:sz w:val="22"/>
          <w:szCs w:val="22"/>
        </w:rPr>
        <w:t xml:space="preserve">1.5.2023. - 16.10.2023. od ponedjeljka do petka od 8 do 18 h </w:t>
      </w:r>
    </w:p>
    <w:p w14:paraId="5B340D82" w14:textId="77777777" w:rsidR="00E533F9" w:rsidRPr="00A81F6F" w:rsidRDefault="00E533F9" w:rsidP="00E533F9">
      <w:pPr>
        <w:pStyle w:val="ListParagraph"/>
        <w:numPr>
          <w:ilvl w:val="0"/>
          <w:numId w:val="10"/>
        </w:numPr>
        <w:jc w:val="both"/>
        <w:rPr>
          <w:rFonts w:asciiTheme="minorHAnsi" w:hAnsiTheme="minorHAnsi" w:cstheme="minorHAnsi"/>
          <w:sz w:val="22"/>
          <w:szCs w:val="22"/>
        </w:rPr>
      </w:pPr>
      <w:r w:rsidRPr="00A81F6F">
        <w:rPr>
          <w:rFonts w:asciiTheme="minorHAnsi" w:hAnsiTheme="minorHAnsi" w:cstheme="minorHAnsi"/>
          <w:sz w:val="22"/>
          <w:szCs w:val="22"/>
        </w:rPr>
        <w:t>17.10.2023. - 17.12.2023. od ponedjeljka do petka od 8 do 16 h</w:t>
      </w:r>
    </w:p>
    <w:p w14:paraId="76F72896" w14:textId="77777777" w:rsidR="00E533F9" w:rsidRPr="00A81F6F" w:rsidRDefault="00E533F9" w:rsidP="00E533F9">
      <w:pPr>
        <w:pStyle w:val="ListParagraph"/>
        <w:numPr>
          <w:ilvl w:val="0"/>
          <w:numId w:val="10"/>
        </w:numPr>
        <w:jc w:val="both"/>
        <w:rPr>
          <w:rFonts w:asciiTheme="minorHAnsi" w:hAnsiTheme="minorHAnsi" w:cstheme="minorHAnsi"/>
          <w:sz w:val="22"/>
          <w:szCs w:val="22"/>
        </w:rPr>
      </w:pPr>
      <w:r w:rsidRPr="00A81F6F">
        <w:rPr>
          <w:rFonts w:asciiTheme="minorHAnsi" w:hAnsiTheme="minorHAnsi" w:cstheme="minorHAnsi"/>
          <w:sz w:val="22"/>
          <w:szCs w:val="22"/>
        </w:rPr>
        <w:t>18.12.2023. - 31.12.2023. od ponedjeljka do petka od 8 do 18 h</w:t>
      </w:r>
    </w:p>
    <w:p w14:paraId="02DD0612" w14:textId="77777777" w:rsidR="00E533F9" w:rsidRPr="00A81F6F" w:rsidRDefault="00E533F9" w:rsidP="00E533F9">
      <w:pPr>
        <w:jc w:val="both"/>
        <w:rPr>
          <w:rFonts w:asciiTheme="minorHAnsi" w:hAnsiTheme="minorHAnsi" w:cstheme="minorHAnsi"/>
          <w:sz w:val="22"/>
          <w:szCs w:val="22"/>
        </w:rPr>
      </w:pPr>
    </w:p>
    <w:p w14:paraId="743E9283"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 xml:space="preserve">Izvršitelj se obavezuje osigurati adekvatne kapacitete agenata alocirane pružanju podrške sustavu </w:t>
      </w:r>
      <w:proofErr w:type="spellStart"/>
      <w:r w:rsidRPr="00A81F6F">
        <w:rPr>
          <w:rFonts w:asciiTheme="minorHAnsi" w:hAnsiTheme="minorHAnsi" w:cstheme="minorHAnsi"/>
          <w:sz w:val="22"/>
          <w:szCs w:val="22"/>
        </w:rPr>
        <w:t>eVisitor</w:t>
      </w:r>
      <w:proofErr w:type="spellEnd"/>
      <w:r w:rsidRPr="00A81F6F">
        <w:rPr>
          <w:rFonts w:asciiTheme="minorHAnsi" w:hAnsiTheme="minorHAnsi" w:cstheme="minorHAnsi"/>
          <w:sz w:val="22"/>
          <w:szCs w:val="22"/>
        </w:rPr>
        <w:t xml:space="preserve"> u cilju osiguranja dostupnosti podrške krajnjim korisnicima tijekom kompletnog ugovorenog razdoblja. </w:t>
      </w:r>
    </w:p>
    <w:p w14:paraId="1F87B1B7" w14:textId="77777777" w:rsidR="00E533F9" w:rsidRPr="00A81F6F" w:rsidRDefault="00E533F9" w:rsidP="00E533F9">
      <w:pPr>
        <w:ind w:left="1440"/>
        <w:jc w:val="both"/>
        <w:rPr>
          <w:rFonts w:asciiTheme="minorHAnsi" w:hAnsiTheme="minorHAnsi" w:cstheme="minorHAnsi"/>
          <w:sz w:val="22"/>
          <w:szCs w:val="22"/>
        </w:rPr>
      </w:pPr>
    </w:p>
    <w:p w14:paraId="33B98948" w14:textId="77777777" w:rsidR="00E533F9" w:rsidRPr="00A81F6F" w:rsidRDefault="00E533F9" w:rsidP="00E533F9">
      <w:pPr>
        <w:jc w:val="both"/>
        <w:rPr>
          <w:rFonts w:asciiTheme="minorHAnsi" w:hAnsiTheme="minorHAnsi" w:cstheme="minorHAnsi"/>
          <w:b/>
          <w:sz w:val="22"/>
          <w:szCs w:val="22"/>
        </w:rPr>
      </w:pPr>
      <w:r w:rsidRPr="00A81F6F">
        <w:rPr>
          <w:rFonts w:asciiTheme="minorHAnsi" w:hAnsiTheme="minorHAnsi" w:cstheme="minorHAnsi"/>
          <w:b/>
          <w:sz w:val="22"/>
          <w:szCs w:val="22"/>
        </w:rPr>
        <w:t>Način zaprimanja i obrade upita:</w:t>
      </w:r>
    </w:p>
    <w:p w14:paraId="6FD453CA" w14:textId="77777777" w:rsidR="00E533F9" w:rsidRPr="00A81F6F" w:rsidRDefault="00E533F9" w:rsidP="00E533F9">
      <w:pPr>
        <w:jc w:val="both"/>
        <w:rPr>
          <w:rFonts w:asciiTheme="minorHAnsi" w:hAnsiTheme="minorHAnsi" w:cstheme="minorHAnsi"/>
          <w:sz w:val="22"/>
          <w:szCs w:val="22"/>
        </w:rPr>
      </w:pPr>
    </w:p>
    <w:p w14:paraId="3F9F54E8" w14:textId="450AB0D9"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Jednim upitom odnosno „</w:t>
      </w:r>
      <w:proofErr w:type="spellStart"/>
      <w:r w:rsidRPr="00A81F6F">
        <w:rPr>
          <w:rFonts w:asciiTheme="minorHAnsi" w:hAnsiTheme="minorHAnsi" w:cstheme="minorHAnsi"/>
          <w:sz w:val="22"/>
          <w:szCs w:val="22"/>
        </w:rPr>
        <w:t>ticketom</w:t>
      </w:r>
      <w:proofErr w:type="spellEnd"/>
      <w:r w:rsidRPr="00A81F6F">
        <w:rPr>
          <w:rFonts w:asciiTheme="minorHAnsi" w:hAnsiTheme="minorHAnsi" w:cstheme="minorHAnsi"/>
          <w:sz w:val="22"/>
          <w:szCs w:val="22"/>
        </w:rPr>
        <w:t xml:space="preserve">“ smatra se zaprimljen upit pristigao od jednog pozivatelja na jednu temu, bilo kojim dogovorenim kanalom komunikacije definiranu od strane Naručitelja, neograničen broj </w:t>
      </w:r>
      <w:proofErr w:type="spellStart"/>
      <w:r w:rsidRPr="00A81F6F">
        <w:rPr>
          <w:rFonts w:asciiTheme="minorHAnsi" w:hAnsiTheme="minorHAnsi" w:cstheme="minorHAnsi"/>
          <w:sz w:val="22"/>
          <w:szCs w:val="22"/>
        </w:rPr>
        <w:t>mailova</w:t>
      </w:r>
      <w:proofErr w:type="spellEnd"/>
      <w:r w:rsidRPr="00A81F6F">
        <w:rPr>
          <w:rFonts w:asciiTheme="minorHAnsi" w:hAnsiTheme="minorHAnsi" w:cstheme="minorHAnsi"/>
          <w:sz w:val="22"/>
          <w:szCs w:val="22"/>
        </w:rPr>
        <w:t xml:space="preserve"> ili dolaznih i odlaznih poziva u neograničenom trajanju* na istu temu te sva interna komunikacija s Naručiteljem.  Interna komunikacija ili konzultacije s Naručiteljem uračunavaju se u pojedini upit i odgovor kao njegov sastavni dio, te ne mogu biti posebno i dodatno obračunate niti naplaćene Naručitelju. U pojedini upit odnosno </w:t>
      </w:r>
      <w:r w:rsidR="00B3455E" w:rsidRPr="00A81F6F">
        <w:rPr>
          <w:rFonts w:asciiTheme="minorHAnsi" w:hAnsiTheme="minorHAnsi" w:cstheme="minorHAnsi"/>
          <w:sz w:val="22"/>
          <w:szCs w:val="22"/>
        </w:rPr>
        <w:t>„</w:t>
      </w:r>
      <w:proofErr w:type="spellStart"/>
      <w:r w:rsidRPr="00A81F6F">
        <w:rPr>
          <w:rFonts w:asciiTheme="minorHAnsi" w:hAnsiTheme="minorHAnsi" w:cstheme="minorHAnsi"/>
          <w:sz w:val="22"/>
          <w:szCs w:val="22"/>
        </w:rPr>
        <w:t>ticket</w:t>
      </w:r>
      <w:proofErr w:type="spellEnd"/>
      <w:r w:rsidR="00B3455E" w:rsidRPr="00A81F6F">
        <w:rPr>
          <w:rFonts w:asciiTheme="minorHAnsi" w:hAnsiTheme="minorHAnsi" w:cstheme="minorHAnsi"/>
          <w:sz w:val="22"/>
          <w:szCs w:val="22"/>
        </w:rPr>
        <w:t>“</w:t>
      </w:r>
      <w:r w:rsidRPr="00A81F6F">
        <w:rPr>
          <w:rFonts w:asciiTheme="minorHAnsi" w:hAnsiTheme="minorHAnsi" w:cstheme="minorHAnsi"/>
          <w:sz w:val="22"/>
          <w:szCs w:val="22"/>
        </w:rPr>
        <w:t xml:space="preserve"> se uračunavaju i sve povratne informacije od korisnika kojima se isti zahvaljuje ili izražava dodatne stavove odnosno mišljenja koja nisu sadržajno novi upit.</w:t>
      </w:r>
    </w:p>
    <w:p w14:paraId="5E89311B"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SPAM ili drugi upiti nevezani uz samu podršku sustava ne smatraju se e-mail upitom te ne mogu biti posebno i dodatno obračunati niti naplaćeni Naručitelju.</w:t>
      </w:r>
    </w:p>
    <w:p w14:paraId="502DB711" w14:textId="77777777" w:rsidR="00E533F9" w:rsidRPr="00A81F6F" w:rsidRDefault="00E533F9" w:rsidP="00E533F9">
      <w:pPr>
        <w:jc w:val="both"/>
        <w:rPr>
          <w:rFonts w:asciiTheme="minorHAnsi" w:hAnsiTheme="minorHAnsi" w:cstheme="minorHAnsi"/>
          <w:sz w:val="22"/>
          <w:szCs w:val="22"/>
        </w:rPr>
      </w:pPr>
    </w:p>
    <w:p w14:paraId="04D4F45A"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 xml:space="preserve"> Nakon svakog zaprimljenog upita nekim od dogovorenih kanala komunikacije korisnik će dobiti povratnu informaciju odnosno automatski odgovor o zaprimljenom upitu. </w:t>
      </w:r>
    </w:p>
    <w:p w14:paraId="78AEC6C1" w14:textId="77777777" w:rsidR="00E533F9" w:rsidRPr="00A81F6F" w:rsidRDefault="00E533F9" w:rsidP="00E533F9">
      <w:pPr>
        <w:jc w:val="both"/>
        <w:rPr>
          <w:rFonts w:asciiTheme="minorHAnsi" w:hAnsiTheme="minorHAnsi" w:cstheme="minorHAnsi"/>
          <w:sz w:val="22"/>
          <w:szCs w:val="22"/>
        </w:rPr>
      </w:pPr>
    </w:p>
    <w:p w14:paraId="640BE4CE"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U telefonske pozive potrebno je implementirati interaktivni glasovni odgovor (IVR) te mogućnost zaprimanja email upita putem web forme i na klasičan način.</w:t>
      </w:r>
    </w:p>
    <w:p w14:paraId="37559511" w14:textId="77777777" w:rsidR="00E533F9" w:rsidRPr="00A81F6F" w:rsidRDefault="00E533F9" w:rsidP="00E533F9">
      <w:pPr>
        <w:jc w:val="both"/>
        <w:rPr>
          <w:rFonts w:asciiTheme="minorHAnsi" w:hAnsiTheme="minorHAnsi" w:cstheme="minorHAnsi"/>
          <w:sz w:val="22"/>
          <w:szCs w:val="22"/>
        </w:rPr>
      </w:pPr>
    </w:p>
    <w:p w14:paraId="69448C08" w14:textId="77777777" w:rsidR="00E533F9" w:rsidRPr="00A81F6F" w:rsidRDefault="00E533F9" w:rsidP="00E533F9">
      <w:pPr>
        <w:jc w:val="both"/>
        <w:rPr>
          <w:rFonts w:asciiTheme="minorHAnsi" w:hAnsiTheme="minorHAnsi" w:cstheme="minorHAnsi"/>
          <w:b/>
          <w:sz w:val="22"/>
          <w:szCs w:val="22"/>
        </w:rPr>
      </w:pPr>
      <w:r w:rsidRPr="00A81F6F">
        <w:rPr>
          <w:rFonts w:asciiTheme="minorHAnsi" w:hAnsiTheme="minorHAnsi" w:cstheme="minorHAnsi"/>
          <w:b/>
          <w:sz w:val="22"/>
          <w:szCs w:val="22"/>
        </w:rPr>
        <w:t>Način pregleda statističkih informacija prikupljenih pružanjem podrške:</w:t>
      </w:r>
    </w:p>
    <w:p w14:paraId="05BD0D77" w14:textId="77777777" w:rsidR="00E533F9" w:rsidRPr="00A81F6F" w:rsidRDefault="00E533F9" w:rsidP="00E533F9">
      <w:pPr>
        <w:jc w:val="both"/>
        <w:rPr>
          <w:rFonts w:asciiTheme="minorHAnsi" w:hAnsiTheme="minorHAnsi" w:cstheme="minorHAnsi"/>
          <w:sz w:val="22"/>
          <w:szCs w:val="22"/>
        </w:rPr>
      </w:pPr>
    </w:p>
    <w:p w14:paraId="40BA39B0"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 xml:space="preserve">Izvršitelj se obavezuje Naručitelju omogućiti uvid u dnevne statističke izvještaje u od strane Naručitelja definiranom vremenu i opsegu. Iste će definirati Naručitelj pri početku korištenja usluge te po potrebi optimizirati sukladno budućim proširenjima </w:t>
      </w:r>
      <w:proofErr w:type="spellStart"/>
      <w:r w:rsidRPr="00A81F6F">
        <w:rPr>
          <w:rFonts w:asciiTheme="minorHAnsi" w:hAnsiTheme="minorHAnsi" w:cstheme="minorHAnsi"/>
          <w:sz w:val="22"/>
          <w:szCs w:val="22"/>
        </w:rPr>
        <w:t>eVisitor</w:t>
      </w:r>
      <w:proofErr w:type="spellEnd"/>
      <w:r w:rsidRPr="00A81F6F">
        <w:rPr>
          <w:rFonts w:asciiTheme="minorHAnsi" w:hAnsiTheme="minorHAnsi" w:cstheme="minorHAnsi"/>
          <w:sz w:val="22"/>
          <w:szCs w:val="22"/>
        </w:rPr>
        <w:t xml:space="preserve"> sustava.</w:t>
      </w:r>
    </w:p>
    <w:p w14:paraId="4343FC44" w14:textId="77777777" w:rsidR="00E533F9" w:rsidRPr="00A81F6F" w:rsidRDefault="00E533F9" w:rsidP="00E533F9">
      <w:pPr>
        <w:jc w:val="both"/>
        <w:rPr>
          <w:rFonts w:asciiTheme="minorHAnsi" w:hAnsiTheme="minorHAnsi" w:cstheme="minorHAnsi"/>
          <w:sz w:val="22"/>
          <w:szCs w:val="22"/>
        </w:rPr>
      </w:pPr>
    </w:p>
    <w:p w14:paraId="223182B0"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Naručitelju se u svakom trenutku putem „</w:t>
      </w:r>
      <w:proofErr w:type="spellStart"/>
      <w:r w:rsidRPr="00A81F6F">
        <w:rPr>
          <w:rFonts w:asciiTheme="minorHAnsi" w:hAnsiTheme="minorHAnsi" w:cstheme="minorHAnsi"/>
          <w:sz w:val="22"/>
          <w:szCs w:val="22"/>
        </w:rPr>
        <w:t>ticketing</w:t>
      </w:r>
      <w:proofErr w:type="spellEnd"/>
      <w:r w:rsidRPr="00A81F6F">
        <w:rPr>
          <w:rFonts w:asciiTheme="minorHAnsi" w:hAnsiTheme="minorHAnsi" w:cstheme="minorHAnsi"/>
          <w:sz w:val="22"/>
          <w:szCs w:val="22"/>
        </w:rPr>
        <w:t>“ sustava mora omogućiti nesmetan i besplatan uvid u rad centra uključujući strukturirane zaprimljene upite i odgovore (pisanu korespondenciju i snimljene telefonske upite) po pošiljatelju upita, lokaciji, vrsti upita i vrsti korisnika sustava neovisno o komunikacijskom kanalu te proceduri i korespondenciji u cilju njihova rješavanja.</w:t>
      </w:r>
    </w:p>
    <w:p w14:paraId="606F6670" w14:textId="77777777" w:rsidR="00E533F9" w:rsidRPr="00A81F6F" w:rsidRDefault="00E533F9" w:rsidP="00E533F9">
      <w:pPr>
        <w:jc w:val="both"/>
        <w:rPr>
          <w:rFonts w:asciiTheme="minorHAnsi" w:hAnsiTheme="minorHAnsi" w:cstheme="minorHAnsi"/>
          <w:sz w:val="22"/>
          <w:szCs w:val="22"/>
        </w:rPr>
      </w:pPr>
    </w:p>
    <w:p w14:paraId="2CB9C1FC"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Naručitelj u svakom trenutku putem „</w:t>
      </w:r>
      <w:proofErr w:type="spellStart"/>
      <w:r w:rsidRPr="00A81F6F">
        <w:rPr>
          <w:rFonts w:asciiTheme="minorHAnsi" w:hAnsiTheme="minorHAnsi" w:cstheme="minorHAnsi"/>
          <w:sz w:val="22"/>
          <w:szCs w:val="22"/>
        </w:rPr>
        <w:t>ticketing</w:t>
      </w:r>
      <w:proofErr w:type="spellEnd"/>
      <w:r w:rsidRPr="00A81F6F">
        <w:rPr>
          <w:rFonts w:asciiTheme="minorHAnsi" w:hAnsiTheme="minorHAnsi" w:cstheme="minorHAnsi"/>
          <w:sz w:val="22"/>
          <w:szCs w:val="22"/>
        </w:rPr>
        <w:t>“ sustava treba imati dostupnu informaciju o najčešće postavljanim upitima, vrstama upita, nazivu turističke zajednice i sl. neovisno o zatraženom razdoblju za koje se statistika traži.</w:t>
      </w:r>
    </w:p>
    <w:p w14:paraId="6D53BE94" w14:textId="77777777" w:rsidR="00E533F9" w:rsidRPr="00A81F6F" w:rsidRDefault="00E533F9" w:rsidP="00E533F9">
      <w:pPr>
        <w:jc w:val="both"/>
        <w:rPr>
          <w:rFonts w:asciiTheme="minorHAnsi" w:hAnsiTheme="minorHAnsi" w:cstheme="minorHAnsi"/>
          <w:sz w:val="22"/>
          <w:szCs w:val="22"/>
        </w:rPr>
      </w:pPr>
    </w:p>
    <w:p w14:paraId="40C33265"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Naručitelju se putem „</w:t>
      </w:r>
      <w:proofErr w:type="spellStart"/>
      <w:r w:rsidRPr="00A81F6F">
        <w:rPr>
          <w:rFonts w:asciiTheme="minorHAnsi" w:hAnsiTheme="minorHAnsi" w:cstheme="minorHAnsi"/>
          <w:sz w:val="22"/>
          <w:szCs w:val="22"/>
        </w:rPr>
        <w:t>ticketing</w:t>
      </w:r>
      <w:proofErr w:type="spellEnd"/>
      <w:r w:rsidRPr="00A81F6F">
        <w:rPr>
          <w:rFonts w:asciiTheme="minorHAnsi" w:hAnsiTheme="minorHAnsi" w:cstheme="minorHAnsi"/>
          <w:sz w:val="22"/>
          <w:szCs w:val="22"/>
        </w:rPr>
        <w:t>“ sustava u svakom trenutku treba omogućiti nesmetan i besplatan uvid u točan broj neodgovorenih upita.</w:t>
      </w:r>
    </w:p>
    <w:p w14:paraId="1B7125A2" w14:textId="77777777" w:rsidR="00E533F9" w:rsidRPr="00A81F6F" w:rsidRDefault="00E533F9" w:rsidP="00E533F9">
      <w:pPr>
        <w:jc w:val="both"/>
        <w:rPr>
          <w:rFonts w:asciiTheme="minorHAnsi" w:hAnsiTheme="minorHAnsi" w:cstheme="minorHAnsi"/>
          <w:sz w:val="22"/>
          <w:szCs w:val="22"/>
        </w:rPr>
      </w:pPr>
    </w:p>
    <w:p w14:paraId="5EBD82A1"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Izvršitelj putem „</w:t>
      </w:r>
      <w:proofErr w:type="spellStart"/>
      <w:r w:rsidRPr="00A81F6F">
        <w:rPr>
          <w:rFonts w:asciiTheme="minorHAnsi" w:hAnsiTheme="minorHAnsi" w:cstheme="minorHAnsi"/>
          <w:sz w:val="22"/>
          <w:szCs w:val="22"/>
        </w:rPr>
        <w:t>ticketing</w:t>
      </w:r>
      <w:proofErr w:type="spellEnd"/>
      <w:r w:rsidRPr="00A81F6F">
        <w:rPr>
          <w:rFonts w:asciiTheme="minorHAnsi" w:hAnsiTheme="minorHAnsi" w:cstheme="minorHAnsi"/>
          <w:sz w:val="22"/>
          <w:szCs w:val="22"/>
        </w:rPr>
        <w:t xml:space="preserve">“ sustava mora kontinuirano prikupljati strukturirane prijedloge za nadogradnje i poboljšanja te ih dostavljati u strukturiranom obliku Naručitelju i programskoj kući nadležnoj za razvoj i održavanje sustava </w:t>
      </w:r>
      <w:proofErr w:type="spellStart"/>
      <w:r w:rsidRPr="00A81F6F">
        <w:rPr>
          <w:rFonts w:asciiTheme="minorHAnsi" w:hAnsiTheme="minorHAnsi" w:cstheme="minorHAnsi"/>
          <w:sz w:val="22"/>
          <w:szCs w:val="22"/>
        </w:rPr>
        <w:t>eVisitor</w:t>
      </w:r>
      <w:proofErr w:type="spellEnd"/>
      <w:r w:rsidRPr="00A81F6F">
        <w:rPr>
          <w:rFonts w:asciiTheme="minorHAnsi" w:hAnsiTheme="minorHAnsi" w:cstheme="minorHAnsi"/>
          <w:sz w:val="22"/>
          <w:szCs w:val="22"/>
        </w:rPr>
        <w:t xml:space="preserve"> na zahtjev ili minimalno jednom unutar obračunskog razdoblja (jednom mjesečno).</w:t>
      </w:r>
    </w:p>
    <w:p w14:paraId="27493EF8" w14:textId="77777777" w:rsidR="00E533F9" w:rsidRPr="00A81F6F" w:rsidRDefault="00E533F9" w:rsidP="00E533F9">
      <w:pPr>
        <w:jc w:val="both"/>
        <w:rPr>
          <w:rFonts w:asciiTheme="minorHAnsi" w:hAnsiTheme="minorHAnsi" w:cstheme="minorHAnsi"/>
          <w:sz w:val="22"/>
          <w:szCs w:val="22"/>
        </w:rPr>
      </w:pPr>
    </w:p>
    <w:p w14:paraId="400179D3"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Naručitelju se putem „</w:t>
      </w:r>
      <w:proofErr w:type="spellStart"/>
      <w:r w:rsidRPr="00A81F6F">
        <w:rPr>
          <w:rFonts w:asciiTheme="minorHAnsi" w:hAnsiTheme="minorHAnsi" w:cstheme="minorHAnsi"/>
          <w:sz w:val="22"/>
          <w:szCs w:val="22"/>
        </w:rPr>
        <w:t>ticketing</w:t>
      </w:r>
      <w:proofErr w:type="spellEnd"/>
      <w:r w:rsidRPr="00A81F6F">
        <w:rPr>
          <w:rFonts w:asciiTheme="minorHAnsi" w:hAnsiTheme="minorHAnsi" w:cstheme="minorHAnsi"/>
          <w:sz w:val="22"/>
          <w:szCs w:val="22"/>
        </w:rPr>
        <w:t>“ sustava mora omogućiti filtriranje i kategorizacija svih upita pristiglih upita, te odgovora na iste u cilju automatskog generiranja personaliziranih izvještaja.</w:t>
      </w:r>
    </w:p>
    <w:p w14:paraId="13AB634E" w14:textId="77777777" w:rsidR="00E533F9" w:rsidRPr="00A81F6F" w:rsidRDefault="00E533F9" w:rsidP="00E533F9">
      <w:pPr>
        <w:jc w:val="both"/>
        <w:rPr>
          <w:rFonts w:asciiTheme="minorHAnsi" w:hAnsiTheme="minorHAnsi" w:cstheme="minorHAnsi"/>
          <w:sz w:val="22"/>
          <w:szCs w:val="22"/>
        </w:rPr>
      </w:pPr>
    </w:p>
    <w:p w14:paraId="310D5E09" w14:textId="77777777" w:rsidR="00E533F9" w:rsidRPr="00A81F6F" w:rsidRDefault="00E533F9" w:rsidP="00E533F9">
      <w:pPr>
        <w:jc w:val="both"/>
        <w:rPr>
          <w:rFonts w:asciiTheme="minorHAnsi" w:hAnsiTheme="minorHAnsi" w:cstheme="minorHAnsi"/>
          <w:b/>
          <w:sz w:val="22"/>
          <w:szCs w:val="22"/>
        </w:rPr>
      </w:pPr>
      <w:r w:rsidRPr="00A81F6F">
        <w:rPr>
          <w:rFonts w:asciiTheme="minorHAnsi" w:hAnsiTheme="minorHAnsi" w:cstheme="minorHAnsi"/>
          <w:b/>
          <w:sz w:val="22"/>
          <w:szCs w:val="22"/>
        </w:rPr>
        <w:t xml:space="preserve">Rokovi izvršavanja usluge podrške sustava </w:t>
      </w:r>
      <w:proofErr w:type="spellStart"/>
      <w:r w:rsidRPr="00A81F6F">
        <w:rPr>
          <w:rFonts w:asciiTheme="minorHAnsi" w:hAnsiTheme="minorHAnsi" w:cstheme="minorHAnsi"/>
          <w:b/>
          <w:sz w:val="22"/>
          <w:szCs w:val="22"/>
        </w:rPr>
        <w:t>eVisitor</w:t>
      </w:r>
      <w:proofErr w:type="spellEnd"/>
      <w:r w:rsidRPr="00A81F6F">
        <w:rPr>
          <w:rFonts w:asciiTheme="minorHAnsi" w:hAnsiTheme="minorHAnsi" w:cstheme="minorHAnsi"/>
          <w:b/>
          <w:sz w:val="22"/>
          <w:szCs w:val="22"/>
        </w:rPr>
        <w:t>:</w:t>
      </w:r>
    </w:p>
    <w:p w14:paraId="68DD49AC" w14:textId="77777777" w:rsidR="00E533F9" w:rsidRPr="00A81F6F" w:rsidRDefault="00E533F9" w:rsidP="00E533F9">
      <w:pPr>
        <w:jc w:val="both"/>
        <w:rPr>
          <w:rFonts w:asciiTheme="minorHAnsi" w:hAnsiTheme="minorHAnsi" w:cstheme="minorHAnsi"/>
          <w:sz w:val="22"/>
          <w:szCs w:val="22"/>
        </w:rPr>
      </w:pPr>
    </w:p>
    <w:p w14:paraId="0C60337D" w14:textId="371640B3"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Ovisno o složenosti upita od Izvršitelja se očekuje pružanje odgovora u sljedećim rokov</w:t>
      </w:r>
      <w:r w:rsidR="00454ED0" w:rsidRPr="00A81F6F">
        <w:rPr>
          <w:rFonts w:asciiTheme="minorHAnsi" w:hAnsiTheme="minorHAnsi" w:cstheme="minorHAnsi"/>
          <w:sz w:val="22"/>
          <w:szCs w:val="22"/>
        </w:rPr>
        <w:t>i</w:t>
      </w:r>
      <w:r w:rsidRPr="00A81F6F">
        <w:rPr>
          <w:rFonts w:asciiTheme="minorHAnsi" w:hAnsiTheme="minorHAnsi" w:cstheme="minorHAnsi"/>
          <w:sz w:val="22"/>
          <w:szCs w:val="22"/>
        </w:rPr>
        <w:t>ma:</w:t>
      </w:r>
    </w:p>
    <w:p w14:paraId="16A9878E" w14:textId="77777777" w:rsidR="00454ED0" w:rsidRPr="00A81F6F" w:rsidRDefault="00454ED0" w:rsidP="00454ED0">
      <w:pPr>
        <w:pStyle w:val="ListParagraph"/>
        <w:numPr>
          <w:ilvl w:val="0"/>
          <w:numId w:val="15"/>
        </w:numPr>
        <w:jc w:val="both"/>
        <w:rPr>
          <w:rFonts w:asciiTheme="minorHAnsi" w:hAnsiTheme="minorHAnsi" w:cstheme="minorHAnsi"/>
          <w:sz w:val="22"/>
          <w:szCs w:val="22"/>
        </w:rPr>
      </w:pPr>
      <w:r w:rsidRPr="00A81F6F">
        <w:rPr>
          <w:rFonts w:asciiTheme="minorHAnsi" w:hAnsiTheme="minorHAnsi" w:cstheme="minorHAnsi"/>
          <w:sz w:val="22"/>
          <w:szCs w:val="22"/>
        </w:rPr>
        <w:t>Za upite na koje Izvršitelj ne može samostalno odgovoriti (zbog kompleksnosti ili je u nadležnosti druge institucije) – rok za prosljeđivanje Naručitelju (ili drugoj instituciji) je maksimalno 24 sata. Izvršitelj se obvezuje podsjetiti Naručitelja za upite koji su u nadležnosti Naručitelja da pošalje odgovor ako to nije učinio unutar 72 sata od prosljeđivanja upita.</w:t>
      </w:r>
    </w:p>
    <w:p w14:paraId="00C2035E" w14:textId="77777777" w:rsidR="00454ED0" w:rsidRPr="00A81F6F" w:rsidRDefault="00454ED0" w:rsidP="00454ED0">
      <w:pPr>
        <w:pStyle w:val="ListParagraph"/>
        <w:numPr>
          <w:ilvl w:val="0"/>
          <w:numId w:val="15"/>
        </w:numPr>
        <w:jc w:val="both"/>
        <w:rPr>
          <w:rFonts w:asciiTheme="minorHAnsi" w:hAnsiTheme="minorHAnsi" w:cstheme="minorHAnsi"/>
          <w:sz w:val="22"/>
          <w:szCs w:val="22"/>
        </w:rPr>
      </w:pPr>
      <w:r w:rsidRPr="00A81F6F">
        <w:rPr>
          <w:rFonts w:asciiTheme="minorHAnsi" w:hAnsiTheme="minorHAnsi" w:cstheme="minorHAnsi"/>
          <w:sz w:val="22"/>
          <w:szCs w:val="22"/>
        </w:rPr>
        <w:t>Za upite na koje Izvršitelj može odgovoriti pomoću unaprijed definiranih odgovora dostavljenog od strane Naručitelja ili ako se radi o odgovoru koji se više puta ponavlja– rok odgovora je maksimalno 24 sata</w:t>
      </w:r>
    </w:p>
    <w:p w14:paraId="2E07EA24" w14:textId="77777777" w:rsidR="00454ED0" w:rsidRPr="00A81F6F" w:rsidRDefault="00454ED0" w:rsidP="00454ED0">
      <w:pPr>
        <w:pStyle w:val="ListParagraph"/>
        <w:numPr>
          <w:ilvl w:val="0"/>
          <w:numId w:val="15"/>
        </w:numPr>
        <w:jc w:val="both"/>
        <w:rPr>
          <w:rFonts w:asciiTheme="minorHAnsi" w:hAnsiTheme="minorHAnsi" w:cstheme="minorHAnsi"/>
          <w:sz w:val="22"/>
          <w:szCs w:val="22"/>
        </w:rPr>
      </w:pPr>
      <w:r w:rsidRPr="00A81F6F">
        <w:rPr>
          <w:rFonts w:asciiTheme="minorHAnsi" w:hAnsiTheme="minorHAnsi" w:cstheme="minorHAnsi"/>
          <w:sz w:val="22"/>
          <w:szCs w:val="22"/>
        </w:rPr>
        <w:t>Za ostale upite na koje Izvršitelj može samostalno odgovoriti (npr. tehnička pitanja, korištenje sustava i sl.) – rok odgovora je maksimalno 48 sati</w:t>
      </w:r>
    </w:p>
    <w:p w14:paraId="285DF1E9" w14:textId="77777777" w:rsidR="00454ED0" w:rsidRPr="00A81F6F" w:rsidRDefault="00454ED0" w:rsidP="00454ED0">
      <w:pPr>
        <w:jc w:val="both"/>
        <w:rPr>
          <w:rFonts w:asciiTheme="minorHAnsi" w:hAnsiTheme="minorHAnsi" w:cstheme="minorHAnsi"/>
          <w:sz w:val="22"/>
          <w:szCs w:val="22"/>
        </w:rPr>
      </w:pPr>
    </w:p>
    <w:p w14:paraId="00AE3B61" w14:textId="725E57DF" w:rsidR="00454ED0" w:rsidRPr="00A81F6F" w:rsidRDefault="00454ED0" w:rsidP="00454ED0">
      <w:pPr>
        <w:jc w:val="both"/>
        <w:rPr>
          <w:rFonts w:asciiTheme="minorHAnsi" w:hAnsiTheme="minorHAnsi" w:cstheme="minorHAnsi"/>
          <w:sz w:val="22"/>
          <w:szCs w:val="22"/>
        </w:rPr>
      </w:pPr>
      <w:r w:rsidRPr="00A81F6F">
        <w:rPr>
          <w:rFonts w:asciiTheme="minorHAnsi" w:hAnsiTheme="minorHAnsi" w:cstheme="minorHAnsi"/>
          <w:sz w:val="22"/>
          <w:szCs w:val="22"/>
        </w:rPr>
        <w:t>Navedene informacije potrebno je uključiti u dnevne, tjedne i mjesečne statističke izvještaje.</w:t>
      </w:r>
    </w:p>
    <w:p w14:paraId="52B3BC08" w14:textId="77777777" w:rsidR="00E533F9" w:rsidRPr="00A81F6F" w:rsidRDefault="00E533F9" w:rsidP="00E533F9">
      <w:pPr>
        <w:jc w:val="both"/>
        <w:rPr>
          <w:rFonts w:asciiTheme="minorHAnsi" w:hAnsiTheme="minorHAnsi" w:cstheme="minorHAnsi"/>
          <w:b/>
          <w:sz w:val="22"/>
          <w:szCs w:val="22"/>
        </w:rPr>
      </w:pPr>
    </w:p>
    <w:p w14:paraId="5441646F" w14:textId="5B18B50C" w:rsidR="00E533F9" w:rsidRPr="00A81F6F" w:rsidRDefault="00E533F9" w:rsidP="00E533F9">
      <w:pPr>
        <w:jc w:val="both"/>
        <w:rPr>
          <w:rFonts w:asciiTheme="minorHAnsi" w:hAnsiTheme="minorHAnsi" w:cstheme="minorHAnsi"/>
          <w:b/>
          <w:sz w:val="22"/>
          <w:szCs w:val="22"/>
        </w:rPr>
      </w:pPr>
      <w:r w:rsidRPr="00A81F6F">
        <w:rPr>
          <w:rFonts w:asciiTheme="minorHAnsi" w:hAnsiTheme="minorHAnsi" w:cstheme="minorHAnsi"/>
          <w:b/>
          <w:sz w:val="22"/>
          <w:szCs w:val="22"/>
        </w:rPr>
        <w:t>Ostale obveze Izvršitelja:</w:t>
      </w:r>
    </w:p>
    <w:p w14:paraId="6BB6D4E2" w14:textId="77777777" w:rsidR="00E533F9" w:rsidRPr="00A81F6F" w:rsidRDefault="00E533F9" w:rsidP="00E533F9">
      <w:pPr>
        <w:jc w:val="both"/>
        <w:rPr>
          <w:rFonts w:asciiTheme="minorHAnsi" w:hAnsiTheme="minorHAnsi" w:cstheme="minorHAnsi"/>
          <w:sz w:val="22"/>
          <w:szCs w:val="22"/>
        </w:rPr>
      </w:pPr>
    </w:p>
    <w:p w14:paraId="6011C4C8"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 xml:space="preserve">Izvršitelj se obvezuje kontinuirano pratiti i poznavati zakonske obveze vezane uz turizam za koje mu je Naručitelj poslao upute i materijale za obuku kao i svu dostupnu dokumentaciju i sustave pomoći vezane uz sustav </w:t>
      </w:r>
      <w:proofErr w:type="spellStart"/>
      <w:r w:rsidRPr="00A81F6F">
        <w:rPr>
          <w:rFonts w:asciiTheme="minorHAnsi" w:hAnsiTheme="minorHAnsi" w:cstheme="minorHAnsi"/>
          <w:sz w:val="22"/>
          <w:szCs w:val="22"/>
        </w:rPr>
        <w:t>eVisitor</w:t>
      </w:r>
      <w:proofErr w:type="spellEnd"/>
      <w:r w:rsidRPr="00A81F6F">
        <w:rPr>
          <w:rFonts w:asciiTheme="minorHAnsi" w:hAnsiTheme="minorHAnsi" w:cstheme="minorHAnsi"/>
          <w:sz w:val="22"/>
          <w:szCs w:val="22"/>
        </w:rPr>
        <w:t xml:space="preserve">. </w:t>
      </w:r>
    </w:p>
    <w:p w14:paraId="24B70F0A" w14:textId="77777777" w:rsidR="00E533F9" w:rsidRPr="00A81F6F" w:rsidRDefault="00E533F9" w:rsidP="00E533F9">
      <w:pPr>
        <w:jc w:val="both"/>
        <w:rPr>
          <w:rFonts w:asciiTheme="minorHAnsi" w:hAnsiTheme="minorHAnsi" w:cstheme="minorHAnsi"/>
          <w:sz w:val="22"/>
          <w:szCs w:val="22"/>
        </w:rPr>
      </w:pPr>
    </w:p>
    <w:p w14:paraId="1DC8B911"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 xml:space="preserve">Izvršitelj se obvezuje samostalno i uz pomoć Naručitelja nadopunjavati bazu znanja u cilju ostvarivanja što kvalitetnije podrške. </w:t>
      </w:r>
    </w:p>
    <w:p w14:paraId="38709120" w14:textId="77777777" w:rsidR="00E533F9" w:rsidRPr="00A81F6F" w:rsidRDefault="00E533F9" w:rsidP="00E533F9">
      <w:pPr>
        <w:jc w:val="both"/>
        <w:rPr>
          <w:rFonts w:asciiTheme="minorHAnsi" w:hAnsiTheme="minorHAnsi" w:cstheme="minorHAnsi"/>
          <w:sz w:val="22"/>
          <w:szCs w:val="22"/>
        </w:rPr>
      </w:pPr>
    </w:p>
    <w:p w14:paraId="517C4B32"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 xml:space="preserve">Izvršitelj se obvezuje da je baza znanja u vlasništvu Naručitelja te se obavezuje da istu neće dijeliti trećim stranama, bez ranije obavijesti i pisanog odobrenja Naručitelja. </w:t>
      </w:r>
    </w:p>
    <w:p w14:paraId="285D9D73" w14:textId="77777777" w:rsidR="00E533F9" w:rsidRPr="00A81F6F" w:rsidRDefault="00E533F9" w:rsidP="00E533F9">
      <w:pPr>
        <w:jc w:val="both"/>
        <w:rPr>
          <w:rFonts w:asciiTheme="minorHAnsi" w:hAnsiTheme="minorHAnsi" w:cstheme="minorHAnsi"/>
          <w:sz w:val="22"/>
          <w:szCs w:val="22"/>
        </w:rPr>
      </w:pPr>
    </w:p>
    <w:p w14:paraId="2A6E07EA"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 xml:space="preserve">Izvršitelj se obvezuje omogućiti Naručitelju online pristup cjelovitoj bazi znanja. </w:t>
      </w:r>
    </w:p>
    <w:p w14:paraId="5A326C41" w14:textId="77777777" w:rsidR="00E533F9" w:rsidRPr="00A81F6F" w:rsidRDefault="00E533F9" w:rsidP="00E533F9">
      <w:pPr>
        <w:jc w:val="both"/>
        <w:rPr>
          <w:rFonts w:asciiTheme="minorHAnsi" w:hAnsiTheme="minorHAnsi" w:cstheme="minorHAnsi"/>
          <w:sz w:val="22"/>
          <w:szCs w:val="22"/>
        </w:rPr>
      </w:pPr>
    </w:p>
    <w:p w14:paraId="5B6FE80E"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 xml:space="preserve">Statistički izvještaji te druge administrativne obavijesti ne smatraju se upitima te ih nije moguće obračunati i naplatiti Naručitelju.  </w:t>
      </w:r>
    </w:p>
    <w:p w14:paraId="6F26573F" w14:textId="78509C12" w:rsidR="00E533F9" w:rsidRPr="00A81F6F" w:rsidRDefault="00E533F9" w:rsidP="00E533F9">
      <w:pPr>
        <w:jc w:val="both"/>
        <w:rPr>
          <w:rFonts w:asciiTheme="minorHAnsi" w:hAnsiTheme="minorHAnsi" w:cstheme="minorHAnsi"/>
          <w:sz w:val="22"/>
          <w:szCs w:val="22"/>
        </w:rPr>
      </w:pPr>
    </w:p>
    <w:p w14:paraId="50C50997" w14:textId="77777777" w:rsidR="007C6628" w:rsidRPr="00A81F6F" w:rsidRDefault="007C6628" w:rsidP="00E533F9">
      <w:pPr>
        <w:jc w:val="both"/>
        <w:rPr>
          <w:rFonts w:asciiTheme="minorHAnsi" w:hAnsiTheme="minorHAnsi" w:cstheme="minorHAnsi"/>
          <w:sz w:val="22"/>
          <w:szCs w:val="22"/>
        </w:rPr>
      </w:pPr>
    </w:p>
    <w:p w14:paraId="2CEDF6E3" w14:textId="77777777" w:rsidR="00E533F9" w:rsidRPr="00A81F6F" w:rsidRDefault="00E533F9" w:rsidP="00E533F9">
      <w:pPr>
        <w:jc w:val="both"/>
        <w:rPr>
          <w:rFonts w:asciiTheme="minorHAnsi" w:hAnsiTheme="minorHAnsi" w:cstheme="minorHAnsi"/>
          <w:b/>
          <w:sz w:val="22"/>
          <w:szCs w:val="22"/>
        </w:rPr>
      </w:pPr>
      <w:r w:rsidRPr="00A81F6F">
        <w:rPr>
          <w:rFonts w:asciiTheme="minorHAnsi" w:hAnsiTheme="minorHAnsi" w:cstheme="minorHAnsi"/>
          <w:b/>
          <w:sz w:val="22"/>
          <w:szCs w:val="22"/>
        </w:rPr>
        <w:t xml:space="preserve">U slučaju nepridržavanja opsega i rokova definiranih ovim ugovorom, definiraju se ugovorni penali prema sljedećim kriterijima: </w:t>
      </w:r>
    </w:p>
    <w:p w14:paraId="402524A0" w14:textId="77777777" w:rsidR="00E533F9" w:rsidRPr="00A81F6F" w:rsidRDefault="00E533F9" w:rsidP="00E533F9">
      <w:pPr>
        <w:jc w:val="both"/>
        <w:rPr>
          <w:rFonts w:asciiTheme="minorHAnsi" w:hAnsiTheme="minorHAnsi" w:cstheme="minorHAnsi"/>
          <w:sz w:val="22"/>
          <w:szCs w:val="22"/>
        </w:rPr>
      </w:pPr>
    </w:p>
    <w:p w14:paraId="6BFAF6DF" w14:textId="1384252A" w:rsidR="00E533F9" w:rsidRPr="00A81F6F" w:rsidRDefault="00E533F9" w:rsidP="00E533F9">
      <w:pPr>
        <w:rPr>
          <w:rFonts w:asciiTheme="minorHAnsi" w:hAnsiTheme="minorHAnsi" w:cstheme="minorHAnsi"/>
          <w:sz w:val="22"/>
          <w:szCs w:val="22"/>
        </w:rPr>
      </w:pPr>
      <w:r w:rsidRPr="00A81F6F">
        <w:rPr>
          <w:rFonts w:asciiTheme="minorHAnsi" w:hAnsiTheme="minorHAnsi" w:cstheme="minorHAnsi"/>
          <w:sz w:val="22"/>
          <w:szCs w:val="22"/>
        </w:rPr>
        <w:t xml:space="preserve">U slučaju nepridržavanja definiranih opsega i rokova Naručitelj ima pravo umanjenja mjesečnog obračuna u iznosu </w:t>
      </w:r>
      <w:r w:rsidR="00B3455E" w:rsidRPr="00A81F6F">
        <w:rPr>
          <w:rFonts w:asciiTheme="minorHAnsi" w:hAnsiTheme="minorHAnsi" w:cstheme="minorHAnsi"/>
          <w:sz w:val="22"/>
          <w:szCs w:val="22"/>
        </w:rPr>
        <w:t>do</w:t>
      </w:r>
      <w:r w:rsidRPr="00A81F6F">
        <w:rPr>
          <w:rFonts w:asciiTheme="minorHAnsi" w:hAnsiTheme="minorHAnsi" w:cstheme="minorHAnsi"/>
          <w:sz w:val="22"/>
          <w:szCs w:val="22"/>
        </w:rPr>
        <w:t xml:space="preserve"> 10%. </w:t>
      </w:r>
    </w:p>
    <w:p w14:paraId="15DDC6AB" w14:textId="77777777" w:rsidR="00E533F9" w:rsidRPr="00A81F6F" w:rsidRDefault="00E533F9" w:rsidP="00E533F9">
      <w:pPr>
        <w:rPr>
          <w:rFonts w:asciiTheme="minorHAnsi" w:hAnsiTheme="minorHAnsi" w:cstheme="minorHAnsi"/>
          <w:sz w:val="22"/>
          <w:szCs w:val="22"/>
        </w:rPr>
      </w:pPr>
    </w:p>
    <w:p w14:paraId="781B591F" w14:textId="77777777" w:rsidR="00E533F9" w:rsidRPr="00A81F6F" w:rsidRDefault="00E533F9" w:rsidP="00E533F9">
      <w:pPr>
        <w:rPr>
          <w:rFonts w:asciiTheme="minorHAnsi" w:hAnsiTheme="minorHAnsi" w:cstheme="minorHAnsi"/>
          <w:sz w:val="22"/>
          <w:szCs w:val="22"/>
        </w:rPr>
      </w:pPr>
      <w:r w:rsidRPr="00A81F6F">
        <w:rPr>
          <w:rFonts w:asciiTheme="minorHAnsi" w:hAnsiTheme="minorHAnsi" w:cstheme="minorHAnsi"/>
          <w:sz w:val="22"/>
          <w:szCs w:val="22"/>
        </w:rPr>
        <w:t>Naručitelj će o svom trošku u intenzitetima koje sam definira provoditi nadzor nad radom pozivnog centra u cilju provjere poštivanja ovim pozivom definiranih odredbi.</w:t>
      </w:r>
    </w:p>
    <w:p w14:paraId="4C36F3A5" w14:textId="77777777" w:rsidR="00E533F9" w:rsidRPr="00A81F6F" w:rsidRDefault="00E533F9" w:rsidP="00E533F9">
      <w:pPr>
        <w:rPr>
          <w:rFonts w:asciiTheme="minorHAnsi" w:hAnsiTheme="minorHAnsi" w:cstheme="minorHAnsi"/>
          <w:sz w:val="22"/>
          <w:szCs w:val="22"/>
        </w:rPr>
      </w:pPr>
    </w:p>
    <w:p w14:paraId="42AA6B42" w14:textId="16D604A5" w:rsidR="00E533F9" w:rsidRPr="00A81F6F" w:rsidRDefault="002423CB" w:rsidP="002423CB">
      <w:pPr>
        <w:rPr>
          <w:rFonts w:asciiTheme="minorHAnsi" w:hAnsiTheme="minorHAnsi" w:cstheme="minorHAnsi"/>
          <w:sz w:val="22"/>
          <w:szCs w:val="22"/>
        </w:rPr>
      </w:pPr>
      <w:r w:rsidRPr="00A81F6F">
        <w:rPr>
          <w:rFonts w:asciiTheme="minorHAnsi" w:hAnsiTheme="minorHAnsi" w:cstheme="minorHAnsi"/>
          <w:sz w:val="22"/>
          <w:szCs w:val="22"/>
        </w:rPr>
        <w:t>U slučaju nemogućnosti generiranja bilo kojeg izvještaja koji zatraži Naručitelj u roku i obujmu definiranom ovim ugovorom, Izvršitelj se obvezuje u najkraćem mogućem roku otkloniti nastale poteškoće.</w:t>
      </w:r>
    </w:p>
    <w:p w14:paraId="2B7CF1C1" w14:textId="77777777" w:rsidR="002423CB" w:rsidRPr="00A81F6F" w:rsidRDefault="002423CB" w:rsidP="002423CB">
      <w:pPr>
        <w:rPr>
          <w:rFonts w:asciiTheme="minorHAnsi" w:hAnsiTheme="minorHAnsi" w:cstheme="minorHAnsi"/>
          <w:b/>
          <w:sz w:val="22"/>
          <w:szCs w:val="22"/>
        </w:rPr>
      </w:pPr>
    </w:p>
    <w:p w14:paraId="1EE195A0" w14:textId="77777777" w:rsidR="00E533F9" w:rsidRPr="00A81F6F" w:rsidRDefault="00E533F9" w:rsidP="00E533F9">
      <w:pPr>
        <w:jc w:val="center"/>
        <w:rPr>
          <w:rFonts w:asciiTheme="minorHAnsi" w:hAnsiTheme="minorHAnsi" w:cstheme="minorHAnsi"/>
          <w:b/>
          <w:sz w:val="22"/>
          <w:szCs w:val="22"/>
        </w:rPr>
      </w:pPr>
      <w:r w:rsidRPr="00A81F6F">
        <w:rPr>
          <w:rFonts w:asciiTheme="minorHAnsi" w:hAnsiTheme="minorHAnsi" w:cstheme="minorHAnsi"/>
          <w:b/>
          <w:sz w:val="22"/>
          <w:szCs w:val="22"/>
        </w:rPr>
        <w:t>Članak 5.</w:t>
      </w:r>
    </w:p>
    <w:p w14:paraId="4F35DC03" w14:textId="77777777" w:rsidR="00E533F9" w:rsidRPr="00A81F6F" w:rsidRDefault="00E533F9" w:rsidP="00E533F9">
      <w:pPr>
        <w:jc w:val="both"/>
        <w:rPr>
          <w:rFonts w:asciiTheme="minorHAnsi" w:hAnsiTheme="minorHAnsi" w:cstheme="minorHAnsi"/>
          <w:b/>
          <w:sz w:val="22"/>
          <w:szCs w:val="22"/>
        </w:rPr>
      </w:pPr>
    </w:p>
    <w:p w14:paraId="60464477" w14:textId="73533B59" w:rsidR="00E533F9" w:rsidRPr="00A81F6F" w:rsidRDefault="00E533F9" w:rsidP="00E533F9">
      <w:pPr>
        <w:jc w:val="both"/>
        <w:rPr>
          <w:rFonts w:asciiTheme="minorHAnsi" w:hAnsiTheme="minorHAnsi" w:cstheme="minorHAnsi"/>
          <w:b/>
          <w:bCs/>
          <w:sz w:val="22"/>
          <w:szCs w:val="22"/>
        </w:rPr>
      </w:pPr>
      <w:r w:rsidRPr="00A81F6F">
        <w:rPr>
          <w:rFonts w:asciiTheme="minorHAnsi" w:hAnsiTheme="minorHAnsi" w:cstheme="minorHAnsi"/>
          <w:b/>
          <w:bCs/>
          <w:sz w:val="22"/>
          <w:szCs w:val="22"/>
        </w:rPr>
        <w:lastRenderedPageBreak/>
        <w:t>Obveze Naručitelja</w:t>
      </w:r>
    </w:p>
    <w:p w14:paraId="02BD8038" w14:textId="77777777" w:rsidR="00E533F9" w:rsidRPr="00A81F6F" w:rsidRDefault="00E533F9" w:rsidP="00E533F9">
      <w:pPr>
        <w:jc w:val="both"/>
        <w:rPr>
          <w:rFonts w:asciiTheme="minorHAnsi" w:hAnsiTheme="minorHAnsi" w:cstheme="minorHAnsi"/>
          <w:sz w:val="22"/>
          <w:szCs w:val="22"/>
        </w:rPr>
      </w:pPr>
    </w:p>
    <w:p w14:paraId="3AECA8E7"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 xml:space="preserve">Naručitelj se obavezuje da će kontinuirano, pisanim putem i usmeno, održavati razinu znanja Izvršitelja prenošenjem svih obavijesti o zakonskim promjenama u turizmu, promjenama u radu sustava </w:t>
      </w:r>
      <w:proofErr w:type="spellStart"/>
      <w:r w:rsidRPr="00A81F6F">
        <w:rPr>
          <w:rFonts w:asciiTheme="minorHAnsi" w:hAnsiTheme="minorHAnsi" w:cstheme="minorHAnsi"/>
          <w:sz w:val="22"/>
          <w:szCs w:val="22"/>
        </w:rPr>
        <w:t>eVisitor</w:t>
      </w:r>
      <w:proofErr w:type="spellEnd"/>
      <w:r w:rsidRPr="00A81F6F">
        <w:rPr>
          <w:rFonts w:asciiTheme="minorHAnsi" w:hAnsiTheme="minorHAnsi" w:cstheme="minorHAnsi"/>
          <w:sz w:val="22"/>
          <w:szCs w:val="22"/>
        </w:rPr>
        <w:t xml:space="preserve"> te eventualnim zastojima u radu, da bi na vrijeme i efikasno rješavali sve upite krajnjih korisnika sustava.</w:t>
      </w:r>
    </w:p>
    <w:p w14:paraId="2418877B" w14:textId="77777777" w:rsidR="00E533F9" w:rsidRPr="00A81F6F" w:rsidRDefault="00E533F9" w:rsidP="00E533F9">
      <w:pPr>
        <w:jc w:val="both"/>
        <w:rPr>
          <w:rFonts w:asciiTheme="minorHAnsi" w:hAnsiTheme="minorHAnsi" w:cstheme="minorHAnsi"/>
          <w:sz w:val="22"/>
          <w:szCs w:val="22"/>
        </w:rPr>
      </w:pPr>
    </w:p>
    <w:p w14:paraId="5C1230D4" w14:textId="77777777" w:rsidR="00E533F9" w:rsidRPr="00A81F6F" w:rsidRDefault="00E533F9" w:rsidP="00E533F9">
      <w:pPr>
        <w:jc w:val="center"/>
        <w:rPr>
          <w:rFonts w:asciiTheme="minorHAnsi" w:hAnsiTheme="minorHAnsi" w:cstheme="minorHAnsi"/>
          <w:b/>
          <w:sz w:val="22"/>
          <w:szCs w:val="22"/>
        </w:rPr>
      </w:pPr>
      <w:r w:rsidRPr="00A81F6F">
        <w:rPr>
          <w:rFonts w:asciiTheme="minorHAnsi" w:hAnsiTheme="minorHAnsi" w:cstheme="minorHAnsi"/>
          <w:b/>
          <w:sz w:val="22"/>
          <w:szCs w:val="22"/>
        </w:rPr>
        <w:t>Članak 6.</w:t>
      </w:r>
    </w:p>
    <w:p w14:paraId="40E8293B" w14:textId="77777777" w:rsidR="00E533F9" w:rsidRPr="00A81F6F" w:rsidRDefault="00E533F9" w:rsidP="00E533F9">
      <w:pPr>
        <w:jc w:val="both"/>
        <w:rPr>
          <w:rFonts w:asciiTheme="minorHAnsi" w:hAnsiTheme="minorHAnsi" w:cstheme="minorHAnsi"/>
          <w:sz w:val="22"/>
          <w:szCs w:val="22"/>
        </w:rPr>
      </w:pPr>
    </w:p>
    <w:p w14:paraId="25828BB6" w14:textId="77777777" w:rsidR="00E533F9" w:rsidRPr="00A81F6F" w:rsidRDefault="00E533F9" w:rsidP="00E533F9">
      <w:pPr>
        <w:jc w:val="both"/>
        <w:rPr>
          <w:rFonts w:asciiTheme="minorHAnsi" w:hAnsiTheme="minorHAnsi" w:cstheme="minorHAnsi"/>
          <w:sz w:val="22"/>
          <w:szCs w:val="22"/>
        </w:rPr>
      </w:pPr>
    </w:p>
    <w:p w14:paraId="1C367F57"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 xml:space="preserve">Izvršitelj će početi  pružati Usluge Naručitelju, sa danom 01.01.2023. </w:t>
      </w:r>
    </w:p>
    <w:p w14:paraId="71BFE540" w14:textId="77777777" w:rsidR="00E533F9" w:rsidRPr="00A81F6F" w:rsidRDefault="00E533F9" w:rsidP="00E533F9">
      <w:pPr>
        <w:jc w:val="both"/>
        <w:rPr>
          <w:rFonts w:asciiTheme="minorHAnsi" w:hAnsiTheme="minorHAnsi" w:cstheme="minorHAnsi"/>
          <w:sz w:val="22"/>
          <w:szCs w:val="22"/>
        </w:rPr>
      </w:pPr>
    </w:p>
    <w:p w14:paraId="69CAAE60" w14:textId="1159CDB0"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 xml:space="preserve">Ovaj Ugovor zasniva se na razdoblje od </w:t>
      </w:r>
      <w:r w:rsidR="00900865" w:rsidRPr="00A81F6F">
        <w:rPr>
          <w:rFonts w:asciiTheme="minorHAnsi" w:hAnsiTheme="minorHAnsi" w:cstheme="minorHAnsi"/>
          <w:sz w:val="22"/>
          <w:szCs w:val="22"/>
        </w:rPr>
        <w:t>12</w:t>
      </w:r>
      <w:r w:rsidRPr="00A81F6F">
        <w:rPr>
          <w:rFonts w:asciiTheme="minorHAnsi" w:hAnsiTheme="minorHAnsi" w:cstheme="minorHAnsi"/>
          <w:sz w:val="22"/>
          <w:szCs w:val="22"/>
        </w:rPr>
        <w:t xml:space="preserve"> mjesec</w:t>
      </w:r>
      <w:r w:rsidR="00900865" w:rsidRPr="00A81F6F">
        <w:rPr>
          <w:rFonts w:asciiTheme="minorHAnsi" w:hAnsiTheme="minorHAnsi" w:cstheme="minorHAnsi"/>
          <w:sz w:val="22"/>
          <w:szCs w:val="22"/>
        </w:rPr>
        <w:t>i</w:t>
      </w:r>
      <w:r w:rsidRPr="00A81F6F">
        <w:rPr>
          <w:rFonts w:asciiTheme="minorHAnsi" w:hAnsiTheme="minorHAnsi" w:cstheme="minorHAnsi"/>
          <w:sz w:val="22"/>
          <w:szCs w:val="22"/>
        </w:rPr>
        <w:t>.</w:t>
      </w:r>
    </w:p>
    <w:p w14:paraId="1F9088E5" w14:textId="77777777" w:rsidR="00E533F9" w:rsidRPr="00A81F6F" w:rsidRDefault="00E533F9" w:rsidP="00E533F9">
      <w:pPr>
        <w:jc w:val="both"/>
        <w:rPr>
          <w:rFonts w:asciiTheme="minorHAnsi" w:hAnsiTheme="minorHAnsi" w:cstheme="minorHAnsi"/>
          <w:sz w:val="22"/>
          <w:szCs w:val="22"/>
        </w:rPr>
      </w:pPr>
    </w:p>
    <w:p w14:paraId="06E081E0" w14:textId="6167E748"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Ugovorne strane suglasno utvrđuju mogućnost produženja Ugovora automatizmom za naredno razdoblje od 01.01.202</w:t>
      </w:r>
      <w:r w:rsidR="00900865" w:rsidRPr="00A81F6F">
        <w:rPr>
          <w:rFonts w:asciiTheme="minorHAnsi" w:hAnsiTheme="minorHAnsi" w:cstheme="minorHAnsi"/>
          <w:sz w:val="22"/>
          <w:szCs w:val="22"/>
        </w:rPr>
        <w:t>4</w:t>
      </w:r>
      <w:r w:rsidRPr="00A81F6F">
        <w:rPr>
          <w:rFonts w:asciiTheme="minorHAnsi" w:hAnsiTheme="minorHAnsi" w:cstheme="minorHAnsi"/>
          <w:sz w:val="22"/>
          <w:szCs w:val="22"/>
        </w:rPr>
        <w:t>. do 31.12.202</w:t>
      </w:r>
      <w:r w:rsidR="00900865" w:rsidRPr="00A81F6F">
        <w:rPr>
          <w:rFonts w:asciiTheme="minorHAnsi" w:hAnsiTheme="minorHAnsi" w:cstheme="minorHAnsi"/>
          <w:sz w:val="22"/>
          <w:szCs w:val="22"/>
        </w:rPr>
        <w:t>4</w:t>
      </w:r>
      <w:r w:rsidRPr="00A81F6F">
        <w:rPr>
          <w:rFonts w:asciiTheme="minorHAnsi" w:hAnsiTheme="minorHAnsi" w:cstheme="minorHAnsi"/>
          <w:sz w:val="22"/>
          <w:szCs w:val="22"/>
        </w:rPr>
        <w:t>., ukoliko niti jedna ugovorna strane izjavom u pisanom obliku upućenom preporučenom pošiljkom ne izvijesti drugu ugovornu stranu da ne namjerava produžiti Ugovor i to najkasnije 30 dana prije isteka Ugovora.</w:t>
      </w:r>
    </w:p>
    <w:p w14:paraId="6A2091D7" w14:textId="7E87D964" w:rsidR="003770F9" w:rsidRPr="00A81F6F" w:rsidRDefault="003770F9" w:rsidP="00E533F9">
      <w:pPr>
        <w:jc w:val="both"/>
        <w:rPr>
          <w:rFonts w:asciiTheme="minorHAnsi" w:hAnsiTheme="minorHAnsi" w:cstheme="minorHAnsi"/>
          <w:sz w:val="22"/>
          <w:szCs w:val="22"/>
        </w:rPr>
      </w:pPr>
    </w:p>
    <w:p w14:paraId="3CABCDEF" w14:textId="480A0CCA" w:rsidR="003770F9" w:rsidRPr="00A81F6F" w:rsidRDefault="003770F9" w:rsidP="00E533F9">
      <w:pPr>
        <w:jc w:val="both"/>
        <w:rPr>
          <w:rFonts w:asciiTheme="minorHAnsi" w:hAnsiTheme="minorHAnsi" w:cstheme="minorHAnsi"/>
          <w:sz w:val="22"/>
          <w:szCs w:val="22"/>
        </w:rPr>
      </w:pPr>
      <w:r w:rsidRPr="00A81F6F">
        <w:rPr>
          <w:rFonts w:asciiTheme="minorHAnsi" w:hAnsiTheme="minorHAnsi" w:cstheme="minorHAnsi"/>
          <w:sz w:val="22"/>
          <w:szCs w:val="22"/>
        </w:rPr>
        <w:t>Trajanje ovog Ugovora kao i rokovi određeni u istom predstavljaju bitan sastojak Ugovora.</w:t>
      </w:r>
    </w:p>
    <w:p w14:paraId="6DE32931" w14:textId="77777777" w:rsidR="00E533F9" w:rsidRPr="00A81F6F" w:rsidRDefault="00E533F9" w:rsidP="00E533F9">
      <w:pPr>
        <w:jc w:val="both"/>
        <w:rPr>
          <w:rFonts w:asciiTheme="minorHAnsi" w:hAnsiTheme="minorHAnsi" w:cstheme="minorHAnsi"/>
          <w:sz w:val="22"/>
          <w:szCs w:val="22"/>
        </w:rPr>
      </w:pPr>
    </w:p>
    <w:p w14:paraId="3EB02D32" w14:textId="77777777" w:rsidR="00E533F9" w:rsidRPr="00A81F6F" w:rsidRDefault="00E533F9" w:rsidP="00E533F9">
      <w:pPr>
        <w:jc w:val="both"/>
        <w:rPr>
          <w:rFonts w:asciiTheme="minorHAnsi" w:hAnsiTheme="minorHAnsi" w:cstheme="minorHAnsi"/>
          <w:b/>
          <w:sz w:val="22"/>
          <w:szCs w:val="22"/>
        </w:rPr>
      </w:pPr>
      <w:r w:rsidRPr="00A81F6F">
        <w:rPr>
          <w:rFonts w:asciiTheme="minorHAnsi" w:hAnsiTheme="minorHAnsi" w:cstheme="minorHAnsi"/>
          <w:sz w:val="22"/>
          <w:szCs w:val="22"/>
        </w:rPr>
        <w:t>U slučaju povreda bitnih sastojaka ovog Ugovora od strane jedne Ugovorne strane, druga ga strana ima pravo trenutno otkazati pod uvjetom da su iste učinjene namjerom ili krajnjom nepažnjom. Bitnim se sastojcima smatraju sve obveze Ugovornih strana kako bi se ostvario duh i svrha ovog Ugovora.</w:t>
      </w:r>
    </w:p>
    <w:p w14:paraId="07C29C54" w14:textId="77777777" w:rsidR="00E533F9" w:rsidRPr="00A81F6F" w:rsidRDefault="00E533F9" w:rsidP="00E533F9">
      <w:pPr>
        <w:jc w:val="center"/>
        <w:rPr>
          <w:rFonts w:asciiTheme="minorHAnsi" w:hAnsiTheme="minorHAnsi" w:cstheme="minorHAnsi"/>
          <w:b/>
          <w:sz w:val="22"/>
          <w:szCs w:val="22"/>
        </w:rPr>
      </w:pPr>
    </w:p>
    <w:p w14:paraId="4FF3E8BA" w14:textId="77777777" w:rsidR="00E533F9" w:rsidRPr="00A81F6F" w:rsidRDefault="00E533F9" w:rsidP="00E533F9">
      <w:pPr>
        <w:jc w:val="center"/>
        <w:rPr>
          <w:rFonts w:asciiTheme="minorHAnsi" w:hAnsiTheme="minorHAnsi" w:cstheme="minorHAnsi"/>
          <w:b/>
          <w:sz w:val="22"/>
          <w:szCs w:val="22"/>
        </w:rPr>
      </w:pPr>
      <w:r w:rsidRPr="00A81F6F">
        <w:rPr>
          <w:rFonts w:asciiTheme="minorHAnsi" w:hAnsiTheme="minorHAnsi" w:cstheme="minorHAnsi"/>
          <w:b/>
          <w:sz w:val="22"/>
          <w:szCs w:val="22"/>
        </w:rPr>
        <w:t>Članak 7.</w:t>
      </w:r>
    </w:p>
    <w:p w14:paraId="5B3419D6" w14:textId="77777777" w:rsidR="00E533F9" w:rsidRPr="00A81F6F" w:rsidRDefault="00E533F9" w:rsidP="00E533F9">
      <w:pPr>
        <w:jc w:val="both"/>
        <w:rPr>
          <w:rFonts w:asciiTheme="minorHAnsi" w:hAnsiTheme="minorHAnsi" w:cstheme="minorHAnsi"/>
          <w:b/>
          <w:sz w:val="22"/>
          <w:szCs w:val="22"/>
        </w:rPr>
      </w:pPr>
    </w:p>
    <w:p w14:paraId="78D000A7"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Naručitelj se obavezuje da će imenovati odgovornu osobu za komunikaciju s odgovornom osobom imenovanom od strane Izvršitelja, kao i pismene upute o proceduri rada.</w:t>
      </w:r>
    </w:p>
    <w:p w14:paraId="5EB605AB" w14:textId="77777777" w:rsidR="00E533F9" w:rsidRPr="00A81F6F" w:rsidRDefault="00E533F9" w:rsidP="00E533F9">
      <w:pPr>
        <w:jc w:val="center"/>
        <w:rPr>
          <w:rFonts w:asciiTheme="minorHAnsi" w:hAnsiTheme="minorHAnsi" w:cstheme="minorHAnsi"/>
          <w:b/>
          <w:sz w:val="22"/>
          <w:szCs w:val="22"/>
          <w:highlight w:val="cyan"/>
        </w:rPr>
      </w:pPr>
    </w:p>
    <w:p w14:paraId="08046CD5" w14:textId="77777777" w:rsidR="00E533F9" w:rsidRPr="00A81F6F" w:rsidRDefault="00E533F9" w:rsidP="00E533F9">
      <w:pPr>
        <w:jc w:val="center"/>
        <w:rPr>
          <w:rFonts w:asciiTheme="minorHAnsi" w:hAnsiTheme="minorHAnsi" w:cstheme="minorHAnsi"/>
          <w:b/>
          <w:sz w:val="22"/>
          <w:szCs w:val="22"/>
        </w:rPr>
      </w:pPr>
      <w:r w:rsidRPr="00A81F6F">
        <w:rPr>
          <w:rFonts w:asciiTheme="minorHAnsi" w:hAnsiTheme="minorHAnsi" w:cstheme="minorHAnsi"/>
          <w:b/>
          <w:sz w:val="22"/>
          <w:szCs w:val="22"/>
        </w:rPr>
        <w:t>Članak 8.</w:t>
      </w:r>
    </w:p>
    <w:p w14:paraId="2CCFD696" w14:textId="77777777" w:rsidR="00E533F9" w:rsidRPr="00A81F6F" w:rsidRDefault="00E533F9" w:rsidP="00E533F9">
      <w:pPr>
        <w:jc w:val="center"/>
        <w:rPr>
          <w:rFonts w:asciiTheme="minorHAnsi" w:hAnsiTheme="minorHAnsi" w:cstheme="minorHAnsi"/>
          <w:b/>
          <w:sz w:val="22"/>
          <w:szCs w:val="22"/>
        </w:rPr>
      </w:pPr>
    </w:p>
    <w:p w14:paraId="3C67FC9A"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Ugovorne strane sporazumno utvrđuju da se za izvršavanje predmeta ovog ugovora primjenjuju cijene i uvjeti definirani u Prilogu 1. ovog ugovora.</w:t>
      </w:r>
    </w:p>
    <w:p w14:paraId="7C527E0D" w14:textId="77777777" w:rsidR="00E533F9" w:rsidRPr="00A81F6F" w:rsidRDefault="00E533F9" w:rsidP="00E533F9">
      <w:pPr>
        <w:jc w:val="both"/>
        <w:rPr>
          <w:rFonts w:asciiTheme="minorHAnsi" w:hAnsiTheme="minorHAnsi" w:cstheme="minorHAnsi"/>
          <w:sz w:val="22"/>
          <w:szCs w:val="22"/>
        </w:rPr>
      </w:pPr>
    </w:p>
    <w:p w14:paraId="03BABE53" w14:textId="77777777" w:rsidR="00E533F9" w:rsidRPr="00A81F6F" w:rsidRDefault="00E533F9" w:rsidP="00E533F9">
      <w:pPr>
        <w:jc w:val="center"/>
        <w:rPr>
          <w:rFonts w:asciiTheme="minorHAnsi" w:hAnsiTheme="minorHAnsi" w:cstheme="minorHAnsi"/>
          <w:b/>
          <w:sz w:val="22"/>
          <w:szCs w:val="22"/>
        </w:rPr>
      </w:pPr>
      <w:r w:rsidRPr="00A81F6F">
        <w:rPr>
          <w:rFonts w:asciiTheme="minorHAnsi" w:hAnsiTheme="minorHAnsi" w:cstheme="minorHAnsi"/>
          <w:b/>
          <w:sz w:val="22"/>
          <w:szCs w:val="22"/>
        </w:rPr>
        <w:t>Članak 9.</w:t>
      </w:r>
    </w:p>
    <w:p w14:paraId="2E242489" w14:textId="77777777" w:rsidR="00E533F9" w:rsidRPr="00A81F6F" w:rsidRDefault="00E533F9" w:rsidP="00E533F9">
      <w:pPr>
        <w:jc w:val="both"/>
        <w:rPr>
          <w:rFonts w:asciiTheme="minorHAnsi" w:hAnsiTheme="minorHAnsi" w:cstheme="minorHAnsi"/>
          <w:b/>
          <w:sz w:val="22"/>
          <w:szCs w:val="22"/>
        </w:rPr>
      </w:pPr>
    </w:p>
    <w:p w14:paraId="3B9A5FF4" w14:textId="74E0A3F5"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Sve druge usluge koje nisu obuhvaćene ovim Ugovorom, naknadno se ugovaraju.</w:t>
      </w:r>
    </w:p>
    <w:p w14:paraId="68FEF134" w14:textId="177833D5" w:rsidR="000F76D4" w:rsidRPr="00A81F6F" w:rsidRDefault="000F76D4" w:rsidP="00E533F9">
      <w:pPr>
        <w:jc w:val="both"/>
        <w:rPr>
          <w:rFonts w:asciiTheme="minorHAnsi" w:hAnsiTheme="minorHAnsi" w:cstheme="minorHAnsi"/>
          <w:sz w:val="22"/>
          <w:szCs w:val="22"/>
        </w:rPr>
      </w:pPr>
    </w:p>
    <w:p w14:paraId="796920FB" w14:textId="77777777" w:rsidR="000F76D4" w:rsidRPr="00A81F6F" w:rsidRDefault="000F76D4" w:rsidP="00E533F9">
      <w:pPr>
        <w:jc w:val="both"/>
        <w:rPr>
          <w:rFonts w:asciiTheme="minorHAnsi" w:hAnsiTheme="minorHAnsi" w:cstheme="minorHAnsi"/>
          <w:sz w:val="22"/>
          <w:szCs w:val="22"/>
        </w:rPr>
      </w:pPr>
    </w:p>
    <w:p w14:paraId="2C5FF8B8" w14:textId="77777777" w:rsidR="00E533F9" w:rsidRPr="00A81F6F" w:rsidRDefault="00E533F9" w:rsidP="00E533F9">
      <w:pPr>
        <w:jc w:val="both"/>
        <w:rPr>
          <w:rFonts w:asciiTheme="minorHAnsi" w:hAnsiTheme="minorHAnsi" w:cstheme="minorHAnsi"/>
          <w:b/>
          <w:sz w:val="22"/>
          <w:szCs w:val="22"/>
        </w:rPr>
      </w:pPr>
    </w:p>
    <w:p w14:paraId="78D585F4" w14:textId="77777777" w:rsidR="00E533F9" w:rsidRPr="00A81F6F" w:rsidRDefault="00E533F9" w:rsidP="00E533F9">
      <w:pPr>
        <w:jc w:val="center"/>
        <w:rPr>
          <w:rFonts w:asciiTheme="minorHAnsi" w:hAnsiTheme="minorHAnsi" w:cstheme="minorHAnsi"/>
          <w:b/>
          <w:sz w:val="22"/>
          <w:szCs w:val="22"/>
        </w:rPr>
      </w:pPr>
      <w:r w:rsidRPr="00A81F6F">
        <w:rPr>
          <w:rFonts w:asciiTheme="minorHAnsi" w:hAnsiTheme="minorHAnsi" w:cstheme="minorHAnsi"/>
          <w:b/>
          <w:sz w:val="22"/>
          <w:szCs w:val="22"/>
        </w:rPr>
        <w:t>Članak 10.</w:t>
      </w:r>
    </w:p>
    <w:p w14:paraId="3280DD0C" w14:textId="77777777" w:rsidR="00E533F9" w:rsidRPr="00A81F6F" w:rsidRDefault="00E533F9" w:rsidP="00E533F9">
      <w:pPr>
        <w:jc w:val="both"/>
        <w:rPr>
          <w:rFonts w:asciiTheme="minorHAnsi" w:hAnsiTheme="minorHAnsi" w:cstheme="minorHAnsi"/>
          <w:sz w:val="22"/>
          <w:szCs w:val="22"/>
        </w:rPr>
      </w:pPr>
    </w:p>
    <w:p w14:paraId="14ACF57F"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Svi podaci do kojih dođu ovlašteni zaposlenici ugovornih strana predstavljaju najstrožu poslovnu tajnu te se ugovorne strane obvezuju, tijekom ispunjavanja obveza definiranih ovim Ugovorim čuvati tajnost tih podataka.</w:t>
      </w:r>
    </w:p>
    <w:p w14:paraId="4A52BE56" w14:textId="77777777" w:rsidR="00E533F9" w:rsidRPr="00A81F6F" w:rsidRDefault="00E533F9" w:rsidP="00E533F9">
      <w:pPr>
        <w:jc w:val="both"/>
        <w:rPr>
          <w:rFonts w:asciiTheme="minorHAnsi" w:hAnsiTheme="minorHAnsi" w:cstheme="minorHAnsi"/>
          <w:sz w:val="22"/>
          <w:szCs w:val="22"/>
        </w:rPr>
      </w:pPr>
    </w:p>
    <w:p w14:paraId="635CC1BB" w14:textId="7777777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Ugovorene strane se obvezuju poduzeti sve ekonomski i tehnički razumne mjere radi zaštite tajnosti podataka koji su predani ili koji su bili slučajno otkriveni.</w:t>
      </w:r>
    </w:p>
    <w:p w14:paraId="788110A0" w14:textId="77777777" w:rsidR="00E533F9" w:rsidRPr="00A81F6F" w:rsidRDefault="00E533F9" w:rsidP="00E533F9">
      <w:pPr>
        <w:jc w:val="both"/>
        <w:rPr>
          <w:rFonts w:asciiTheme="minorHAnsi" w:hAnsiTheme="minorHAnsi" w:cstheme="minorHAnsi"/>
          <w:sz w:val="22"/>
          <w:szCs w:val="22"/>
        </w:rPr>
      </w:pPr>
    </w:p>
    <w:p w14:paraId="0A67C755" w14:textId="77777777" w:rsidR="00E533F9" w:rsidRPr="00A81F6F" w:rsidRDefault="00E533F9" w:rsidP="00E533F9">
      <w:pPr>
        <w:jc w:val="both"/>
        <w:rPr>
          <w:rFonts w:asciiTheme="minorHAnsi" w:hAnsiTheme="minorHAnsi" w:cstheme="minorHAnsi"/>
          <w:sz w:val="22"/>
          <w:szCs w:val="22"/>
          <w:highlight w:val="cyan"/>
        </w:rPr>
      </w:pPr>
      <w:r w:rsidRPr="00A81F6F">
        <w:rPr>
          <w:rFonts w:asciiTheme="minorHAnsi" w:hAnsiTheme="minorHAnsi" w:cstheme="minorHAnsi"/>
          <w:sz w:val="22"/>
          <w:szCs w:val="22"/>
        </w:rPr>
        <w:t xml:space="preserve">Ugovorna strana koja neovlašteno preda podatke koji predstavljaju poslovnu tajnu trećoj osobi, odgovara za svaku štetu koja zbog toga nastane protivnoj strani. </w:t>
      </w:r>
    </w:p>
    <w:p w14:paraId="4A56CF6F" w14:textId="77777777" w:rsidR="00E533F9" w:rsidRPr="00A81F6F" w:rsidRDefault="00E533F9" w:rsidP="00E533F9">
      <w:pPr>
        <w:spacing w:after="120"/>
        <w:ind w:right="136"/>
        <w:jc w:val="both"/>
        <w:outlineLvl w:val="0"/>
        <w:rPr>
          <w:rFonts w:asciiTheme="minorHAnsi" w:hAnsiTheme="minorHAnsi" w:cstheme="minorHAnsi"/>
          <w:sz w:val="22"/>
          <w:szCs w:val="22"/>
          <w:highlight w:val="cyan"/>
        </w:rPr>
      </w:pPr>
    </w:p>
    <w:p w14:paraId="7F60C111" w14:textId="77777777" w:rsidR="00E533F9" w:rsidRPr="00A81F6F" w:rsidRDefault="00E533F9" w:rsidP="00E533F9">
      <w:pPr>
        <w:jc w:val="center"/>
        <w:rPr>
          <w:rFonts w:asciiTheme="minorHAnsi" w:hAnsiTheme="minorHAnsi" w:cstheme="minorHAnsi"/>
          <w:b/>
          <w:sz w:val="22"/>
          <w:szCs w:val="22"/>
        </w:rPr>
      </w:pPr>
      <w:r w:rsidRPr="00A81F6F">
        <w:rPr>
          <w:rFonts w:asciiTheme="minorHAnsi" w:hAnsiTheme="minorHAnsi" w:cstheme="minorHAnsi"/>
          <w:b/>
          <w:sz w:val="22"/>
          <w:szCs w:val="22"/>
        </w:rPr>
        <w:lastRenderedPageBreak/>
        <w:t>Članak 11.</w:t>
      </w:r>
    </w:p>
    <w:p w14:paraId="3DDBB105" w14:textId="77777777" w:rsidR="00E533F9" w:rsidRPr="00A81F6F" w:rsidRDefault="00E533F9" w:rsidP="00E533F9">
      <w:pPr>
        <w:jc w:val="both"/>
        <w:rPr>
          <w:rFonts w:asciiTheme="minorHAnsi" w:hAnsiTheme="minorHAnsi" w:cstheme="minorHAnsi"/>
          <w:bCs/>
          <w:sz w:val="22"/>
          <w:szCs w:val="22"/>
        </w:rPr>
      </w:pPr>
    </w:p>
    <w:p w14:paraId="3022F2CC" w14:textId="77777777" w:rsidR="00E533F9" w:rsidRPr="00A81F6F" w:rsidRDefault="00E533F9" w:rsidP="00E533F9">
      <w:pPr>
        <w:jc w:val="both"/>
        <w:rPr>
          <w:rFonts w:asciiTheme="minorHAnsi" w:hAnsiTheme="minorHAnsi" w:cstheme="minorHAnsi"/>
          <w:bCs/>
          <w:sz w:val="22"/>
          <w:szCs w:val="22"/>
        </w:rPr>
      </w:pPr>
      <w:r w:rsidRPr="00A81F6F">
        <w:rPr>
          <w:rFonts w:asciiTheme="minorHAnsi" w:hAnsiTheme="minorHAnsi" w:cstheme="minorHAnsi"/>
          <w:bCs/>
          <w:sz w:val="22"/>
          <w:szCs w:val="22"/>
        </w:rPr>
        <w:t>Ugovorne strane su suglasne da će sve sporove, uključujući i sporove koji se odnose na pitanje valjanog nastanka, povrede ili prestanka ovog Ugovora, kao i na pravne učinke koji iz njega proistječu ili bi eventualno mogli nastati, rješavati mirnim putem, a u slučaju da takav postupak rješavanja spora ne uspije, ugovara se mjesna nadležnost suda u Zagrebu.</w:t>
      </w:r>
    </w:p>
    <w:p w14:paraId="47C937C1" w14:textId="77777777" w:rsidR="00E533F9" w:rsidRPr="00A81F6F" w:rsidRDefault="00E533F9" w:rsidP="00E533F9">
      <w:pPr>
        <w:jc w:val="both"/>
        <w:rPr>
          <w:rFonts w:asciiTheme="minorHAnsi" w:hAnsiTheme="minorHAnsi" w:cstheme="minorHAnsi"/>
          <w:bCs/>
          <w:sz w:val="22"/>
          <w:szCs w:val="22"/>
        </w:rPr>
      </w:pPr>
    </w:p>
    <w:p w14:paraId="0D6CB112" w14:textId="77777777" w:rsidR="00E533F9" w:rsidRPr="00A81F6F" w:rsidRDefault="00E533F9" w:rsidP="00E533F9">
      <w:pPr>
        <w:jc w:val="both"/>
        <w:rPr>
          <w:rFonts w:asciiTheme="minorHAnsi" w:hAnsiTheme="minorHAnsi" w:cstheme="minorHAnsi"/>
          <w:bCs/>
          <w:sz w:val="22"/>
          <w:szCs w:val="22"/>
        </w:rPr>
      </w:pPr>
    </w:p>
    <w:p w14:paraId="1DD1BDBB" w14:textId="77777777" w:rsidR="00E533F9" w:rsidRPr="00A81F6F" w:rsidRDefault="00E533F9" w:rsidP="00E533F9">
      <w:pPr>
        <w:pStyle w:val="BodyText3"/>
        <w:jc w:val="center"/>
        <w:rPr>
          <w:rFonts w:asciiTheme="minorHAnsi" w:hAnsiTheme="minorHAnsi" w:cstheme="minorHAnsi"/>
          <w:b/>
          <w:sz w:val="22"/>
          <w:szCs w:val="22"/>
          <w:lang w:val="hr-HR"/>
        </w:rPr>
      </w:pPr>
      <w:r w:rsidRPr="00A81F6F">
        <w:rPr>
          <w:rFonts w:asciiTheme="minorHAnsi" w:hAnsiTheme="minorHAnsi" w:cstheme="minorHAnsi"/>
          <w:b/>
          <w:sz w:val="22"/>
          <w:szCs w:val="22"/>
          <w:lang w:val="hr-HR"/>
        </w:rPr>
        <w:t>Članak 12.</w:t>
      </w:r>
    </w:p>
    <w:p w14:paraId="12687FA2" w14:textId="77777777" w:rsidR="00E533F9" w:rsidRPr="00A81F6F" w:rsidRDefault="00E533F9" w:rsidP="00E533F9">
      <w:pPr>
        <w:pStyle w:val="BodyText3"/>
        <w:jc w:val="both"/>
        <w:rPr>
          <w:rFonts w:asciiTheme="minorHAnsi" w:hAnsiTheme="minorHAnsi" w:cstheme="minorHAnsi"/>
          <w:sz w:val="22"/>
          <w:szCs w:val="22"/>
          <w:lang w:val="hr-HR"/>
        </w:rPr>
      </w:pPr>
      <w:r w:rsidRPr="00A81F6F">
        <w:rPr>
          <w:rFonts w:asciiTheme="minorHAnsi" w:hAnsiTheme="minorHAnsi" w:cstheme="minorHAnsi"/>
          <w:sz w:val="22"/>
          <w:szCs w:val="22"/>
          <w:lang w:val="hr-HR"/>
        </w:rPr>
        <w:t>Ovaj ugovor sastavljen je u 4 (četiri) primjerka, od kojih svaka ugovorna strana zadržava po 2 (dva) primjerka. Ovaj Ugovor stupa na snagu danom potpisa ovlaštenih predstavnika Ugovornih strana, U znak razumijevanja i prihvaćanja  ovog Ugovora, Ugovorne ga strane vlastoručno potpisuju u skladu s navedenim datumom i mjestom.</w:t>
      </w:r>
    </w:p>
    <w:p w14:paraId="4DF53561" w14:textId="77777777" w:rsidR="00E533F9" w:rsidRPr="00A81F6F" w:rsidRDefault="00E533F9" w:rsidP="00E533F9">
      <w:pPr>
        <w:pStyle w:val="BodyText3"/>
        <w:jc w:val="both"/>
        <w:rPr>
          <w:rFonts w:asciiTheme="minorHAnsi" w:hAnsiTheme="minorHAnsi" w:cstheme="minorHAnsi"/>
          <w:sz w:val="22"/>
          <w:szCs w:val="22"/>
          <w:lang w:val="hr-HR"/>
        </w:rPr>
      </w:pPr>
    </w:p>
    <w:p w14:paraId="530DA7AC" w14:textId="77777777" w:rsidR="00E533F9" w:rsidRPr="00A81F6F" w:rsidRDefault="00E533F9" w:rsidP="00E533F9">
      <w:pPr>
        <w:widowControl w:val="0"/>
        <w:jc w:val="both"/>
        <w:rPr>
          <w:rFonts w:asciiTheme="minorHAnsi" w:hAnsiTheme="minorHAnsi" w:cstheme="minorHAnsi"/>
          <w:snapToGrid w:val="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533F9" w:rsidRPr="00A81F6F" w14:paraId="2773DCD7" w14:textId="77777777" w:rsidTr="00C36726">
        <w:trPr>
          <w:trHeight w:val="170"/>
        </w:trPr>
        <w:tc>
          <w:tcPr>
            <w:tcW w:w="4531" w:type="dxa"/>
          </w:tcPr>
          <w:p w14:paraId="4DE65EBB" w14:textId="77777777" w:rsidR="00E533F9" w:rsidRPr="00A81F6F" w:rsidRDefault="00E533F9" w:rsidP="00C36726">
            <w:pPr>
              <w:widowControl w:val="0"/>
              <w:jc w:val="center"/>
              <w:rPr>
                <w:rFonts w:asciiTheme="minorHAnsi" w:hAnsiTheme="minorHAnsi" w:cstheme="minorHAnsi"/>
                <w:snapToGrid w:val="0"/>
                <w:sz w:val="22"/>
                <w:szCs w:val="22"/>
              </w:rPr>
            </w:pPr>
            <w:r w:rsidRPr="00A81F6F">
              <w:rPr>
                <w:rFonts w:asciiTheme="minorHAnsi" w:hAnsiTheme="minorHAnsi" w:cstheme="minorHAnsi"/>
                <w:snapToGrid w:val="0"/>
                <w:sz w:val="22"/>
                <w:szCs w:val="22"/>
              </w:rPr>
              <w:t>Naručitelj</w:t>
            </w:r>
          </w:p>
          <w:p w14:paraId="19CCFF55" w14:textId="77777777" w:rsidR="00E533F9" w:rsidRPr="00A81F6F" w:rsidRDefault="00E533F9" w:rsidP="00C36726">
            <w:pPr>
              <w:widowControl w:val="0"/>
              <w:jc w:val="center"/>
              <w:rPr>
                <w:rFonts w:asciiTheme="minorHAnsi" w:hAnsiTheme="minorHAnsi" w:cstheme="minorHAnsi"/>
                <w:snapToGrid w:val="0"/>
                <w:sz w:val="22"/>
                <w:szCs w:val="22"/>
              </w:rPr>
            </w:pPr>
          </w:p>
          <w:p w14:paraId="686C19B9" w14:textId="77777777" w:rsidR="00E533F9" w:rsidRPr="00A81F6F" w:rsidRDefault="00E533F9" w:rsidP="00C36726">
            <w:pPr>
              <w:widowControl w:val="0"/>
              <w:jc w:val="center"/>
              <w:rPr>
                <w:rFonts w:asciiTheme="minorHAnsi" w:hAnsiTheme="minorHAnsi" w:cstheme="minorHAnsi"/>
                <w:snapToGrid w:val="0"/>
                <w:sz w:val="22"/>
                <w:szCs w:val="22"/>
              </w:rPr>
            </w:pPr>
          </w:p>
          <w:p w14:paraId="1623B0BE" w14:textId="77777777" w:rsidR="00E533F9" w:rsidRPr="00A81F6F" w:rsidRDefault="00E533F9" w:rsidP="00C36726">
            <w:pPr>
              <w:widowControl w:val="0"/>
              <w:jc w:val="center"/>
              <w:rPr>
                <w:rFonts w:asciiTheme="minorHAnsi" w:hAnsiTheme="minorHAnsi" w:cstheme="minorHAnsi"/>
                <w:snapToGrid w:val="0"/>
                <w:sz w:val="22"/>
                <w:szCs w:val="22"/>
              </w:rPr>
            </w:pPr>
            <w:r w:rsidRPr="00A81F6F">
              <w:rPr>
                <w:rFonts w:asciiTheme="minorHAnsi" w:hAnsiTheme="minorHAnsi" w:cstheme="minorHAnsi"/>
                <w:snapToGrid w:val="0"/>
                <w:sz w:val="22"/>
                <w:szCs w:val="22"/>
              </w:rPr>
              <w:t>________________________</w:t>
            </w:r>
          </w:p>
          <w:p w14:paraId="72401707" w14:textId="77777777" w:rsidR="00E533F9" w:rsidRPr="00A81F6F" w:rsidRDefault="00E533F9" w:rsidP="00C36726">
            <w:pPr>
              <w:widowControl w:val="0"/>
              <w:jc w:val="center"/>
              <w:rPr>
                <w:rFonts w:asciiTheme="minorHAnsi" w:hAnsiTheme="minorHAnsi" w:cstheme="minorHAnsi"/>
                <w:snapToGrid w:val="0"/>
                <w:sz w:val="22"/>
                <w:szCs w:val="22"/>
              </w:rPr>
            </w:pPr>
          </w:p>
        </w:tc>
        <w:tc>
          <w:tcPr>
            <w:tcW w:w="4531" w:type="dxa"/>
          </w:tcPr>
          <w:p w14:paraId="1FC0559D" w14:textId="77777777" w:rsidR="00E533F9" w:rsidRPr="00A81F6F" w:rsidRDefault="00E533F9" w:rsidP="00C36726">
            <w:pPr>
              <w:widowControl w:val="0"/>
              <w:jc w:val="center"/>
              <w:rPr>
                <w:rFonts w:asciiTheme="minorHAnsi" w:hAnsiTheme="minorHAnsi" w:cstheme="minorHAnsi"/>
                <w:snapToGrid w:val="0"/>
                <w:sz w:val="22"/>
                <w:szCs w:val="22"/>
              </w:rPr>
            </w:pPr>
            <w:r w:rsidRPr="00A81F6F">
              <w:rPr>
                <w:rFonts w:asciiTheme="minorHAnsi" w:hAnsiTheme="minorHAnsi" w:cstheme="minorHAnsi"/>
                <w:snapToGrid w:val="0"/>
                <w:sz w:val="22"/>
                <w:szCs w:val="22"/>
              </w:rPr>
              <w:t>Izvršitelj</w:t>
            </w:r>
          </w:p>
          <w:p w14:paraId="30A13B6E" w14:textId="77777777" w:rsidR="00E533F9" w:rsidRPr="00A81F6F" w:rsidRDefault="00E533F9" w:rsidP="00C36726">
            <w:pPr>
              <w:widowControl w:val="0"/>
              <w:jc w:val="center"/>
              <w:rPr>
                <w:rFonts w:asciiTheme="minorHAnsi" w:hAnsiTheme="minorHAnsi" w:cstheme="minorHAnsi"/>
                <w:snapToGrid w:val="0"/>
                <w:sz w:val="22"/>
                <w:szCs w:val="22"/>
              </w:rPr>
            </w:pPr>
          </w:p>
          <w:p w14:paraId="3471CB2B" w14:textId="77777777" w:rsidR="00E533F9" w:rsidRPr="00A81F6F" w:rsidRDefault="00E533F9" w:rsidP="00C36726">
            <w:pPr>
              <w:widowControl w:val="0"/>
              <w:jc w:val="center"/>
              <w:rPr>
                <w:rFonts w:asciiTheme="minorHAnsi" w:hAnsiTheme="minorHAnsi" w:cstheme="minorHAnsi"/>
                <w:snapToGrid w:val="0"/>
                <w:sz w:val="22"/>
                <w:szCs w:val="22"/>
              </w:rPr>
            </w:pPr>
          </w:p>
          <w:p w14:paraId="0C8C1328" w14:textId="77777777" w:rsidR="00E533F9" w:rsidRPr="00A81F6F" w:rsidRDefault="00E533F9" w:rsidP="00C36726">
            <w:pPr>
              <w:widowControl w:val="0"/>
              <w:jc w:val="center"/>
              <w:rPr>
                <w:rFonts w:asciiTheme="minorHAnsi" w:hAnsiTheme="minorHAnsi" w:cstheme="minorHAnsi"/>
                <w:snapToGrid w:val="0"/>
                <w:sz w:val="22"/>
                <w:szCs w:val="22"/>
              </w:rPr>
            </w:pPr>
            <w:r w:rsidRPr="00A81F6F">
              <w:rPr>
                <w:rFonts w:asciiTheme="minorHAnsi" w:hAnsiTheme="minorHAnsi" w:cstheme="minorHAnsi"/>
                <w:snapToGrid w:val="0"/>
                <w:sz w:val="22"/>
                <w:szCs w:val="22"/>
              </w:rPr>
              <w:t>________________________</w:t>
            </w:r>
          </w:p>
          <w:p w14:paraId="74C79389" w14:textId="77777777" w:rsidR="00E533F9" w:rsidRPr="00A81F6F" w:rsidRDefault="00E533F9" w:rsidP="00C36726">
            <w:pPr>
              <w:widowControl w:val="0"/>
              <w:jc w:val="center"/>
              <w:rPr>
                <w:rFonts w:asciiTheme="minorHAnsi" w:hAnsiTheme="minorHAnsi" w:cstheme="minorHAnsi"/>
                <w:snapToGrid w:val="0"/>
                <w:sz w:val="22"/>
                <w:szCs w:val="22"/>
              </w:rPr>
            </w:pPr>
          </w:p>
        </w:tc>
      </w:tr>
      <w:tr w:rsidR="00E533F9" w:rsidRPr="00A81F6F" w14:paraId="40F7C777" w14:textId="77777777" w:rsidTr="00C36726">
        <w:trPr>
          <w:trHeight w:val="170"/>
        </w:trPr>
        <w:tc>
          <w:tcPr>
            <w:tcW w:w="4531" w:type="dxa"/>
          </w:tcPr>
          <w:p w14:paraId="22EBF781" w14:textId="77777777" w:rsidR="00E533F9" w:rsidRPr="00A81F6F" w:rsidRDefault="00E533F9" w:rsidP="00C36726">
            <w:pPr>
              <w:widowControl w:val="0"/>
              <w:jc w:val="center"/>
              <w:rPr>
                <w:rFonts w:asciiTheme="minorHAnsi" w:hAnsiTheme="minorHAnsi" w:cstheme="minorHAnsi"/>
                <w:snapToGrid w:val="0"/>
                <w:sz w:val="22"/>
                <w:szCs w:val="22"/>
              </w:rPr>
            </w:pPr>
            <w:r w:rsidRPr="00A81F6F">
              <w:rPr>
                <w:rFonts w:asciiTheme="minorHAnsi" w:hAnsiTheme="minorHAnsi" w:cstheme="minorHAnsi"/>
                <w:snapToGrid w:val="0"/>
                <w:sz w:val="22"/>
                <w:szCs w:val="22"/>
              </w:rPr>
              <w:t xml:space="preserve">mr. </w:t>
            </w:r>
            <w:proofErr w:type="spellStart"/>
            <w:r w:rsidRPr="00A81F6F">
              <w:rPr>
                <w:rFonts w:asciiTheme="minorHAnsi" w:hAnsiTheme="minorHAnsi" w:cstheme="minorHAnsi"/>
                <w:snapToGrid w:val="0"/>
                <w:sz w:val="22"/>
                <w:szCs w:val="22"/>
              </w:rPr>
              <w:t>sc</w:t>
            </w:r>
            <w:proofErr w:type="spellEnd"/>
            <w:r w:rsidRPr="00A81F6F">
              <w:rPr>
                <w:rFonts w:asciiTheme="minorHAnsi" w:hAnsiTheme="minorHAnsi" w:cstheme="minorHAnsi"/>
                <w:snapToGrid w:val="0"/>
                <w:sz w:val="22"/>
                <w:szCs w:val="22"/>
              </w:rPr>
              <w:t>. Kristjan Stančić</w:t>
            </w:r>
          </w:p>
          <w:p w14:paraId="5182C9B5" w14:textId="77777777" w:rsidR="00E533F9" w:rsidRPr="00A81F6F" w:rsidRDefault="00E533F9" w:rsidP="00C36726">
            <w:pPr>
              <w:widowControl w:val="0"/>
              <w:jc w:val="center"/>
              <w:rPr>
                <w:rFonts w:asciiTheme="minorHAnsi" w:hAnsiTheme="minorHAnsi" w:cstheme="minorHAnsi"/>
                <w:snapToGrid w:val="0"/>
                <w:sz w:val="22"/>
                <w:szCs w:val="22"/>
              </w:rPr>
            </w:pPr>
            <w:r w:rsidRPr="00A81F6F">
              <w:rPr>
                <w:rFonts w:asciiTheme="minorHAnsi" w:hAnsiTheme="minorHAnsi" w:cstheme="minorHAnsi"/>
                <w:snapToGrid w:val="0"/>
                <w:sz w:val="22"/>
                <w:szCs w:val="22"/>
              </w:rPr>
              <w:t>direktor</w:t>
            </w:r>
          </w:p>
          <w:p w14:paraId="21810749" w14:textId="77777777" w:rsidR="00E533F9" w:rsidRPr="00A81F6F" w:rsidRDefault="00E533F9" w:rsidP="00C36726">
            <w:pPr>
              <w:widowControl w:val="0"/>
              <w:jc w:val="center"/>
              <w:rPr>
                <w:rFonts w:asciiTheme="minorHAnsi" w:hAnsiTheme="minorHAnsi" w:cstheme="minorHAnsi"/>
                <w:snapToGrid w:val="0"/>
                <w:sz w:val="22"/>
                <w:szCs w:val="22"/>
              </w:rPr>
            </w:pPr>
            <w:r w:rsidRPr="00A81F6F">
              <w:rPr>
                <w:rFonts w:asciiTheme="minorHAnsi" w:hAnsiTheme="minorHAnsi" w:cstheme="minorHAnsi"/>
                <w:snapToGrid w:val="0"/>
                <w:sz w:val="22"/>
                <w:szCs w:val="22"/>
              </w:rPr>
              <w:t>Hrvatska turistička zajednica</w:t>
            </w:r>
          </w:p>
          <w:p w14:paraId="6E014FE3" w14:textId="77777777" w:rsidR="00E533F9" w:rsidRPr="00A81F6F" w:rsidRDefault="00E533F9" w:rsidP="00C36726">
            <w:pPr>
              <w:widowControl w:val="0"/>
              <w:jc w:val="center"/>
              <w:rPr>
                <w:rFonts w:asciiTheme="minorHAnsi" w:hAnsiTheme="minorHAnsi" w:cstheme="minorHAnsi"/>
                <w:snapToGrid w:val="0"/>
                <w:sz w:val="22"/>
                <w:szCs w:val="22"/>
              </w:rPr>
            </w:pPr>
          </w:p>
        </w:tc>
        <w:tc>
          <w:tcPr>
            <w:tcW w:w="4531" w:type="dxa"/>
          </w:tcPr>
          <w:p w14:paraId="4362A589" w14:textId="77777777" w:rsidR="00E533F9" w:rsidRPr="00A81F6F" w:rsidRDefault="00E533F9" w:rsidP="00C36726">
            <w:pPr>
              <w:widowControl w:val="0"/>
              <w:jc w:val="center"/>
              <w:rPr>
                <w:rFonts w:asciiTheme="minorHAnsi" w:hAnsiTheme="minorHAnsi" w:cstheme="minorHAnsi"/>
                <w:snapToGrid w:val="0"/>
                <w:sz w:val="22"/>
                <w:szCs w:val="22"/>
              </w:rPr>
            </w:pPr>
            <w:r w:rsidRPr="00A81F6F">
              <w:rPr>
                <w:rFonts w:asciiTheme="minorHAnsi" w:hAnsiTheme="minorHAnsi" w:cstheme="minorHAnsi"/>
                <w:snapToGrid w:val="0"/>
                <w:sz w:val="22"/>
                <w:szCs w:val="22"/>
              </w:rPr>
              <w:t>?</w:t>
            </w:r>
          </w:p>
          <w:p w14:paraId="3A754C2A" w14:textId="77777777" w:rsidR="00E533F9" w:rsidRPr="00A81F6F" w:rsidRDefault="00E533F9" w:rsidP="00C36726">
            <w:pPr>
              <w:widowControl w:val="0"/>
              <w:jc w:val="center"/>
              <w:rPr>
                <w:rFonts w:asciiTheme="minorHAnsi" w:hAnsiTheme="minorHAnsi" w:cstheme="minorHAnsi"/>
                <w:snapToGrid w:val="0"/>
                <w:sz w:val="22"/>
                <w:szCs w:val="22"/>
              </w:rPr>
            </w:pPr>
          </w:p>
        </w:tc>
      </w:tr>
    </w:tbl>
    <w:p w14:paraId="7CAC02C2" w14:textId="77777777" w:rsidR="00E533F9" w:rsidRPr="00A81F6F" w:rsidRDefault="00E533F9" w:rsidP="00E533F9">
      <w:pPr>
        <w:widowControl w:val="0"/>
        <w:rPr>
          <w:rFonts w:asciiTheme="minorHAnsi" w:hAnsiTheme="minorHAnsi" w:cstheme="minorHAnsi"/>
          <w:snapToGrid w:val="0"/>
          <w:sz w:val="22"/>
          <w:szCs w:val="22"/>
        </w:rPr>
      </w:pPr>
      <w:r w:rsidRPr="00A81F6F">
        <w:rPr>
          <w:rFonts w:asciiTheme="minorHAnsi" w:hAnsiTheme="minorHAnsi" w:cstheme="minorHAnsi"/>
          <w:snapToGrid w:val="0"/>
          <w:sz w:val="22"/>
          <w:szCs w:val="22"/>
        </w:rPr>
        <w:t xml:space="preserve">       </w:t>
      </w:r>
    </w:p>
    <w:p w14:paraId="6DF2C735" w14:textId="77777777" w:rsidR="00E533F9" w:rsidRPr="00A81F6F" w:rsidRDefault="00E533F9" w:rsidP="00E533F9">
      <w:pPr>
        <w:rPr>
          <w:rFonts w:asciiTheme="minorHAnsi" w:hAnsiTheme="minorHAnsi" w:cstheme="minorHAnsi"/>
          <w:snapToGrid w:val="0"/>
          <w:sz w:val="22"/>
          <w:szCs w:val="22"/>
        </w:rPr>
      </w:pPr>
      <w:r w:rsidRPr="00A81F6F">
        <w:rPr>
          <w:rFonts w:asciiTheme="minorHAnsi" w:hAnsiTheme="minorHAnsi" w:cstheme="minorHAnsi"/>
          <w:snapToGrid w:val="0"/>
          <w:sz w:val="22"/>
          <w:szCs w:val="22"/>
        </w:rPr>
        <w:br w:type="page"/>
      </w:r>
    </w:p>
    <w:p w14:paraId="15D12A7A" w14:textId="77777777" w:rsidR="00E533F9" w:rsidRPr="00A81F6F" w:rsidRDefault="00E533F9" w:rsidP="00E533F9">
      <w:pPr>
        <w:spacing w:after="200" w:line="276" w:lineRule="auto"/>
        <w:jc w:val="center"/>
        <w:rPr>
          <w:rFonts w:asciiTheme="minorHAnsi" w:eastAsiaTheme="minorEastAsia" w:hAnsiTheme="minorHAnsi" w:cstheme="minorHAnsi"/>
          <w:b/>
          <w:bCs/>
          <w:sz w:val="22"/>
          <w:szCs w:val="22"/>
          <w:lang w:eastAsia="zh-CN"/>
        </w:rPr>
        <w:sectPr w:rsidR="00E533F9" w:rsidRPr="00A81F6F" w:rsidSect="005824C1">
          <w:headerReference w:type="default" r:id="rId13"/>
          <w:pgSz w:w="11906" w:h="16838"/>
          <w:pgMar w:top="1438" w:right="1417" w:bottom="1079" w:left="1417" w:header="708" w:footer="708" w:gutter="0"/>
          <w:cols w:space="708"/>
          <w:docGrid w:linePitch="360"/>
        </w:sectPr>
      </w:pPr>
    </w:p>
    <w:p w14:paraId="1457454B" w14:textId="5F18E81D" w:rsidR="00E533F9" w:rsidRPr="00A81F6F" w:rsidRDefault="00E533F9" w:rsidP="00E533F9">
      <w:pPr>
        <w:spacing w:after="200" w:line="276" w:lineRule="auto"/>
        <w:jc w:val="center"/>
        <w:rPr>
          <w:rFonts w:asciiTheme="minorHAnsi" w:eastAsiaTheme="minorEastAsia" w:hAnsiTheme="minorHAnsi" w:cstheme="minorHAnsi"/>
          <w:b/>
          <w:bCs/>
          <w:sz w:val="22"/>
          <w:szCs w:val="22"/>
          <w:lang w:eastAsia="zh-CN"/>
        </w:rPr>
      </w:pPr>
      <w:r w:rsidRPr="00A81F6F">
        <w:rPr>
          <w:rFonts w:asciiTheme="minorHAnsi" w:eastAsiaTheme="minorEastAsia" w:hAnsiTheme="minorHAnsi" w:cstheme="minorHAnsi"/>
          <w:b/>
          <w:bCs/>
          <w:sz w:val="22"/>
          <w:szCs w:val="22"/>
          <w:lang w:eastAsia="zh-CN"/>
        </w:rPr>
        <w:lastRenderedPageBreak/>
        <w:t xml:space="preserve">Prilog 1. </w:t>
      </w:r>
      <w:r w:rsidR="004C40DF" w:rsidRPr="00A81F6F">
        <w:rPr>
          <w:rFonts w:asciiTheme="minorHAnsi" w:eastAsiaTheme="minorEastAsia" w:hAnsiTheme="minorHAnsi" w:cstheme="minorHAnsi"/>
          <w:b/>
          <w:bCs/>
          <w:sz w:val="22"/>
          <w:szCs w:val="22"/>
          <w:lang w:eastAsia="zh-CN"/>
        </w:rPr>
        <w:t>Ugovora</w:t>
      </w:r>
    </w:p>
    <w:p w14:paraId="7309FFD9" w14:textId="2493BB6D" w:rsidR="00E533F9" w:rsidRPr="00A81F6F" w:rsidRDefault="00E533F9" w:rsidP="00E533F9">
      <w:pPr>
        <w:spacing w:after="200" w:line="276" w:lineRule="auto"/>
        <w:jc w:val="center"/>
        <w:rPr>
          <w:rFonts w:asciiTheme="minorHAnsi" w:eastAsiaTheme="minorEastAsia" w:hAnsiTheme="minorHAnsi" w:cstheme="minorHAnsi"/>
          <w:b/>
          <w:bCs/>
          <w:sz w:val="22"/>
          <w:szCs w:val="22"/>
          <w:lang w:eastAsia="zh-CN"/>
        </w:rPr>
      </w:pPr>
      <w:r w:rsidRPr="00A81F6F">
        <w:rPr>
          <w:rFonts w:asciiTheme="minorHAnsi" w:eastAsiaTheme="minorEastAsia" w:hAnsiTheme="minorHAnsi" w:cstheme="minorHAnsi"/>
          <w:b/>
          <w:bCs/>
          <w:sz w:val="22"/>
          <w:szCs w:val="22"/>
          <w:lang w:eastAsia="zh-CN"/>
        </w:rPr>
        <w:t>TROŠKOVNIK</w:t>
      </w:r>
    </w:p>
    <w:p w14:paraId="7E7533CC" w14:textId="71510CF2" w:rsidR="00454ED0" w:rsidRPr="00A81F6F" w:rsidRDefault="00454ED0" w:rsidP="00E533F9">
      <w:pPr>
        <w:spacing w:after="200" w:line="276" w:lineRule="auto"/>
        <w:jc w:val="center"/>
        <w:rPr>
          <w:rFonts w:asciiTheme="minorHAnsi" w:eastAsiaTheme="minorEastAsia" w:hAnsiTheme="minorHAnsi" w:cstheme="minorHAnsi"/>
          <w:b/>
          <w:bCs/>
          <w:sz w:val="22"/>
          <w:szCs w:val="22"/>
          <w:lang w:eastAsia="zh-CN"/>
        </w:rPr>
      </w:pPr>
    </w:p>
    <w:tbl>
      <w:tblPr>
        <w:tblW w:w="12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3412"/>
        <w:gridCol w:w="945"/>
        <w:gridCol w:w="1607"/>
        <w:gridCol w:w="1607"/>
        <w:gridCol w:w="1607"/>
        <w:gridCol w:w="1607"/>
      </w:tblGrid>
      <w:tr w:rsidR="00454ED0" w:rsidRPr="00A81F6F" w14:paraId="6B4DDED0" w14:textId="77777777" w:rsidTr="00967CEA">
        <w:trPr>
          <w:trHeight w:val="81"/>
          <w:jc w:val="center"/>
        </w:trPr>
        <w:tc>
          <w:tcPr>
            <w:tcW w:w="1696" w:type="dxa"/>
            <w:vMerge w:val="restart"/>
            <w:vAlign w:val="center"/>
          </w:tcPr>
          <w:p w14:paraId="0D84FC8C"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r w:rsidRPr="00A81F6F">
              <w:rPr>
                <w:rFonts w:asciiTheme="minorHAnsi" w:eastAsiaTheme="minorEastAsia" w:hAnsiTheme="minorHAnsi" w:cstheme="minorHAnsi"/>
                <w:b/>
                <w:bCs/>
                <w:sz w:val="22"/>
                <w:szCs w:val="22"/>
                <w:lang w:eastAsia="zh-CN"/>
              </w:rPr>
              <w:t>Tip usluge</w:t>
            </w:r>
          </w:p>
        </w:tc>
        <w:tc>
          <w:tcPr>
            <w:tcW w:w="3412" w:type="dxa"/>
            <w:vMerge w:val="restart"/>
            <w:vAlign w:val="center"/>
          </w:tcPr>
          <w:p w14:paraId="41D93C5C"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r w:rsidRPr="00A81F6F">
              <w:rPr>
                <w:rFonts w:asciiTheme="minorHAnsi" w:eastAsiaTheme="minorEastAsia" w:hAnsiTheme="minorHAnsi" w:cstheme="minorHAnsi"/>
                <w:b/>
                <w:bCs/>
                <w:sz w:val="22"/>
                <w:szCs w:val="22"/>
                <w:lang w:eastAsia="zh-CN"/>
              </w:rPr>
              <w:t>Specifikacija usluge</w:t>
            </w:r>
          </w:p>
        </w:tc>
        <w:tc>
          <w:tcPr>
            <w:tcW w:w="945" w:type="dxa"/>
            <w:vAlign w:val="center"/>
          </w:tcPr>
          <w:p w14:paraId="45ED636C"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r w:rsidRPr="00A81F6F">
              <w:rPr>
                <w:rFonts w:asciiTheme="minorHAnsi" w:eastAsiaTheme="minorEastAsia" w:hAnsiTheme="minorHAnsi" w:cstheme="minorHAnsi"/>
                <w:b/>
                <w:bCs/>
                <w:sz w:val="22"/>
                <w:szCs w:val="22"/>
                <w:lang w:eastAsia="zh-CN"/>
              </w:rPr>
              <w:t>A</w:t>
            </w:r>
          </w:p>
        </w:tc>
        <w:tc>
          <w:tcPr>
            <w:tcW w:w="1607" w:type="dxa"/>
            <w:vAlign w:val="center"/>
          </w:tcPr>
          <w:p w14:paraId="3F0C0372"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r w:rsidRPr="00A81F6F">
              <w:rPr>
                <w:rFonts w:asciiTheme="minorHAnsi" w:eastAsiaTheme="minorEastAsia" w:hAnsiTheme="minorHAnsi" w:cstheme="minorHAnsi"/>
                <w:b/>
                <w:bCs/>
                <w:sz w:val="22"/>
                <w:szCs w:val="22"/>
                <w:lang w:eastAsia="zh-CN"/>
              </w:rPr>
              <w:t>C</w:t>
            </w:r>
          </w:p>
        </w:tc>
        <w:tc>
          <w:tcPr>
            <w:tcW w:w="1607" w:type="dxa"/>
            <w:vAlign w:val="center"/>
          </w:tcPr>
          <w:p w14:paraId="4AED04C1"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r w:rsidRPr="00A81F6F">
              <w:rPr>
                <w:rFonts w:asciiTheme="minorHAnsi" w:eastAsiaTheme="minorEastAsia" w:hAnsiTheme="minorHAnsi" w:cstheme="minorHAnsi"/>
                <w:b/>
                <w:bCs/>
                <w:sz w:val="22"/>
                <w:szCs w:val="22"/>
                <w:lang w:eastAsia="zh-CN"/>
              </w:rPr>
              <w:t>D</w:t>
            </w:r>
          </w:p>
        </w:tc>
        <w:tc>
          <w:tcPr>
            <w:tcW w:w="1607" w:type="dxa"/>
            <w:vAlign w:val="center"/>
          </w:tcPr>
          <w:p w14:paraId="01DC3FE0"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r w:rsidRPr="00A81F6F">
              <w:rPr>
                <w:rFonts w:asciiTheme="minorHAnsi" w:eastAsiaTheme="minorEastAsia" w:hAnsiTheme="minorHAnsi" w:cstheme="minorHAnsi"/>
                <w:b/>
                <w:bCs/>
                <w:sz w:val="22"/>
                <w:szCs w:val="22"/>
                <w:lang w:eastAsia="zh-CN"/>
              </w:rPr>
              <w:t>E</w:t>
            </w:r>
          </w:p>
        </w:tc>
        <w:tc>
          <w:tcPr>
            <w:tcW w:w="1607" w:type="dxa"/>
            <w:vAlign w:val="center"/>
          </w:tcPr>
          <w:p w14:paraId="798B2D18"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r w:rsidRPr="00A81F6F">
              <w:rPr>
                <w:rFonts w:asciiTheme="minorHAnsi" w:eastAsiaTheme="minorEastAsia" w:hAnsiTheme="minorHAnsi" w:cstheme="minorHAnsi"/>
                <w:b/>
                <w:bCs/>
                <w:sz w:val="22"/>
                <w:szCs w:val="22"/>
                <w:lang w:eastAsia="zh-CN"/>
              </w:rPr>
              <w:t>F</w:t>
            </w:r>
          </w:p>
        </w:tc>
      </w:tr>
      <w:tr w:rsidR="00454ED0" w:rsidRPr="00A81F6F" w14:paraId="1FD90E56" w14:textId="77777777" w:rsidTr="00967CEA">
        <w:trPr>
          <w:trHeight w:val="443"/>
          <w:jc w:val="center"/>
        </w:trPr>
        <w:tc>
          <w:tcPr>
            <w:tcW w:w="1696" w:type="dxa"/>
            <w:vMerge/>
            <w:vAlign w:val="center"/>
          </w:tcPr>
          <w:p w14:paraId="2569D477"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p>
        </w:tc>
        <w:tc>
          <w:tcPr>
            <w:tcW w:w="3412" w:type="dxa"/>
            <w:vMerge/>
            <w:vAlign w:val="center"/>
          </w:tcPr>
          <w:p w14:paraId="6808994B"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p>
        </w:tc>
        <w:tc>
          <w:tcPr>
            <w:tcW w:w="945" w:type="dxa"/>
            <w:vMerge w:val="restart"/>
            <w:vAlign w:val="center"/>
          </w:tcPr>
          <w:p w14:paraId="2CEDB7B3"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r w:rsidRPr="00A81F6F">
              <w:rPr>
                <w:rFonts w:asciiTheme="minorHAnsi" w:eastAsiaTheme="minorEastAsia" w:hAnsiTheme="minorHAnsi" w:cstheme="minorHAnsi"/>
                <w:b/>
                <w:bCs/>
                <w:sz w:val="22"/>
                <w:szCs w:val="22"/>
                <w:lang w:eastAsia="zh-CN"/>
              </w:rPr>
              <w:t>Količina</w:t>
            </w:r>
          </w:p>
        </w:tc>
        <w:tc>
          <w:tcPr>
            <w:tcW w:w="1607" w:type="dxa"/>
            <w:vMerge w:val="restart"/>
            <w:vAlign w:val="center"/>
          </w:tcPr>
          <w:p w14:paraId="36AD259F"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r w:rsidRPr="00A81F6F">
              <w:rPr>
                <w:rFonts w:asciiTheme="minorHAnsi" w:eastAsiaTheme="minorEastAsia" w:hAnsiTheme="minorHAnsi" w:cstheme="minorHAnsi"/>
                <w:b/>
                <w:bCs/>
                <w:sz w:val="22"/>
                <w:szCs w:val="22"/>
                <w:lang w:eastAsia="zh-CN"/>
              </w:rPr>
              <w:t>Jedinična cijena bez PDV-a</w:t>
            </w:r>
          </w:p>
        </w:tc>
        <w:tc>
          <w:tcPr>
            <w:tcW w:w="1607" w:type="dxa"/>
            <w:vAlign w:val="center"/>
          </w:tcPr>
          <w:p w14:paraId="2B890534"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r w:rsidRPr="00A81F6F">
              <w:rPr>
                <w:rFonts w:asciiTheme="minorHAnsi" w:eastAsiaTheme="minorEastAsia" w:hAnsiTheme="minorHAnsi" w:cstheme="minorHAnsi"/>
                <w:b/>
                <w:bCs/>
                <w:sz w:val="22"/>
                <w:szCs w:val="22"/>
                <w:lang w:eastAsia="zh-CN"/>
              </w:rPr>
              <w:t>Jedinična cijena s PDV-om</w:t>
            </w:r>
          </w:p>
        </w:tc>
        <w:tc>
          <w:tcPr>
            <w:tcW w:w="1607" w:type="dxa"/>
            <w:vAlign w:val="center"/>
          </w:tcPr>
          <w:p w14:paraId="42995775"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r w:rsidRPr="00A81F6F">
              <w:rPr>
                <w:rFonts w:asciiTheme="minorHAnsi" w:eastAsiaTheme="minorEastAsia" w:hAnsiTheme="minorHAnsi" w:cstheme="minorHAnsi"/>
                <w:b/>
                <w:bCs/>
                <w:sz w:val="22"/>
                <w:szCs w:val="22"/>
                <w:lang w:eastAsia="zh-CN"/>
              </w:rPr>
              <w:t>Ukupni iznos bez PDV-a</w:t>
            </w:r>
          </w:p>
        </w:tc>
        <w:tc>
          <w:tcPr>
            <w:tcW w:w="1607" w:type="dxa"/>
            <w:vAlign w:val="center"/>
          </w:tcPr>
          <w:p w14:paraId="0FBD0CDB" w14:textId="77777777" w:rsidR="00454ED0" w:rsidRPr="00A81F6F" w:rsidRDefault="00454ED0" w:rsidP="00967CEA">
            <w:pPr>
              <w:autoSpaceDE w:val="0"/>
              <w:autoSpaceDN w:val="0"/>
              <w:adjustRightInd w:val="0"/>
              <w:jc w:val="center"/>
              <w:rPr>
                <w:rFonts w:asciiTheme="minorHAnsi" w:eastAsiaTheme="minorEastAsia" w:hAnsiTheme="minorHAnsi" w:cstheme="minorHAnsi"/>
                <w:b/>
                <w:bCs/>
                <w:sz w:val="22"/>
                <w:szCs w:val="22"/>
                <w:lang w:eastAsia="zh-CN"/>
              </w:rPr>
            </w:pPr>
            <w:r w:rsidRPr="00A81F6F">
              <w:rPr>
                <w:rFonts w:asciiTheme="minorHAnsi" w:eastAsiaTheme="minorEastAsia" w:hAnsiTheme="minorHAnsi" w:cstheme="minorHAnsi"/>
                <w:b/>
                <w:bCs/>
                <w:sz w:val="22"/>
                <w:szCs w:val="22"/>
                <w:lang w:eastAsia="zh-CN"/>
              </w:rPr>
              <w:t>Ukupni iznos</w:t>
            </w:r>
          </w:p>
          <w:p w14:paraId="62A2EFDE"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r w:rsidRPr="00A81F6F">
              <w:rPr>
                <w:rFonts w:asciiTheme="minorHAnsi" w:eastAsiaTheme="minorEastAsia" w:hAnsiTheme="minorHAnsi" w:cstheme="minorHAnsi"/>
                <w:b/>
                <w:bCs/>
                <w:sz w:val="22"/>
                <w:szCs w:val="22"/>
                <w:lang w:eastAsia="zh-CN"/>
              </w:rPr>
              <w:t>s PDV-om</w:t>
            </w:r>
          </w:p>
        </w:tc>
      </w:tr>
      <w:tr w:rsidR="00454ED0" w:rsidRPr="00A81F6F" w14:paraId="430A6B71" w14:textId="77777777" w:rsidTr="00967CEA">
        <w:trPr>
          <w:trHeight w:val="71"/>
          <w:jc w:val="center"/>
        </w:trPr>
        <w:tc>
          <w:tcPr>
            <w:tcW w:w="1696" w:type="dxa"/>
            <w:vMerge/>
            <w:vAlign w:val="center"/>
          </w:tcPr>
          <w:p w14:paraId="6507C84A"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p>
        </w:tc>
        <w:tc>
          <w:tcPr>
            <w:tcW w:w="3412" w:type="dxa"/>
            <w:vMerge/>
            <w:vAlign w:val="center"/>
          </w:tcPr>
          <w:p w14:paraId="769BB0EC"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p>
        </w:tc>
        <w:tc>
          <w:tcPr>
            <w:tcW w:w="945" w:type="dxa"/>
            <w:vMerge/>
            <w:vAlign w:val="center"/>
          </w:tcPr>
          <w:p w14:paraId="4DDF391B"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p>
        </w:tc>
        <w:tc>
          <w:tcPr>
            <w:tcW w:w="1607" w:type="dxa"/>
            <w:vMerge/>
            <w:vAlign w:val="center"/>
          </w:tcPr>
          <w:p w14:paraId="079EA5E4"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p>
        </w:tc>
        <w:tc>
          <w:tcPr>
            <w:tcW w:w="1607" w:type="dxa"/>
            <w:vAlign w:val="center"/>
          </w:tcPr>
          <w:p w14:paraId="6C4ED093"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r w:rsidRPr="00A81F6F">
              <w:rPr>
                <w:rFonts w:asciiTheme="minorHAnsi" w:eastAsiaTheme="minorEastAsia" w:hAnsiTheme="minorHAnsi" w:cstheme="minorHAnsi"/>
                <w:b/>
                <w:bCs/>
                <w:sz w:val="22"/>
                <w:szCs w:val="22"/>
                <w:lang w:eastAsia="zh-CN"/>
              </w:rPr>
              <w:t>D = C * 1,25</w:t>
            </w:r>
          </w:p>
        </w:tc>
        <w:tc>
          <w:tcPr>
            <w:tcW w:w="1607" w:type="dxa"/>
            <w:vAlign w:val="center"/>
          </w:tcPr>
          <w:p w14:paraId="26A492D0"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r w:rsidRPr="00A81F6F">
              <w:rPr>
                <w:rFonts w:asciiTheme="minorHAnsi" w:eastAsiaTheme="minorEastAsia" w:hAnsiTheme="minorHAnsi" w:cstheme="minorHAnsi"/>
                <w:b/>
                <w:bCs/>
                <w:sz w:val="22"/>
                <w:szCs w:val="22"/>
                <w:lang w:eastAsia="zh-CN"/>
              </w:rPr>
              <w:t>E = A * C</w:t>
            </w:r>
          </w:p>
        </w:tc>
        <w:tc>
          <w:tcPr>
            <w:tcW w:w="1607" w:type="dxa"/>
            <w:vAlign w:val="center"/>
          </w:tcPr>
          <w:p w14:paraId="12A0EF56"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r w:rsidRPr="00A81F6F">
              <w:rPr>
                <w:rFonts w:asciiTheme="minorHAnsi" w:eastAsiaTheme="minorEastAsia" w:hAnsiTheme="minorHAnsi" w:cstheme="minorHAnsi"/>
                <w:b/>
                <w:bCs/>
                <w:sz w:val="22"/>
                <w:szCs w:val="22"/>
                <w:lang w:eastAsia="zh-CN"/>
              </w:rPr>
              <w:t>F = A * D</w:t>
            </w:r>
          </w:p>
        </w:tc>
      </w:tr>
      <w:tr w:rsidR="00454ED0" w:rsidRPr="00A81F6F" w14:paraId="3AECB3EE" w14:textId="77777777" w:rsidTr="00967CEA">
        <w:trPr>
          <w:trHeight w:hRule="exact" w:val="567"/>
          <w:jc w:val="center"/>
        </w:trPr>
        <w:tc>
          <w:tcPr>
            <w:tcW w:w="1696" w:type="dxa"/>
            <w:vMerge w:val="restart"/>
            <w:shd w:val="clear" w:color="auto" w:fill="auto"/>
            <w:vAlign w:val="center"/>
          </w:tcPr>
          <w:p w14:paraId="01C8A68C" w14:textId="77777777" w:rsidR="00454ED0" w:rsidRPr="00A81F6F" w:rsidRDefault="00454ED0" w:rsidP="00967CEA">
            <w:pPr>
              <w:autoSpaceDE w:val="0"/>
              <w:autoSpaceDN w:val="0"/>
              <w:adjustRightInd w:val="0"/>
              <w:jc w:val="center"/>
              <w:rPr>
                <w:rFonts w:asciiTheme="minorHAnsi" w:hAnsiTheme="minorHAnsi" w:cstheme="minorHAnsi"/>
                <w:sz w:val="22"/>
                <w:szCs w:val="22"/>
              </w:rPr>
            </w:pPr>
            <w:r w:rsidRPr="00A81F6F">
              <w:rPr>
                <w:rFonts w:asciiTheme="minorHAnsi" w:hAnsiTheme="minorHAnsi" w:cstheme="minorHAnsi"/>
                <w:sz w:val="22"/>
                <w:szCs w:val="22"/>
              </w:rPr>
              <w:t>Vrste* upita/odgovora</w:t>
            </w:r>
          </w:p>
        </w:tc>
        <w:tc>
          <w:tcPr>
            <w:tcW w:w="3412" w:type="dxa"/>
            <w:shd w:val="clear" w:color="auto" w:fill="auto"/>
            <w:vAlign w:val="center"/>
          </w:tcPr>
          <w:p w14:paraId="09A9E9D5" w14:textId="77777777" w:rsidR="00454ED0" w:rsidRPr="00A81F6F" w:rsidRDefault="00454ED0" w:rsidP="00967CEA">
            <w:pPr>
              <w:autoSpaceDE w:val="0"/>
              <w:autoSpaceDN w:val="0"/>
              <w:adjustRightInd w:val="0"/>
              <w:rPr>
                <w:rFonts w:asciiTheme="minorHAnsi" w:hAnsiTheme="minorHAnsi" w:cstheme="minorHAnsi"/>
                <w:sz w:val="22"/>
                <w:szCs w:val="22"/>
              </w:rPr>
            </w:pPr>
            <w:r w:rsidRPr="00A81F6F">
              <w:rPr>
                <w:rFonts w:asciiTheme="minorHAnsi" w:hAnsiTheme="minorHAnsi" w:cstheme="minorHAnsi"/>
                <w:sz w:val="22"/>
                <w:szCs w:val="22"/>
              </w:rPr>
              <w:t>A – Proslijeđeni upiti</w:t>
            </w:r>
          </w:p>
        </w:tc>
        <w:tc>
          <w:tcPr>
            <w:tcW w:w="945" w:type="dxa"/>
            <w:shd w:val="clear" w:color="auto" w:fill="auto"/>
            <w:vAlign w:val="center"/>
          </w:tcPr>
          <w:p w14:paraId="567C40DC" w14:textId="77777777" w:rsidR="00454ED0" w:rsidRPr="00A81F6F" w:rsidRDefault="00454ED0" w:rsidP="00967CEA">
            <w:pPr>
              <w:autoSpaceDE w:val="0"/>
              <w:autoSpaceDN w:val="0"/>
              <w:adjustRightInd w:val="0"/>
              <w:jc w:val="right"/>
              <w:rPr>
                <w:rFonts w:asciiTheme="minorHAnsi" w:eastAsiaTheme="minorEastAsia" w:hAnsiTheme="minorHAnsi" w:cstheme="minorHAnsi"/>
                <w:sz w:val="22"/>
                <w:szCs w:val="22"/>
                <w:lang w:eastAsia="zh-CN"/>
              </w:rPr>
            </w:pPr>
            <w:r w:rsidRPr="00A81F6F">
              <w:rPr>
                <w:rFonts w:asciiTheme="minorHAnsi" w:hAnsiTheme="minorHAnsi" w:cstheme="minorHAnsi"/>
                <w:sz w:val="22"/>
                <w:szCs w:val="22"/>
              </w:rPr>
              <w:t>300</w:t>
            </w:r>
          </w:p>
        </w:tc>
        <w:tc>
          <w:tcPr>
            <w:tcW w:w="1607" w:type="dxa"/>
            <w:shd w:val="clear" w:color="auto" w:fill="auto"/>
            <w:vAlign w:val="center"/>
          </w:tcPr>
          <w:p w14:paraId="77D11665"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p>
        </w:tc>
        <w:tc>
          <w:tcPr>
            <w:tcW w:w="1607" w:type="dxa"/>
            <w:shd w:val="clear" w:color="auto" w:fill="auto"/>
            <w:vAlign w:val="center"/>
          </w:tcPr>
          <w:p w14:paraId="2B55137C"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p>
        </w:tc>
        <w:tc>
          <w:tcPr>
            <w:tcW w:w="1607" w:type="dxa"/>
            <w:shd w:val="clear" w:color="auto" w:fill="auto"/>
            <w:vAlign w:val="center"/>
          </w:tcPr>
          <w:p w14:paraId="79D93A02"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p>
        </w:tc>
        <w:tc>
          <w:tcPr>
            <w:tcW w:w="1607" w:type="dxa"/>
            <w:shd w:val="clear" w:color="auto" w:fill="auto"/>
            <w:vAlign w:val="center"/>
          </w:tcPr>
          <w:p w14:paraId="1D936740"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p>
        </w:tc>
      </w:tr>
      <w:tr w:rsidR="00454ED0" w:rsidRPr="00A81F6F" w14:paraId="21327341" w14:textId="77777777" w:rsidTr="00967CEA">
        <w:trPr>
          <w:trHeight w:hRule="exact" w:val="567"/>
          <w:jc w:val="center"/>
        </w:trPr>
        <w:tc>
          <w:tcPr>
            <w:tcW w:w="1696" w:type="dxa"/>
            <w:vMerge/>
            <w:shd w:val="clear" w:color="auto" w:fill="auto"/>
            <w:vAlign w:val="center"/>
          </w:tcPr>
          <w:p w14:paraId="25BF7559" w14:textId="77777777" w:rsidR="00454ED0" w:rsidRPr="00A81F6F" w:rsidRDefault="00454ED0" w:rsidP="00967CEA">
            <w:pPr>
              <w:autoSpaceDE w:val="0"/>
              <w:autoSpaceDN w:val="0"/>
              <w:adjustRightInd w:val="0"/>
              <w:jc w:val="center"/>
              <w:rPr>
                <w:rFonts w:asciiTheme="minorHAnsi" w:hAnsiTheme="minorHAnsi" w:cstheme="minorHAnsi"/>
                <w:sz w:val="22"/>
                <w:szCs w:val="22"/>
              </w:rPr>
            </w:pPr>
          </w:p>
        </w:tc>
        <w:tc>
          <w:tcPr>
            <w:tcW w:w="3412" w:type="dxa"/>
            <w:shd w:val="clear" w:color="auto" w:fill="auto"/>
            <w:vAlign w:val="center"/>
          </w:tcPr>
          <w:p w14:paraId="3D05A08A" w14:textId="77777777" w:rsidR="00454ED0" w:rsidRPr="00A81F6F" w:rsidRDefault="00454ED0" w:rsidP="00967CEA">
            <w:pPr>
              <w:autoSpaceDE w:val="0"/>
              <w:autoSpaceDN w:val="0"/>
              <w:adjustRightInd w:val="0"/>
              <w:rPr>
                <w:rFonts w:asciiTheme="minorHAnsi" w:hAnsiTheme="minorHAnsi" w:cstheme="minorHAnsi"/>
                <w:sz w:val="22"/>
                <w:szCs w:val="22"/>
              </w:rPr>
            </w:pPr>
            <w:r w:rsidRPr="00A81F6F">
              <w:rPr>
                <w:rFonts w:asciiTheme="minorHAnsi" w:hAnsiTheme="minorHAnsi" w:cstheme="minorHAnsi"/>
                <w:sz w:val="22"/>
                <w:szCs w:val="22"/>
              </w:rPr>
              <w:t>B – Unaprijed definirani odgovori</w:t>
            </w:r>
          </w:p>
        </w:tc>
        <w:tc>
          <w:tcPr>
            <w:tcW w:w="945" w:type="dxa"/>
            <w:shd w:val="clear" w:color="auto" w:fill="auto"/>
            <w:vAlign w:val="center"/>
          </w:tcPr>
          <w:p w14:paraId="1BEC935E" w14:textId="77777777" w:rsidR="00454ED0" w:rsidRPr="00A81F6F" w:rsidRDefault="00454ED0" w:rsidP="00967CEA">
            <w:pPr>
              <w:autoSpaceDE w:val="0"/>
              <w:autoSpaceDN w:val="0"/>
              <w:adjustRightInd w:val="0"/>
              <w:jc w:val="right"/>
              <w:rPr>
                <w:rFonts w:asciiTheme="minorHAnsi" w:eastAsiaTheme="minorEastAsia" w:hAnsiTheme="minorHAnsi" w:cstheme="minorHAnsi"/>
                <w:sz w:val="22"/>
                <w:szCs w:val="22"/>
                <w:lang w:eastAsia="zh-CN"/>
              </w:rPr>
            </w:pPr>
            <w:r w:rsidRPr="00A81F6F">
              <w:rPr>
                <w:rFonts w:asciiTheme="minorHAnsi" w:hAnsiTheme="minorHAnsi" w:cstheme="minorHAnsi"/>
                <w:sz w:val="22"/>
                <w:szCs w:val="22"/>
              </w:rPr>
              <w:t>900</w:t>
            </w:r>
          </w:p>
        </w:tc>
        <w:tc>
          <w:tcPr>
            <w:tcW w:w="1607" w:type="dxa"/>
            <w:shd w:val="clear" w:color="auto" w:fill="auto"/>
            <w:vAlign w:val="center"/>
          </w:tcPr>
          <w:p w14:paraId="5DDE50B1"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p>
        </w:tc>
        <w:tc>
          <w:tcPr>
            <w:tcW w:w="1607" w:type="dxa"/>
            <w:shd w:val="clear" w:color="auto" w:fill="auto"/>
            <w:vAlign w:val="center"/>
          </w:tcPr>
          <w:p w14:paraId="34CA8472"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p>
        </w:tc>
        <w:tc>
          <w:tcPr>
            <w:tcW w:w="1607" w:type="dxa"/>
            <w:shd w:val="clear" w:color="auto" w:fill="auto"/>
            <w:vAlign w:val="center"/>
          </w:tcPr>
          <w:p w14:paraId="5847E3B4"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p>
        </w:tc>
        <w:tc>
          <w:tcPr>
            <w:tcW w:w="1607" w:type="dxa"/>
            <w:shd w:val="clear" w:color="auto" w:fill="auto"/>
            <w:vAlign w:val="center"/>
          </w:tcPr>
          <w:p w14:paraId="58F74582"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p>
        </w:tc>
      </w:tr>
      <w:tr w:rsidR="00454ED0" w:rsidRPr="00A81F6F" w14:paraId="7C2F1D50" w14:textId="77777777" w:rsidTr="00967CEA">
        <w:trPr>
          <w:trHeight w:hRule="exact" w:val="567"/>
          <w:jc w:val="center"/>
        </w:trPr>
        <w:tc>
          <w:tcPr>
            <w:tcW w:w="1696" w:type="dxa"/>
            <w:vMerge/>
            <w:shd w:val="clear" w:color="auto" w:fill="auto"/>
            <w:vAlign w:val="center"/>
          </w:tcPr>
          <w:p w14:paraId="277C5517"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p>
        </w:tc>
        <w:tc>
          <w:tcPr>
            <w:tcW w:w="3412" w:type="dxa"/>
            <w:shd w:val="clear" w:color="auto" w:fill="auto"/>
            <w:vAlign w:val="center"/>
          </w:tcPr>
          <w:p w14:paraId="67D909FA" w14:textId="77777777" w:rsidR="00454ED0" w:rsidRPr="00A81F6F" w:rsidRDefault="00454ED0" w:rsidP="00967CEA">
            <w:pPr>
              <w:autoSpaceDE w:val="0"/>
              <w:autoSpaceDN w:val="0"/>
              <w:adjustRightInd w:val="0"/>
              <w:rPr>
                <w:rFonts w:asciiTheme="minorHAnsi" w:eastAsiaTheme="minorEastAsia" w:hAnsiTheme="minorHAnsi" w:cstheme="minorHAnsi"/>
                <w:sz w:val="22"/>
                <w:szCs w:val="22"/>
                <w:lang w:eastAsia="zh-CN"/>
              </w:rPr>
            </w:pPr>
            <w:r w:rsidRPr="00A81F6F">
              <w:rPr>
                <w:rFonts w:asciiTheme="minorHAnsi" w:hAnsiTheme="minorHAnsi" w:cstheme="minorHAnsi"/>
                <w:sz w:val="22"/>
                <w:szCs w:val="22"/>
              </w:rPr>
              <w:t>C – Ostali upiti</w:t>
            </w:r>
          </w:p>
        </w:tc>
        <w:tc>
          <w:tcPr>
            <w:tcW w:w="945" w:type="dxa"/>
            <w:shd w:val="clear" w:color="auto" w:fill="auto"/>
            <w:vAlign w:val="center"/>
          </w:tcPr>
          <w:p w14:paraId="0C60A59F" w14:textId="77777777" w:rsidR="00454ED0" w:rsidRPr="00A81F6F" w:rsidRDefault="00454ED0" w:rsidP="00967CEA">
            <w:pPr>
              <w:autoSpaceDE w:val="0"/>
              <w:autoSpaceDN w:val="0"/>
              <w:adjustRightInd w:val="0"/>
              <w:jc w:val="right"/>
              <w:rPr>
                <w:rFonts w:asciiTheme="minorHAnsi" w:eastAsiaTheme="minorEastAsia" w:hAnsiTheme="minorHAnsi" w:cstheme="minorHAnsi"/>
                <w:sz w:val="22"/>
                <w:szCs w:val="22"/>
                <w:lang w:eastAsia="zh-CN"/>
              </w:rPr>
            </w:pPr>
            <w:r w:rsidRPr="00A81F6F">
              <w:rPr>
                <w:rFonts w:asciiTheme="minorHAnsi" w:eastAsiaTheme="minorEastAsia" w:hAnsiTheme="minorHAnsi" w:cstheme="minorHAnsi"/>
                <w:sz w:val="22"/>
                <w:szCs w:val="22"/>
                <w:lang w:eastAsia="zh-CN"/>
              </w:rPr>
              <w:t>2.800</w:t>
            </w:r>
          </w:p>
        </w:tc>
        <w:tc>
          <w:tcPr>
            <w:tcW w:w="1607" w:type="dxa"/>
            <w:shd w:val="clear" w:color="auto" w:fill="auto"/>
            <w:vAlign w:val="center"/>
          </w:tcPr>
          <w:p w14:paraId="72BE8A84"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p>
        </w:tc>
        <w:tc>
          <w:tcPr>
            <w:tcW w:w="1607" w:type="dxa"/>
            <w:shd w:val="clear" w:color="auto" w:fill="auto"/>
            <w:vAlign w:val="center"/>
          </w:tcPr>
          <w:p w14:paraId="12D4EE48"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p>
        </w:tc>
        <w:tc>
          <w:tcPr>
            <w:tcW w:w="1607" w:type="dxa"/>
            <w:shd w:val="clear" w:color="auto" w:fill="auto"/>
            <w:vAlign w:val="center"/>
          </w:tcPr>
          <w:p w14:paraId="0DC5EB3E"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p>
        </w:tc>
        <w:tc>
          <w:tcPr>
            <w:tcW w:w="1607" w:type="dxa"/>
            <w:shd w:val="clear" w:color="auto" w:fill="auto"/>
            <w:vAlign w:val="center"/>
          </w:tcPr>
          <w:p w14:paraId="7CDE6E01"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p>
        </w:tc>
      </w:tr>
      <w:tr w:rsidR="00454ED0" w:rsidRPr="00A81F6F" w14:paraId="0240CAE1" w14:textId="77777777" w:rsidTr="00967CEA">
        <w:trPr>
          <w:trHeight w:hRule="exact" w:val="567"/>
          <w:jc w:val="center"/>
        </w:trPr>
        <w:tc>
          <w:tcPr>
            <w:tcW w:w="1696" w:type="dxa"/>
            <w:shd w:val="clear" w:color="auto" w:fill="DAEEF3" w:themeFill="accent5" w:themeFillTint="33"/>
            <w:vAlign w:val="center"/>
          </w:tcPr>
          <w:p w14:paraId="36847721" w14:textId="77777777" w:rsidR="00454ED0" w:rsidRPr="00A81F6F" w:rsidRDefault="00454ED0" w:rsidP="00967CEA">
            <w:pPr>
              <w:autoSpaceDE w:val="0"/>
              <w:autoSpaceDN w:val="0"/>
              <w:adjustRightInd w:val="0"/>
              <w:jc w:val="right"/>
              <w:rPr>
                <w:rFonts w:asciiTheme="minorHAnsi" w:eastAsiaTheme="minorEastAsia" w:hAnsiTheme="minorHAnsi" w:cstheme="minorHAnsi"/>
                <w:sz w:val="22"/>
                <w:szCs w:val="22"/>
                <w:lang w:eastAsia="zh-CN"/>
              </w:rPr>
            </w:pPr>
          </w:p>
        </w:tc>
        <w:tc>
          <w:tcPr>
            <w:tcW w:w="3412" w:type="dxa"/>
            <w:shd w:val="clear" w:color="auto" w:fill="DAEEF3" w:themeFill="accent5" w:themeFillTint="33"/>
            <w:vAlign w:val="center"/>
          </w:tcPr>
          <w:p w14:paraId="12DB0A94" w14:textId="77777777" w:rsidR="00454ED0" w:rsidRPr="00A81F6F" w:rsidRDefault="00454ED0" w:rsidP="00967CEA">
            <w:pPr>
              <w:autoSpaceDE w:val="0"/>
              <w:autoSpaceDN w:val="0"/>
              <w:adjustRightInd w:val="0"/>
              <w:jc w:val="right"/>
              <w:rPr>
                <w:rFonts w:asciiTheme="minorHAnsi" w:eastAsiaTheme="minorEastAsia" w:hAnsiTheme="minorHAnsi" w:cstheme="minorHAnsi"/>
                <w:sz w:val="22"/>
                <w:szCs w:val="22"/>
                <w:lang w:eastAsia="zh-CN"/>
              </w:rPr>
            </w:pPr>
            <w:r w:rsidRPr="00A81F6F">
              <w:rPr>
                <w:rFonts w:asciiTheme="minorHAnsi" w:eastAsiaTheme="minorEastAsia" w:hAnsiTheme="minorHAnsi" w:cstheme="minorHAnsi"/>
                <w:b/>
                <w:bCs/>
                <w:sz w:val="22"/>
                <w:szCs w:val="22"/>
                <w:lang w:eastAsia="zh-CN"/>
              </w:rPr>
              <w:t>Ukupno</w:t>
            </w:r>
          </w:p>
        </w:tc>
        <w:tc>
          <w:tcPr>
            <w:tcW w:w="945" w:type="dxa"/>
            <w:shd w:val="clear" w:color="auto" w:fill="DAEEF3" w:themeFill="accent5" w:themeFillTint="33"/>
            <w:vAlign w:val="center"/>
          </w:tcPr>
          <w:p w14:paraId="78317E38" w14:textId="77777777" w:rsidR="00454ED0" w:rsidRPr="00A81F6F" w:rsidRDefault="00454ED0" w:rsidP="00967CEA">
            <w:pPr>
              <w:autoSpaceDE w:val="0"/>
              <w:autoSpaceDN w:val="0"/>
              <w:adjustRightInd w:val="0"/>
              <w:jc w:val="right"/>
              <w:rPr>
                <w:rFonts w:asciiTheme="minorHAnsi" w:eastAsiaTheme="minorEastAsia" w:hAnsiTheme="minorHAnsi" w:cstheme="minorHAnsi"/>
                <w:b/>
                <w:bCs/>
                <w:sz w:val="22"/>
                <w:szCs w:val="22"/>
                <w:lang w:eastAsia="zh-CN"/>
              </w:rPr>
            </w:pPr>
            <w:r w:rsidRPr="00A81F6F">
              <w:rPr>
                <w:rFonts w:asciiTheme="minorHAnsi" w:eastAsiaTheme="minorEastAsia" w:hAnsiTheme="minorHAnsi" w:cstheme="minorHAnsi"/>
                <w:b/>
                <w:bCs/>
                <w:sz w:val="22"/>
                <w:szCs w:val="22"/>
                <w:lang w:eastAsia="zh-CN"/>
              </w:rPr>
              <w:t>4.000</w:t>
            </w:r>
          </w:p>
        </w:tc>
        <w:tc>
          <w:tcPr>
            <w:tcW w:w="1607" w:type="dxa"/>
            <w:shd w:val="clear" w:color="auto" w:fill="DAEEF3" w:themeFill="accent5" w:themeFillTint="33"/>
            <w:vAlign w:val="center"/>
          </w:tcPr>
          <w:p w14:paraId="1DC41BDD"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p>
        </w:tc>
        <w:tc>
          <w:tcPr>
            <w:tcW w:w="1607" w:type="dxa"/>
            <w:shd w:val="clear" w:color="auto" w:fill="DAEEF3" w:themeFill="accent5" w:themeFillTint="33"/>
            <w:vAlign w:val="center"/>
          </w:tcPr>
          <w:p w14:paraId="076DA7F5"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p>
        </w:tc>
        <w:tc>
          <w:tcPr>
            <w:tcW w:w="1607" w:type="dxa"/>
            <w:shd w:val="clear" w:color="auto" w:fill="DAEEF3" w:themeFill="accent5" w:themeFillTint="33"/>
            <w:vAlign w:val="center"/>
          </w:tcPr>
          <w:p w14:paraId="14D11E19"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p>
        </w:tc>
        <w:tc>
          <w:tcPr>
            <w:tcW w:w="1607" w:type="dxa"/>
            <w:shd w:val="clear" w:color="auto" w:fill="DAEEF3" w:themeFill="accent5" w:themeFillTint="33"/>
            <w:vAlign w:val="center"/>
          </w:tcPr>
          <w:p w14:paraId="357C727C" w14:textId="77777777" w:rsidR="00454ED0" w:rsidRPr="00A81F6F" w:rsidRDefault="00454ED0" w:rsidP="00967CEA">
            <w:pPr>
              <w:autoSpaceDE w:val="0"/>
              <w:autoSpaceDN w:val="0"/>
              <w:adjustRightInd w:val="0"/>
              <w:jc w:val="center"/>
              <w:rPr>
                <w:rFonts w:asciiTheme="minorHAnsi" w:eastAsiaTheme="minorEastAsia" w:hAnsiTheme="minorHAnsi" w:cstheme="minorHAnsi"/>
                <w:sz w:val="22"/>
                <w:szCs w:val="22"/>
                <w:lang w:eastAsia="zh-CN"/>
              </w:rPr>
            </w:pPr>
          </w:p>
        </w:tc>
      </w:tr>
    </w:tbl>
    <w:p w14:paraId="4D6A9939" w14:textId="77777777" w:rsidR="00454ED0" w:rsidRPr="00A81F6F" w:rsidRDefault="00454ED0" w:rsidP="00E533F9">
      <w:pPr>
        <w:spacing w:after="200" w:line="276" w:lineRule="auto"/>
        <w:jc w:val="center"/>
        <w:rPr>
          <w:rFonts w:asciiTheme="minorHAnsi" w:eastAsiaTheme="minorEastAsia" w:hAnsiTheme="minorHAnsi" w:cstheme="minorHAnsi"/>
          <w:b/>
          <w:bCs/>
          <w:sz w:val="22"/>
          <w:szCs w:val="22"/>
          <w:lang w:eastAsia="zh-CN"/>
        </w:rPr>
      </w:pPr>
    </w:p>
    <w:p w14:paraId="43F2FB77" w14:textId="2141C817" w:rsidR="00E533F9" w:rsidRPr="00A81F6F" w:rsidRDefault="00E533F9" w:rsidP="00E533F9">
      <w:pPr>
        <w:jc w:val="both"/>
        <w:rPr>
          <w:rFonts w:asciiTheme="minorHAnsi" w:hAnsiTheme="minorHAnsi" w:cstheme="minorHAnsi"/>
          <w:sz w:val="22"/>
          <w:szCs w:val="22"/>
        </w:rPr>
      </w:pPr>
      <w:r w:rsidRPr="00A81F6F">
        <w:rPr>
          <w:rFonts w:asciiTheme="minorHAnsi" w:hAnsiTheme="minorHAnsi" w:cstheme="minorHAnsi"/>
          <w:sz w:val="22"/>
          <w:szCs w:val="22"/>
        </w:rPr>
        <w:t>*Navedene godišnje količine upita (</w:t>
      </w:r>
      <w:proofErr w:type="spellStart"/>
      <w:r w:rsidRPr="00A81F6F">
        <w:rPr>
          <w:rFonts w:asciiTheme="minorHAnsi" w:hAnsiTheme="minorHAnsi" w:cstheme="minorHAnsi"/>
          <w:sz w:val="22"/>
          <w:szCs w:val="22"/>
        </w:rPr>
        <w:t>ticketa</w:t>
      </w:r>
      <w:proofErr w:type="spellEnd"/>
      <w:r w:rsidRPr="00A81F6F">
        <w:rPr>
          <w:rFonts w:asciiTheme="minorHAnsi" w:hAnsiTheme="minorHAnsi" w:cstheme="minorHAnsi"/>
          <w:sz w:val="22"/>
          <w:szCs w:val="22"/>
        </w:rPr>
        <w:t xml:space="preserve">) prema vrstama su procijenjene na osnovu povijesnih podataka te služe za procjenu vrijednosti nabave odnosno ponude. </w:t>
      </w:r>
    </w:p>
    <w:p w14:paraId="3FC13D68" w14:textId="77777777" w:rsidR="00B3455E" w:rsidRPr="00A81F6F" w:rsidRDefault="00B3455E" w:rsidP="00B3455E">
      <w:pPr>
        <w:jc w:val="both"/>
        <w:rPr>
          <w:rFonts w:asciiTheme="minorHAnsi" w:hAnsiTheme="minorHAnsi" w:cstheme="minorHAnsi"/>
          <w:sz w:val="22"/>
          <w:szCs w:val="22"/>
        </w:rPr>
      </w:pPr>
      <w:r w:rsidRPr="00A81F6F">
        <w:rPr>
          <w:rFonts w:asciiTheme="minorHAnsi" w:hAnsiTheme="minorHAnsi" w:cstheme="minorHAnsi"/>
          <w:sz w:val="22"/>
          <w:szCs w:val="22"/>
        </w:rPr>
        <w:t xml:space="preserve">U slučaju prekoračenja procijenjene količine upita jedinična cijena za pojedinu vrstu upita ostaje nepromijenjena. </w:t>
      </w:r>
    </w:p>
    <w:p w14:paraId="73A5EEA6" w14:textId="77777777" w:rsidR="00B3455E" w:rsidRPr="00A81F6F" w:rsidRDefault="00B3455E" w:rsidP="00E533F9">
      <w:pPr>
        <w:jc w:val="both"/>
        <w:rPr>
          <w:rFonts w:asciiTheme="minorHAnsi" w:hAnsiTheme="minorHAnsi" w:cstheme="minorHAnsi"/>
          <w:sz w:val="22"/>
          <w:szCs w:val="22"/>
        </w:rPr>
      </w:pPr>
    </w:p>
    <w:p w14:paraId="724257C4" w14:textId="1D462C84" w:rsidR="00E533F9" w:rsidRPr="00A81F6F" w:rsidRDefault="00E533F9" w:rsidP="00E533F9">
      <w:pPr>
        <w:spacing w:after="200" w:line="276" w:lineRule="auto"/>
        <w:rPr>
          <w:rFonts w:asciiTheme="minorHAnsi" w:hAnsiTheme="minorHAnsi" w:cstheme="minorHAnsi"/>
          <w:sz w:val="22"/>
          <w:szCs w:val="22"/>
        </w:rPr>
      </w:pPr>
    </w:p>
    <w:sectPr w:rsidR="00E533F9" w:rsidRPr="00A81F6F" w:rsidSect="00E533F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BC4DA" w14:textId="77777777" w:rsidR="00A502E9" w:rsidRDefault="00A502E9" w:rsidP="0034152C">
      <w:r>
        <w:separator/>
      </w:r>
    </w:p>
  </w:endnote>
  <w:endnote w:type="continuationSeparator" w:id="0">
    <w:p w14:paraId="638E471C" w14:textId="77777777" w:rsidR="00A502E9" w:rsidRDefault="00A502E9" w:rsidP="0034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7580" w14:textId="77777777" w:rsidR="00A502E9" w:rsidRDefault="00A502E9" w:rsidP="0034152C">
      <w:r>
        <w:separator/>
      </w:r>
    </w:p>
  </w:footnote>
  <w:footnote w:type="continuationSeparator" w:id="0">
    <w:p w14:paraId="2DC51EF8" w14:textId="77777777" w:rsidR="00A502E9" w:rsidRDefault="00A502E9" w:rsidP="00341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1B8A" w14:textId="7F17198B" w:rsidR="0034152C" w:rsidRDefault="0034152C" w:rsidP="0034152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F9F7" w14:textId="77777777" w:rsidR="00E533F9" w:rsidRDefault="00E533F9" w:rsidP="002457B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6AF"/>
    <w:multiLevelType w:val="hybridMultilevel"/>
    <w:tmpl w:val="0E5C5948"/>
    <w:lvl w:ilvl="0" w:tplc="1EE20918">
      <w:start w:val="3"/>
      <w:numFmt w:val="bullet"/>
      <w:lvlText w:val="-"/>
      <w:lvlJc w:val="left"/>
      <w:pPr>
        <w:ind w:left="1068" w:hanging="360"/>
      </w:pPr>
      <w:rPr>
        <w:rFonts w:ascii="Calibri" w:eastAsia="Times New Roman"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073F2330"/>
    <w:multiLevelType w:val="hybridMultilevel"/>
    <w:tmpl w:val="8428734E"/>
    <w:lvl w:ilvl="0" w:tplc="EEF60E44">
      <w:start w:val="1"/>
      <w:numFmt w:val="lowerLetter"/>
      <w:lvlText w:val="%1)"/>
      <w:lvlJc w:val="left"/>
      <w:pPr>
        <w:ind w:left="360" w:hanging="360"/>
      </w:pPr>
      <w:rPr>
        <w:rFonts w:hint="default"/>
      </w:rPr>
    </w:lvl>
    <w:lvl w:ilvl="1" w:tplc="041A0019">
      <w:start w:val="1"/>
      <w:numFmt w:val="lowerLetter"/>
      <w:lvlText w:val="%2."/>
      <w:lvlJc w:val="left"/>
      <w:pPr>
        <w:ind w:left="732" w:hanging="360"/>
      </w:pPr>
    </w:lvl>
    <w:lvl w:ilvl="2" w:tplc="11F67CF0">
      <w:start w:val="1"/>
      <w:numFmt w:val="decimal"/>
      <w:lvlText w:val="%3."/>
      <w:lvlJc w:val="left"/>
      <w:pPr>
        <w:ind w:left="1632" w:hanging="360"/>
      </w:pPr>
      <w:rPr>
        <w:rFonts w:hint="default"/>
      </w:rPr>
    </w:lvl>
    <w:lvl w:ilvl="3" w:tplc="041A000F" w:tentative="1">
      <w:start w:val="1"/>
      <w:numFmt w:val="decimal"/>
      <w:lvlText w:val="%4."/>
      <w:lvlJc w:val="left"/>
      <w:pPr>
        <w:ind w:left="2172" w:hanging="360"/>
      </w:pPr>
    </w:lvl>
    <w:lvl w:ilvl="4" w:tplc="041A0019" w:tentative="1">
      <w:start w:val="1"/>
      <w:numFmt w:val="lowerLetter"/>
      <w:lvlText w:val="%5."/>
      <w:lvlJc w:val="left"/>
      <w:pPr>
        <w:ind w:left="2892" w:hanging="360"/>
      </w:pPr>
    </w:lvl>
    <w:lvl w:ilvl="5" w:tplc="041A001B" w:tentative="1">
      <w:start w:val="1"/>
      <w:numFmt w:val="lowerRoman"/>
      <w:lvlText w:val="%6."/>
      <w:lvlJc w:val="right"/>
      <w:pPr>
        <w:ind w:left="3612" w:hanging="180"/>
      </w:pPr>
    </w:lvl>
    <w:lvl w:ilvl="6" w:tplc="041A000F" w:tentative="1">
      <w:start w:val="1"/>
      <w:numFmt w:val="decimal"/>
      <w:lvlText w:val="%7."/>
      <w:lvlJc w:val="left"/>
      <w:pPr>
        <w:ind w:left="4332" w:hanging="360"/>
      </w:pPr>
    </w:lvl>
    <w:lvl w:ilvl="7" w:tplc="041A0019" w:tentative="1">
      <w:start w:val="1"/>
      <w:numFmt w:val="lowerLetter"/>
      <w:lvlText w:val="%8."/>
      <w:lvlJc w:val="left"/>
      <w:pPr>
        <w:ind w:left="5052" w:hanging="360"/>
      </w:pPr>
    </w:lvl>
    <w:lvl w:ilvl="8" w:tplc="041A001B" w:tentative="1">
      <w:start w:val="1"/>
      <w:numFmt w:val="lowerRoman"/>
      <w:lvlText w:val="%9."/>
      <w:lvlJc w:val="right"/>
      <w:pPr>
        <w:ind w:left="5772" w:hanging="180"/>
      </w:pPr>
    </w:lvl>
  </w:abstractNum>
  <w:abstractNum w:abstractNumId="2" w15:restartNumberingAfterBreak="0">
    <w:nsid w:val="0B7D6B26"/>
    <w:multiLevelType w:val="hybridMultilevel"/>
    <w:tmpl w:val="97F40A28"/>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0C8630DD"/>
    <w:multiLevelType w:val="hybridMultilevel"/>
    <w:tmpl w:val="ACC20004"/>
    <w:lvl w:ilvl="0" w:tplc="3B84868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8616B2D"/>
    <w:multiLevelType w:val="hybridMultilevel"/>
    <w:tmpl w:val="B92EC9E4"/>
    <w:lvl w:ilvl="0" w:tplc="E16EFDDA">
      <w:start w:val="3"/>
      <w:numFmt w:val="bullet"/>
      <w:lvlText w:val="-"/>
      <w:lvlJc w:val="left"/>
      <w:pPr>
        <w:ind w:left="1429" w:hanging="360"/>
      </w:pPr>
      <w:rPr>
        <w:rFonts w:ascii="Tahoma" w:eastAsia="Times New Roman" w:hAnsi="Tahoma" w:cs="Tahoma" w:hint="default"/>
      </w:rPr>
    </w:lvl>
    <w:lvl w:ilvl="1" w:tplc="041A0003">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5" w15:restartNumberingAfterBreak="0">
    <w:nsid w:val="27312D8C"/>
    <w:multiLevelType w:val="hybridMultilevel"/>
    <w:tmpl w:val="9844DE10"/>
    <w:lvl w:ilvl="0" w:tplc="FFFFFFFF">
      <w:start w:val="1"/>
      <w:numFmt w:val="upperLetter"/>
      <w:lvlText w:val="%1."/>
      <w:lvlJc w:val="left"/>
      <w:pPr>
        <w:ind w:left="1080" w:hanging="360"/>
      </w:pPr>
      <w:rPr>
        <w:rFonts w:hint="default"/>
        <w:b w:val="0"/>
        <w:i/>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B6A3288"/>
    <w:multiLevelType w:val="hybridMultilevel"/>
    <w:tmpl w:val="7EFAD3CE"/>
    <w:lvl w:ilvl="0" w:tplc="E16EFDDA">
      <w:start w:val="3"/>
      <w:numFmt w:val="bullet"/>
      <w:lvlText w:val="-"/>
      <w:lvlJc w:val="left"/>
      <w:pPr>
        <w:ind w:left="2715" w:hanging="360"/>
      </w:pPr>
      <w:rPr>
        <w:rFonts w:ascii="Tahoma" w:eastAsia="Times New Roman" w:hAnsi="Tahoma" w:cs="Tahoma" w:hint="default"/>
      </w:rPr>
    </w:lvl>
    <w:lvl w:ilvl="1" w:tplc="041A0003" w:tentative="1">
      <w:start w:val="1"/>
      <w:numFmt w:val="bullet"/>
      <w:lvlText w:val="o"/>
      <w:lvlJc w:val="left"/>
      <w:pPr>
        <w:ind w:left="3435" w:hanging="360"/>
      </w:pPr>
      <w:rPr>
        <w:rFonts w:ascii="Courier New" w:hAnsi="Courier New" w:cs="Courier New" w:hint="default"/>
      </w:rPr>
    </w:lvl>
    <w:lvl w:ilvl="2" w:tplc="041A0005" w:tentative="1">
      <w:start w:val="1"/>
      <w:numFmt w:val="bullet"/>
      <w:lvlText w:val=""/>
      <w:lvlJc w:val="left"/>
      <w:pPr>
        <w:ind w:left="4155" w:hanging="360"/>
      </w:pPr>
      <w:rPr>
        <w:rFonts w:ascii="Wingdings" w:hAnsi="Wingdings" w:hint="default"/>
      </w:rPr>
    </w:lvl>
    <w:lvl w:ilvl="3" w:tplc="041A0001" w:tentative="1">
      <w:start w:val="1"/>
      <w:numFmt w:val="bullet"/>
      <w:lvlText w:val=""/>
      <w:lvlJc w:val="left"/>
      <w:pPr>
        <w:ind w:left="4875" w:hanging="360"/>
      </w:pPr>
      <w:rPr>
        <w:rFonts w:ascii="Symbol" w:hAnsi="Symbol" w:hint="default"/>
      </w:rPr>
    </w:lvl>
    <w:lvl w:ilvl="4" w:tplc="041A0003" w:tentative="1">
      <w:start w:val="1"/>
      <w:numFmt w:val="bullet"/>
      <w:lvlText w:val="o"/>
      <w:lvlJc w:val="left"/>
      <w:pPr>
        <w:ind w:left="5595" w:hanging="360"/>
      </w:pPr>
      <w:rPr>
        <w:rFonts w:ascii="Courier New" w:hAnsi="Courier New" w:cs="Courier New" w:hint="default"/>
      </w:rPr>
    </w:lvl>
    <w:lvl w:ilvl="5" w:tplc="041A0005" w:tentative="1">
      <w:start w:val="1"/>
      <w:numFmt w:val="bullet"/>
      <w:lvlText w:val=""/>
      <w:lvlJc w:val="left"/>
      <w:pPr>
        <w:ind w:left="6315" w:hanging="360"/>
      </w:pPr>
      <w:rPr>
        <w:rFonts w:ascii="Wingdings" w:hAnsi="Wingdings" w:hint="default"/>
      </w:rPr>
    </w:lvl>
    <w:lvl w:ilvl="6" w:tplc="041A0001" w:tentative="1">
      <w:start w:val="1"/>
      <w:numFmt w:val="bullet"/>
      <w:lvlText w:val=""/>
      <w:lvlJc w:val="left"/>
      <w:pPr>
        <w:ind w:left="7035" w:hanging="360"/>
      </w:pPr>
      <w:rPr>
        <w:rFonts w:ascii="Symbol" w:hAnsi="Symbol" w:hint="default"/>
      </w:rPr>
    </w:lvl>
    <w:lvl w:ilvl="7" w:tplc="041A0003" w:tentative="1">
      <w:start w:val="1"/>
      <w:numFmt w:val="bullet"/>
      <w:lvlText w:val="o"/>
      <w:lvlJc w:val="left"/>
      <w:pPr>
        <w:ind w:left="7755" w:hanging="360"/>
      </w:pPr>
      <w:rPr>
        <w:rFonts w:ascii="Courier New" w:hAnsi="Courier New" w:cs="Courier New" w:hint="default"/>
      </w:rPr>
    </w:lvl>
    <w:lvl w:ilvl="8" w:tplc="041A0005" w:tentative="1">
      <w:start w:val="1"/>
      <w:numFmt w:val="bullet"/>
      <w:lvlText w:val=""/>
      <w:lvlJc w:val="left"/>
      <w:pPr>
        <w:ind w:left="8475" w:hanging="360"/>
      </w:pPr>
      <w:rPr>
        <w:rFonts w:ascii="Wingdings" w:hAnsi="Wingdings" w:hint="default"/>
      </w:rPr>
    </w:lvl>
  </w:abstractNum>
  <w:abstractNum w:abstractNumId="7" w15:restartNumberingAfterBreak="0">
    <w:nsid w:val="2D3C24DA"/>
    <w:multiLevelType w:val="hybridMultilevel"/>
    <w:tmpl w:val="5D32C2D6"/>
    <w:lvl w:ilvl="0" w:tplc="8EFE4FC2">
      <w:numFmt w:val="bullet"/>
      <w:lvlText w:val="-"/>
      <w:lvlJc w:val="left"/>
      <w:pPr>
        <w:ind w:left="1065" w:hanging="360"/>
      </w:pPr>
      <w:rPr>
        <w:rFonts w:ascii="Calibri" w:eastAsia="DengXian" w:hAnsi="Calibri" w:cs="Calibri"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8" w15:restartNumberingAfterBreak="0">
    <w:nsid w:val="334A64A8"/>
    <w:multiLevelType w:val="multilevel"/>
    <w:tmpl w:val="5E6822FC"/>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5F2C5E"/>
    <w:multiLevelType w:val="hybridMultilevel"/>
    <w:tmpl w:val="995621A4"/>
    <w:lvl w:ilvl="0" w:tplc="552E366E">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929738F"/>
    <w:multiLevelType w:val="hybridMultilevel"/>
    <w:tmpl w:val="30D6EBD2"/>
    <w:lvl w:ilvl="0" w:tplc="1EE20918">
      <w:start w:val="3"/>
      <w:numFmt w:val="bullet"/>
      <w:lvlText w:val="-"/>
      <w:lvlJc w:val="left"/>
      <w:pPr>
        <w:ind w:left="1080" w:hanging="360"/>
      </w:pPr>
      <w:rPr>
        <w:rFonts w:ascii="Calibri" w:eastAsia="Times New Roman" w:hAnsi="Calibri" w:cs="Calibri" w:hint="default"/>
        <w:b w:val="0"/>
        <w:i/>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54841CE2"/>
    <w:multiLevelType w:val="hybridMultilevel"/>
    <w:tmpl w:val="9844DE10"/>
    <w:lvl w:ilvl="0" w:tplc="041A0015">
      <w:start w:val="1"/>
      <w:numFmt w:val="upperLetter"/>
      <w:lvlText w:val="%1."/>
      <w:lvlJc w:val="left"/>
      <w:pPr>
        <w:ind w:left="1080" w:hanging="360"/>
      </w:pPr>
      <w:rPr>
        <w:rFonts w:hint="default"/>
        <w:b w:val="0"/>
        <w:i/>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EB349D5"/>
    <w:multiLevelType w:val="hybridMultilevel"/>
    <w:tmpl w:val="5F1413CA"/>
    <w:lvl w:ilvl="0" w:tplc="1EE20918">
      <w:start w:val="3"/>
      <w:numFmt w:val="bullet"/>
      <w:lvlText w:val="-"/>
      <w:lvlJc w:val="left"/>
      <w:pPr>
        <w:ind w:left="1068" w:hanging="360"/>
      </w:pPr>
      <w:rPr>
        <w:rFonts w:ascii="Calibri" w:eastAsia="Times New Roman" w:hAnsi="Calibri" w:cs="Calibri" w:hint="default"/>
        <w:b w:val="0"/>
        <w:i/>
      </w:rPr>
    </w:lvl>
    <w:lvl w:ilvl="1" w:tplc="DBEEFA46">
      <w:numFmt w:val="bullet"/>
      <w:lvlText w:val="•"/>
      <w:lvlJc w:val="left"/>
      <w:pPr>
        <w:ind w:left="1788" w:hanging="360"/>
      </w:pPr>
      <w:rPr>
        <w:rFonts w:ascii="Calibri" w:eastAsiaTheme="minorEastAsia" w:hAnsi="Calibri" w:cs="Calibri"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15:restartNumberingAfterBreak="0">
    <w:nsid w:val="62B92C46"/>
    <w:multiLevelType w:val="hybridMultilevel"/>
    <w:tmpl w:val="9844DE10"/>
    <w:lvl w:ilvl="0" w:tplc="FFFFFFFF">
      <w:start w:val="1"/>
      <w:numFmt w:val="upperLetter"/>
      <w:lvlText w:val="%1."/>
      <w:lvlJc w:val="left"/>
      <w:pPr>
        <w:ind w:left="1080" w:hanging="360"/>
      </w:pPr>
      <w:rPr>
        <w:rFonts w:hint="default"/>
        <w:b w:val="0"/>
        <w:i/>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DAD4D58"/>
    <w:multiLevelType w:val="hybridMultilevel"/>
    <w:tmpl w:val="BAC814E8"/>
    <w:lvl w:ilvl="0" w:tplc="E16EFDDA">
      <w:start w:val="3"/>
      <w:numFmt w:val="bullet"/>
      <w:lvlText w:val="-"/>
      <w:lvlJc w:val="left"/>
      <w:pPr>
        <w:ind w:left="1429" w:hanging="360"/>
      </w:pPr>
      <w:rPr>
        <w:rFonts w:ascii="Tahoma" w:eastAsia="Times New Roman" w:hAnsi="Tahoma" w:cs="Tahoma"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num w:numId="1" w16cid:durableId="614364392">
    <w:abstractNumId w:val="1"/>
  </w:num>
  <w:num w:numId="2" w16cid:durableId="528682776">
    <w:abstractNumId w:val="12"/>
  </w:num>
  <w:num w:numId="3" w16cid:durableId="1897081345">
    <w:abstractNumId w:val="0"/>
  </w:num>
  <w:num w:numId="4" w16cid:durableId="173497367">
    <w:abstractNumId w:val="8"/>
  </w:num>
  <w:num w:numId="5" w16cid:durableId="1273636215">
    <w:abstractNumId w:val="6"/>
  </w:num>
  <w:num w:numId="6" w16cid:durableId="2011256008">
    <w:abstractNumId w:val="14"/>
  </w:num>
  <w:num w:numId="7" w16cid:durableId="676613729">
    <w:abstractNumId w:val="4"/>
  </w:num>
  <w:num w:numId="8" w16cid:durableId="1127701914">
    <w:abstractNumId w:val="2"/>
  </w:num>
  <w:num w:numId="9" w16cid:durableId="1907184504">
    <w:abstractNumId w:val="9"/>
  </w:num>
  <w:num w:numId="10" w16cid:durableId="2126077376">
    <w:abstractNumId w:val="10"/>
  </w:num>
  <w:num w:numId="11" w16cid:durableId="1306004434">
    <w:abstractNumId w:val="3"/>
  </w:num>
  <w:num w:numId="12" w16cid:durableId="39986589">
    <w:abstractNumId w:val="7"/>
  </w:num>
  <w:num w:numId="13" w16cid:durableId="947855403">
    <w:abstractNumId w:val="11"/>
  </w:num>
  <w:num w:numId="14" w16cid:durableId="97260196">
    <w:abstractNumId w:val="5"/>
  </w:num>
  <w:num w:numId="15" w16cid:durableId="80196960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3C"/>
    <w:rsid w:val="00023CCE"/>
    <w:rsid w:val="00036588"/>
    <w:rsid w:val="000427A0"/>
    <w:rsid w:val="00044776"/>
    <w:rsid w:val="00050B85"/>
    <w:rsid w:val="00057CB8"/>
    <w:rsid w:val="000613C9"/>
    <w:rsid w:val="00074E32"/>
    <w:rsid w:val="00083B48"/>
    <w:rsid w:val="00094E68"/>
    <w:rsid w:val="000A6566"/>
    <w:rsid w:val="000C2FBA"/>
    <w:rsid w:val="000C4E43"/>
    <w:rsid w:val="000C5644"/>
    <w:rsid w:val="000D4731"/>
    <w:rsid w:val="000E4CA2"/>
    <w:rsid w:val="000E72E6"/>
    <w:rsid w:val="000F13C5"/>
    <w:rsid w:val="000F6CEA"/>
    <w:rsid w:val="000F76D4"/>
    <w:rsid w:val="000F7EB9"/>
    <w:rsid w:val="001210D2"/>
    <w:rsid w:val="001248D0"/>
    <w:rsid w:val="00127D8D"/>
    <w:rsid w:val="00136EFC"/>
    <w:rsid w:val="00147F04"/>
    <w:rsid w:val="00171DC2"/>
    <w:rsid w:val="00172556"/>
    <w:rsid w:val="001862D0"/>
    <w:rsid w:val="001867C8"/>
    <w:rsid w:val="00187556"/>
    <w:rsid w:val="00190ADD"/>
    <w:rsid w:val="001A2A59"/>
    <w:rsid w:val="001B2E31"/>
    <w:rsid w:val="001B3545"/>
    <w:rsid w:val="001B3FC5"/>
    <w:rsid w:val="001C0093"/>
    <w:rsid w:val="001C5A8A"/>
    <w:rsid w:val="001C72C5"/>
    <w:rsid w:val="001D3C39"/>
    <w:rsid w:val="001D42A3"/>
    <w:rsid w:val="001D53E7"/>
    <w:rsid w:val="001F49EB"/>
    <w:rsid w:val="001F62DE"/>
    <w:rsid w:val="00215E72"/>
    <w:rsid w:val="0022224A"/>
    <w:rsid w:val="00236082"/>
    <w:rsid w:val="002423CB"/>
    <w:rsid w:val="00244432"/>
    <w:rsid w:val="0025422B"/>
    <w:rsid w:val="0025563C"/>
    <w:rsid w:val="00262CC8"/>
    <w:rsid w:val="002965CA"/>
    <w:rsid w:val="002B6E6F"/>
    <w:rsid w:val="002C25B1"/>
    <w:rsid w:val="002C722B"/>
    <w:rsid w:val="002F0912"/>
    <w:rsid w:val="00302680"/>
    <w:rsid w:val="0034024E"/>
    <w:rsid w:val="0034152C"/>
    <w:rsid w:val="00355B2A"/>
    <w:rsid w:val="003601C5"/>
    <w:rsid w:val="00360FFA"/>
    <w:rsid w:val="00365CE9"/>
    <w:rsid w:val="003770F9"/>
    <w:rsid w:val="003803C9"/>
    <w:rsid w:val="00381DFA"/>
    <w:rsid w:val="00390F9F"/>
    <w:rsid w:val="0039338E"/>
    <w:rsid w:val="003A6B29"/>
    <w:rsid w:val="003B4DCC"/>
    <w:rsid w:val="003C1C32"/>
    <w:rsid w:val="003D43E9"/>
    <w:rsid w:val="003E0065"/>
    <w:rsid w:val="003E10DE"/>
    <w:rsid w:val="003E56F2"/>
    <w:rsid w:val="00424854"/>
    <w:rsid w:val="004348F1"/>
    <w:rsid w:val="0044009A"/>
    <w:rsid w:val="004526C2"/>
    <w:rsid w:val="0045411E"/>
    <w:rsid w:val="00454ED0"/>
    <w:rsid w:val="0045730C"/>
    <w:rsid w:val="00457861"/>
    <w:rsid w:val="00457C18"/>
    <w:rsid w:val="004668D4"/>
    <w:rsid w:val="00471284"/>
    <w:rsid w:val="00484A3B"/>
    <w:rsid w:val="0049280A"/>
    <w:rsid w:val="00495B42"/>
    <w:rsid w:val="004A600C"/>
    <w:rsid w:val="004C40DF"/>
    <w:rsid w:val="004C45F2"/>
    <w:rsid w:val="004C7503"/>
    <w:rsid w:val="004D7D6F"/>
    <w:rsid w:val="004D7F5D"/>
    <w:rsid w:val="004E515B"/>
    <w:rsid w:val="004F4A55"/>
    <w:rsid w:val="004F7AB2"/>
    <w:rsid w:val="00513B6E"/>
    <w:rsid w:val="0052646F"/>
    <w:rsid w:val="00533BB6"/>
    <w:rsid w:val="00544D15"/>
    <w:rsid w:val="00547F3F"/>
    <w:rsid w:val="005573C0"/>
    <w:rsid w:val="00571461"/>
    <w:rsid w:val="00575E4F"/>
    <w:rsid w:val="00577C77"/>
    <w:rsid w:val="005A3E25"/>
    <w:rsid w:val="005A7251"/>
    <w:rsid w:val="005D182B"/>
    <w:rsid w:val="005D530A"/>
    <w:rsid w:val="005E377F"/>
    <w:rsid w:val="005E4718"/>
    <w:rsid w:val="005F5A9B"/>
    <w:rsid w:val="006001FE"/>
    <w:rsid w:val="00606917"/>
    <w:rsid w:val="00616C6E"/>
    <w:rsid w:val="00633991"/>
    <w:rsid w:val="0063655B"/>
    <w:rsid w:val="0063706B"/>
    <w:rsid w:val="00656C68"/>
    <w:rsid w:val="00663772"/>
    <w:rsid w:val="00670F91"/>
    <w:rsid w:val="00671A7F"/>
    <w:rsid w:val="00677C59"/>
    <w:rsid w:val="006A467E"/>
    <w:rsid w:val="006A6402"/>
    <w:rsid w:val="006B749F"/>
    <w:rsid w:val="006C5CE2"/>
    <w:rsid w:val="006C60A1"/>
    <w:rsid w:val="006E0673"/>
    <w:rsid w:val="006E206C"/>
    <w:rsid w:val="006E395B"/>
    <w:rsid w:val="006E3E0D"/>
    <w:rsid w:val="006E6F08"/>
    <w:rsid w:val="006F0ACB"/>
    <w:rsid w:val="00705E0D"/>
    <w:rsid w:val="00705FDE"/>
    <w:rsid w:val="00707836"/>
    <w:rsid w:val="00716E63"/>
    <w:rsid w:val="00727968"/>
    <w:rsid w:val="0073787B"/>
    <w:rsid w:val="0076000F"/>
    <w:rsid w:val="007A322B"/>
    <w:rsid w:val="007A7011"/>
    <w:rsid w:val="007B6550"/>
    <w:rsid w:val="007B7AF4"/>
    <w:rsid w:val="007C6628"/>
    <w:rsid w:val="007D1620"/>
    <w:rsid w:val="007E4D47"/>
    <w:rsid w:val="007E4FBB"/>
    <w:rsid w:val="007F41F5"/>
    <w:rsid w:val="008063C0"/>
    <w:rsid w:val="00806F36"/>
    <w:rsid w:val="008111AB"/>
    <w:rsid w:val="00811F57"/>
    <w:rsid w:val="0083272B"/>
    <w:rsid w:val="0085030C"/>
    <w:rsid w:val="00863320"/>
    <w:rsid w:val="0088379E"/>
    <w:rsid w:val="008908C8"/>
    <w:rsid w:val="008A6016"/>
    <w:rsid w:val="008C1699"/>
    <w:rsid w:val="008D3D85"/>
    <w:rsid w:val="008D58B8"/>
    <w:rsid w:val="008D6104"/>
    <w:rsid w:val="008D68A8"/>
    <w:rsid w:val="008D6A5A"/>
    <w:rsid w:val="008D7DF4"/>
    <w:rsid w:val="00900865"/>
    <w:rsid w:val="0090659C"/>
    <w:rsid w:val="009137B6"/>
    <w:rsid w:val="00924B6C"/>
    <w:rsid w:val="0092532B"/>
    <w:rsid w:val="00934B14"/>
    <w:rsid w:val="009375F5"/>
    <w:rsid w:val="009508A7"/>
    <w:rsid w:val="009509E3"/>
    <w:rsid w:val="0095115B"/>
    <w:rsid w:val="00961F3B"/>
    <w:rsid w:val="00966BD0"/>
    <w:rsid w:val="009733E6"/>
    <w:rsid w:val="009A41C7"/>
    <w:rsid w:val="009E67D1"/>
    <w:rsid w:val="00A00470"/>
    <w:rsid w:val="00A054E8"/>
    <w:rsid w:val="00A33356"/>
    <w:rsid w:val="00A502E9"/>
    <w:rsid w:val="00A6007A"/>
    <w:rsid w:val="00A62FE9"/>
    <w:rsid w:val="00A714F5"/>
    <w:rsid w:val="00A8018A"/>
    <w:rsid w:val="00A81E51"/>
    <w:rsid w:val="00A81F6F"/>
    <w:rsid w:val="00A82B53"/>
    <w:rsid w:val="00A95A2F"/>
    <w:rsid w:val="00A969D0"/>
    <w:rsid w:val="00AA1F5F"/>
    <w:rsid w:val="00AB46F2"/>
    <w:rsid w:val="00AF7CDF"/>
    <w:rsid w:val="00AF7F5B"/>
    <w:rsid w:val="00B15C12"/>
    <w:rsid w:val="00B215FA"/>
    <w:rsid w:val="00B31BC9"/>
    <w:rsid w:val="00B3364E"/>
    <w:rsid w:val="00B3455E"/>
    <w:rsid w:val="00B40C33"/>
    <w:rsid w:val="00B86903"/>
    <w:rsid w:val="00B90775"/>
    <w:rsid w:val="00B915D0"/>
    <w:rsid w:val="00B9683B"/>
    <w:rsid w:val="00B97F7B"/>
    <w:rsid w:val="00BA0F7A"/>
    <w:rsid w:val="00BA7119"/>
    <w:rsid w:val="00BB1D14"/>
    <w:rsid w:val="00BC065B"/>
    <w:rsid w:val="00BE6485"/>
    <w:rsid w:val="00C050A8"/>
    <w:rsid w:val="00C14138"/>
    <w:rsid w:val="00C2045A"/>
    <w:rsid w:val="00C208ED"/>
    <w:rsid w:val="00C20E0A"/>
    <w:rsid w:val="00C47433"/>
    <w:rsid w:val="00C47C15"/>
    <w:rsid w:val="00C54ECC"/>
    <w:rsid w:val="00C64F8C"/>
    <w:rsid w:val="00C72BA6"/>
    <w:rsid w:val="00C7738F"/>
    <w:rsid w:val="00C84D02"/>
    <w:rsid w:val="00C9200C"/>
    <w:rsid w:val="00C95F29"/>
    <w:rsid w:val="00C960B4"/>
    <w:rsid w:val="00CA3EBA"/>
    <w:rsid w:val="00CE3279"/>
    <w:rsid w:val="00CE6A98"/>
    <w:rsid w:val="00D06169"/>
    <w:rsid w:val="00D06D23"/>
    <w:rsid w:val="00D1286D"/>
    <w:rsid w:val="00D26744"/>
    <w:rsid w:val="00D402FF"/>
    <w:rsid w:val="00D55142"/>
    <w:rsid w:val="00D64756"/>
    <w:rsid w:val="00D65D8D"/>
    <w:rsid w:val="00D7291C"/>
    <w:rsid w:val="00D749B2"/>
    <w:rsid w:val="00D80174"/>
    <w:rsid w:val="00D814EA"/>
    <w:rsid w:val="00D82B88"/>
    <w:rsid w:val="00D91D77"/>
    <w:rsid w:val="00DA4040"/>
    <w:rsid w:val="00DB10B2"/>
    <w:rsid w:val="00DC7668"/>
    <w:rsid w:val="00DD0893"/>
    <w:rsid w:val="00DD1F3D"/>
    <w:rsid w:val="00DD39DF"/>
    <w:rsid w:val="00DD4A8E"/>
    <w:rsid w:val="00DD68F6"/>
    <w:rsid w:val="00DE31A1"/>
    <w:rsid w:val="00DE3DD3"/>
    <w:rsid w:val="00DE4507"/>
    <w:rsid w:val="00DF41B7"/>
    <w:rsid w:val="00E06B23"/>
    <w:rsid w:val="00E11524"/>
    <w:rsid w:val="00E322F2"/>
    <w:rsid w:val="00E45528"/>
    <w:rsid w:val="00E533F9"/>
    <w:rsid w:val="00E54092"/>
    <w:rsid w:val="00E63AAA"/>
    <w:rsid w:val="00E7573C"/>
    <w:rsid w:val="00E762BE"/>
    <w:rsid w:val="00E82E6D"/>
    <w:rsid w:val="00E92292"/>
    <w:rsid w:val="00EB6C40"/>
    <w:rsid w:val="00ED3475"/>
    <w:rsid w:val="00ED3C4F"/>
    <w:rsid w:val="00F027BD"/>
    <w:rsid w:val="00F04F6B"/>
    <w:rsid w:val="00F0572F"/>
    <w:rsid w:val="00F2052E"/>
    <w:rsid w:val="00F332E5"/>
    <w:rsid w:val="00F336BB"/>
    <w:rsid w:val="00F33794"/>
    <w:rsid w:val="00F41782"/>
    <w:rsid w:val="00F442D6"/>
    <w:rsid w:val="00F578AC"/>
    <w:rsid w:val="00F60B92"/>
    <w:rsid w:val="00F620F7"/>
    <w:rsid w:val="00F92CB8"/>
    <w:rsid w:val="00FA4332"/>
    <w:rsid w:val="00FB2352"/>
    <w:rsid w:val="00FC14B9"/>
    <w:rsid w:val="00FC47F7"/>
    <w:rsid w:val="00FC4A1D"/>
    <w:rsid w:val="00FC5CFB"/>
    <w:rsid w:val="00FC60AB"/>
    <w:rsid w:val="00FE0491"/>
    <w:rsid w:val="00FF02DE"/>
    <w:rsid w:val="00FF6B9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A138"/>
  <w15:docId w15:val="{D0EEEFD2-FFC1-418A-A8DE-96A86159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ED0"/>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BA71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82E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basedOn w:val="Normal"/>
    <w:uiPriority w:val="34"/>
    <w:qFormat/>
    <w:rsid w:val="00057CB8"/>
    <w:pPr>
      <w:ind w:left="720"/>
      <w:contextualSpacing/>
    </w:pPr>
  </w:style>
  <w:style w:type="character" w:styleId="Hyperlink">
    <w:name w:val="Hyperlink"/>
    <w:basedOn w:val="DefaultParagraphFont"/>
    <w:uiPriority w:val="99"/>
    <w:unhideWhenUsed/>
    <w:rsid w:val="00D64756"/>
    <w:rPr>
      <w:color w:val="0000FF" w:themeColor="hyperlink"/>
      <w:u w:val="single"/>
    </w:rPr>
  </w:style>
  <w:style w:type="character" w:styleId="UnresolvedMention">
    <w:name w:val="Unresolved Mention"/>
    <w:basedOn w:val="DefaultParagraphFont"/>
    <w:uiPriority w:val="99"/>
    <w:semiHidden/>
    <w:unhideWhenUsed/>
    <w:rsid w:val="00D64756"/>
    <w:rPr>
      <w:color w:val="605E5C"/>
      <w:shd w:val="clear" w:color="auto" w:fill="E1DFDD"/>
    </w:rPr>
  </w:style>
  <w:style w:type="paragraph" w:customStyle="1" w:styleId="Default">
    <w:name w:val="Default"/>
    <w:rsid w:val="00670F9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B97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7119"/>
    <w:rPr>
      <w:rFonts w:asciiTheme="majorHAnsi" w:eastAsiaTheme="majorEastAsia" w:hAnsiTheme="majorHAnsi" w:cstheme="majorBidi"/>
      <w:color w:val="365F91" w:themeColor="accent1" w:themeShade="BF"/>
      <w:sz w:val="32"/>
      <w:szCs w:val="32"/>
      <w:lang w:eastAsia="hr-HR"/>
    </w:rPr>
  </w:style>
  <w:style w:type="character" w:customStyle="1" w:styleId="Heading2Char">
    <w:name w:val="Heading 2 Char"/>
    <w:basedOn w:val="DefaultParagraphFont"/>
    <w:link w:val="Heading2"/>
    <w:uiPriority w:val="9"/>
    <w:rsid w:val="00E82E6D"/>
    <w:rPr>
      <w:rFonts w:asciiTheme="majorHAnsi" w:eastAsiaTheme="majorEastAsia" w:hAnsiTheme="majorHAnsi" w:cstheme="majorBidi"/>
      <w:color w:val="365F91" w:themeColor="accent1" w:themeShade="BF"/>
      <w:sz w:val="26"/>
      <w:szCs w:val="26"/>
      <w:lang w:eastAsia="hr-HR"/>
    </w:rPr>
  </w:style>
  <w:style w:type="character" w:styleId="CommentReference">
    <w:name w:val="annotation reference"/>
    <w:basedOn w:val="DefaultParagraphFont"/>
    <w:uiPriority w:val="99"/>
    <w:semiHidden/>
    <w:unhideWhenUsed/>
    <w:rsid w:val="00727968"/>
    <w:rPr>
      <w:sz w:val="16"/>
      <w:szCs w:val="16"/>
    </w:rPr>
  </w:style>
  <w:style w:type="paragraph" w:styleId="CommentText">
    <w:name w:val="annotation text"/>
    <w:basedOn w:val="Normal"/>
    <w:link w:val="CommentTextChar"/>
    <w:uiPriority w:val="99"/>
    <w:semiHidden/>
    <w:unhideWhenUsed/>
    <w:rsid w:val="00727968"/>
    <w:rPr>
      <w:sz w:val="20"/>
      <w:szCs w:val="20"/>
    </w:rPr>
  </w:style>
  <w:style w:type="character" w:customStyle="1" w:styleId="CommentTextChar">
    <w:name w:val="Comment Text Char"/>
    <w:basedOn w:val="DefaultParagraphFont"/>
    <w:link w:val="CommentText"/>
    <w:uiPriority w:val="99"/>
    <w:semiHidden/>
    <w:rsid w:val="00727968"/>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727968"/>
    <w:rPr>
      <w:b/>
      <w:bCs/>
    </w:rPr>
  </w:style>
  <w:style w:type="character" w:customStyle="1" w:styleId="CommentSubjectChar">
    <w:name w:val="Comment Subject Char"/>
    <w:basedOn w:val="CommentTextChar"/>
    <w:link w:val="CommentSubject"/>
    <w:uiPriority w:val="99"/>
    <w:semiHidden/>
    <w:rsid w:val="00727968"/>
    <w:rPr>
      <w:rFonts w:ascii="Times New Roman" w:eastAsia="Times New Roman" w:hAnsi="Times New Roman" w:cs="Times New Roman"/>
      <w:b/>
      <w:bCs/>
      <w:sz w:val="20"/>
      <w:szCs w:val="20"/>
      <w:lang w:eastAsia="hr-HR"/>
    </w:rPr>
  </w:style>
  <w:style w:type="paragraph" w:styleId="PlainText">
    <w:name w:val="Plain Text"/>
    <w:basedOn w:val="Normal"/>
    <w:link w:val="PlainTextChar"/>
    <w:uiPriority w:val="99"/>
    <w:semiHidden/>
    <w:unhideWhenUsed/>
    <w:rsid w:val="007E4D47"/>
    <w:rPr>
      <w:rFonts w:ascii="Calibri" w:eastAsiaTheme="minorEastAsia" w:hAnsi="Calibri" w:cs="Calibri"/>
      <w:sz w:val="22"/>
      <w:szCs w:val="21"/>
    </w:rPr>
  </w:style>
  <w:style w:type="character" w:customStyle="1" w:styleId="PlainTextChar">
    <w:name w:val="Plain Text Char"/>
    <w:basedOn w:val="DefaultParagraphFont"/>
    <w:link w:val="PlainText"/>
    <w:uiPriority w:val="99"/>
    <w:semiHidden/>
    <w:rsid w:val="007E4D47"/>
    <w:rPr>
      <w:rFonts w:ascii="Calibri" w:hAnsi="Calibri" w:cs="Calibri"/>
      <w:szCs w:val="21"/>
      <w:lang w:eastAsia="hr-HR"/>
    </w:rPr>
  </w:style>
  <w:style w:type="paragraph" w:styleId="Revision">
    <w:name w:val="Revision"/>
    <w:hidden/>
    <w:uiPriority w:val="99"/>
    <w:semiHidden/>
    <w:rsid w:val="001210D2"/>
    <w:pPr>
      <w:spacing w:after="0"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nhideWhenUsed/>
    <w:rsid w:val="0034152C"/>
    <w:pPr>
      <w:tabs>
        <w:tab w:val="center" w:pos="4536"/>
        <w:tab w:val="right" w:pos="9072"/>
      </w:tabs>
    </w:pPr>
  </w:style>
  <w:style w:type="character" w:customStyle="1" w:styleId="HeaderChar">
    <w:name w:val="Header Char"/>
    <w:basedOn w:val="DefaultParagraphFont"/>
    <w:link w:val="Header"/>
    <w:uiPriority w:val="99"/>
    <w:rsid w:val="0034152C"/>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34152C"/>
    <w:pPr>
      <w:tabs>
        <w:tab w:val="center" w:pos="4536"/>
        <w:tab w:val="right" w:pos="9072"/>
      </w:tabs>
    </w:pPr>
  </w:style>
  <w:style w:type="character" w:customStyle="1" w:styleId="FooterChar">
    <w:name w:val="Footer Char"/>
    <w:basedOn w:val="DefaultParagraphFont"/>
    <w:link w:val="Footer"/>
    <w:uiPriority w:val="99"/>
    <w:rsid w:val="0034152C"/>
    <w:rPr>
      <w:rFonts w:ascii="Times New Roman" w:eastAsia="Times New Roman" w:hAnsi="Times New Roman" w:cs="Times New Roman"/>
      <w:sz w:val="24"/>
      <w:szCs w:val="24"/>
      <w:lang w:eastAsia="hr-HR"/>
    </w:rPr>
  </w:style>
  <w:style w:type="paragraph" w:styleId="BodyText3">
    <w:name w:val="Body Text 3"/>
    <w:basedOn w:val="Normal"/>
    <w:link w:val="BodyText3Char"/>
    <w:rsid w:val="00E533F9"/>
    <w:pPr>
      <w:spacing w:after="120"/>
    </w:pPr>
    <w:rPr>
      <w:sz w:val="16"/>
      <w:szCs w:val="16"/>
      <w:lang w:val="en-GB" w:eastAsia="en-US"/>
    </w:rPr>
  </w:style>
  <w:style w:type="character" w:customStyle="1" w:styleId="BodyText3Char">
    <w:name w:val="Body Text 3 Char"/>
    <w:basedOn w:val="DefaultParagraphFont"/>
    <w:link w:val="BodyText3"/>
    <w:rsid w:val="00E533F9"/>
    <w:rPr>
      <w:rFonts w:ascii="Times New Roman" w:eastAsia="Times New Roman" w:hAnsi="Times New Roman" w:cs="Times New Roman"/>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75809">
      <w:bodyDiv w:val="1"/>
      <w:marLeft w:val="0"/>
      <w:marRight w:val="0"/>
      <w:marTop w:val="0"/>
      <w:marBottom w:val="0"/>
      <w:divBdr>
        <w:top w:val="none" w:sz="0" w:space="0" w:color="auto"/>
        <w:left w:val="none" w:sz="0" w:space="0" w:color="auto"/>
        <w:bottom w:val="none" w:sz="0" w:space="0" w:color="auto"/>
        <w:right w:val="none" w:sz="0" w:space="0" w:color="auto"/>
      </w:divBdr>
    </w:div>
    <w:div w:id="815222990">
      <w:bodyDiv w:val="1"/>
      <w:marLeft w:val="0"/>
      <w:marRight w:val="0"/>
      <w:marTop w:val="0"/>
      <w:marBottom w:val="0"/>
      <w:divBdr>
        <w:top w:val="none" w:sz="0" w:space="0" w:color="auto"/>
        <w:left w:val="none" w:sz="0" w:space="0" w:color="auto"/>
        <w:bottom w:val="none" w:sz="0" w:space="0" w:color="auto"/>
        <w:right w:val="none" w:sz="0" w:space="0" w:color="auto"/>
      </w:divBdr>
    </w:div>
    <w:div w:id="1352995790">
      <w:bodyDiv w:val="1"/>
      <w:marLeft w:val="0"/>
      <w:marRight w:val="0"/>
      <w:marTop w:val="0"/>
      <w:marBottom w:val="0"/>
      <w:divBdr>
        <w:top w:val="none" w:sz="0" w:space="0" w:color="auto"/>
        <w:left w:val="none" w:sz="0" w:space="0" w:color="auto"/>
        <w:bottom w:val="none" w:sz="0" w:space="0" w:color="auto"/>
        <w:right w:val="none" w:sz="0" w:space="0" w:color="auto"/>
      </w:divBdr>
    </w:div>
    <w:div w:id="140090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tz.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slovna.rjesenja@htz.hr" TargetMode="External"/><Relationship Id="rId4" Type="http://schemas.openxmlformats.org/officeDocument/2006/relationships/settings" Target="settings.xml"/><Relationship Id="rId9" Type="http://schemas.openxmlformats.org/officeDocument/2006/relationships/hyperlink" Target="mailto:poslovna.rjesenja@htz.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60605-E5CF-42A6-BB5E-1F84552D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5602</Words>
  <Characters>31935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Vedrana Čuljak</dc:creator>
  <cp:lastModifiedBy>Ivana Družeta</cp:lastModifiedBy>
  <cp:revision>2</cp:revision>
  <cp:lastPrinted>2022-10-27T07:43:00Z</cp:lastPrinted>
  <dcterms:created xsi:type="dcterms:W3CDTF">2022-11-23T10:12:00Z</dcterms:created>
  <dcterms:modified xsi:type="dcterms:W3CDTF">2022-11-23T10:12:00Z</dcterms:modified>
</cp:coreProperties>
</file>