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72BC85" w14:textId="77777777"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 xml:space="preserve">HRVATSKA TURISTIČKA ZAJEDNICA, Zagreb, </w:t>
      </w:r>
      <w:proofErr w:type="spellStart"/>
      <w:r w:rsidRPr="00507652">
        <w:rPr>
          <w:rFonts w:ascii="Cambria" w:eastAsia="Times New Roman" w:hAnsi="Cambria" w:cs="Arial"/>
        </w:rPr>
        <w:t>Iblerov</w:t>
      </w:r>
      <w:proofErr w:type="spellEnd"/>
      <w:r w:rsidRPr="00507652">
        <w:rPr>
          <w:rFonts w:ascii="Cambria" w:eastAsia="Times New Roman" w:hAnsi="Cambria" w:cs="Arial"/>
        </w:rPr>
        <w:t xml:space="preserve"> trg 10/IV, (OIB 72501368180), zastupana po direktoru mr.sc. Kristjan Staničić (u daljnjem tekstu: Naručitelj)</w:t>
      </w:r>
    </w:p>
    <w:p w14:paraId="48B700D3" w14:textId="77777777" w:rsidR="00C601CB" w:rsidRPr="00507652" w:rsidRDefault="00C601CB" w:rsidP="00C601CB">
      <w:pPr>
        <w:spacing w:after="0" w:line="240" w:lineRule="auto"/>
        <w:jc w:val="both"/>
        <w:rPr>
          <w:rFonts w:ascii="Cambria" w:eastAsia="Times New Roman" w:hAnsi="Cambria" w:cs="Arial"/>
        </w:rPr>
      </w:pPr>
    </w:p>
    <w:p w14:paraId="2FA77592" w14:textId="77777777" w:rsidR="00C601CB" w:rsidRPr="00507652" w:rsidRDefault="00C601CB" w:rsidP="00C601CB">
      <w:pPr>
        <w:spacing w:after="0" w:line="240" w:lineRule="auto"/>
        <w:jc w:val="center"/>
        <w:rPr>
          <w:rFonts w:ascii="Cambria" w:eastAsia="Times New Roman" w:hAnsi="Cambria" w:cs="Arial"/>
        </w:rPr>
      </w:pPr>
      <w:r w:rsidRPr="00507652">
        <w:rPr>
          <w:rFonts w:ascii="Cambria" w:eastAsia="Times New Roman" w:hAnsi="Cambria" w:cs="Arial"/>
        </w:rPr>
        <w:t>i</w:t>
      </w:r>
    </w:p>
    <w:p w14:paraId="4656307D" w14:textId="77777777" w:rsidR="00C601CB" w:rsidRPr="00507652" w:rsidRDefault="00C601CB" w:rsidP="00C601CB">
      <w:pPr>
        <w:spacing w:after="0" w:line="240" w:lineRule="auto"/>
        <w:jc w:val="both"/>
        <w:rPr>
          <w:rFonts w:ascii="Cambria" w:eastAsia="Times New Roman" w:hAnsi="Cambria" w:cs="Arial"/>
        </w:rPr>
      </w:pPr>
    </w:p>
    <w:p w14:paraId="738F0C11" w14:textId="77777777"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________________________________________________________________ (u daljnjem tekstu: Izvršitelj)</w:t>
      </w:r>
    </w:p>
    <w:p w14:paraId="51CECE27" w14:textId="77777777" w:rsidR="00C601CB" w:rsidRPr="00507652" w:rsidRDefault="00C601CB" w:rsidP="00C601CB">
      <w:pPr>
        <w:spacing w:after="0" w:line="240" w:lineRule="auto"/>
        <w:jc w:val="both"/>
        <w:rPr>
          <w:rFonts w:ascii="Cambria" w:eastAsia="Times New Roman" w:hAnsi="Cambria" w:cs="Arial"/>
        </w:rPr>
      </w:pPr>
    </w:p>
    <w:p w14:paraId="05C79041" w14:textId="2DD9031D" w:rsidR="00C601CB" w:rsidRPr="00507652" w:rsidRDefault="00C601CB" w:rsidP="00C601CB">
      <w:pPr>
        <w:spacing w:after="0" w:line="240" w:lineRule="auto"/>
        <w:jc w:val="both"/>
      </w:pPr>
      <w:r w:rsidRPr="00507652">
        <w:rPr>
          <w:rFonts w:ascii="Cambria" w:eastAsia="Times New Roman" w:hAnsi="Cambria" w:cs="Arial"/>
        </w:rPr>
        <w:t>zaključili su dana _________</w:t>
      </w:r>
      <w:r w:rsidR="004B1200" w:rsidRPr="00507652">
        <w:rPr>
          <w:rFonts w:ascii="Cambria" w:eastAsia="Times New Roman" w:hAnsi="Cambria" w:cs="Arial"/>
        </w:rPr>
        <w:t xml:space="preserve">2020. </w:t>
      </w:r>
      <w:r w:rsidRPr="00507652">
        <w:rPr>
          <w:rFonts w:ascii="Cambria" w:eastAsia="Times New Roman" w:hAnsi="Cambria" w:cs="Arial"/>
        </w:rPr>
        <w:t>godine sljedeći</w:t>
      </w:r>
    </w:p>
    <w:p w14:paraId="53F5B82C" w14:textId="77777777" w:rsidR="00C601CB" w:rsidRPr="00507652" w:rsidRDefault="00C601CB" w:rsidP="00C601CB">
      <w:pPr>
        <w:spacing w:after="0" w:line="240" w:lineRule="auto"/>
        <w:rPr>
          <w:rFonts w:ascii="Cambria" w:eastAsia="Times New Roman" w:hAnsi="Cambria" w:cs="Arial"/>
        </w:rPr>
      </w:pPr>
    </w:p>
    <w:p w14:paraId="14A7506C" w14:textId="77777777" w:rsidR="00C601CB" w:rsidRPr="00507652" w:rsidRDefault="00C601CB" w:rsidP="00C601CB">
      <w:pPr>
        <w:spacing w:after="0" w:line="240" w:lineRule="auto"/>
        <w:jc w:val="center"/>
        <w:rPr>
          <w:rFonts w:ascii="Cambria" w:hAnsi="Cambria" w:cs="Tahoma"/>
          <w:b/>
        </w:rPr>
      </w:pPr>
      <w:r w:rsidRPr="00507652">
        <w:rPr>
          <w:rFonts w:ascii="Cambria" w:hAnsi="Cambria" w:cs="Tahoma"/>
          <w:b/>
        </w:rPr>
        <w:t>UGOVOR</w:t>
      </w:r>
    </w:p>
    <w:p w14:paraId="71C4E9F1" w14:textId="77777777" w:rsidR="00C601CB" w:rsidRPr="00507652" w:rsidRDefault="00C601CB" w:rsidP="00C601CB">
      <w:pPr>
        <w:spacing w:after="0" w:line="240" w:lineRule="auto"/>
        <w:jc w:val="center"/>
        <w:rPr>
          <w:rFonts w:ascii="Cambria" w:eastAsia="Times New Roman" w:hAnsi="Cambria" w:cs="Arial"/>
        </w:rPr>
      </w:pPr>
    </w:p>
    <w:p w14:paraId="2A4FB0EC" w14:textId="77777777" w:rsidR="00C601CB" w:rsidRPr="00507652" w:rsidRDefault="00C601CB" w:rsidP="00C601CB">
      <w:pPr>
        <w:spacing w:after="0" w:line="240" w:lineRule="auto"/>
        <w:jc w:val="center"/>
        <w:rPr>
          <w:rFonts w:ascii="Cambria" w:eastAsia="Times New Roman" w:hAnsi="Cambria" w:cs="Arial"/>
        </w:rPr>
      </w:pPr>
      <w:r w:rsidRPr="00507652">
        <w:rPr>
          <w:rFonts w:ascii="Cambria" w:eastAsia="Times New Roman" w:hAnsi="Cambria" w:cs="Arial"/>
        </w:rPr>
        <w:t>PREDMET UGOVORA</w:t>
      </w:r>
    </w:p>
    <w:p w14:paraId="4E4316A4" w14:textId="77777777" w:rsidR="00C601CB" w:rsidRPr="00507652" w:rsidRDefault="00C601CB" w:rsidP="00C601CB">
      <w:pPr>
        <w:spacing w:after="0" w:line="240" w:lineRule="auto"/>
        <w:rPr>
          <w:rFonts w:ascii="Cambria" w:eastAsia="Times New Roman" w:hAnsi="Cambria" w:cs="Arial"/>
        </w:rPr>
      </w:pPr>
    </w:p>
    <w:p w14:paraId="7EC8614C" w14:textId="77777777" w:rsidR="00C601CB" w:rsidRPr="00507652" w:rsidRDefault="00C601CB" w:rsidP="00C601CB">
      <w:pPr>
        <w:spacing w:after="0" w:line="240" w:lineRule="auto"/>
        <w:jc w:val="center"/>
      </w:pPr>
      <w:r w:rsidRPr="00507652">
        <w:rPr>
          <w:rFonts w:ascii="Cambria" w:eastAsia="Times New Roman" w:hAnsi="Cambria" w:cs="Arial"/>
          <w:b/>
        </w:rPr>
        <w:t>Članak 1.</w:t>
      </w:r>
    </w:p>
    <w:p w14:paraId="207D5931" w14:textId="77777777" w:rsidR="00A51FC7" w:rsidRPr="00507652" w:rsidRDefault="00A51FC7" w:rsidP="00A51FC7">
      <w:pPr>
        <w:spacing w:after="0" w:line="240" w:lineRule="auto"/>
        <w:jc w:val="both"/>
        <w:rPr>
          <w:rFonts w:ascii="Cambria" w:eastAsia="Times New Roman" w:hAnsi="Cambria" w:cs="Arial"/>
        </w:rPr>
      </w:pPr>
      <w:r w:rsidRPr="00507652">
        <w:rPr>
          <w:rFonts w:ascii="Cambria" w:eastAsia="Times New Roman" w:hAnsi="Cambria" w:cs="Arial"/>
        </w:rPr>
        <w:t xml:space="preserve">(1) Predmet ovog Ugovora je izrada druge </w:t>
      </w:r>
      <w:bookmarkStart w:id="0" w:name="_Hlk48129922"/>
      <w:r w:rsidRPr="00507652">
        <w:rPr>
          <w:rFonts w:ascii="Cambria" w:eastAsia="Times New Roman" w:hAnsi="Cambria" w:cs="Arial"/>
        </w:rPr>
        <w:t xml:space="preserve">nadogradnje računalne aplikacije </w:t>
      </w:r>
      <w:bookmarkEnd w:id="0"/>
      <w:r w:rsidRPr="00507652">
        <w:rPr>
          <w:rFonts w:ascii="Cambria" w:eastAsia="Times New Roman" w:hAnsi="Cambria" w:cs="Arial"/>
        </w:rPr>
        <w:t xml:space="preserve">prijava i odjava gostiju koja mora realizirati sljedeće prilagodbe: </w:t>
      </w:r>
    </w:p>
    <w:p w14:paraId="03D38046" w14:textId="77777777" w:rsidR="00A51FC7" w:rsidRPr="00507652" w:rsidRDefault="00A51FC7" w:rsidP="00A51FC7">
      <w:pPr>
        <w:spacing w:after="0" w:line="240" w:lineRule="auto"/>
        <w:ind w:left="708" w:hanging="282"/>
        <w:jc w:val="both"/>
        <w:rPr>
          <w:rFonts w:ascii="Cambria" w:eastAsia="Times New Roman" w:hAnsi="Cambria" w:cs="Arial"/>
        </w:rPr>
      </w:pPr>
      <w:r w:rsidRPr="00507652">
        <w:rPr>
          <w:rFonts w:ascii="Cambria" w:eastAsia="Times New Roman" w:hAnsi="Cambria" w:cs="Arial"/>
        </w:rPr>
        <w:t>•</w:t>
      </w:r>
      <w:r w:rsidRPr="00507652">
        <w:rPr>
          <w:rFonts w:ascii="Cambria" w:eastAsia="Times New Roman" w:hAnsi="Cambria" w:cs="Arial"/>
        </w:rPr>
        <w:tab/>
        <w:t>Prilagodba e-usluge eVisitor i njeno povezivanje s javnom e-uslugom Središnji turistički registar te drugima javnim e-uslugama koje su nužne za provedbu svih zakonom propisanih zadaća i postupanja u kojima se kao izvor podataka ili sredstvo komunikacije odnosno obrade podataka koristi eVisitor</w:t>
      </w:r>
    </w:p>
    <w:p w14:paraId="63ECBE3E" w14:textId="77777777" w:rsidR="00A51FC7" w:rsidRPr="00507652" w:rsidRDefault="00A51FC7" w:rsidP="00A51FC7">
      <w:pPr>
        <w:spacing w:after="0" w:line="240" w:lineRule="auto"/>
        <w:ind w:left="708" w:hanging="282"/>
        <w:jc w:val="both"/>
        <w:rPr>
          <w:rFonts w:ascii="Cambria" w:eastAsia="Times New Roman" w:hAnsi="Cambria" w:cs="Arial"/>
        </w:rPr>
      </w:pPr>
      <w:r w:rsidRPr="00507652">
        <w:rPr>
          <w:rFonts w:ascii="Cambria" w:eastAsia="Times New Roman" w:hAnsi="Cambria" w:cs="Arial"/>
        </w:rPr>
        <w:t>•</w:t>
      </w:r>
      <w:r w:rsidRPr="00507652">
        <w:rPr>
          <w:rFonts w:ascii="Cambria" w:eastAsia="Times New Roman" w:hAnsi="Cambria" w:cs="Arial"/>
        </w:rPr>
        <w:tab/>
        <w:t>Prilagodba e-usluge eVisitor i njeno povezivanje s javnom e-uslugom Turističko informacijski sustav</w:t>
      </w:r>
    </w:p>
    <w:p w14:paraId="0C4B2EF0" w14:textId="77777777" w:rsidR="00A51FC7" w:rsidRPr="00507652" w:rsidRDefault="00A51FC7" w:rsidP="00A51FC7">
      <w:pPr>
        <w:spacing w:after="0" w:line="240" w:lineRule="auto"/>
        <w:ind w:left="708" w:hanging="282"/>
        <w:jc w:val="both"/>
        <w:rPr>
          <w:rFonts w:ascii="Cambria" w:eastAsia="Times New Roman" w:hAnsi="Cambria" w:cs="Arial"/>
        </w:rPr>
      </w:pPr>
      <w:r w:rsidRPr="00507652">
        <w:rPr>
          <w:rFonts w:ascii="Cambria" w:eastAsia="Times New Roman" w:hAnsi="Cambria" w:cs="Arial"/>
        </w:rPr>
        <w:t>•</w:t>
      </w:r>
      <w:r w:rsidRPr="00507652">
        <w:rPr>
          <w:rFonts w:ascii="Cambria" w:eastAsia="Times New Roman" w:hAnsi="Cambria" w:cs="Arial"/>
        </w:rPr>
        <w:tab/>
        <w:t>Prilagodba sučelja e-usluge eVisitor novom vizualnom identitetu koji će biti definiran u sklopu projekta Hrvatski digitalni turizam</w:t>
      </w:r>
    </w:p>
    <w:p w14:paraId="3B545B92" w14:textId="77777777" w:rsidR="00A51FC7" w:rsidRPr="00507652" w:rsidRDefault="00A51FC7" w:rsidP="00A51FC7">
      <w:pPr>
        <w:spacing w:after="0" w:line="240" w:lineRule="auto"/>
        <w:ind w:left="708" w:hanging="282"/>
        <w:jc w:val="both"/>
        <w:rPr>
          <w:rFonts w:ascii="Cambria" w:eastAsia="Times New Roman" w:hAnsi="Cambria" w:cs="Arial"/>
        </w:rPr>
      </w:pPr>
      <w:r w:rsidRPr="00507652">
        <w:rPr>
          <w:rFonts w:ascii="Cambria" w:eastAsia="Times New Roman" w:hAnsi="Cambria" w:cs="Arial"/>
        </w:rPr>
        <w:t>•</w:t>
      </w:r>
      <w:r w:rsidRPr="00507652">
        <w:rPr>
          <w:rFonts w:ascii="Cambria" w:eastAsia="Times New Roman" w:hAnsi="Cambria" w:cs="Arial"/>
        </w:rPr>
        <w:tab/>
        <w:t>Prilagodba e-usluge eVisitor za slabovidne osobe, osobe s invaliditetom te osobe s intelektualnim teškoćama vodeći računa o rodnoj perspektivi, uključujući i jezični odabir terminologije</w:t>
      </w:r>
    </w:p>
    <w:p w14:paraId="2E49B43A" w14:textId="77777777" w:rsidR="00A51FC7" w:rsidRPr="00507652" w:rsidRDefault="00A51FC7" w:rsidP="00A51FC7">
      <w:pPr>
        <w:spacing w:after="0" w:line="240" w:lineRule="auto"/>
        <w:ind w:left="708" w:hanging="282"/>
        <w:jc w:val="both"/>
        <w:rPr>
          <w:rFonts w:ascii="Cambria" w:eastAsia="Times New Roman" w:hAnsi="Cambria" w:cs="Arial"/>
        </w:rPr>
      </w:pPr>
      <w:r w:rsidRPr="00507652">
        <w:rPr>
          <w:rFonts w:ascii="Cambria" w:eastAsia="Times New Roman" w:hAnsi="Cambria" w:cs="Arial"/>
        </w:rPr>
        <w:t>•</w:t>
      </w:r>
      <w:r w:rsidRPr="00507652">
        <w:rPr>
          <w:rFonts w:ascii="Cambria" w:eastAsia="Times New Roman" w:hAnsi="Cambria" w:cs="Arial"/>
        </w:rPr>
        <w:tab/>
        <w:t>Prilagodba e-usluge eVisitor u skladu sa zakonodavnim okvirom koji propisuje način provedbe javnih e-usluga</w:t>
      </w:r>
    </w:p>
    <w:p w14:paraId="5C93D3C9" w14:textId="77777777" w:rsidR="00A51FC7" w:rsidRPr="00507652" w:rsidRDefault="00A51FC7" w:rsidP="00A51FC7">
      <w:pPr>
        <w:spacing w:after="0" w:line="240" w:lineRule="auto"/>
        <w:ind w:left="708" w:hanging="282"/>
        <w:jc w:val="both"/>
        <w:rPr>
          <w:rFonts w:ascii="Cambria" w:eastAsia="Times New Roman" w:hAnsi="Cambria" w:cs="Arial"/>
        </w:rPr>
      </w:pPr>
      <w:r w:rsidRPr="00507652">
        <w:rPr>
          <w:rFonts w:ascii="Cambria" w:eastAsia="Times New Roman" w:hAnsi="Cambria" w:cs="Arial"/>
        </w:rPr>
        <w:t>•</w:t>
      </w:r>
      <w:r w:rsidRPr="00507652">
        <w:rPr>
          <w:rFonts w:ascii="Cambria" w:eastAsia="Times New Roman" w:hAnsi="Cambria" w:cs="Arial"/>
        </w:rPr>
        <w:tab/>
        <w:t>Prilagodba e-usluge eVisitor sukladno Strategiji e-Hrvatska 2020, a posebno sukladno aktivnosti modernizacije upravnih postupaka i integracije u državni informacijski sustav poštujući načela „</w:t>
      </w:r>
      <w:proofErr w:type="spellStart"/>
      <w:r w:rsidRPr="00507652">
        <w:rPr>
          <w:rFonts w:ascii="Cambria" w:eastAsia="Times New Roman" w:hAnsi="Cambria" w:cs="Arial"/>
        </w:rPr>
        <w:t>only</w:t>
      </w:r>
      <w:proofErr w:type="spellEnd"/>
      <w:r w:rsidRPr="00507652">
        <w:rPr>
          <w:rFonts w:ascii="Cambria" w:eastAsia="Times New Roman" w:hAnsi="Cambria" w:cs="Arial"/>
        </w:rPr>
        <w:t xml:space="preserve"> </w:t>
      </w:r>
      <w:proofErr w:type="spellStart"/>
      <w:r w:rsidRPr="00507652">
        <w:rPr>
          <w:rFonts w:ascii="Cambria" w:eastAsia="Times New Roman" w:hAnsi="Cambria" w:cs="Arial"/>
        </w:rPr>
        <w:t>once</w:t>
      </w:r>
      <w:proofErr w:type="spellEnd"/>
      <w:r w:rsidRPr="00507652">
        <w:rPr>
          <w:rFonts w:ascii="Cambria" w:eastAsia="Times New Roman" w:hAnsi="Cambria" w:cs="Arial"/>
        </w:rPr>
        <w:t>“</w:t>
      </w:r>
    </w:p>
    <w:p w14:paraId="2E30A122" w14:textId="3ADBE19C" w:rsidR="00A51FC7" w:rsidRPr="00507652" w:rsidRDefault="00A51FC7" w:rsidP="00A51FC7">
      <w:pPr>
        <w:spacing w:after="0" w:line="240" w:lineRule="auto"/>
        <w:ind w:left="708" w:hanging="282"/>
        <w:jc w:val="both"/>
        <w:rPr>
          <w:rFonts w:ascii="Cambria" w:eastAsia="Times New Roman" w:hAnsi="Cambria" w:cs="Arial"/>
        </w:rPr>
      </w:pPr>
      <w:r w:rsidRPr="00507652">
        <w:rPr>
          <w:rFonts w:ascii="Cambria" w:eastAsia="Times New Roman" w:hAnsi="Cambria" w:cs="Arial"/>
        </w:rPr>
        <w:t>•</w:t>
      </w:r>
      <w:r w:rsidRPr="00507652">
        <w:rPr>
          <w:rFonts w:ascii="Cambria" w:eastAsia="Times New Roman" w:hAnsi="Cambria" w:cs="Arial"/>
        </w:rPr>
        <w:tab/>
        <w:t>Prilagodba e-usluge eVisitor temeljem uočenih nedostataka tijekom praćenja i evaluacije nadogradnje.</w:t>
      </w:r>
    </w:p>
    <w:p w14:paraId="42B76D7C" w14:textId="45454CA7" w:rsidR="00224E16" w:rsidRPr="00507652" w:rsidRDefault="00224E16" w:rsidP="00224E16">
      <w:pPr>
        <w:pStyle w:val="ListParagraph"/>
        <w:numPr>
          <w:ilvl w:val="0"/>
          <w:numId w:val="24"/>
        </w:numPr>
        <w:suppressAutoHyphens w:val="0"/>
        <w:autoSpaceDN/>
        <w:spacing w:line="240" w:lineRule="auto"/>
        <w:contextualSpacing/>
        <w:jc w:val="both"/>
        <w:textAlignment w:val="auto"/>
        <w:rPr>
          <w:rFonts w:ascii="Cambria" w:eastAsia="Times New Roman" w:hAnsi="Cambria" w:cs="Arial"/>
          <w:sz w:val="22"/>
          <w:szCs w:val="22"/>
        </w:rPr>
      </w:pPr>
      <w:r w:rsidRPr="00507652">
        <w:rPr>
          <w:rFonts w:ascii="Cambria" w:eastAsia="Times New Roman" w:hAnsi="Cambria" w:cs="Arial"/>
          <w:sz w:val="22"/>
          <w:szCs w:val="22"/>
        </w:rPr>
        <w:t>Migracija Cjelokupnog rješenja u Centar dijeljenih usluga (CDU)</w:t>
      </w:r>
    </w:p>
    <w:p w14:paraId="56348995" w14:textId="77777777" w:rsidR="00CC5E56" w:rsidRPr="0060152E" w:rsidRDefault="00CC5E56" w:rsidP="00CC5E56">
      <w:pPr>
        <w:pStyle w:val="ListParagraph"/>
        <w:numPr>
          <w:ilvl w:val="0"/>
          <w:numId w:val="24"/>
        </w:numPr>
        <w:suppressAutoHyphens w:val="0"/>
        <w:autoSpaceDN/>
        <w:spacing w:line="240" w:lineRule="auto"/>
        <w:contextualSpacing/>
        <w:jc w:val="both"/>
        <w:textAlignment w:val="auto"/>
        <w:rPr>
          <w:rFonts w:asciiTheme="majorHAnsi" w:hAnsiTheme="majorHAnsi"/>
        </w:rPr>
      </w:pPr>
      <w:r w:rsidRPr="0060152E">
        <w:rPr>
          <w:rFonts w:asciiTheme="majorHAnsi" w:hAnsiTheme="majorHAnsi"/>
        </w:rPr>
        <w:t xml:space="preserve">Izvođenje radionica u cilju edukacije djelatnika sustava turističkih zajednica o novim funkcionalnostima i načinu korištenja Cjelokupnog rješenja. </w:t>
      </w:r>
    </w:p>
    <w:p w14:paraId="08AAA323" w14:textId="014A2552" w:rsidR="00A249C9" w:rsidRPr="00507652" w:rsidRDefault="000B3F6E" w:rsidP="00F5235F">
      <w:pPr>
        <w:spacing w:after="0" w:line="240" w:lineRule="auto"/>
        <w:jc w:val="both"/>
        <w:rPr>
          <w:rFonts w:ascii="Cambria" w:eastAsia="Times New Roman" w:hAnsi="Cambria" w:cs="Arial"/>
        </w:rPr>
      </w:pPr>
      <w:r w:rsidRPr="00507652">
        <w:rPr>
          <w:rFonts w:ascii="Cambria" w:eastAsia="Times New Roman" w:hAnsi="Cambria" w:cs="Arial"/>
        </w:rPr>
        <w:t xml:space="preserve">(2) </w:t>
      </w:r>
      <w:r w:rsidR="00A249C9" w:rsidRPr="00507652">
        <w:rPr>
          <w:rFonts w:ascii="Cambria" w:eastAsia="Times New Roman" w:hAnsi="Cambria" w:cs="Arial"/>
        </w:rPr>
        <w:t>Terminologija i značenje pojedinih termina u sklopu ove dokumentacije za nadmetanje:</w:t>
      </w:r>
    </w:p>
    <w:p w14:paraId="031B45BF" w14:textId="31F17FD8" w:rsidR="00F5235F" w:rsidRPr="00507652" w:rsidRDefault="00F5235F" w:rsidP="0048686D">
      <w:pPr>
        <w:pStyle w:val="ListParagraph"/>
        <w:numPr>
          <w:ilvl w:val="0"/>
          <w:numId w:val="26"/>
        </w:numPr>
        <w:spacing w:after="0" w:line="240" w:lineRule="auto"/>
        <w:jc w:val="both"/>
        <w:rPr>
          <w:rFonts w:ascii="Cambria" w:eastAsia="Times New Roman" w:hAnsi="Cambria" w:cs="Arial"/>
        </w:rPr>
      </w:pPr>
      <w:r w:rsidRPr="00507652">
        <w:rPr>
          <w:rFonts w:ascii="Cambria" w:eastAsia="Times New Roman" w:hAnsi="Cambria" w:cs="Arial"/>
        </w:rPr>
        <w:t>Cjelokupno rješenje – podrazumijeva eVisitor aplikativno rješenje sa svim funkcionalnostima koje se nadograđuju i sve nadogradnje koje su predmet ove nabave te su opisane u ovoj dokumentaciji za nadmetanje uključujući i funkcionalno tehničku dokumentaciju. Cjelokupno rješenje uključuje također sve ostale funkcionalnosti koje su neophodne za ispravan rad eVisitor aplikativnog rješenja u CDU-u, a koje nisu osigurane od strane CDU-a.</w:t>
      </w:r>
    </w:p>
    <w:p w14:paraId="27E7F046" w14:textId="02F64095" w:rsidR="00F5235F" w:rsidRPr="00507652" w:rsidRDefault="00F5235F" w:rsidP="00832102">
      <w:pPr>
        <w:pStyle w:val="ListParagraph"/>
        <w:numPr>
          <w:ilvl w:val="0"/>
          <w:numId w:val="26"/>
        </w:numPr>
        <w:spacing w:after="0" w:line="240" w:lineRule="auto"/>
        <w:jc w:val="both"/>
        <w:rPr>
          <w:rFonts w:ascii="Cambria" w:eastAsia="Times New Roman" w:hAnsi="Cambria" w:cs="Arial"/>
        </w:rPr>
      </w:pPr>
      <w:r w:rsidRPr="00507652">
        <w:rPr>
          <w:rFonts w:ascii="Cambria" w:eastAsia="Times New Roman" w:hAnsi="Cambria" w:cs="Arial"/>
        </w:rPr>
        <w:t>eVisitor okoline – podrazumijeva dvije testne i jednu produkcijsku okolinu eVisitor sustava kojima Hrvatska turistička zajednica raspolaže te uključuje i sve aplikacije te podatke koji se nalaze na njima.</w:t>
      </w:r>
    </w:p>
    <w:p w14:paraId="1AA26A66" w14:textId="06E1C09E" w:rsidR="00A51FC7" w:rsidRPr="00507652" w:rsidRDefault="00F5235F" w:rsidP="00A249C9">
      <w:pPr>
        <w:pStyle w:val="ListParagraph"/>
        <w:numPr>
          <w:ilvl w:val="0"/>
          <w:numId w:val="26"/>
        </w:numPr>
        <w:spacing w:after="0" w:line="240" w:lineRule="auto"/>
        <w:jc w:val="both"/>
        <w:rPr>
          <w:rFonts w:ascii="Cambria" w:eastAsia="Times New Roman" w:hAnsi="Cambria" w:cs="Arial"/>
        </w:rPr>
      </w:pPr>
      <w:r w:rsidRPr="00507652">
        <w:rPr>
          <w:rFonts w:ascii="Cambria" w:eastAsia="Times New Roman" w:hAnsi="Cambria" w:cs="Arial"/>
        </w:rPr>
        <w:t>Predmet nabave, ponuđeno rješenje i / ili predmetno rješenje – podrazumijeva sve aktivnosti i sve isporuke koje Ponuditelj treba realizirati kako bi ispunio zahtjeve ove dokumentacije za nadmetanje uključujući i funkcionalnu tehničku dokumentaciju</w:t>
      </w:r>
    </w:p>
    <w:p w14:paraId="1DA72AFE" w14:textId="77777777" w:rsidR="00F5235F" w:rsidRPr="00507652" w:rsidRDefault="00F5235F" w:rsidP="00F5235F">
      <w:pPr>
        <w:spacing w:after="0" w:line="240" w:lineRule="auto"/>
        <w:jc w:val="both"/>
        <w:rPr>
          <w:rFonts w:ascii="Cambria" w:eastAsia="Times New Roman" w:hAnsi="Cambria" w:cs="Arial"/>
        </w:rPr>
      </w:pPr>
    </w:p>
    <w:p w14:paraId="63D884BF" w14:textId="61FB0171" w:rsidR="00A51FC7" w:rsidRPr="00507652" w:rsidRDefault="00A51FC7" w:rsidP="00A51FC7">
      <w:pPr>
        <w:spacing w:after="0" w:line="240" w:lineRule="auto"/>
        <w:jc w:val="both"/>
      </w:pPr>
      <w:r w:rsidRPr="00507652">
        <w:rPr>
          <w:rFonts w:ascii="Cambria" w:eastAsia="Times New Roman" w:hAnsi="Cambria" w:cs="Arial"/>
        </w:rPr>
        <w:lastRenderedPageBreak/>
        <w:t>(</w:t>
      </w:r>
      <w:r w:rsidR="00996323" w:rsidRPr="00507652">
        <w:rPr>
          <w:rFonts w:ascii="Cambria" w:eastAsia="Times New Roman" w:hAnsi="Cambria" w:cs="Arial"/>
        </w:rPr>
        <w:t>3</w:t>
      </w:r>
      <w:r w:rsidRPr="00507652">
        <w:rPr>
          <w:rFonts w:ascii="Cambria" w:eastAsia="Times New Roman" w:hAnsi="Cambria" w:cs="Arial"/>
        </w:rPr>
        <w:t xml:space="preserve">) Sve prilagodbe moraju </w:t>
      </w:r>
      <w:r w:rsidR="000B3F6E" w:rsidRPr="00507652">
        <w:rPr>
          <w:rFonts w:ascii="Cambria" w:eastAsia="Times New Roman" w:hAnsi="Cambria" w:cs="Arial"/>
        </w:rPr>
        <w:t xml:space="preserve">biti izvršene na način da </w:t>
      </w:r>
      <w:r w:rsidRPr="00507652">
        <w:rPr>
          <w:rFonts w:ascii="Cambria" w:eastAsia="Times New Roman" w:hAnsi="Cambria" w:cs="Arial"/>
        </w:rPr>
        <w:t xml:space="preserve">sve funkcionalnosti </w:t>
      </w:r>
      <w:r w:rsidR="000B3F6E" w:rsidRPr="00507652">
        <w:rPr>
          <w:rFonts w:ascii="Cambria" w:eastAsia="Times New Roman" w:hAnsi="Cambria" w:cs="Arial"/>
        </w:rPr>
        <w:t xml:space="preserve">budu </w:t>
      </w:r>
      <w:r w:rsidRPr="00507652">
        <w:rPr>
          <w:rFonts w:ascii="Cambria" w:eastAsia="Times New Roman" w:hAnsi="Cambria" w:cs="Arial"/>
        </w:rPr>
        <w:t xml:space="preserve">dostupne i putem </w:t>
      </w:r>
      <w:r w:rsidR="00996323" w:rsidRPr="00507652">
        <w:rPr>
          <w:rFonts w:ascii="Cambria" w:eastAsia="Times New Roman" w:hAnsi="Cambria" w:cs="Arial"/>
        </w:rPr>
        <w:t>Aplikacijsko programskog sučelja (engl.</w:t>
      </w:r>
      <w:r w:rsidR="00A249C9" w:rsidRPr="00507652">
        <w:rPr>
          <w:rFonts w:ascii="Cambria" w:eastAsia="Times New Roman" w:hAnsi="Cambria" w:cs="Arial"/>
          <w:lang w:val="en-GB"/>
        </w:rPr>
        <w:t xml:space="preserve"> Application Programming Interface</w:t>
      </w:r>
      <w:r w:rsidR="00996323" w:rsidRPr="00507652">
        <w:rPr>
          <w:rFonts w:ascii="Cambria" w:eastAsia="Times New Roman" w:hAnsi="Cambria" w:cs="Arial"/>
        </w:rPr>
        <w:t xml:space="preserve">, API) </w:t>
      </w:r>
      <w:r w:rsidR="000B3F6E" w:rsidRPr="00507652">
        <w:rPr>
          <w:rFonts w:ascii="Cambria" w:eastAsia="Times New Roman" w:hAnsi="Cambria" w:cs="Arial"/>
        </w:rPr>
        <w:t xml:space="preserve">za potrebe spajanja </w:t>
      </w:r>
      <w:r w:rsidRPr="00507652">
        <w:rPr>
          <w:rFonts w:ascii="Cambria" w:eastAsia="Times New Roman" w:hAnsi="Cambria" w:cs="Arial"/>
        </w:rPr>
        <w:t>drugih sustava kao npr. hotelskih informatičkih sustava ili mobilnih aplikacija.</w:t>
      </w:r>
    </w:p>
    <w:p w14:paraId="335B1B18" w14:textId="77777777" w:rsidR="00C601CB" w:rsidRPr="00507652" w:rsidRDefault="00C601CB" w:rsidP="00C601CB">
      <w:pPr>
        <w:pStyle w:val="ListParagraph"/>
        <w:spacing w:after="0" w:line="240" w:lineRule="auto"/>
        <w:ind w:left="756"/>
        <w:jc w:val="both"/>
        <w:rPr>
          <w:rFonts w:ascii="Cambria" w:eastAsia="Times New Roman" w:hAnsi="Cambria" w:cs="Arial"/>
        </w:rPr>
      </w:pPr>
    </w:p>
    <w:p w14:paraId="492B46F4" w14:textId="7D2A61A9" w:rsidR="00C601CB" w:rsidRPr="00507652" w:rsidRDefault="00C601CB" w:rsidP="00C601CB">
      <w:pPr>
        <w:spacing w:after="0" w:line="240" w:lineRule="auto"/>
        <w:jc w:val="both"/>
        <w:rPr>
          <w:rFonts w:ascii="Cambria" w:eastAsia="Times New Roman" w:hAnsi="Cambria" w:cs="Calibri"/>
        </w:rPr>
      </w:pPr>
      <w:r w:rsidRPr="00507652">
        <w:rPr>
          <w:rFonts w:ascii="Cambria" w:eastAsia="Times New Roman" w:hAnsi="Cambria" w:cs="Arial"/>
        </w:rPr>
        <w:t>(</w:t>
      </w:r>
      <w:r w:rsidR="00A249C9" w:rsidRPr="00507652">
        <w:rPr>
          <w:rFonts w:ascii="Cambria" w:eastAsia="Times New Roman" w:hAnsi="Cambria" w:cs="Arial"/>
        </w:rPr>
        <w:t>4</w:t>
      </w:r>
      <w:r w:rsidRPr="00507652">
        <w:rPr>
          <w:rFonts w:ascii="Cambria" w:eastAsia="Times New Roman" w:hAnsi="Cambria" w:cs="Arial"/>
        </w:rPr>
        <w:t xml:space="preserve">) </w:t>
      </w:r>
      <w:r w:rsidRPr="00507652">
        <w:rPr>
          <w:rFonts w:ascii="Cambria" w:eastAsia="Times New Roman" w:hAnsi="Cambria" w:cs="Calibri"/>
        </w:rPr>
        <w:t>Izvršitelj sklapanjem ugovora potvrđuje da je u potpunosti pregledao i razumio funkcionalno-tehničku dokumentaciju u pisanom obliku koja se prilaže ovom Ugovoru i čini njegov sastavni dio, a koja se sastoji od sljedećih cjelin</w:t>
      </w:r>
      <w:r w:rsidR="00443845" w:rsidRPr="00507652">
        <w:rPr>
          <w:rFonts w:ascii="Cambria" w:eastAsia="Times New Roman" w:hAnsi="Cambria" w:cs="Calibri"/>
        </w:rPr>
        <w:t>a:</w:t>
      </w:r>
    </w:p>
    <w:p w14:paraId="217A5FD5" w14:textId="77777777" w:rsidR="00A51FC7" w:rsidRPr="00507652" w:rsidRDefault="00A51FC7" w:rsidP="00A51FC7">
      <w:pPr>
        <w:pStyle w:val="ListParagraph"/>
        <w:numPr>
          <w:ilvl w:val="0"/>
          <w:numId w:val="19"/>
        </w:numPr>
        <w:spacing w:after="0" w:line="240" w:lineRule="auto"/>
        <w:ind w:left="709" w:hanging="283"/>
        <w:jc w:val="both"/>
        <w:rPr>
          <w:rFonts w:ascii="Cambria" w:eastAsia="Times New Roman" w:hAnsi="Cambria" w:cs="Calibri"/>
        </w:rPr>
      </w:pPr>
      <w:r w:rsidRPr="00507652">
        <w:rPr>
          <w:rFonts w:ascii="Cambria" w:eastAsia="Times New Roman" w:hAnsi="Cambria" w:cs="Calibri"/>
        </w:rPr>
        <w:t>01 - HTZ - HDT - eVisitor - Opće informacije i sadržaj pripadajuće dokumentacije</w:t>
      </w:r>
    </w:p>
    <w:p w14:paraId="6EBB3A21" w14:textId="77777777" w:rsidR="00A51FC7" w:rsidRPr="00507652" w:rsidRDefault="00A51FC7" w:rsidP="00A51FC7">
      <w:pPr>
        <w:pStyle w:val="ListParagraph"/>
        <w:numPr>
          <w:ilvl w:val="0"/>
          <w:numId w:val="19"/>
        </w:numPr>
        <w:spacing w:after="0" w:line="240" w:lineRule="auto"/>
        <w:ind w:left="709" w:hanging="283"/>
        <w:jc w:val="both"/>
        <w:rPr>
          <w:rFonts w:ascii="Cambria" w:eastAsia="Times New Roman" w:hAnsi="Cambria" w:cs="Calibri"/>
        </w:rPr>
      </w:pPr>
      <w:r w:rsidRPr="00507652">
        <w:rPr>
          <w:rFonts w:ascii="Cambria" w:eastAsia="Times New Roman" w:hAnsi="Cambria" w:cs="Calibri"/>
        </w:rPr>
        <w:t>02 - HTZ - HDT - eVisitor - Dokumentacija za nadmetanje</w:t>
      </w:r>
    </w:p>
    <w:p w14:paraId="1FB1F655" w14:textId="77777777" w:rsidR="00A51FC7" w:rsidRPr="00507652" w:rsidRDefault="00A51FC7" w:rsidP="00A51FC7">
      <w:pPr>
        <w:pStyle w:val="ListParagraph"/>
        <w:numPr>
          <w:ilvl w:val="0"/>
          <w:numId w:val="19"/>
        </w:numPr>
        <w:spacing w:after="0" w:line="240" w:lineRule="auto"/>
        <w:ind w:left="709" w:hanging="283"/>
        <w:jc w:val="both"/>
        <w:rPr>
          <w:rFonts w:ascii="Cambria" w:eastAsia="Times New Roman" w:hAnsi="Cambria" w:cs="Calibri"/>
        </w:rPr>
      </w:pPr>
      <w:r w:rsidRPr="00507652">
        <w:rPr>
          <w:rFonts w:ascii="Cambria" w:eastAsia="Times New Roman" w:hAnsi="Cambria" w:cs="Calibri"/>
        </w:rPr>
        <w:t>03 - HTZ - HDT - eVisitor - Specifikacija nadogradnje</w:t>
      </w:r>
    </w:p>
    <w:p w14:paraId="0943D58D" w14:textId="77777777" w:rsidR="00A51FC7" w:rsidRPr="00507652" w:rsidRDefault="00A51FC7" w:rsidP="00A51FC7">
      <w:pPr>
        <w:pStyle w:val="ListParagraph"/>
        <w:numPr>
          <w:ilvl w:val="0"/>
          <w:numId w:val="19"/>
        </w:numPr>
        <w:spacing w:after="0" w:line="240" w:lineRule="auto"/>
        <w:ind w:left="709" w:hanging="283"/>
        <w:jc w:val="both"/>
        <w:rPr>
          <w:rFonts w:ascii="Cambria" w:eastAsia="Times New Roman" w:hAnsi="Cambria" w:cs="Calibri"/>
        </w:rPr>
      </w:pPr>
      <w:r w:rsidRPr="00507652">
        <w:rPr>
          <w:rFonts w:ascii="Cambria" w:eastAsia="Times New Roman" w:hAnsi="Cambria" w:cs="Calibri"/>
        </w:rPr>
        <w:t>04 - HTZ - HDT-  eVisitor - Specifikacija izvještaja</w:t>
      </w:r>
    </w:p>
    <w:p w14:paraId="0A643E52" w14:textId="77777777" w:rsidR="00A51FC7" w:rsidRPr="00507652" w:rsidRDefault="00A51FC7" w:rsidP="00A51FC7">
      <w:pPr>
        <w:pStyle w:val="ListParagraph"/>
        <w:numPr>
          <w:ilvl w:val="0"/>
          <w:numId w:val="19"/>
        </w:numPr>
        <w:spacing w:after="0" w:line="240" w:lineRule="auto"/>
        <w:ind w:left="709" w:hanging="283"/>
        <w:jc w:val="both"/>
        <w:rPr>
          <w:rFonts w:ascii="Cambria" w:eastAsia="Times New Roman" w:hAnsi="Cambria" w:cs="Calibri"/>
        </w:rPr>
      </w:pPr>
      <w:r w:rsidRPr="00507652">
        <w:rPr>
          <w:rFonts w:ascii="Cambria" w:eastAsia="Times New Roman" w:hAnsi="Cambria" w:cs="Calibri"/>
        </w:rPr>
        <w:t>05 - HTZ - HDT-  eVisitor - Sažeta tehnička specifikacija eVisitor sustava</w:t>
      </w:r>
    </w:p>
    <w:p w14:paraId="42B776D4" w14:textId="77777777" w:rsidR="00A51FC7" w:rsidRPr="00507652" w:rsidRDefault="00A51FC7" w:rsidP="00A51FC7">
      <w:pPr>
        <w:pStyle w:val="ListParagraph"/>
        <w:numPr>
          <w:ilvl w:val="0"/>
          <w:numId w:val="19"/>
        </w:numPr>
        <w:spacing w:after="0" w:line="240" w:lineRule="auto"/>
        <w:ind w:left="709" w:hanging="283"/>
        <w:jc w:val="both"/>
        <w:rPr>
          <w:rFonts w:ascii="Cambria" w:eastAsia="Times New Roman" w:hAnsi="Cambria" w:cs="Calibri"/>
        </w:rPr>
      </w:pPr>
      <w:r w:rsidRPr="00507652">
        <w:rPr>
          <w:rFonts w:ascii="Cambria" w:eastAsia="Times New Roman" w:hAnsi="Cambria" w:cs="Calibri"/>
        </w:rPr>
        <w:t>06 - HTZ - HDT - eVisitor - Profesionalno iskustvo</w:t>
      </w:r>
    </w:p>
    <w:p w14:paraId="75E72769" w14:textId="77777777" w:rsidR="00A51FC7" w:rsidRPr="00507652" w:rsidRDefault="00A51FC7" w:rsidP="00A51FC7">
      <w:pPr>
        <w:pStyle w:val="ListParagraph"/>
        <w:numPr>
          <w:ilvl w:val="0"/>
          <w:numId w:val="19"/>
        </w:numPr>
        <w:spacing w:after="0" w:line="240" w:lineRule="auto"/>
        <w:ind w:left="709" w:hanging="283"/>
        <w:jc w:val="both"/>
        <w:rPr>
          <w:rFonts w:ascii="Cambria" w:eastAsia="Times New Roman" w:hAnsi="Cambria" w:cs="Calibri"/>
        </w:rPr>
      </w:pPr>
      <w:r w:rsidRPr="00507652">
        <w:rPr>
          <w:rFonts w:ascii="Cambria" w:eastAsia="Times New Roman" w:hAnsi="Cambria" w:cs="Calibri"/>
        </w:rPr>
        <w:t>08 - HTZ - HDT - eVisitor - Trošak životnog vijeka</w:t>
      </w:r>
    </w:p>
    <w:p w14:paraId="3FDFEA45" w14:textId="77777777" w:rsidR="00A51FC7" w:rsidRPr="00507652" w:rsidRDefault="00A51FC7" w:rsidP="00A51FC7">
      <w:pPr>
        <w:pStyle w:val="ListParagraph"/>
        <w:numPr>
          <w:ilvl w:val="0"/>
          <w:numId w:val="19"/>
        </w:numPr>
        <w:spacing w:after="0" w:line="240" w:lineRule="auto"/>
        <w:ind w:left="709" w:hanging="283"/>
        <w:jc w:val="both"/>
        <w:rPr>
          <w:rFonts w:ascii="Cambria" w:eastAsia="Times New Roman" w:hAnsi="Cambria" w:cs="Calibri"/>
        </w:rPr>
      </w:pPr>
      <w:r w:rsidRPr="00507652">
        <w:rPr>
          <w:rFonts w:ascii="Cambria" w:eastAsia="Times New Roman" w:hAnsi="Cambria" w:cs="Calibri"/>
        </w:rPr>
        <w:t>09 - HTZ - HDT - eVisitor - Vremenski raspored aktivnosti</w:t>
      </w:r>
    </w:p>
    <w:p w14:paraId="194BB465" w14:textId="77777777" w:rsidR="001039AF" w:rsidRPr="00507652" w:rsidRDefault="001039AF" w:rsidP="001039AF">
      <w:pPr>
        <w:pStyle w:val="ListParagraph"/>
        <w:numPr>
          <w:ilvl w:val="0"/>
          <w:numId w:val="19"/>
        </w:numPr>
        <w:spacing w:after="0" w:line="240" w:lineRule="auto"/>
        <w:jc w:val="both"/>
        <w:rPr>
          <w:rFonts w:ascii="Cambria" w:eastAsia="Times New Roman" w:hAnsi="Cambria" w:cs="Calibri"/>
        </w:rPr>
      </w:pPr>
      <w:r w:rsidRPr="00507652">
        <w:rPr>
          <w:rFonts w:ascii="Cambria" w:eastAsia="Times New Roman" w:hAnsi="Cambria" w:cs="Calibri"/>
        </w:rPr>
        <w:t>10 - HTZ - HDT - eVisitor - Podržane tehnologije na CDU platformi</w:t>
      </w:r>
    </w:p>
    <w:p w14:paraId="08543766" w14:textId="77777777" w:rsidR="001039AF" w:rsidRPr="00507652" w:rsidRDefault="001039AF" w:rsidP="001039AF">
      <w:pPr>
        <w:pStyle w:val="ListParagraph"/>
        <w:numPr>
          <w:ilvl w:val="0"/>
          <w:numId w:val="19"/>
        </w:numPr>
        <w:spacing w:after="0" w:line="240" w:lineRule="auto"/>
        <w:jc w:val="both"/>
        <w:rPr>
          <w:rFonts w:ascii="Cambria" w:eastAsia="Times New Roman" w:hAnsi="Cambria" w:cs="Calibri"/>
        </w:rPr>
      </w:pPr>
      <w:r w:rsidRPr="00507652">
        <w:rPr>
          <w:rFonts w:ascii="Cambria" w:eastAsia="Times New Roman" w:hAnsi="Cambria" w:cs="Calibri"/>
        </w:rPr>
        <w:t xml:space="preserve">11 - HTZ - HDT - eVisitor - Referentni dizajn </w:t>
      </w:r>
      <w:proofErr w:type="spellStart"/>
      <w:r w:rsidRPr="00507652">
        <w:rPr>
          <w:rFonts w:ascii="Cambria" w:eastAsia="Times New Roman" w:hAnsi="Cambria" w:cs="Calibri"/>
        </w:rPr>
        <w:t>IaaS</w:t>
      </w:r>
      <w:proofErr w:type="spellEnd"/>
      <w:r w:rsidRPr="00507652">
        <w:rPr>
          <w:rFonts w:ascii="Cambria" w:eastAsia="Times New Roman" w:hAnsi="Cambria" w:cs="Calibri"/>
        </w:rPr>
        <w:t xml:space="preserve"> servisa_20</w:t>
      </w:r>
    </w:p>
    <w:p w14:paraId="17FD146A" w14:textId="77777777" w:rsidR="0029711A" w:rsidRPr="00507652" w:rsidRDefault="0029711A" w:rsidP="00C601CB">
      <w:pPr>
        <w:spacing w:after="0" w:line="240" w:lineRule="auto"/>
        <w:jc w:val="both"/>
        <w:rPr>
          <w:rFonts w:ascii="Cambria" w:eastAsia="Times New Roman" w:hAnsi="Cambria" w:cs="Arial"/>
        </w:rPr>
      </w:pPr>
    </w:p>
    <w:p w14:paraId="634F83AA" w14:textId="5DF18A4D" w:rsidR="000255AA" w:rsidRPr="00507652" w:rsidRDefault="000255AA" w:rsidP="00C601CB">
      <w:pPr>
        <w:spacing w:after="0" w:line="240" w:lineRule="auto"/>
        <w:jc w:val="both"/>
        <w:rPr>
          <w:rFonts w:ascii="Cambria" w:eastAsia="Times New Roman" w:hAnsi="Cambria" w:cs="Arial"/>
        </w:rPr>
      </w:pPr>
      <w:r w:rsidRPr="00507652">
        <w:rPr>
          <w:rFonts w:ascii="Cambria" w:eastAsia="Times New Roman" w:hAnsi="Cambria" w:cs="Arial"/>
        </w:rPr>
        <w:t>(</w:t>
      </w:r>
      <w:r w:rsidR="00A249C9" w:rsidRPr="00507652">
        <w:rPr>
          <w:rFonts w:ascii="Cambria" w:eastAsia="Times New Roman" w:hAnsi="Cambria" w:cs="Arial"/>
        </w:rPr>
        <w:t>5</w:t>
      </w:r>
      <w:r w:rsidRPr="00507652">
        <w:rPr>
          <w:rFonts w:ascii="Cambria" w:eastAsia="Times New Roman" w:hAnsi="Cambria" w:cs="Arial"/>
        </w:rPr>
        <w:t>) Sastavni dio ovog Ugovora čin</w:t>
      </w:r>
      <w:r w:rsidR="000B3F6E" w:rsidRPr="00507652">
        <w:rPr>
          <w:rFonts w:ascii="Cambria" w:eastAsia="Times New Roman" w:hAnsi="Cambria" w:cs="Arial"/>
        </w:rPr>
        <w:t>i</w:t>
      </w:r>
      <w:r w:rsidRPr="00507652">
        <w:rPr>
          <w:rFonts w:ascii="Cambria" w:eastAsia="Times New Roman" w:hAnsi="Cambria" w:cs="Arial"/>
        </w:rPr>
        <w:t xml:space="preserve"> i Ponuda Izvršitelja.</w:t>
      </w:r>
    </w:p>
    <w:p w14:paraId="2697EF22" w14:textId="77777777" w:rsidR="000255AA" w:rsidRPr="00507652" w:rsidRDefault="000255AA" w:rsidP="00C601CB">
      <w:pPr>
        <w:spacing w:after="0" w:line="240" w:lineRule="auto"/>
        <w:jc w:val="both"/>
        <w:rPr>
          <w:rFonts w:ascii="Cambria" w:eastAsia="Times New Roman" w:hAnsi="Cambria" w:cs="Arial"/>
        </w:rPr>
      </w:pPr>
    </w:p>
    <w:p w14:paraId="63C72008" w14:textId="77777777" w:rsidR="000255AA" w:rsidRPr="00507652" w:rsidRDefault="000255AA" w:rsidP="00C601CB">
      <w:pPr>
        <w:spacing w:after="0" w:line="240" w:lineRule="auto"/>
        <w:jc w:val="both"/>
        <w:rPr>
          <w:rFonts w:ascii="Cambria" w:eastAsia="Times New Roman" w:hAnsi="Cambria" w:cs="Arial"/>
        </w:rPr>
      </w:pPr>
    </w:p>
    <w:p w14:paraId="282D8421" w14:textId="77777777" w:rsidR="00C601CB" w:rsidRPr="00507652" w:rsidRDefault="00C601CB" w:rsidP="00C601CB">
      <w:pPr>
        <w:spacing w:after="0" w:line="240" w:lineRule="auto"/>
        <w:jc w:val="center"/>
        <w:rPr>
          <w:rFonts w:ascii="Cambria" w:eastAsia="Times New Roman" w:hAnsi="Cambria" w:cs="Arial"/>
        </w:rPr>
      </w:pPr>
      <w:r w:rsidRPr="00507652">
        <w:rPr>
          <w:rFonts w:ascii="Cambria" w:eastAsia="Times New Roman" w:hAnsi="Cambria" w:cs="Arial"/>
        </w:rPr>
        <w:t>OBVEZE IZVRŠITELJA</w:t>
      </w:r>
    </w:p>
    <w:p w14:paraId="7532A3F3" w14:textId="77777777" w:rsidR="00C601CB" w:rsidRPr="00507652" w:rsidRDefault="00C601CB" w:rsidP="00C601CB">
      <w:pPr>
        <w:spacing w:after="0" w:line="240" w:lineRule="auto"/>
        <w:jc w:val="center"/>
        <w:rPr>
          <w:rFonts w:ascii="Cambria" w:eastAsia="Times New Roman" w:hAnsi="Cambria" w:cs="Arial"/>
          <w:b/>
          <w:bCs/>
        </w:rPr>
      </w:pPr>
    </w:p>
    <w:p w14:paraId="32C8A9CC" w14:textId="77777777" w:rsidR="00C601CB" w:rsidRPr="00507652" w:rsidRDefault="00C601CB" w:rsidP="00C601CB">
      <w:pPr>
        <w:spacing w:after="0" w:line="240" w:lineRule="auto"/>
        <w:jc w:val="center"/>
        <w:rPr>
          <w:rFonts w:ascii="Cambria" w:eastAsia="Times New Roman" w:hAnsi="Cambria" w:cs="Arial"/>
          <w:b/>
          <w:bCs/>
        </w:rPr>
      </w:pPr>
      <w:r w:rsidRPr="00507652">
        <w:rPr>
          <w:rFonts w:ascii="Cambria" w:eastAsia="Times New Roman" w:hAnsi="Cambria" w:cs="Arial"/>
          <w:b/>
          <w:bCs/>
        </w:rPr>
        <w:t>Članak 2.</w:t>
      </w:r>
    </w:p>
    <w:p w14:paraId="5726CF26" w14:textId="77777777" w:rsidR="00C601CB" w:rsidRPr="00507652" w:rsidRDefault="00C601CB" w:rsidP="00C601CB">
      <w:pPr>
        <w:spacing w:after="0" w:line="240" w:lineRule="auto"/>
        <w:jc w:val="both"/>
        <w:rPr>
          <w:rFonts w:ascii="Cambria" w:eastAsia="Times New Roman" w:hAnsi="Cambria" w:cs="Arial"/>
        </w:rPr>
      </w:pPr>
    </w:p>
    <w:p w14:paraId="06E5CF0F" w14:textId="534D4511"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(1)</w:t>
      </w:r>
      <w:r w:rsidR="00132408" w:rsidRPr="00507652">
        <w:rPr>
          <w:rFonts w:ascii="Cambria" w:eastAsia="Times New Roman" w:hAnsi="Cambria" w:cs="Arial"/>
        </w:rPr>
        <w:t xml:space="preserve"> </w:t>
      </w:r>
      <w:r w:rsidRPr="00507652">
        <w:rPr>
          <w:rFonts w:ascii="Cambria" w:eastAsia="Times New Roman" w:hAnsi="Cambria" w:cs="Arial"/>
        </w:rPr>
        <w:t>Izvršitelj se obvezuje isporučiti usluge iz čl. 1 ovog Ugovora, a što uključuje:</w:t>
      </w:r>
    </w:p>
    <w:p w14:paraId="3945154B" w14:textId="77777777" w:rsidR="00C601CB" w:rsidRPr="00507652" w:rsidRDefault="00C601CB" w:rsidP="00C601CB">
      <w:pPr>
        <w:spacing w:after="0" w:line="240" w:lineRule="auto"/>
        <w:jc w:val="both"/>
        <w:rPr>
          <w:rFonts w:ascii="Cambria" w:eastAsia="Times New Roman" w:hAnsi="Cambria" w:cs="Arial"/>
        </w:rPr>
      </w:pPr>
    </w:p>
    <w:p w14:paraId="2A4EA37B" w14:textId="19EF9EEF" w:rsidR="00C601CB" w:rsidRPr="00507652" w:rsidRDefault="008648D9" w:rsidP="00C601CB">
      <w:pPr>
        <w:numPr>
          <w:ilvl w:val="0"/>
          <w:numId w:val="2"/>
        </w:numPr>
        <w:spacing w:after="0" w:line="240" w:lineRule="auto"/>
        <w:jc w:val="both"/>
        <w:rPr>
          <w:rFonts w:asciiTheme="majorHAnsi" w:eastAsia="Times New Roman" w:hAnsiTheme="majorHAnsi" w:cs="Calibri"/>
        </w:rPr>
      </w:pPr>
      <w:r w:rsidRPr="00507652">
        <w:rPr>
          <w:rFonts w:asciiTheme="majorHAnsi" w:eastAsia="Times New Roman" w:hAnsiTheme="majorHAnsi" w:cs="Calibri"/>
        </w:rPr>
        <w:t xml:space="preserve">nadogradnje računalne aplikacije </w:t>
      </w:r>
      <w:r w:rsidR="00C601CB" w:rsidRPr="00507652">
        <w:rPr>
          <w:rFonts w:asciiTheme="majorHAnsi" w:eastAsia="Times New Roman" w:hAnsiTheme="majorHAnsi" w:cs="Calibri"/>
        </w:rPr>
        <w:t>(programiranje izvornog koda) prema preuzetoj funkcionalno-tehničkoj dokumentaciji i dodatnim uputama Naručitelja</w:t>
      </w:r>
    </w:p>
    <w:p w14:paraId="25E2793B" w14:textId="18B0F983" w:rsidR="00C601CB" w:rsidRPr="00507652" w:rsidRDefault="00C601CB" w:rsidP="00C601CB">
      <w:pPr>
        <w:numPr>
          <w:ilvl w:val="0"/>
          <w:numId w:val="2"/>
        </w:numPr>
        <w:spacing w:after="0" w:line="240" w:lineRule="auto"/>
        <w:jc w:val="both"/>
        <w:rPr>
          <w:rFonts w:asciiTheme="majorHAnsi" w:eastAsia="Times New Roman" w:hAnsiTheme="majorHAnsi" w:cs="Calibri"/>
        </w:rPr>
      </w:pPr>
      <w:r w:rsidRPr="00507652">
        <w:rPr>
          <w:rFonts w:asciiTheme="majorHAnsi" w:eastAsia="Times New Roman" w:hAnsiTheme="majorHAnsi" w:cs="Calibri"/>
        </w:rPr>
        <w:t xml:space="preserve">tijekom izrade </w:t>
      </w:r>
      <w:r w:rsidR="00524F66" w:rsidRPr="00507652">
        <w:rPr>
          <w:rFonts w:asciiTheme="majorHAnsi" w:eastAsia="Times New Roman" w:hAnsiTheme="majorHAnsi" w:cs="Calibri"/>
        </w:rPr>
        <w:t xml:space="preserve">nadogradnje računalne aplikacije </w:t>
      </w:r>
      <w:r w:rsidRPr="00507652">
        <w:rPr>
          <w:rFonts w:asciiTheme="majorHAnsi" w:eastAsia="Times New Roman" w:hAnsiTheme="majorHAnsi" w:cs="Calibri"/>
        </w:rPr>
        <w:t>periodično, u rokovima i na način određen ovim Ugovorom, dostavljanje Naručitelju funkcionalnih dijelova izvornog koda i prateće dokumentacije detaljno određene u funkcionalno-tehničkoj dokumentaciji</w:t>
      </w:r>
    </w:p>
    <w:p w14:paraId="7C519436" w14:textId="18005423" w:rsidR="00C601CB" w:rsidRPr="00507652" w:rsidRDefault="00C601CB" w:rsidP="00C601CB">
      <w:pPr>
        <w:numPr>
          <w:ilvl w:val="0"/>
          <w:numId w:val="2"/>
        </w:numPr>
        <w:spacing w:after="0" w:line="240" w:lineRule="auto"/>
        <w:jc w:val="both"/>
        <w:rPr>
          <w:rFonts w:asciiTheme="majorHAnsi" w:eastAsia="Times New Roman" w:hAnsiTheme="majorHAnsi" w:cs="Calibri"/>
        </w:rPr>
      </w:pPr>
      <w:r w:rsidRPr="00507652">
        <w:rPr>
          <w:rFonts w:asciiTheme="majorHAnsi" w:eastAsia="Times New Roman" w:hAnsiTheme="majorHAnsi" w:cs="Calibri"/>
        </w:rPr>
        <w:t xml:space="preserve">tijekom </w:t>
      </w:r>
      <w:r w:rsidR="00524F66" w:rsidRPr="00507652">
        <w:rPr>
          <w:rFonts w:asciiTheme="majorHAnsi" w:eastAsia="Times New Roman" w:hAnsiTheme="majorHAnsi" w:cs="Calibri"/>
        </w:rPr>
        <w:t xml:space="preserve">nadogradnje računalne aplikacije </w:t>
      </w:r>
      <w:r w:rsidRPr="00507652">
        <w:rPr>
          <w:rFonts w:asciiTheme="majorHAnsi" w:eastAsia="Times New Roman" w:hAnsiTheme="majorHAnsi" w:cs="Calibri"/>
        </w:rPr>
        <w:t>periodično, u rokovima i na način određen ovim Ugovorom, izrada i podnošenje izvješća Naručitelju o ispunjavanju rokova i aktivnosti odrađenih prema funkcionalno-tehničkoj dokumentaciji</w:t>
      </w:r>
    </w:p>
    <w:p w14:paraId="60AFDC44" w14:textId="77777777" w:rsidR="00C601CB" w:rsidRPr="00507652" w:rsidRDefault="00C601CB" w:rsidP="00C601CB">
      <w:pPr>
        <w:numPr>
          <w:ilvl w:val="0"/>
          <w:numId w:val="2"/>
        </w:numPr>
        <w:spacing w:after="0" w:line="240" w:lineRule="auto"/>
        <w:jc w:val="both"/>
        <w:rPr>
          <w:rFonts w:asciiTheme="majorHAnsi" w:eastAsia="Times New Roman" w:hAnsiTheme="majorHAnsi" w:cs="Calibri"/>
        </w:rPr>
      </w:pPr>
      <w:r w:rsidRPr="00507652">
        <w:rPr>
          <w:rFonts w:asciiTheme="majorHAnsi" w:eastAsia="Times New Roman" w:hAnsiTheme="majorHAnsi" w:cs="Calibri"/>
        </w:rPr>
        <w:t>prijedlog i detaljne specifikacije traženih hardverskih i softverskih resursa neophodnih za ispravan rad predloženog rješenja</w:t>
      </w:r>
    </w:p>
    <w:p w14:paraId="55A21842" w14:textId="5FA89044" w:rsidR="00C601CB" w:rsidRPr="00507652" w:rsidRDefault="00C601CB" w:rsidP="00C601CB">
      <w:pPr>
        <w:numPr>
          <w:ilvl w:val="0"/>
          <w:numId w:val="2"/>
        </w:numPr>
        <w:spacing w:after="0" w:line="240" w:lineRule="auto"/>
        <w:jc w:val="both"/>
        <w:rPr>
          <w:rFonts w:asciiTheme="majorHAnsi" w:eastAsia="Times New Roman" w:hAnsiTheme="majorHAnsi" w:cs="Calibri"/>
        </w:rPr>
      </w:pPr>
      <w:r w:rsidRPr="00507652">
        <w:rPr>
          <w:rFonts w:asciiTheme="majorHAnsi" w:eastAsia="Times New Roman" w:hAnsiTheme="majorHAnsi" w:cs="Calibri"/>
        </w:rPr>
        <w:t xml:space="preserve">implementacija </w:t>
      </w:r>
      <w:r w:rsidR="00524F66" w:rsidRPr="00507652">
        <w:rPr>
          <w:rFonts w:asciiTheme="majorHAnsi" w:eastAsia="Times New Roman" w:hAnsiTheme="majorHAnsi" w:cs="Calibri"/>
        </w:rPr>
        <w:t>Cjelokupnog rješenja</w:t>
      </w:r>
      <w:r w:rsidRPr="00507652">
        <w:rPr>
          <w:rFonts w:asciiTheme="majorHAnsi" w:eastAsia="Times New Roman" w:hAnsiTheme="majorHAnsi" w:cs="Calibri"/>
        </w:rPr>
        <w:t xml:space="preserve"> na poslužiteljima koje će osigurati Naručitelj i njegova prilagodba svim relevantnim tehničkim zahtjevima te omogućavanje korištenje istog od strane svih korisnika</w:t>
      </w:r>
    </w:p>
    <w:p w14:paraId="468989F9" w14:textId="60B35A77" w:rsidR="00C601CB" w:rsidRPr="00507652" w:rsidRDefault="00C601CB" w:rsidP="00C601CB">
      <w:pPr>
        <w:numPr>
          <w:ilvl w:val="0"/>
          <w:numId w:val="2"/>
        </w:numPr>
        <w:spacing w:after="0" w:line="240" w:lineRule="auto"/>
        <w:jc w:val="both"/>
        <w:rPr>
          <w:rFonts w:asciiTheme="majorHAnsi" w:eastAsia="Times New Roman" w:hAnsiTheme="majorHAnsi" w:cs="Calibri"/>
        </w:rPr>
      </w:pPr>
      <w:r w:rsidRPr="00507652">
        <w:rPr>
          <w:rFonts w:asciiTheme="majorHAnsi" w:eastAsia="Times New Roman" w:hAnsiTheme="majorHAnsi" w:cs="Calibri"/>
        </w:rPr>
        <w:t xml:space="preserve">s povećanom pažnjom provjeravanje (testiranje) svih funkcionalnosti i rada </w:t>
      </w:r>
      <w:r w:rsidR="00524F66" w:rsidRPr="00507652">
        <w:rPr>
          <w:rFonts w:asciiTheme="majorHAnsi" w:eastAsia="Times New Roman" w:hAnsiTheme="majorHAnsi" w:cs="Calibri"/>
        </w:rPr>
        <w:t>računalne aplikacije</w:t>
      </w:r>
    </w:p>
    <w:p w14:paraId="257EE1D0" w14:textId="5BA2784C" w:rsidR="00C601CB" w:rsidRPr="00507652" w:rsidRDefault="00C601CB" w:rsidP="00C601CB">
      <w:pPr>
        <w:numPr>
          <w:ilvl w:val="0"/>
          <w:numId w:val="2"/>
        </w:numPr>
        <w:spacing w:after="0" w:line="240" w:lineRule="auto"/>
        <w:jc w:val="both"/>
        <w:rPr>
          <w:rFonts w:asciiTheme="majorHAnsi" w:eastAsia="Times New Roman" w:hAnsiTheme="majorHAnsi" w:cs="Calibri"/>
        </w:rPr>
      </w:pPr>
      <w:r w:rsidRPr="00507652">
        <w:rPr>
          <w:rFonts w:asciiTheme="majorHAnsi" w:eastAsia="Times New Roman" w:hAnsiTheme="majorHAnsi" w:cs="Calibri"/>
        </w:rPr>
        <w:t xml:space="preserve">ispravljanje svih grešaka u funkcionalnosti i radu </w:t>
      </w:r>
      <w:r w:rsidR="00524F66" w:rsidRPr="00507652">
        <w:rPr>
          <w:rFonts w:asciiTheme="majorHAnsi" w:eastAsia="Times New Roman" w:hAnsiTheme="majorHAnsi" w:cs="Calibri"/>
        </w:rPr>
        <w:t xml:space="preserve">računalne aplikacije </w:t>
      </w:r>
      <w:r w:rsidRPr="00507652">
        <w:rPr>
          <w:rFonts w:asciiTheme="majorHAnsi" w:eastAsia="Times New Roman" w:hAnsiTheme="majorHAnsi" w:cs="Calibri"/>
        </w:rPr>
        <w:t>koje se uoče tijekom provjere (testiranja) i u roku od godine dana od dana potpisa primopredajnog zapisnika</w:t>
      </w:r>
    </w:p>
    <w:p w14:paraId="0FA99F90" w14:textId="4EEC658E" w:rsidR="00C601CB" w:rsidRPr="00507652" w:rsidRDefault="00C601CB" w:rsidP="00C601CB">
      <w:pPr>
        <w:numPr>
          <w:ilvl w:val="0"/>
          <w:numId w:val="2"/>
        </w:numPr>
        <w:spacing w:after="0" w:line="240" w:lineRule="auto"/>
        <w:jc w:val="both"/>
        <w:rPr>
          <w:rFonts w:asciiTheme="majorHAnsi" w:eastAsia="Times New Roman" w:hAnsiTheme="majorHAnsi" w:cs="Calibri"/>
        </w:rPr>
      </w:pPr>
      <w:bookmarkStart w:id="1" w:name="_Hlk48304999"/>
      <w:r w:rsidRPr="00507652">
        <w:rPr>
          <w:rFonts w:asciiTheme="majorHAnsi" w:eastAsia="Times New Roman" w:hAnsiTheme="majorHAnsi" w:cs="Calibri"/>
        </w:rPr>
        <w:t>edukacija djelatnika sustava turističkih zajednica u Republici Hrvatskoj na županijskoj razini (uključujući i Grad Zagreb), vezana uz funkcionalnosti i način korištenja informacijskog sustava</w:t>
      </w:r>
    </w:p>
    <w:bookmarkEnd w:id="1"/>
    <w:p w14:paraId="795B1739" w14:textId="02EDD920" w:rsidR="00C601CB" w:rsidRPr="00507652" w:rsidRDefault="00C601CB" w:rsidP="00C601CB">
      <w:pPr>
        <w:numPr>
          <w:ilvl w:val="0"/>
          <w:numId w:val="2"/>
        </w:numPr>
        <w:spacing w:after="0" w:line="240" w:lineRule="auto"/>
        <w:jc w:val="both"/>
        <w:rPr>
          <w:rFonts w:asciiTheme="majorHAnsi" w:eastAsia="Times New Roman" w:hAnsiTheme="majorHAnsi" w:cs="Calibri"/>
        </w:rPr>
      </w:pPr>
      <w:r w:rsidRPr="00507652">
        <w:rPr>
          <w:rFonts w:asciiTheme="majorHAnsi" w:eastAsia="Times New Roman" w:hAnsiTheme="majorHAnsi" w:cs="Calibri"/>
        </w:rPr>
        <w:t xml:space="preserve">izrada dokumentacije s detaljnim uputstvima o načinu korištenja </w:t>
      </w:r>
      <w:r w:rsidR="00524F66" w:rsidRPr="00507652">
        <w:rPr>
          <w:rFonts w:asciiTheme="majorHAnsi" w:eastAsia="Times New Roman" w:hAnsiTheme="majorHAnsi" w:cs="Calibri"/>
        </w:rPr>
        <w:t xml:space="preserve">nadogradnji računalne aplikacije </w:t>
      </w:r>
      <w:r w:rsidRPr="00507652">
        <w:rPr>
          <w:rFonts w:asciiTheme="majorHAnsi" w:eastAsia="Times New Roman" w:hAnsiTheme="majorHAnsi" w:cs="Calibri"/>
        </w:rPr>
        <w:t xml:space="preserve">i svim funkcionalnostima koji isti pruža, na način i u opsegu propisanom funkcionalno-tehničkom dokumentacijom </w:t>
      </w:r>
    </w:p>
    <w:p w14:paraId="3696E396" w14:textId="77777777" w:rsidR="00C601CB" w:rsidRPr="00507652" w:rsidRDefault="00C601CB" w:rsidP="00C601CB">
      <w:pPr>
        <w:numPr>
          <w:ilvl w:val="0"/>
          <w:numId w:val="2"/>
        </w:numPr>
        <w:spacing w:after="0" w:line="240" w:lineRule="auto"/>
        <w:jc w:val="both"/>
        <w:rPr>
          <w:rFonts w:asciiTheme="majorHAnsi" w:eastAsia="Times New Roman" w:hAnsiTheme="majorHAnsi" w:cs="Calibri"/>
        </w:rPr>
      </w:pPr>
      <w:r w:rsidRPr="00507652">
        <w:rPr>
          <w:rFonts w:asciiTheme="majorHAnsi" w:eastAsia="Times New Roman" w:hAnsiTheme="majorHAnsi" w:cs="Calibri"/>
        </w:rPr>
        <w:t>prijenos svih autorskih imovinskih prava nad izvornim kodom i svom sastavljenom dokumentacijom Naručitelju, u opsegu određenom Ugovorom i funkcionalno-tehničkom dokumentacijom</w:t>
      </w:r>
    </w:p>
    <w:p w14:paraId="555C4334" w14:textId="675263F7" w:rsidR="00C601CB" w:rsidRPr="00507652" w:rsidRDefault="00C601CB" w:rsidP="00C601CB">
      <w:pPr>
        <w:spacing w:after="0" w:line="240" w:lineRule="auto"/>
        <w:jc w:val="both"/>
        <w:rPr>
          <w:rFonts w:asciiTheme="majorHAnsi" w:eastAsia="Times New Roman" w:hAnsiTheme="majorHAnsi" w:cs="Calibri"/>
        </w:rPr>
      </w:pPr>
      <w:bookmarkStart w:id="2" w:name="_Hlk29455073"/>
      <w:r w:rsidRPr="00507652">
        <w:rPr>
          <w:rFonts w:asciiTheme="majorHAnsi" w:eastAsia="Times New Roman" w:hAnsiTheme="majorHAnsi" w:cs="Calibri"/>
        </w:rPr>
        <w:lastRenderedPageBreak/>
        <w:t>(2)</w:t>
      </w:r>
      <w:r w:rsidR="00FF7AE1" w:rsidRPr="00507652">
        <w:rPr>
          <w:rFonts w:asciiTheme="majorHAnsi" w:eastAsia="Times New Roman" w:hAnsiTheme="majorHAnsi" w:cs="Calibri"/>
        </w:rPr>
        <w:t xml:space="preserve"> </w:t>
      </w:r>
      <w:r w:rsidRPr="00507652">
        <w:rPr>
          <w:rFonts w:asciiTheme="majorHAnsi" w:eastAsia="Times New Roman" w:hAnsiTheme="majorHAnsi" w:cs="Calibri"/>
        </w:rPr>
        <w:t>U slučaju korištenja infrastrukture Centra za dijeljenih usluga (CDU), Izvršitelj se obvezuje</w:t>
      </w:r>
      <w:r w:rsidR="00483850" w:rsidRPr="00507652">
        <w:rPr>
          <w:rFonts w:asciiTheme="majorHAnsi" w:eastAsia="Times New Roman" w:hAnsiTheme="majorHAnsi" w:cs="Calibri"/>
        </w:rPr>
        <w:t xml:space="preserve"> odraditi migraciju Cjelokupnog rješenja na CDU</w:t>
      </w:r>
      <w:r w:rsidR="004E3DB7" w:rsidRPr="00507652">
        <w:rPr>
          <w:rFonts w:asciiTheme="majorHAnsi" w:eastAsia="Times New Roman" w:hAnsiTheme="majorHAnsi" w:cs="Calibri"/>
        </w:rPr>
        <w:t xml:space="preserve"> uključujući i sve ostale aktivnosti koje su neophodne za migraciju Cjelokupnog rješenja, a koje neće biti pružene od strane CDU-a. Izvršitelj se u tom smislu obvezuje između ostalog</w:t>
      </w:r>
      <w:r w:rsidRPr="00507652">
        <w:rPr>
          <w:rFonts w:asciiTheme="majorHAnsi" w:eastAsia="Times New Roman" w:hAnsiTheme="majorHAnsi" w:cs="Calibri"/>
        </w:rPr>
        <w:t>:</w:t>
      </w:r>
    </w:p>
    <w:p w14:paraId="4F8B0ADD" w14:textId="77777777" w:rsidR="00C601CB" w:rsidRPr="00507652" w:rsidRDefault="00C601CB" w:rsidP="00C601CB">
      <w:pPr>
        <w:numPr>
          <w:ilvl w:val="0"/>
          <w:numId w:val="3"/>
        </w:numPr>
        <w:spacing w:after="0" w:line="240" w:lineRule="auto"/>
        <w:jc w:val="both"/>
        <w:rPr>
          <w:rFonts w:asciiTheme="majorHAnsi" w:eastAsia="Times New Roman" w:hAnsiTheme="majorHAnsi" w:cs="Calibri"/>
        </w:rPr>
      </w:pPr>
      <w:r w:rsidRPr="00507652">
        <w:rPr>
          <w:rFonts w:asciiTheme="majorHAnsi" w:eastAsia="Times New Roman" w:hAnsiTheme="majorHAnsi" w:cs="Calibri"/>
        </w:rPr>
        <w:t>kreirati virtualne poslužitelje i upravljati dodijeljenim resursima</w:t>
      </w:r>
    </w:p>
    <w:p w14:paraId="242CAC7C" w14:textId="77777777" w:rsidR="00C601CB" w:rsidRPr="00507652" w:rsidRDefault="00C601CB" w:rsidP="00C601CB">
      <w:pPr>
        <w:numPr>
          <w:ilvl w:val="0"/>
          <w:numId w:val="3"/>
        </w:numPr>
        <w:spacing w:after="0" w:line="240" w:lineRule="auto"/>
        <w:jc w:val="both"/>
        <w:rPr>
          <w:rFonts w:asciiTheme="majorHAnsi" w:eastAsia="Times New Roman" w:hAnsiTheme="majorHAnsi" w:cs="Calibri"/>
        </w:rPr>
      </w:pPr>
      <w:r w:rsidRPr="00507652">
        <w:rPr>
          <w:rFonts w:asciiTheme="majorHAnsi" w:eastAsia="Times New Roman" w:hAnsiTheme="majorHAnsi" w:cs="Calibri"/>
        </w:rPr>
        <w:t>instalirati operacijski sustav na virtualnom poslužitelju</w:t>
      </w:r>
    </w:p>
    <w:p w14:paraId="60E1CF9C" w14:textId="797CAFE4" w:rsidR="00C601CB" w:rsidRPr="00507652" w:rsidRDefault="00C601CB" w:rsidP="00C601CB">
      <w:pPr>
        <w:numPr>
          <w:ilvl w:val="0"/>
          <w:numId w:val="3"/>
        </w:numPr>
        <w:spacing w:after="0" w:line="240" w:lineRule="auto"/>
        <w:jc w:val="both"/>
        <w:rPr>
          <w:rFonts w:asciiTheme="majorHAnsi" w:eastAsia="Times New Roman" w:hAnsiTheme="majorHAnsi" w:cs="Calibri"/>
        </w:rPr>
      </w:pPr>
      <w:r w:rsidRPr="00507652">
        <w:rPr>
          <w:rFonts w:asciiTheme="majorHAnsi" w:eastAsia="Times New Roman" w:hAnsiTheme="majorHAnsi" w:cs="Calibri"/>
        </w:rPr>
        <w:t>instalirati, ažurirati aplikacijski softver na virtualnom poslužitelju</w:t>
      </w:r>
    </w:p>
    <w:p w14:paraId="51E68736" w14:textId="7E433849" w:rsidR="00C601CB" w:rsidRPr="00507652" w:rsidRDefault="00C601CB" w:rsidP="00C601CB">
      <w:pPr>
        <w:numPr>
          <w:ilvl w:val="0"/>
          <w:numId w:val="3"/>
        </w:numPr>
        <w:spacing w:after="0" w:line="240" w:lineRule="auto"/>
        <w:jc w:val="both"/>
        <w:rPr>
          <w:rFonts w:asciiTheme="majorHAnsi" w:eastAsia="Times New Roman" w:hAnsiTheme="majorHAnsi" w:cs="Calibri"/>
        </w:rPr>
      </w:pPr>
      <w:r w:rsidRPr="00507652">
        <w:rPr>
          <w:rFonts w:asciiTheme="majorHAnsi" w:eastAsia="Times New Roman" w:hAnsiTheme="majorHAnsi" w:cs="Calibri"/>
        </w:rPr>
        <w:t>instalirati baze podataka</w:t>
      </w:r>
    </w:p>
    <w:bookmarkEnd w:id="2"/>
    <w:p w14:paraId="46AF203A" w14:textId="77777777" w:rsidR="00C601CB" w:rsidRPr="00507652" w:rsidRDefault="00C601CB" w:rsidP="00C601CB">
      <w:pPr>
        <w:spacing w:after="0" w:line="240" w:lineRule="auto"/>
        <w:jc w:val="both"/>
        <w:rPr>
          <w:rFonts w:asciiTheme="majorHAnsi" w:eastAsia="Times New Roman" w:hAnsiTheme="majorHAnsi" w:cs="Calibri"/>
        </w:rPr>
      </w:pPr>
    </w:p>
    <w:p w14:paraId="23F7EB19" w14:textId="53C07BC9" w:rsidR="00C601CB" w:rsidRPr="00507652" w:rsidRDefault="00532C1F" w:rsidP="00C601CB">
      <w:pPr>
        <w:spacing w:after="0" w:line="240" w:lineRule="auto"/>
        <w:jc w:val="both"/>
        <w:rPr>
          <w:rFonts w:ascii="Cambria" w:eastAsia="Times New Roman" w:hAnsi="Cambria" w:cs="Arial"/>
        </w:rPr>
      </w:pPr>
      <w:r w:rsidRPr="00507652">
        <w:rPr>
          <w:rFonts w:ascii="Cambria" w:eastAsia="Times New Roman" w:hAnsi="Cambria" w:cs="Arial"/>
        </w:rPr>
        <w:t>(</w:t>
      </w:r>
      <w:r w:rsidR="004E3DB7" w:rsidRPr="00507652">
        <w:rPr>
          <w:rFonts w:ascii="Cambria" w:eastAsia="Times New Roman" w:hAnsi="Cambria" w:cs="Arial"/>
        </w:rPr>
        <w:t>3</w:t>
      </w:r>
      <w:r w:rsidR="00C601CB" w:rsidRPr="00507652">
        <w:rPr>
          <w:rFonts w:ascii="Cambria" w:eastAsia="Times New Roman" w:hAnsi="Cambria" w:cs="Arial"/>
        </w:rPr>
        <w:t>)</w:t>
      </w:r>
      <w:r w:rsidR="00FF7AE1" w:rsidRPr="00507652">
        <w:rPr>
          <w:rFonts w:ascii="Cambria" w:eastAsia="Times New Roman" w:hAnsi="Cambria" w:cs="Arial"/>
        </w:rPr>
        <w:t xml:space="preserve"> </w:t>
      </w:r>
      <w:r w:rsidR="00C601CB" w:rsidRPr="00507652">
        <w:rPr>
          <w:rFonts w:ascii="Cambria" w:eastAsia="Times New Roman" w:hAnsi="Cambria" w:cs="Arial"/>
        </w:rPr>
        <w:t>Izvršitelj je dužan pridržavati se metodologije rada koju je dužan usuglasiti s Naručiteljem odmah po zaključenju Ugovora. Prilikom usuglašavanja metodologije rada Ugovorne strane će uzeti u obzir sadržaj tehničke dokumentacije.</w:t>
      </w:r>
    </w:p>
    <w:p w14:paraId="7902F6A5" w14:textId="77777777" w:rsidR="00C601CB" w:rsidRPr="00507652" w:rsidRDefault="00C601CB" w:rsidP="00C601CB">
      <w:pPr>
        <w:spacing w:after="0" w:line="240" w:lineRule="auto"/>
        <w:jc w:val="both"/>
        <w:rPr>
          <w:rFonts w:ascii="Cambria" w:eastAsia="Times New Roman" w:hAnsi="Cambria" w:cs="Arial"/>
        </w:rPr>
      </w:pPr>
    </w:p>
    <w:p w14:paraId="01BD0C9C" w14:textId="1A59A8AF" w:rsidR="00C601CB" w:rsidRPr="00507652" w:rsidRDefault="00532C1F" w:rsidP="00C601CB">
      <w:pPr>
        <w:spacing w:after="0" w:line="240" w:lineRule="auto"/>
        <w:jc w:val="both"/>
        <w:rPr>
          <w:rFonts w:ascii="Cambria" w:eastAsia="Times New Roman" w:hAnsi="Cambria" w:cs="Arial"/>
        </w:rPr>
      </w:pPr>
      <w:r w:rsidRPr="00507652">
        <w:rPr>
          <w:rFonts w:ascii="Cambria" w:eastAsia="Times New Roman" w:hAnsi="Cambria" w:cs="Arial"/>
        </w:rPr>
        <w:t>(</w:t>
      </w:r>
      <w:r w:rsidR="004E3DB7" w:rsidRPr="00507652">
        <w:rPr>
          <w:rFonts w:ascii="Cambria" w:eastAsia="Times New Roman" w:hAnsi="Cambria" w:cs="Arial"/>
        </w:rPr>
        <w:t>4</w:t>
      </w:r>
      <w:r w:rsidR="00C601CB" w:rsidRPr="00507652">
        <w:rPr>
          <w:rFonts w:ascii="Cambria" w:eastAsia="Times New Roman" w:hAnsi="Cambria" w:cs="Arial"/>
        </w:rPr>
        <w:t xml:space="preserve">) Izvršitelj se obvezuje Ugovor izvršavati u duhu i skladu s pravilima informatičke struke kako bi informacijski sustav pouzdano funkcionirao u produkcijskom okruženju i prilikom korištenja od strane krajnjih korisnika. </w:t>
      </w:r>
    </w:p>
    <w:p w14:paraId="4C99691B" w14:textId="77777777" w:rsidR="00C601CB" w:rsidRPr="00507652" w:rsidRDefault="00C601CB" w:rsidP="00C601CB">
      <w:pPr>
        <w:spacing w:after="0" w:line="240" w:lineRule="auto"/>
        <w:jc w:val="both"/>
        <w:rPr>
          <w:rFonts w:ascii="Cambria" w:eastAsia="Times New Roman" w:hAnsi="Cambria" w:cs="Arial"/>
        </w:rPr>
      </w:pPr>
    </w:p>
    <w:p w14:paraId="2E98DDFE" w14:textId="776A19F9" w:rsidR="00C601CB" w:rsidRPr="00507652" w:rsidRDefault="00532C1F" w:rsidP="00C601CB">
      <w:pPr>
        <w:spacing w:after="0" w:line="240" w:lineRule="auto"/>
        <w:jc w:val="both"/>
        <w:rPr>
          <w:rFonts w:ascii="Cambria" w:eastAsia="Times New Roman" w:hAnsi="Cambria" w:cs="Arial"/>
        </w:rPr>
      </w:pPr>
      <w:r w:rsidRPr="00507652">
        <w:rPr>
          <w:rFonts w:ascii="Cambria" w:eastAsia="Times New Roman" w:hAnsi="Cambria" w:cs="Arial"/>
        </w:rPr>
        <w:t>(</w:t>
      </w:r>
      <w:r w:rsidR="00DF162D" w:rsidRPr="00507652">
        <w:rPr>
          <w:rFonts w:ascii="Cambria" w:eastAsia="Times New Roman" w:hAnsi="Cambria" w:cs="Arial"/>
        </w:rPr>
        <w:t>5</w:t>
      </w:r>
      <w:r w:rsidR="00C601CB" w:rsidRPr="00507652">
        <w:rPr>
          <w:rFonts w:ascii="Cambria" w:eastAsia="Times New Roman" w:hAnsi="Cambria" w:cs="Arial"/>
        </w:rPr>
        <w:t xml:space="preserve">) Ovaj Ugovor ne stvara </w:t>
      </w:r>
      <w:proofErr w:type="spellStart"/>
      <w:r w:rsidR="00C601CB" w:rsidRPr="00507652">
        <w:rPr>
          <w:rFonts w:ascii="Cambria" w:eastAsia="Times New Roman" w:hAnsi="Cambria" w:cs="Arial"/>
        </w:rPr>
        <w:t>ekskluzivitet</w:t>
      </w:r>
      <w:proofErr w:type="spellEnd"/>
      <w:r w:rsidR="00C601CB" w:rsidRPr="00507652">
        <w:rPr>
          <w:rFonts w:ascii="Cambria" w:eastAsia="Times New Roman" w:hAnsi="Cambria" w:cs="Arial"/>
        </w:rPr>
        <w:t xml:space="preserve"> u angažmanu Izvršitelja te njegovo zaključivanje ne priječi Naručitelja da za bilo koju od radnji/aktivnosti iz ovog Ugovora angažira bilo koju treću stranu, bez obzira na postojanje i kvalitetu poslovnog odnosa s Izvršiteljem.</w:t>
      </w:r>
    </w:p>
    <w:p w14:paraId="39892194" w14:textId="3EAD408E" w:rsidR="00C601CB" w:rsidRPr="00507652" w:rsidRDefault="00C601CB" w:rsidP="00C601CB">
      <w:pPr>
        <w:spacing w:after="0" w:line="240" w:lineRule="auto"/>
        <w:jc w:val="both"/>
        <w:rPr>
          <w:rFonts w:ascii="Cambria" w:eastAsia="Times New Roman" w:hAnsi="Cambria" w:cs="Arial"/>
        </w:rPr>
      </w:pPr>
    </w:p>
    <w:p w14:paraId="17925224" w14:textId="77777777" w:rsidR="0029711A" w:rsidRPr="00507652" w:rsidRDefault="0029711A" w:rsidP="00C601CB">
      <w:pPr>
        <w:spacing w:after="0" w:line="240" w:lineRule="auto"/>
        <w:jc w:val="both"/>
        <w:rPr>
          <w:rFonts w:ascii="Cambria" w:eastAsia="Times New Roman" w:hAnsi="Cambria" w:cs="Arial"/>
        </w:rPr>
      </w:pPr>
    </w:p>
    <w:p w14:paraId="5CDA0F78" w14:textId="77777777" w:rsidR="00C601CB" w:rsidRPr="00507652" w:rsidRDefault="00C601CB" w:rsidP="00C601CB">
      <w:pPr>
        <w:spacing w:after="0" w:line="240" w:lineRule="auto"/>
        <w:jc w:val="center"/>
        <w:rPr>
          <w:rFonts w:ascii="Cambria" w:eastAsia="Times New Roman" w:hAnsi="Cambria" w:cs="Arial"/>
        </w:rPr>
      </w:pPr>
      <w:r w:rsidRPr="00507652">
        <w:rPr>
          <w:rFonts w:ascii="Cambria" w:eastAsia="Times New Roman" w:hAnsi="Cambria" w:cs="Arial"/>
        </w:rPr>
        <w:t>KOLIČINA I PLAN IZVRŠENJA UGOVORA</w:t>
      </w:r>
    </w:p>
    <w:p w14:paraId="34904D3B" w14:textId="77777777" w:rsidR="00C601CB" w:rsidRPr="00507652" w:rsidRDefault="00C601CB" w:rsidP="00C601CB">
      <w:pPr>
        <w:spacing w:after="0" w:line="240" w:lineRule="auto"/>
        <w:jc w:val="center"/>
        <w:rPr>
          <w:rFonts w:ascii="Cambria" w:eastAsia="Times New Roman" w:hAnsi="Cambria" w:cs="Arial"/>
        </w:rPr>
      </w:pPr>
    </w:p>
    <w:p w14:paraId="1EEF93B9" w14:textId="77777777" w:rsidR="00C601CB" w:rsidRPr="00507652" w:rsidRDefault="00C601CB" w:rsidP="00C601CB">
      <w:pPr>
        <w:spacing w:after="0" w:line="240" w:lineRule="auto"/>
        <w:jc w:val="center"/>
        <w:rPr>
          <w:rFonts w:ascii="Cambria" w:eastAsia="Times New Roman" w:hAnsi="Cambria" w:cs="Arial"/>
          <w:b/>
          <w:bCs/>
        </w:rPr>
      </w:pPr>
      <w:r w:rsidRPr="00507652">
        <w:rPr>
          <w:rFonts w:ascii="Cambria" w:eastAsia="Times New Roman" w:hAnsi="Cambria" w:cs="Arial"/>
          <w:b/>
          <w:bCs/>
        </w:rPr>
        <w:t>Članak 3.</w:t>
      </w:r>
    </w:p>
    <w:p w14:paraId="6802D807" w14:textId="77777777" w:rsidR="00C601CB" w:rsidRPr="00507652" w:rsidRDefault="00C601CB" w:rsidP="00C601CB">
      <w:pPr>
        <w:spacing w:after="0" w:line="240" w:lineRule="auto"/>
        <w:jc w:val="center"/>
        <w:rPr>
          <w:rFonts w:ascii="Cambria" w:eastAsia="Times New Roman" w:hAnsi="Cambria" w:cs="Arial"/>
        </w:rPr>
      </w:pPr>
    </w:p>
    <w:p w14:paraId="50266ABF" w14:textId="08791E72"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(1)</w:t>
      </w:r>
      <w:r w:rsidR="00900B6B" w:rsidRPr="00507652">
        <w:rPr>
          <w:rFonts w:ascii="Cambria" w:eastAsia="Times New Roman" w:hAnsi="Cambria" w:cs="Arial"/>
        </w:rPr>
        <w:t xml:space="preserve"> </w:t>
      </w:r>
      <w:r w:rsidRPr="00507652">
        <w:rPr>
          <w:rFonts w:ascii="Cambria" w:eastAsia="Times New Roman" w:hAnsi="Cambria" w:cs="Arial"/>
        </w:rPr>
        <w:t xml:space="preserve">Predviđena količina predmeta Ugovora razvidna je iz funkcionalno – tehničke dokumentacije, opisa predmeta nabave, rokova isporuke i </w:t>
      </w:r>
      <w:r w:rsidR="00A51FC7" w:rsidRPr="00507652">
        <w:rPr>
          <w:rFonts w:ascii="Cambria" w:eastAsia="Times New Roman" w:hAnsi="Cambria" w:cs="Arial"/>
        </w:rPr>
        <w:t xml:space="preserve">specifikacija (dokumenti  „03 - HTZ - HDT - eVisitor - Specifikacija nadogradnje i 04 - HTZ - HDT - eVisitor - Specifikacija izvještaja,“) </w:t>
      </w:r>
      <w:r w:rsidRPr="00507652">
        <w:rPr>
          <w:rFonts w:ascii="Cambria" w:eastAsia="Times New Roman" w:hAnsi="Cambria" w:cs="Arial"/>
        </w:rPr>
        <w:t xml:space="preserve">koja čini sastavni dio dokumentacije </w:t>
      </w:r>
      <w:r w:rsidR="00DF162D" w:rsidRPr="00507652">
        <w:rPr>
          <w:rFonts w:ascii="Cambria" w:eastAsia="Times New Roman" w:hAnsi="Cambria" w:cs="Arial"/>
        </w:rPr>
        <w:t>ovog Ugovora</w:t>
      </w:r>
      <w:r w:rsidRPr="00507652">
        <w:rPr>
          <w:rFonts w:ascii="Cambria" w:eastAsia="Times New Roman" w:hAnsi="Cambria" w:cs="Arial"/>
        </w:rPr>
        <w:t>.</w:t>
      </w:r>
    </w:p>
    <w:p w14:paraId="6CD9F1EF" w14:textId="77777777" w:rsidR="00C601CB" w:rsidRPr="00507652" w:rsidRDefault="00C601CB" w:rsidP="00C601CB">
      <w:pPr>
        <w:spacing w:after="0" w:line="240" w:lineRule="auto"/>
        <w:jc w:val="both"/>
        <w:rPr>
          <w:rFonts w:ascii="Cambria" w:eastAsia="Times New Roman" w:hAnsi="Cambria" w:cs="Arial"/>
        </w:rPr>
      </w:pPr>
    </w:p>
    <w:p w14:paraId="002341C8" w14:textId="40C6FB60"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(2)</w:t>
      </w:r>
      <w:r w:rsidR="00900B6B" w:rsidRPr="00507652">
        <w:rPr>
          <w:rFonts w:ascii="Cambria" w:eastAsia="Times New Roman" w:hAnsi="Cambria" w:cs="Arial"/>
        </w:rPr>
        <w:t xml:space="preserve"> </w:t>
      </w:r>
      <w:r w:rsidRPr="00507652">
        <w:rPr>
          <w:rFonts w:ascii="Cambria" w:eastAsia="Times New Roman" w:hAnsi="Cambria" w:cs="Arial"/>
        </w:rPr>
        <w:t xml:space="preserve">Isporuka je podijeljena u faze kako slijedi: </w:t>
      </w:r>
    </w:p>
    <w:p w14:paraId="639F551E" w14:textId="77777777" w:rsidR="00C601CB" w:rsidRPr="00507652" w:rsidRDefault="00C601CB" w:rsidP="00C601CB">
      <w:pPr>
        <w:spacing w:after="0" w:line="240" w:lineRule="auto"/>
        <w:jc w:val="both"/>
        <w:rPr>
          <w:rFonts w:ascii="Cambria" w:eastAsia="Times New Roman" w:hAnsi="Cambria" w:cs="Arial"/>
        </w:rPr>
      </w:pPr>
    </w:p>
    <w:p w14:paraId="6D1477B7" w14:textId="77777777" w:rsidR="00A51FC7" w:rsidRPr="00507652" w:rsidRDefault="00A51FC7" w:rsidP="00EC0B74">
      <w:pPr>
        <w:suppressAutoHyphens w:val="0"/>
        <w:autoSpaceDN/>
        <w:spacing w:after="0" w:line="240" w:lineRule="auto"/>
        <w:ind w:left="142"/>
        <w:jc w:val="both"/>
        <w:textAlignment w:val="auto"/>
        <w:rPr>
          <w:rFonts w:asciiTheme="majorHAnsi" w:eastAsiaTheme="minorHAnsi" w:hAnsiTheme="majorHAnsi" w:cstheme="minorHAnsi"/>
          <w:b/>
          <w:u w:val="single"/>
        </w:rPr>
      </w:pPr>
      <w:r w:rsidRPr="00507652">
        <w:rPr>
          <w:rFonts w:asciiTheme="majorHAnsi" w:eastAsiaTheme="minorHAnsi" w:hAnsiTheme="majorHAnsi" w:cstheme="minorHAnsi"/>
          <w:bCs/>
          <w:u w:val="single"/>
        </w:rPr>
        <w:t>Faza 1. Detaljan dizajn nadogradnji</w:t>
      </w:r>
    </w:p>
    <w:p w14:paraId="45419267" w14:textId="77777777" w:rsidR="00A51FC7" w:rsidRPr="00507652" w:rsidRDefault="00A51FC7" w:rsidP="00A51FC7">
      <w:pPr>
        <w:numPr>
          <w:ilvl w:val="2"/>
          <w:numId w:val="20"/>
        </w:numPr>
        <w:suppressAutoHyphens w:val="0"/>
        <w:autoSpaceDN/>
        <w:spacing w:after="200" w:line="240" w:lineRule="auto"/>
        <w:ind w:left="851" w:hanging="425"/>
        <w:contextualSpacing/>
        <w:jc w:val="both"/>
        <w:textAlignment w:val="auto"/>
        <w:rPr>
          <w:rFonts w:asciiTheme="majorHAnsi" w:eastAsiaTheme="minorHAnsi" w:hAnsiTheme="majorHAnsi" w:cstheme="minorHAnsi"/>
          <w:bCs/>
        </w:rPr>
      </w:pPr>
      <w:r w:rsidRPr="00507652">
        <w:rPr>
          <w:rFonts w:asciiTheme="majorHAnsi" w:eastAsiaTheme="minorHAnsi" w:hAnsiTheme="majorHAnsi" w:cstheme="minorHAnsi"/>
          <w:bCs/>
        </w:rPr>
        <w:t>Donošenje detaljnog projektnog plana koji mora biti usvojen i prihvaćen od strane Naručitelja (temeljeno na planu definiranom u funkcionalno-tehničkoj dokumentaciji)</w:t>
      </w:r>
    </w:p>
    <w:p w14:paraId="7F9A5B0C" w14:textId="77777777" w:rsidR="00A51FC7" w:rsidRPr="00507652" w:rsidRDefault="00A51FC7" w:rsidP="00A51FC7">
      <w:pPr>
        <w:numPr>
          <w:ilvl w:val="2"/>
          <w:numId w:val="20"/>
        </w:numPr>
        <w:suppressAutoHyphens w:val="0"/>
        <w:autoSpaceDN/>
        <w:spacing w:after="200" w:line="240" w:lineRule="auto"/>
        <w:ind w:left="851" w:hanging="425"/>
        <w:contextualSpacing/>
        <w:jc w:val="both"/>
        <w:textAlignment w:val="auto"/>
        <w:rPr>
          <w:rFonts w:asciiTheme="majorHAnsi" w:eastAsiaTheme="minorHAnsi" w:hAnsiTheme="majorHAnsi" w:cstheme="minorHAnsi"/>
          <w:bCs/>
        </w:rPr>
      </w:pPr>
      <w:r w:rsidRPr="00507652">
        <w:rPr>
          <w:rFonts w:asciiTheme="majorHAnsi" w:eastAsiaTheme="minorHAnsi" w:hAnsiTheme="majorHAnsi" w:cstheme="minorHAnsi"/>
          <w:bCs/>
        </w:rPr>
        <w:t>Analiza zahtjeva i izrada detaljne funkcionalno – tehničke specifikacije sustava (temeljeno na ovoj dokumentaciji za nadmetanje) koja mora biti usvojena od strane Naručitelja</w:t>
      </w:r>
    </w:p>
    <w:p w14:paraId="5FA3CF32" w14:textId="77777777" w:rsidR="00A51FC7" w:rsidRPr="00507652" w:rsidRDefault="00A51FC7" w:rsidP="00EC0B74">
      <w:pPr>
        <w:tabs>
          <w:tab w:val="left" w:pos="3552"/>
        </w:tabs>
        <w:suppressAutoHyphens w:val="0"/>
        <w:autoSpaceDN/>
        <w:spacing w:after="0" w:line="240" w:lineRule="auto"/>
        <w:ind w:left="142"/>
        <w:jc w:val="both"/>
        <w:textAlignment w:val="auto"/>
        <w:rPr>
          <w:rFonts w:asciiTheme="majorHAnsi" w:eastAsiaTheme="minorHAnsi" w:hAnsiTheme="majorHAnsi" w:cstheme="minorHAnsi"/>
          <w:b/>
          <w:u w:val="single"/>
        </w:rPr>
      </w:pPr>
      <w:r w:rsidRPr="00507652">
        <w:rPr>
          <w:rFonts w:asciiTheme="majorHAnsi" w:eastAsiaTheme="minorHAnsi" w:hAnsiTheme="majorHAnsi" w:cstheme="minorHAnsi"/>
          <w:bCs/>
          <w:u w:val="single"/>
        </w:rPr>
        <w:t>Faza 2. Razvoj rješenje</w:t>
      </w:r>
    </w:p>
    <w:p w14:paraId="2A50AA7A" w14:textId="77777777" w:rsidR="00A51FC7" w:rsidRPr="00507652" w:rsidRDefault="00A51FC7" w:rsidP="00A51FC7">
      <w:pPr>
        <w:numPr>
          <w:ilvl w:val="2"/>
          <w:numId w:val="21"/>
        </w:numPr>
        <w:suppressAutoHyphens w:val="0"/>
        <w:autoSpaceDN/>
        <w:spacing w:after="200" w:line="240" w:lineRule="auto"/>
        <w:ind w:left="851" w:hanging="425"/>
        <w:contextualSpacing/>
        <w:jc w:val="both"/>
        <w:textAlignment w:val="auto"/>
        <w:rPr>
          <w:rFonts w:asciiTheme="majorHAnsi" w:eastAsiaTheme="minorHAnsi" w:hAnsiTheme="majorHAnsi" w:cstheme="minorHAnsi"/>
          <w:bCs/>
        </w:rPr>
      </w:pPr>
      <w:r w:rsidRPr="00507652">
        <w:rPr>
          <w:rFonts w:asciiTheme="majorHAnsi" w:eastAsiaTheme="minorHAnsi" w:hAnsiTheme="majorHAnsi" w:cstheme="minorHAnsi"/>
          <w:bCs/>
        </w:rPr>
        <w:t>Detaljne funkcionalno – tehničke specifikacije</w:t>
      </w:r>
    </w:p>
    <w:p w14:paraId="73A8C0B7" w14:textId="77777777" w:rsidR="00A51FC7" w:rsidRPr="00507652" w:rsidRDefault="00A51FC7" w:rsidP="00A51FC7">
      <w:pPr>
        <w:numPr>
          <w:ilvl w:val="2"/>
          <w:numId w:val="21"/>
        </w:numPr>
        <w:suppressAutoHyphens w:val="0"/>
        <w:autoSpaceDN/>
        <w:spacing w:after="200" w:line="240" w:lineRule="auto"/>
        <w:ind w:left="851" w:hanging="425"/>
        <w:contextualSpacing/>
        <w:jc w:val="both"/>
        <w:textAlignment w:val="auto"/>
        <w:rPr>
          <w:rFonts w:asciiTheme="majorHAnsi" w:eastAsiaTheme="minorHAnsi" w:hAnsiTheme="majorHAnsi" w:cstheme="minorHAnsi"/>
          <w:bCs/>
        </w:rPr>
      </w:pPr>
      <w:r w:rsidRPr="00507652">
        <w:rPr>
          <w:rFonts w:asciiTheme="majorHAnsi" w:eastAsiaTheme="minorHAnsi" w:hAnsiTheme="majorHAnsi" w:cstheme="minorHAnsi"/>
          <w:bCs/>
        </w:rPr>
        <w:t>Razvoj nadogradnji</w:t>
      </w:r>
    </w:p>
    <w:p w14:paraId="2BF627BD" w14:textId="77777777" w:rsidR="00A51FC7" w:rsidRPr="00507652" w:rsidRDefault="00A51FC7" w:rsidP="00A51FC7">
      <w:pPr>
        <w:numPr>
          <w:ilvl w:val="2"/>
          <w:numId w:val="21"/>
        </w:numPr>
        <w:suppressAutoHyphens w:val="0"/>
        <w:autoSpaceDN/>
        <w:spacing w:after="200" w:line="240" w:lineRule="auto"/>
        <w:ind w:left="851" w:hanging="425"/>
        <w:contextualSpacing/>
        <w:jc w:val="both"/>
        <w:textAlignment w:val="auto"/>
        <w:rPr>
          <w:rFonts w:asciiTheme="majorHAnsi" w:eastAsiaTheme="minorHAnsi" w:hAnsiTheme="majorHAnsi" w:cstheme="minorHAnsi"/>
          <w:bCs/>
        </w:rPr>
      </w:pPr>
      <w:r w:rsidRPr="00507652">
        <w:rPr>
          <w:rFonts w:asciiTheme="majorHAnsi" w:eastAsiaTheme="minorHAnsi" w:hAnsiTheme="majorHAnsi" w:cstheme="minorHAnsi"/>
          <w:bCs/>
        </w:rPr>
        <w:t>Primjena dizajna</w:t>
      </w:r>
    </w:p>
    <w:p w14:paraId="1D5F4FDC" w14:textId="77777777" w:rsidR="00A51FC7" w:rsidRPr="00507652" w:rsidRDefault="00A51FC7" w:rsidP="00A51FC7">
      <w:pPr>
        <w:numPr>
          <w:ilvl w:val="2"/>
          <w:numId w:val="21"/>
        </w:numPr>
        <w:suppressAutoHyphens w:val="0"/>
        <w:autoSpaceDN/>
        <w:spacing w:after="200" w:line="240" w:lineRule="auto"/>
        <w:ind w:left="851" w:hanging="425"/>
        <w:contextualSpacing/>
        <w:jc w:val="both"/>
        <w:textAlignment w:val="auto"/>
        <w:rPr>
          <w:rFonts w:asciiTheme="majorHAnsi" w:eastAsiaTheme="minorHAnsi" w:hAnsiTheme="majorHAnsi" w:cstheme="minorHAnsi"/>
          <w:bCs/>
        </w:rPr>
      </w:pPr>
      <w:r w:rsidRPr="00507652">
        <w:rPr>
          <w:rFonts w:asciiTheme="majorHAnsi" w:eastAsiaTheme="minorHAnsi" w:hAnsiTheme="majorHAnsi" w:cstheme="minorHAnsi"/>
          <w:bCs/>
        </w:rPr>
        <w:t>Povezivanje s drugim sustavima</w:t>
      </w:r>
    </w:p>
    <w:p w14:paraId="6C87685C" w14:textId="77777777" w:rsidR="00A51FC7" w:rsidRPr="00507652" w:rsidRDefault="00A51FC7" w:rsidP="00A51FC7">
      <w:pPr>
        <w:numPr>
          <w:ilvl w:val="0"/>
          <w:numId w:val="21"/>
        </w:numPr>
        <w:suppressAutoHyphens w:val="0"/>
        <w:autoSpaceDN/>
        <w:spacing w:after="200" w:line="240" w:lineRule="auto"/>
        <w:ind w:hanging="436"/>
        <w:contextualSpacing/>
        <w:jc w:val="both"/>
        <w:textAlignment w:val="auto"/>
        <w:rPr>
          <w:rFonts w:asciiTheme="majorHAnsi" w:eastAsiaTheme="minorHAnsi" w:hAnsiTheme="majorHAnsi" w:cstheme="minorHAnsi"/>
          <w:bCs/>
        </w:rPr>
      </w:pPr>
      <w:r w:rsidRPr="00507652">
        <w:rPr>
          <w:rFonts w:asciiTheme="majorHAnsi" w:eastAsiaTheme="minorHAnsi" w:hAnsiTheme="majorHAnsi" w:cstheme="minorHAnsi"/>
          <w:bCs/>
        </w:rPr>
        <w:t>Migracija Cjelokupnog rješenja na Centar dijeljenih usluga (CDU) i</w:t>
      </w:r>
    </w:p>
    <w:p w14:paraId="30E5AC75" w14:textId="790D7A8C" w:rsidR="00EC0B74" w:rsidRPr="00507652" w:rsidRDefault="00A51FC7" w:rsidP="00D655B0">
      <w:pPr>
        <w:numPr>
          <w:ilvl w:val="2"/>
          <w:numId w:val="21"/>
        </w:numPr>
        <w:suppressAutoHyphens w:val="0"/>
        <w:autoSpaceDN/>
        <w:spacing w:after="200" w:line="276" w:lineRule="auto"/>
        <w:ind w:left="851" w:hanging="425"/>
        <w:contextualSpacing/>
        <w:jc w:val="both"/>
        <w:textAlignment w:val="auto"/>
        <w:rPr>
          <w:rFonts w:asciiTheme="majorHAnsi" w:eastAsiaTheme="minorHAnsi" w:hAnsiTheme="majorHAnsi" w:cstheme="minorHAnsi"/>
          <w:bCs/>
          <w:u w:val="single"/>
        </w:rPr>
      </w:pPr>
      <w:r w:rsidRPr="00507652">
        <w:rPr>
          <w:rFonts w:asciiTheme="majorHAnsi" w:eastAsiaTheme="minorHAnsi" w:hAnsiTheme="majorHAnsi" w:cstheme="minorHAnsi"/>
          <w:bCs/>
        </w:rPr>
        <w:t>Ostalo</w:t>
      </w:r>
    </w:p>
    <w:p w14:paraId="337DFC7E" w14:textId="0994EA1A" w:rsidR="00A51FC7" w:rsidRPr="00507652" w:rsidRDefault="00A51FC7" w:rsidP="00EC0B74">
      <w:pPr>
        <w:suppressAutoHyphens w:val="0"/>
        <w:autoSpaceDN/>
        <w:spacing w:after="0" w:line="240" w:lineRule="auto"/>
        <w:ind w:left="142"/>
        <w:jc w:val="both"/>
        <w:textAlignment w:val="auto"/>
        <w:rPr>
          <w:rFonts w:asciiTheme="majorHAnsi" w:eastAsiaTheme="minorHAnsi" w:hAnsiTheme="majorHAnsi" w:cstheme="minorHAnsi"/>
          <w:b/>
          <w:u w:val="single"/>
        </w:rPr>
      </w:pPr>
      <w:r w:rsidRPr="00507652">
        <w:rPr>
          <w:rFonts w:asciiTheme="majorHAnsi" w:eastAsiaTheme="minorHAnsi" w:hAnsiTheme="majorHAnsi" w:cstheme="minorHAnsi"/>
          <w:bCs/>
          <w:u w:val="single"/>
        </w:rPr>
        <w:t>Faza 3. Testiranje rješenja</w:t>
      </w:r>
    </w:p>
    <w:p w14:paraId="034C4E6F" w14:textId="77777777" w:rsidR="00A51FC7" w:rsidRPr="00507652" w:rsidRDefault="00A51FC7" w:rsidP="00EC0B74">
      <w:pPr>
        <w:numPr>
          <w:ilvl w:val="2"/>
          <w:numId w:val="22"/>
        </w:numPr>
        <w:suppressAutoHyphens w:val="0"/>
        <w:autoSpaceDN/>
        <w:spacing w:after="0" w:line="240" w:lineRule="auto"/>
        <w:ind w:left="851" w:hanging="425"/>
        <w:contextualSpacing/>
        <w:jc w:val="both"/>
        <w:textAlignment w:val="auto"/>
        <w:rPr>
          <w:rFonts w:asciiTheme="majorHAnsi" w:eastAsiaTheme="minorHAnsi" w:hAnsiTheme="majorHAnsi" w:cstheme="minorHAnsi"/>
          <w:bCs/>
        </w:rPr>
      </w:pPr>
      <w:r w:rsidRPr="00507652">
        <w:rPr>
          <w:rFonts w:asciiTheme="majorHAnsi" w:eastAsiaTheme="minorHAnsi" w:hAnsiTheme="majorHAnsi" w:cstheme="minorHAnsi"/>
          <w:bCs/>
        </w:rPr>
        <w:t xml:space="preserve">Testiranje sustava: funkcijsko, korisničko, </w:t>
      </w:r>
      <w:proofErr w:type="spellStart"/>
      <w:r w:rsidRPr="00507652">
        <w:rPr>
          <w:rFonts w:asciiTheme="majorHAnsi" w:eastAsiaTheme="minorHAnsi" w:hAnsiTheme="majorHAnsi" w:cstheme="minorHAnsi"/>
          <w:bCs/>
        </w:rPr>
        <w:t>performansno</w:t>
      </w:r>
      <w:proofErr w:type="spellEnd"/>
      <w:r w:rsidRPr="00507652">
        <w:rPr>
          <w:rFonts w:asciiTheme="majorHAnsi" w:eastAsiaTheme="minorHAnsi" w:hAnsiTheme="majorHAnsi" w:cstheme="minorHAnsi"/>
          <w:bCs/>
        </w:rPr>
        <w:t xml:space="preserve"> i integracijsko</w:t>
      </w:r>
    </w:p>
    <w:p w14:paraId="5A0A789B" w14:textId="77777777" w:rsidR="00EC0B74" w:rsidRPr="00507652" w:rsidRDefault="00EC0B74" w:rsidP="00A51FC7">
      <w:pPr>
        <w:suppressAutoHyphens w:val="0"/>
        <w:autoSpaceDN/>
        <w:spacing w:after="200" w:line="240" w:lineRule="auto"/>
        <w:ind w:left="142"/>
        <w:jc w:val="both"/>
        <w:textAlignment w:val="auto"/>
        <w:rPr>
          <w:rFonts w:asciiTheme="majorHAnsi" w:eastAsiaTheme="minorHAnsi" w:hAnsiTheme="majorHAnsi" w:cstheme="minorHAnsi"/>
          <w:bCs/>
          <w:u w:val="single"/>
        </w:rPr>
      </w:pPr>
    </w:p>
    <w:p w14:paraId="2169B7F1" w14:textId="4435ABBE" w:rsidR="00A51FC7" w:rsidRPr="00507652" w:rsidRDefault="00A51FC7" w:rsidP="00EC0B74">
      <w:pPr>
        <w:suppressAutoHyphens w:val="0"/>
        <w:autoSpaceDN/>
        <w:spacing w:after="0" w:line="240" w:lineRule="auto"/>
        <w:ind w:left="142"/>
        <w:jc w:val="both"/>
        <w:textAlignment w:val="auto"/>
        <w:rPr>
          <w:rFonts w:asciiTheme="majorHAnsi" w:eastAsiaTheme="minorHAnsi" w:hAnsiTheme="majorHAnsi" w:cstheme="minorHAnsi"/>
          <w:b/>
          <w:u w:val="single"/>
        </w:rPr>
      </w:pPr>
      <w:r w:rsidRPr="00507652">
        <w:rPr>
          <w:rFonts w:asciiTheme="majorHAnsi" w:eastAsiaTheme="minorHAnsi" w:hAnsiTheme="majorHAnsi" w:cstheme="minorHAnsi"/>
          <w:bCs/>
          <w:u w:val="single"/>
        </w:rPr>
        <w:t>Faza 4. Puštanje u produkciju</w:t>
      </w:r>
    </w:p>
    <w:p w14:paraId="6FC25432" w14:textId="77777777" w:rsidR="00A51FC7" w:rsidRPr="00507652" w:rsidRDefault="00A51FC7" w:rsidP="00A51FC7">
      <w:pPr>
        <w:numPr>
          <w:ilvl w:val="2"/>
          <w:numId w:val="23"/>
        </w:numPr>
        <w:suppressAutoHyphens w:val="0"/>
        <w:autoSpaceDN/>
        <w:spacing w:after="200" w:line="240" w:lineRule="auto"/>
        <w:ind w:left="851" w:hanging="425"/>
        <w:contextualSpacing/>
        <w:jc w:val="both"/>
        <w:textAlignment w:val="auto"/>
        <w:rPr>
          <w:rFonts w:asciiTheme="majorHAnsi" w:eastAsiaTheme="minorHAnsi" w:hAnsiTheme="majorHAnsi" w:cstheme="minorHAnsi"/>
          <w:bCs/>
        </w:rPr>
      </w:pPr>
      <w:bookmarkStart w:id="3" w:name="_Hlk45030192"/>
      <w:r w:rsidRPr="00507652">
        <w:rPr>
          <w:rFonts w:asciiTheme="majorHAnsi" w:eastAsiaTheme="minorHAnsi" w:hAnsiTheme="majorHAnsi" w:cstheme="minorHAnsi"/>
          <w:bCs/>
        </w:rPr>
        <w:t>Edukacija svih relevantnih dionika prema zahtjevima ove dokumentacije za nadmetanje</w:t>
      </w:r>
    </w:p>
    <w:bookmarkEnd w:id="3"/>
    <w:p w14:paraId="0D24E320" w14:textId="77777777" w:rsidR="00A51FC7" w:rsidRPr="00507652" w:rsidRDefault="00A51FC7" w:rsidP="00A51FC7">
      <w:pPr>
        <w:numPr>
          <w:ilvl w:val="2"/>
          <w:numId w:val="23"/>
        </w:numPr>
        <w:suppressAutoHyphens w:val="0"/>
        <w:autoSpaceDN/>
        <w:spacing w:after="200" w:line="240" w:lineRule="auto"/>
        <w:ind w:left="851" w:hanging="425"/>
        <w:contextualSpacing/>
        <w:jc w:val="both"/>
        <w:textAlignment w:val="auto"/>
        <w:rPr>
          <w:rFonts w:asciiTheme="majorHAnsi" w:eastAsiaTheme="minorHAnsi" w:hAnsiTheme="majorHAnsi" w:cstheme="minorHAnsi"/>
          <w:bCs/>
        </w:rPr>
      </w:pPr>
      <w:r w:rsidRPr="00507652">
        <w:rPr>
          <w:rFonts w:asciiTheme="majorHAnsi" w:eastAsiaTheme="minorHAnsi" w:hAnsiTheme="majorHAnsi" w:cstheme="minorHAnsi"/>
          <w:bCs/>
        </w:rPr>
        <w:t>Izrada dokumentacije prema zahtjevima iz ove dokumentacije za nadmetanje</w:t>
      </w:r>
    </w:p>
    <w:p w14:paraId="5B29F7E6" w14:textId="77777777" w:rsidR="00A51FC7" w:rsidRPr="00507652" w:rsidRDefault="00A51FC7" w:rsidP="00A51FC7">
      <w:pPr>
        <w:numPr>
          <w:ilvl w:val="2"/>
          <w:numId w:val="23"/>
        </w:numPr>
        <w:suppressAutoHyphens w:val="0"/>
        <w:autoSpaceDN/>
        <w:spacing w:after="200" w:line="240" w:lineRule="auto"/>
        <w:ind w:left="851" w:hanging="425"/>
        <w:contextualSpacing/>
        <w:jc w:val="both"/>
        <w:textAlignment w:val="auto"/>
        <w:rPr>
          <w:rFonts w:asciiTheme="majorHAnsi" w:eastAsiaTheme="minorHAnsi" w:hAnsiTheme="majorHAnsi" w:cstheme="minorHAnsi"/>
          <w:bCs/>
        </w:rPr>
      </w:pPr>
      <w:r w:rsidRPr="00507652">
        <w:rPr>
          <w:rFonts w:asciiTheme="majorHAnsi" w:eastAsiaTheme="minorHAnsi" w:hAnsiTheme="majorHAnsi" w:cstheme="minorHAnsi"/>
          <w:bCs/>
        </w:rPr>
        <w:t>Puštanje sustava u produkciju (</w:t>
      </w:r>
      <w:proofErr w:type="spellStart"/>
      <w:r w:rsidRPr="00507652">
        <w:rPr>
          <w:rFonts w:asciiTheme="majorHAnsi" w:eastAsiaTheme="minorHAnsi" w:hAnsiTheme="majorHAnsi" w:cstheme="minorHAnsi"/>
          <w:bCs/>
        </w:rPr>
        <w:t>go</w:t>
      </w:r>
      <w:proofErr w:type="spellEnd"/>
      <w:r w:rsidRPr="00507652">
        <w:rPr>
          <w:rFonts w:asciiTheme="majorHAnsi" w:eastAsiaTheme="minorHAnsi" w:hAnsiTheme="majorHAnsi" w:cstheme="minorHAnsi"/>
          <w:bCs/>
        </w:rPr>
        <w:t xml:space="preserve"> live)</w:t>
      </w:r>
    </w:p>
    <w:p w14:paraId="52A6E058" w14:textId="77777777" w:rsidR="009C3FB9" w:rsidRPr="00507652" w:rsidRDefault="009C3FB9" w:rsidP="009C3FB9">
      <w:pPr>
        <w:spacing w:after="0" w:line="240" w:lineRule="auto"/>
        <w:jc w:val="both"/>
        <w:rPr>
          <w:rFonts w:ascii="Cambria" w:eastAsia="Times New Roman" w:hAnsi="Cambria" w:cs="Arial"/>
        </w:rPr>
      </w:pPr>
      <w:r w:rsidRPr="00507652">
        <w:rPr>
          <w:rFonts w:ascii="Cambria" w:eastAsia="Times New Roman" w:hAnsi="Cambria" w:cs="Arial"/>
        </w:rPr>
        <w:lastRenderedPageBreak/>
        <w:t>(3) Nakon završetka svake faze Naručitelj i Izvršitelj potpisuju zapisnik koji minimalno sadrži sljedeće:</w:t>
      </w:r>
    </w:p>
    <w:p w14:paraId="66F9689B" w14:textId="77777777" w:rsidR="009C3FB9" w:rsidRPr="00507652" w:rsidRDefault="009C3FB9" w:rsidP="009C3FB9">
      <w:pPr>
        <w:numPr>
          <w:ilvl w:val="1"/>
          <w:numId w:val="15"/>
        </w:numPr>
        <w:spacing w:after="0" w:line="240" w:lineRule="auto"/>
        <w:jc w:val="both"/>
        <w:rPr>
          <w:rFonts w:ascii="Cambria" w:eastAsia="Times New Roman" w:hAnsi="Cambria" w:cs="Arial"/>
        </w:rPr>
      </w:pPr>
      <w:r w:rsidRPr="00507652">
        <w:rPr>
          <w:rFonts w:ascii="Cambria" w:eastAsia="Times New Roman" w:hAnsi="Cambria" w:cs="Arial"/>
        </w:rPr>
        <w:t>Popis svih prisutnih</w:t>
      </w:r>
    </w:p>
    <w:p w14:paraId="092EFDF2" w14:textId="678B3F97" w:rsidR="009C3FB9" w:rsidRPr="00507652" w:rsidRDefault="009C3FB9" w:rsidP="009C3FB9">
      <w:pPr>
        <w:numPr>
          <w:ilvl w:val="1"/>
          <w:numId w:val="15"/>
        </w:numPr>
        <w:spacing w:after="0" w:line="240" w:lineRule="auto"/>
        <w:jc w:val="both"/>
        <w:rPr>
          <w:rFonts w:ascii="Cambria" w:eastAsia="Times New Roman" w:hAnsi="Cambria" w:cs="Arial"/>
        </w:rPr>
      </w:pPr>
      <w:r w:rsidRPr="00507652">
        <w:rPr>
          <w:rFonts w:ascii="Cambria" w:eastAsia="Times New Roman" w:hAnsi="Cambria" w:cs="Arial"/>
        </w:rPr>
        <w:t>Popis definiranih aktivnosti / analiza / isporučenih materijala/funkcionalnosti u pojedinoj fazi s navodom da li se navedeno prihvaća ili odbija</w:t>
      </w:r>
    </w:p>
    <w:p w14:paraId="6AD0D526" w14:textId="77777777" w:rsidR="009C3FB9" w:rsidRPr="00507652" w:rsidRDefault="009C3FB9" w:rsidP="009C3FB9">
      <w:pPr>
        <w:numPr>
          <w:ilvl w:val="1"/>
          <w:numId w:val="15"/>
        </w:numPr>
        <w:spacing w:after="0" w:line="240" w:lineRule="auto"/>
        <w:jc w:val="both"/>
        <w:rPr>
          <w:rFonts w:ascii="Cambria" w:eastAsia="Times New Roman" w:hAnsi="Cambria" w:cs="Arial"/>
        </w:rPr>
      </w:pPr>
      <w:r w:rsidRPr="00507652">
        <w:rPr>
          <w:rFonts w:ascii="Cambria" w:eastAsia="Times New Roman" w:hAnsi="Cambria" w:cs="Arial"/>
        </w:rPr>
        <w:t>Popis utvrđenih nedostataka koji će se otkloniti tijekom sljedeće faze</w:t>
      </w:r>
    </w:p>
    <w:p w14:paraId="688E0166" w14:textId="77777777" w:rsidR="009C3FB9" w:rsidRPr="00507652" w:rsidRDefault="009C3FB9" w:rsidP="009C3FB9">
      <w:pPr>
        <w:numPr>
          <w:ilvl w:val="1"/>
          <w:numId w:val="15"/>
        </w:numPr>
        <w:spacing w:after="0" w:line="240" w:lineRule="auto"/>
        <w:jc w:val="both"/>
        <w:rPr>
          <w:rFonts w:ascii="Cambria" w:eastAsia="Times New Roman" w:hAnsi="Cambria" w:cs="Arial"/>
        </w:rPr>
      </w:pPr>
      <w:r w:rsidRPr="00507652">
        <w:rPr>
          <w:rFonts w:ascii="Cambria" w:eastAsia="Times New Roman" w:hAnsi="Cambria" w:cs="Arial"/>
        </w:rPr>
        <w:t>Navod o roku uklanjanja utvrđenih nedostataka</w:t>
      </w:r>
    </w:p>
    <w:p w14:paraId="2AD883CB" w14:textId="62700A24" w:rsidR="009C3FB9" w:rsidRPr="00507652" w:rsidRDefault="009C3FB9" w:rsidP="009C3FB9">
      <w:pPr>
        <w:numPr>
          <w:ilvl w:val="1"/>
          <w:numId w:val="15"/>
        </w:numPr>
        <w:spacing w:after="0" w:line="240" w:lineRule="auto"/>
        <w:jc w:val="both"/>
        <w:rPr>
          <w:rFonts w:ascii="Cambria" w:eastAsia="Times New Roman" w:hAnsi="Cambria" w:cs="Arial"/>
        </w:rPr>
      </w:pPr>
      <w:r w:rsidRPr="00507652">
        <w:rPr>
          <w:rFonts w:ascii="Cambria" w:eastAsia="Times New Roman" w:hAnsi="Cambria" w:cs="Arial"/>
        </w:rPr>
        <w:t>Zaključak.</w:t>
      </w:r>
    </w:p>
    <w:p w14:paraId="7F41F06C" w14:textId="1FB16E46" w:rsidR="00C00B8B" w:rsidRPr="00507652" w:rsidRDefault="00C00B8B" w:rsidP="00C00B8B">
      <w:pPr>
        <w:spacing w:after="0" w:line="240" w:lineRule="auto"/>
        <w:jc w:val="both"/>
        <w:rPr>
          <w:rFonts w:ascii="Cambria" w:eastAsia="Times New Roman" w:hAnsi="Cambria" w:cs="Arial"/>
        </w:rPr>
      </w:pPr>
    </w:p>
    <w:p w14:paraId="5A96F208" w14:textId="501F5E7B" w:rsidR="00C00B8B" w:rsidRPr="00507652" w:rsidRDefault="00C00B8B" w:rsidP="00C00B8B">
      <w:pPr>
        <w:spacing w:after="0" w:line="240" w:lineRule="auto"/>
        <w:jc w:val="both"/>
        <w:rPr>
          <w:rFonts w:ascii="Cambria" w:eastAsia="Times New Roman" w:hAnsi="Cambria" w:cs="Calibri"/>
        </w:rPr>
      </w:pPr>
      <w:r w:rsidRPr="00507652">
        <w:rPr>
          <w:rFonts w:ascii="Cambria" w:eastAsia="Times New Roman" w:hAnsi="Cambria" w:cs="Calibri"/>
        </w:rPr>
        <w:t xml:space="preserve">(4) Po izvršenju svih faza ovog Ugovora ugovorne strane se obvezuju sastaviti primopredajni zapisnik koji će sadržavati: </w:t>
      </w:r>
    </w:p>
    <w:p w14:paraId="6BD00AD3" w14:textId="77777777" w:rsidR="00C00B8B" w:rsidRPr="00507652" w:rsidRDefault="00C00B8B" w:rsidP="00C00B8B">
      <w:pPr>
        <w:numPr>
          <w:ilvl w:val="1"/>
          <w:numId w:val="15"/>
        </w:numPr>
        <w:spacing w:after="0" w:line="240" w:lineRule="auto"/>
        <w:jc w:val="both"/>
        <w:rPr>
          <w:rFonts w:ascii="Cambria" w:eastAsia="Times New Roman" w:hAnsi="Cambria" w:cs="Arial"/>
        </w:rPr>
      </w:pPr>
      <w:r w:rsidRPr="00507652">
        <w:rPr>
          <w:rFonts w:ascii="Cambria" w:eastAsia="Times New Roman" w:hAnsi="Cambria" w:cs="Arial"/>
        </w:rPr>
        <w:t>Popis svih prisutnih</w:t>
      </w:r>
    </w:p>
    <w:p w14:paraId="273C2C67" w14:textId="74EDFF12" w:rsidR="00C00B8B" w:rsidRPr="00507652" w:rsidRDefault="00C00B8B" w:rsidP="00C00B8B">
      <w:pPr>
        <w:numPr>
          <w:ilvl w:val="1"/>
          <w:numId w:val="15"/>
        </w:numPr>
        <w:spacing w:after="0" w:line="240" w:lineRule="auto"/>
        <w:jc w:val="both"/>
        <w:rPr>
          <w:rFonts w:ascii="Cambria" w:eastAsia="Times New Roman" w:hAnsi="Cambria" w:cs="Arial"/>
        </w:rPr>
      </w:pPr>
      <w:r w:rsidRPr="00507652">
        <w:rPr>
          <w:rFonts w:ascii="Cambria" w:eastAsia="Times New Roman" w:hAnsi="Cambria" w:cs="Arial"/>
        </w:rPr>
        <w:t xml:space="preserve">Popis isporučenih materijala </w:t>
      </w:r>
      <w:r w:rsidR="003A6393" w:rsidRPr="00507652">
        <w:rPr>
          <w:rFonts w:ascii="Cambria" w:eastAsia="Times New Roman" w:hAnsi="Cambria" w:cs="Arial"/>
        </w:rPr>
        <w:t xml:space="preserve">/ dokumentacije </w:t>
      </w:r>
      <w:r w:rsidRPr="00507652">
        <w:rPr>
          <w:rFonts w:ascii="Cambria" w:eastAsia="Times New Roman" w:hAnsi="Cambria" w:cs="Arial"/>
        </w:rPr>
        <w:t>/ funkcionalnosti</w:t>
      </w:r>
    </w:p>
    <w:p w14:paraId="4A8026B0" w14:textId="77777777" w:rsidR="00C00B8B" w:rsidRPr="00507652" w:rsidRDefault="00C00B8B" w:rsidP="00C00B8B">
      <w:pPr>
        <w:numPr>
          <w:ilvl w:val="1"/>
          <w:numId w:val="15"/>
        </w:numPr>
        <w:spacing w:after="0" w:line="240" w:lineRule="auto"/>
        <w:jc w:val="both"/>
        <w:rPr>
          <w:rFonts w:ascii="Cambria" w:eastAsia="Times New Roman" w:hAnsi="Cambria" w:cs="Arial"/>
        </w:rPr>
      </w:pPr>
      <w:r w:rsidRPr="00507652">
        <w:rPr>
          <w:rFonts w:ascii="Cambria" w:eastAsia="Times New Roman" w:hAnsi="Cambria" w:cs="Arial"/>
        </w:rPr>
        <w:t xml:space="preserve">Popis isporučene dokumentacije </w:t>
      </w:r>
    </w:p>
    <w:p w14:paraId="3158FB6A" w14:textId="77777777" w:rsidR="00C00B8B" w:rsidRPr="00507652" w:rsidRDefault="00C00B8B" w:rsidP="00C00B8B">
      <w:pPr>
        <w:numPr>
          <w:ilvl w:val="1"/>
          <w:numId w:val="15"/>
        </w:numPr>
        <w:spacing w:after="0" w:line="240" w:lineRule="auto"/>
        <w:jc w:val="both"/>
        <w:rPr>
          <w:rFonts w:ascii="Cambria" w:eastAsia="Times New Roman" w:hAnsi="Cambria" w:cs="Arial"/>
        </w:rPr>
      </w:pPr>
      <w:r w:rsidRPr="00507652">
        <w:rPr>
          <w:rFonts w:ascii="Cambria" w:eastAsia="Times New Roman" w:hAnsi="Cambria" w:cs="Arial"/>
        </w:rPr>
        <w:t>Zaključak</w:t>
      </w:r>
    </w:p>
    <w:p w14:paraId="74E043D3" w14:textId="77777777" w:rsidR="00C00B8B" w:rsidRPr="00507652" w:rsidRDefault="00C00B8B" w:rsidP="00C00B8B">
      <w:pPr>
        <w:spacing w:after="0" w:line="240" w:lineRule="auto"/>
        <w:jc w:val="both"/>
        <w:rPr>
          <w:rFonts w:ascii="Cambria" w:eastAsia="Times New Roman" w:hAnsi="Cambria" w:cs="Arial"/>
        </w:rPr>
      </w:pPr>
    </w:p>
    <w:p w14:paraId="6F4CBADE" w14:textId="77777777" w:rsidR="009C3FB9" w:rsidRPr="00507652" w:rsidRDefault="009C3FB9" w:rsidP="00C601CB">
      <w:pPr>
        <w:spacing w:after="0" w:line="240" w:lineRule="auto"/>
        <w:jc w:val="both"/>
        <w:rPr>
          <w:rFonts w:ascii="Cambria" w:eastAsia="Times New Roman" w:hAnsi="Cambria" w:cs="Arial"/>
        </w:rPr>
      </w:pPr>
    </w:p>
    <w:p w14:paraId="1001C900" w14:textId="77777777" w:rsidR="00C601CB" w:rsidRPr="00507652" w:rsidRDefault="00C601CB" w:rsidP="00C601CB">
      <w:pPr>
        <w:spacing w:after="0" w:line="240" w:lineRule="auto"/>
        <w:jc w:val="center"/>
        <w:rPr>
          <w:rFonts w:ascii="Cambria" w:eastAsia="Times New Roman" w:hAnsi="Cambria" w:cs="Arial"/>
        </w:rPr>
      </w:pPr>
      <w:r w:rsidRPr="00507652">
        <w:rPr>
          <w:rFonts w:ascii="Cambria" w:eastAsia="Times New Roman" w:hAnsi="Cambria" w:cs="Arial"/>
        </w:rPr>
        <w:t>VRIJEDNOST UGOVORA</w:t>
      </w:r>
    </w:p>
    <w:p w14:paraId="2F88AE70" w14:textId="77777777" w:rsidR="00C601CB" w:rsidRPr="00507652" w:rsidRDefault="00C601CB" w:rsidP="00C601CB">
      <w:pPr>
        <w:spacing w:after="0" w:line="240" w:lineRule="auto"/>
        <w:jc w:val="center"/>
        <w:rPr>
          <w:rFonts w:ascii="Cambria" w:eastAsia="Times New Roman" w:hAnsi="Cambria" w:cs="Arial"/>
        </w:rPr>
      </w:pPr>
    </w:p>
    <w:p w14:paraId="2998C353" w14:textId="77777777" w:rsidR="00C601CB" w:rsidRPr="00507652" w:rsidRDefault="00C601CB" w:rsidP="00C601CB">
      <w:pPr>
        <w:spacing w:after="0" w:line="240" w:lineRule="auto"/>
        <w:jc w:val="center"/>
        <w:rPr>
          <w:rFonts w:ascii="Cambria" w:eastAsia="Times New Roman" w:hAnsi="Cambria" w:cs="Arial"/>
          <w:b/>
          <w:bCs/>
        </w:rPr>
      </w:pPr>
      <w:r w:rsidRPr="00507652">
        <w:rPr>
          <w:rFonts w:ascii="Cambria" w:eastAsia="Times New Roman" w:hAnsi="Cambria" w:cs="Arial"/>
          <w:b/>
          <w:bCs/>
        </w:rPr>
        <w:t>Članak 4.</w:t>
      </w:r>
    </w:p>
    <w:p w14:paraId="648A0950" w14:textId="77777777" w:rsidR="00C601CB" w:rsidRPr="00507652" w:rsidRDefault="00C601CB" w:rsidP="00C601CB">
      <w:pPr>
        <w:spacing w:after="0" w:line="240" w:lineRule="auto"/>
        <w:rPr>
          <w:rFonts w:ascii="Cambria" w:eastAsia="Times New Roman" w:hAnsi="Cambria" w:cs="Arial"/>
        </w:rPr>
      </w:pPr>
    </w:p>
    <w:p w14:paraId="1E942AD1" w14:textId="795935E4"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(1)</w:t>
      </w:r>
      <w:r w:rsidR="004B1200" w:rsidRPr="00507652">
        <w:rPr>
          <w:rFonts w:ascii="Cambria" w:eastAsia="Times New Roman" w:hAnsi="Cambria" w:cs="Arial"/>
        </w:rPr>
        <w:t xml:space="preserve"> </w:t>
      </w:r>
      <w:r w:rsidRPr="00507652">
        <w:rPr>
          <w:rFonts w:ascii="Cambria" w:eastAsia="Times New Roman" w:hAnsi="Cambria" w:cs="Arial"/>
        </w:rPr>
        <w:t>Vrijednost ovog Ugovora iznosi:</w:t>
      </w:r>
    </w:p>
    <w:p w14:paraId="353B44DB" w14:textId="77777777" w:rsidR="00C601CB" w:rsidRPr="00507652" w:rsidRDefault="00C601CB" w:rsidP="00C601CB">
      <w:pPr>
        <w:spacing w:after="0" w:line="240" w:lineRule="auto"/>
        <w:jc w:val="both"/>
        <w:rPr>
          <w:rFonts w:ascii="Cambria" w:eastAsia="Times New Roman" w:hAnsi="Cambria" w:cs="Arial"/>
        </w:rPr>
      </w:pPr>
    </w:p>
    <w:p w14:paraId="3DCD507D" w14:textId="77777777"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UKUPNO:__________ kn</w:t>
      </w:r>
    </w:p>
    <w:p w14:paraId="08959777" w14:textId="77777777"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(slovima: ___________kuna)</w:t>
      </w:r>
    </w:p>
    <w:p w14:paraId="6DE071B7" w14:textId="77777777" w:rsidR="00C601CB" w:rsidRPr="00507652" w:rsidRDefault="00C601CB" w:rsidP="00C601CB">
      <w:pPr>
        <w:spacing w:after="0" w:line="240" w:lineRule="auto"/>
        <w:jc w:val="both"/>
        <w:rPr>
          <w:rFonts w:ascii="Cambria" w:eastAsia="Times New Roman" w:hAnsi="Cambria" w:cs="Arial"/>
        </w:rPr>
      </w:pPr>
    </w:p>
    <w:p w14:paraId="5677703E" w14:textId="4A7DA390"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(2)</w:t>
      </w:r>
      <w:r w:rsidR="004B1200" w:rsidRPr="00507652">
        <w:rPr>
          <w:rFonts w:ascii="Cambria" w:eastAsia="Times New Roman" w:hAnsi="Cambria" w:cs="Arial"/>
        </w:rPr>
        <w:t xml:space="preserve"> </w:t>
      </w:r>
      <w:r w:rsidRPr="00507652">
        <w:rPr>
          <w:rFonts w:ascii="Cambria" w:eastAsia="Times New Roman" w:hAnsi="Cambria" w:cs="Arial"/>
        </w:rPr>
        <w:t>Cijena iz stavka 1. Ovog članka iskazana je bez poreza na dodanu vrijednost (u daljnjem tekstu: PDV).</w:t>
      </w:r>
    </w:p>
    <w:p w14:paraId="3F19D09E" w14:textId="77777777" w:rsidR="00C601CB" w:rsidRPr="00507652" w:rsidRDefault="00C601CB" w:rsidP="00C601CB">
      <w:pPr>
        <w:spacing w:after="0" w:line="240" w:lineRule="auto"/>
        <w:jc w:val="both"/>
        <w:rPr>
          <w:rFonts w:ascii="Cambria" w:eastAsia="Times New Roman" w:hAnsi="Cambria" w:cs="Arial"/>
        </w:rPr>
      </w:pPr>
    </w:p>
    <w:p w14:paraId="5C650BEC" w14:textId="77777777"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(3) Vrijednost Ugovora iz stavka 1. ovog članka utvrđena je sukladno Ponudi Izvršitelja koja čini sastavni dio ovog Ugovora.</w:t>
      </w:r>
    </w:p>
    <w:p w14:paraId="2B87445D" w14:textId="77777777" w:rsidR="00C601CB" w:rsidRPr="00507652" w:rsidRDefault="00C601CB" w:rsidP="00C601CB">
      <w:pPr>
        <w:spacing w:after="0" w:line="240" w:lineRule="auto"/>
        <w:jc w:val="both"/>
        <w:rPr>
          <w:rFonts w:ascii="Cambria" w:eastAsia="Times New Roman" w:hAnsi="Cambria" w:cs="Arial"/>
        </w:rPr>
      </w:pPr>
    </w:p>
    <w:p w14:paraId="7F565F46" w14:textId="165CE1AC" w:rsidR="00C601CB" w:rsidRPr="00507652" w:rsidRDefault="00583030" w:rsidP="00C601CB">
      <w:pPr>
        <w:spacing w:after="0" w:line="240" w:lineRule="auto"/>
        <w:jc w:val="both"/>
        <w:rPr>
          <w:rFonts w:ascii="Cambria" w:eastAsia="Times New Roman" w:hAnsi="Cambria" w:cs="Arial"/>
        </w:rPr>
      </w:pPr>
      <w:r w:rsidRPr="00507652">
        <w:rPr>
          <w:rFonts w:ascii="Cambria" w:eastAsia="Times New Roman" w:hAnsi="Cambria" w:cs="Arial"/>
        </w:rPr>
        <w:t>(4) U cijenu iz</w:t>
      </w:r>
      <w:r w:rsidR="00C601CB" w:rsidRPr="00507652">
        <w:rPr>
          <w:rFonts w:ascii="Cambria" w:eastAsia="Times New Roman" w:hAnsi="Cambria" w:cs="Arial"/>
        </w:rPr>
        <w:t xml:space="preserve"> stavka 1. ovog članka uključeni su troškovi konačne usluge izrade i implementacije programskog rješenja, odnosno usluge, licenci, sva autorska prava kao i drugih prava intelektualnog vlasništva i neograničena prava upotrebe te jamstveni rok </w:t>
      </w:r>
      <w:r w:rsidRPr="00507652">
        <w:rPr>
          <w:rFonts w:ascii="Cambria" w:eastAsia="Times New Roman" w:hAnsi="Cambria" w:cs="Arial"/>
        </w:rPr>
        <w:t xml:space="preserve">u trajanju određenom Ponudom Izvršitelja, ali ne kraćem </w:t>
      </w:r>
      <w:r w:rsidR="00C601CB" w:rsidRPr="00507652">
        <w:rPr>
          <w:rFonts w:ascii="Cambria" w:eastAsia="Times New Roman" w:hAnsi="Cambria" w:cs="Arial"/>
        </w:rPr>
        <w:t>od 12 mjeseci.</w:t>
      </w:r>
    </w:p>
    <w:p w14:paraId="2F92092D" w14:textId="77777777" w:rsidR="00C601CB" w:rsidRPr="00507652" w:rsidRDefault="00C601CB" w:rsidP="00C601CB">
      <w:pPr>
        <w:spacing w:after="0" w:line="240" w:lineRule="auto"/>
        <w:jc w:val="both"/>
        <w:rPr>
          <w:rFonts w:ascii="Cambria" w:eastAsia="Times New Roman" w:hAnsi="Cambria" w:cs="Arial"/>
        </w:rPr>
      </w:pPr>
    </w:p>
    <w:p w14:paraId="483DDE84" w14:textId="7B2EC008" w:rsidR="00A249C9" w:rsidRPr="00507652" w:rsidRDefault="00C601CB" w:rsidP="00A249C9">
      <w:pPr>
        <w:spacing w:after="0" w:line="240" w:lineRule="auto"/>
        <w:jc w:val="both"/>
        <w:rPr>
          <w:rFonts w:ascii="Cambria" w:eastAsia="Times New Roman" w:hAnsi="Cambria" w:cs="Arial"/>
        </w:rPr>
      </w:pPr>
      <w:r w:rsidRPr="00507652">
        <w:rPr>
          <w:rFonts w:ascii="Cambria" w:eastAsia="Times New Roman" w:hAnsi="Cambria" w:cs="Arial"/>
        </w:rPr>
        <w:t>(5) Cijena stavka 1. ovog članka je točna i nepromjenjiva.</w:t>
      </w:r>
    </w:p>
    <w:p w14:paraId="4B89EF83" w14:textId="05B65121" w:rsidR="00A249C9" w:rsidRPr="00507652" w:rsidRDefault="00A249C9" w:rsidP="00A249C9">
      <w:pPr>
        <w:spacing w:after="0" w:line="240" w:lineRule="auto"/>
        <w:jc w:val="both"/>
        <w:rPr>
          <w:rFonts w:ascii="Cambria" w:eastAsia="Times New Roman" w:hAnsi="Cambria" w:cs="Arial"/>
        </w:rPr>
      </w:pPr>
    </w:p>
    <w:p w14:paraId="3E531EFA" w14:textId="77777777" w:rsidR="00A249C9" w:rsidRPr="00507652" w:rsidRDefault="00A249C9" w:rsidP="00A249C9">
      <w:pPr>
        <w:spacing w:after="0" w:line="240" w:lineRule="auto"/>
        <w:jc w:val="both"/>
        <w:rPr>
          <w:rFonts w:ascii="Cambria" w:eastAsia="Times New Roman" w:hAnsi="Cambria" w:cs="Arial"/>
        </w:rPr>
      </w:pPr>
    </w:p>
    <w:p w14:paraId="40F43939" w14:textId="5BAE4946" w:rsidR="00C601CB" w:rsidRPr="00507652" w:rsidRDefault="00C601CB" w:rsidP="00C601CB">
      <w:pPr>
        <w:spacing w:after="0" w:line="240" w:lineRule="auto"/>
        <w:jc w:val="center"/>
        <w:rPr>
          <w:rFonts w:ascii="Cambria" w:eastAsia="Times New Roman" w:hAnsi="Cambria" w:cs="Arial"/>
        </w:rPr>
      </w:pPr>
      <w:r w:rsidRPr="00507652">
        <w:rPr>
          <w:rFonts w:ascii="Cambria" w:eastAsia="Times New Roman" w:hAnsi="Cambria" w:cs="Arial"/>
        </w:rPr>
        <w:t>ROK, NAČIN I UVJETI PLAĆANJA</w:t>
      </w:r>
    </w:p>
    <w:p w14:paraId="744425AE" w14:textId="77777777" w:rsidR="00C601CB" w:rsidRPr="00507652" w:rsidRDefault="00C601CB" w:rsidP="00C601CB">
      <w:pPr>
        <w:spacing w:after="0" w:line="240" w:lineRule="auto"/>
        <w:jc w:val="center"/>
        <w:rPr>
          <w:rFonts w:ascii="Cambria" w:eastAsia="Times New Roman" w:hAnsi="Cambria" w:cs="Arial"/>
        </w:rPr>
      </w:pPr>
    </w:p>
    <w:p w14:paraId="75668C94" w14:textId="77777777" w:rsidR="00C601CB" w:rsidRPr="00507652" w:rsidRDefault="00C601CB" w:rsidP="00C601CB">
      <w:pPr>
        <w:spacing w:after="0" w:line="240" w:lineRule="auto"/>
        <w:jc w:val="center"/>
        <w:rPr>
          <w:rFonts w:ascii="Cambria" w:eastAsia="Times New Roman" w:hAnsi="Cambria" w:cs="Arial"/>
          <w:b/>
          <w:bCs/>
        </w:rPr>
      </w:pPr>
      <w:r w:rsidRPr="00507652">
        <w:rPr>
          <w:rFonts w:ascii="Cambria" w:eastAsia="Times New Roman" w:hAnsi="Cambria" w:cs="Arial"/>
          <w:b/>
          <w:bCs/>
        </w:rPr>
        <w:t>Članak 5.</w:t>
      </w:r>
    </w:p>
    <w:p w14:paraId="7A2BFA14" w14:textId="77777777" w:rsidR="00C601CB" w:rsidRPr="00507652" w:rsidRDefault="00C601CB" w:rsidP="00C601CB">
      <w:pPr>
        <w:spacing w:after="0" w:line="240" w:lineRule="auto"/>
        <w:jc w:val="center"/>
        <w:rPr>
          <w:rFonts w:ascii="Cambria" w:eastAsia="Times New Roman" w:hAnsi="Cambria" w:cs="Arial"/>
        </w:rPr>
      </w:pPr>
    </w:p>
    <w:p w14:paraId="3B7FA7B8" w14:textId="7BB6490D"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(1)</w:t>
      </w:r>
      <w:r w:rsidR="001B1E40" w:rsidRPr="00507652">
        <w:rPr>
          <w:rFonts w:ascii="Cambria" w:eastAsia="Times New Roman" w:hAnsi="Cambria" w:cs="Arial"/>
        </w:rPr>
        <w:t xml:space="preserve"> </w:t>
      </w:r>
      <w:r w:rsidRPr="00507652">
        <w:rPr>
          <w:rFonts w:ascii="Cambria" w:eastAsia="Times New Roman" w:hAnsi="Cambria" w:cs="Arial"/>
        </w:rPr>
        <w:t>Naručitelj se obvezuje uplatiti Izvršitelju ugovorene postotne financijske iznose od ugovorene cijene nakon ispostavljenog računa u roku 30 dana u četiri faze plaćanja, sukladno fazama isporuke iz članka 3 stavka 2 ovog Ugovora:</w:t>
      </w:r>
    </w:p>
    <w:p w14:paraId="499CF9C4" w14:textId="57C00107" w:rsidR="00DF162D" w:rsidRPr="00507652" w:rsidRDefault="00DF162D" w:rsidP="00DF162D">
      <w:pPr>
        <w:pStyle w:val="ListParagraph"/>
        <w:numPr>
          <w:ilvl w:val="0"/>
          <w:numId w:val="25"/>
        </w:numPr>
        <w:spacing w:after="0" w:line="240" w:lineRule="auto"/>
        <w:jc w:val="both"/>
        <w:rPr>
          <w:rFonts w:ascii="Cambria" w:eastAsia="Times New Roman" w:hAnsi="Cambria" w:cs="Arial"/>
        </w:rPr>
      </w:pPr>
      <w:r w:rsidRPr="00507652">
        <w:rPr>
          <w:rFonts w:ascii="Cambria" w:eastAsia="Times New Roman" w:hAnsi="Cambria" w:cs="Arial"/>
        </w:rPr>
        <w:t>faza u iznosu 10% od ugovorene cijene plaća se po završetku 1. faze isporuke</w:t>
      </w:r>
    </w:p>
    <w:p w14:paraId="2626A6B3" w14:textId="56FE18B7" w:rsidR="00DF162D" w:rsidRPr="00507652" w:rsidRDefault="00DF162D" w:rsidP="00DF162D">
      <w:pPr>
        <w:pStyle w:val="ListParagraph"/>
        <w:numPr>
          <w:ilvl w:val="0"/>
          <w:numId w:val="25"/>
        </w:numPr>
        <w:spacing w:after="0" w:line="240" w:lineRule="auto"/>
        <w:jc w:val="both"/>
        <w:rPr>
          <w:rFonts w:ascii="Cambria" w:eastAsia="Times New Roman" w:hAnsi="Cambria" w:cs="Arial"/>
        </w:rPr>
      </w:pPr>
      <w:r w:rsidRPr="00507652">
        <w:rPr>
          <w:rFonts w:ascii="Cambria" w:eastAsia="Times New Roman" w:hAnsi="Cambria" w:cs="Arial"/>
        </w:rPr>
        <w:t>faza u iznosu 40% od ugovorene cijene plaća se po završetku 2.  faze isporuke</w:t>
      </w:r>
    </w:p>
    <w:p w14:paraId="33D5FA58" w14:textId="1BE5EDB7" w:rsidR="00DF162D" w:rsidRPr="00507652" w:rsidRDefault="00DF162D" w:rsidP="00DF162D">
      <w:pPr>
        <w:pStyle w:val="ListParagraph"/>
        <w:numPr>
          <w:ilvl w:val="0"/>
          <w:numId w:val="25"/>
        </w:numPr>
        <w:spacing w:after="0" w:line="240" w:lineRule="auto"/>
        <w:jc w:val="both"/>
        <w:rPr>
          <w:rFonts w:ascii="Cambria" w:eastAsia="Times New Roman" w:hAnsi="Cambria" w:cs="Arial"/>
        </w:rPr>
      </w:pPr>
      <w:r w:rsidRPr="00507652">
        <w:rPr>
          <w:rFonts w:ascii="Cambria" w:eastAsia="Times New Roman" w:hAnsi="Cambria" w:cs="Arial"/>
        </w:rPr>
        <w:t>faza u iznosu 40% od ugovorene cijene plaća se po završetku 3.  faze isporuke</w:t>
      </w:r>
    </w:p>
    <w:p w14:paraId="32F1C93A" w14:textId="1AF00E1A" w:rsidR="00DF162D" w:rsidRPr="00507652" w:rsidRDefault="00DF162D" w:rsidP="00DF162D">
      <w:pPr>
        <w:pStyle w:val="ListParagraph"/>
        <w:numPr>
          <w:ilvl w:val="0"/>
          <w:numId w:val="25"/>
        </w:numPr>
        <w:spacing w:after="0" w:line="240" w:lineRule="auto"/>
        <w:jc w:val="both"/>
        <w:rPr>
          <w:rFonts w:ascii="Cambria" w:eastAsia="Times New Roman" w:hAnsi="Cambria" w:cs="Arial"/>
        </w:rPr>
      </w:pPr>
      <w:r w:rsidRPr="00507652">
        <w:rPr>
          <w:rFonts w:ascii="Cambria" w:eastAsia="Times New Roman" w:hAnsi="Cambria" w:cs="Arial"/>
        </w:rPr>
        <w:t>faza u iznosu 10% od ugovorene cijene plaća se po završetku 4.  faze isporuke</w:t>
      </w:r>
    </w:p>
    <w:p w14:paraId="1833AF73" w14:textId="77777777" w:rsidR="00507652" w:rsidRPr="00507652" w:rsidRDefault="00507652">
      <w:pPr>
        <w:suppressAutoHyphens w:val="0"/>
        <w:autoSpaceDN/>
        <w:spacing w:after="200" w:line="276" w:lineRule="auto"/>
        <w:textAlignment w:val="auto"/>
        <w:rPr>
          <w:rFonts w:ascii="Cambria" w:eastAsia="Times New Roman" w:hAnsi="Cambria" w:cs="Arial"/>
        </w:rPr>
      </w:pPr>
      <w:r w:rsidRPr="00507652">
        <w:rPr>
          <w:rFonts w:ascii="Cambria" w:eastAsia="Times New Roman" w:hAnsi="Cambria" w:cs="Arial"/>
        </w:rPr>
        <w:br w:type="page"/>
      </w:r>
    </w:p>
    <w:p w14:paraId="04946956" w14:textId="204F2B0F" w:rsidR="00C601CB" w:rsidRPr="00507652" w:rsidRDefault="00C601CB" w:rsidP="00C601CB">
      <w:pPr>
        <w:spacing w:after="0" w:line="240" w:lineRule="auto"/>
        <w:jc w:val="center"/>
        <w:rPr>
          <w:rFonts w:ascii="Cambria" w:eastAsia="Times New Roman" w:hAnsi="Cambria" w:cs="Arial"/>
        </w:rPr>
      </w:pPr>
      <w:r w:rsidRPr="00507652">
        <w:rPr>
          <w:rFonts w:ascii="Cambria" w:eastAsia="Times New Roman" w:hAnsi="Cambria" w:cs="Arial"/>
        </w:rPr>
        <w:lastRenderedPageBreak/>
        <w:t>MJESTO IZVRŠENJA UGOVORA</w:t>
      </w:r>
    </w:p>
    <w:p w14:paraId="4C99B0B4" w14:textId="77777777" w:rsidR="00C601CB" w:rsidRPr="00507652" w:rsidRDefault="00C601CB" w:rsidP="00C601CB">
      <w:pPr>
        <w:spacing w:after="0" w:line="240" w:lineRule="auto"/>
        <w:jc w:val="both"/>
        <w:rPr>
          <w:rFonts w:ascii="Cambria" w:eastAsia="Times New Roman" w:hAnsi="Cambria" w:cs="Arial"/>
        </w:rPr>
      </w:pPr>
    </w:p>
    <w:p w14:paraId="3F1CC687" w14:textId="77777777" w:rsidR="00C601CB" w:rsidRPr="00507652" w:rsidRDefault="00C601CB" w:rsidP="00C601CB">
      <w:pPr>
        <w:spacing w:after="0" w:line="240" w:lineRule="auto"/>
        <w:jc w:val="center"/>
        <w:rPr>
          <w:rFonts w:ascii="Cambria" w:eastAsia="Times New Roman" w:hAnsi="Cambria" w:cs="Arial"/>
          <w:b/>
          <w:bCs/>
        </w:rPr>
      </w:pPr>
      <w:r w:rsidRPr="00507652">
        <w:rPr>
          <w:rFonts w:ascii="Cambria" w:eastAsia="Times New Roman" w:hAnsi="Cambria" w:cs="Arial"/>
          <w:b/>
          <w:bCs/>
        </w:rPr>
        <w:t>Članak 6.</w:t>
      </w:r>
    </w:p>
    <w:p w14:paraId="4DF8FA6A" w14:textId="77777777" w:rsidR="00C601CB" w:rsidRPr="00507652" w:rsidRDefault="00C601CB" w:rsidP="00C601CB">
      <w:pPr>
        <w:spacing w:after="0" w:line="240" w:lineRule="auto"/>
        <w:jc w:val="center"/>
        <w:rPr>
          <w:rFonts w:ascii="Cambria" w:eastAsia="Times New Roman" w:hAnsi="Cambria" w:cs="Arial"/>
        </w:rPr>
      </w:pPr>
    </w:p>
    <w:p w14:paraId="63AB9863" w14:textId="17C496A2"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(1)</w:t>
      </w:r>
      <w:r w:rsidR="001A2330" w:rsidRPr="00507652">
        <w:rPr>
          <w:rFonts w:ascii="Cambria" w:eastAsia="Times New Roman" w:hAnsi="Cambria" w:cs="Arial"/>
        </w:rPr>
        <w:t xml:space="preserve"> </w:t>
      </w:r>
      <w:r w:rsidRPr="00507652">
        <w:rPr>
          <w:rFonts w:ascii="Cambria" w:eastAsia="Times New Roman" w:hAnsi="Cambria" w:cs="Arial"/>
        </w:rPr>
        <w:t xml:space="preserve">Mjesto izvršenja ovog Ugovora je u sjedištu Naručitelja, odnosno na području Republike Hrvatske sukladno opisu predmeta nabave iz Članka 1. ovog Ugovora. </w:t>
      </w:r>
    </w:p>
    <w:p w14:paraId="4901ECAD" w14:textId="77777777" w:rsidR="00C601CB" w:rsidRPr="00507652" w:rsidRDefault="00C601CB" w:rsidP="00C601CB">
      <w:pPr>
        <w:spacing w:after="0" w:line="240" w:lineRule="auto"/>
        <w:jc w:val="both"/>
        <w:rPr>
          <w:rFonts w:ascii="Cambria" w:eastAsia="Times New Roman" w:hAnsi="Cambria" w:cs="Arial"/>
        </w:rPr>
      </w:pPr>
    </w:p>
    <w:p w14:paraId="69E17319" w14:textId="400C8F59"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(2)</w:t>
      </w:r>
      <w:r w:rsidR="001A2330" w:rsidRPr="00507652">
        <w:rPr>
          <w:rFonts w:ascii="Cambria" w:eastAsia="Times New Roman" w:hAnsi="Cambria" w:cs="Arial"/>
        </w:rPr>
        <w:t xml:space="preserve"> </w:t>
      </w:r>
      <w:r w:rsidRPr="00507652">
        <w:rPr>
          <w:rFonts w:ascii="Cambria" w:eastAsia="Times New Roman" w:hAnsi="Cambria" w:cs="Arial"/>
        </w:rPr>
        <w:t>Izvršitelj će aktivnosti za koje nije neophodna prisutnost u sjedištu Naručitelja obavljati u vlastitim poslovnim prostorima (razvoj, priprema dokumentacije i dr.) te prema potrebi (održavanje sastanaka, edukacija, puštanje u produkciju i dr.) dolaziti u središte Naručitelja (</w:t>
      </w:r>
      <w:proofErr w:type="spellStart"/>
      <w:r w:rsidRPr="00507652">
        <w:rPr>
          <w:rFonts w:ascii="Cambria" w:eastAsia="Times New Roman" w:hAnsi="Cambria" w:cs="Arial"/>
        </w:rPr>
        <w:t>Iblerov</w:t>
      </w:r>
      <w:proofErr w:type="spellEnd"/>
      <w:r w:rsidRPr="00507652">
        <w:rPr>
          <w:rFonts w:ascii="Cambria" w:eastAsia="Times New Roman" w:hAnsi="Cambria" w:cs="Arial"/>
        </w:rPr>
        <w:t xml:space="preserve"> trg 10, Zagreb).</w:t>
      </w:r>
    </w:p>
    <w:p w14:paraId="3CE427AB" w14:textId="17D298E6" w:rsidR="008B61FB" w:rsidRPr="00507652" w:rsidRDefault="008B61FB" w:rsidP="00C601CB">
      <w:pPr>
        <w:spacing w:after="0" w:line="240" w:lineRule="auto"/>
        <w:jc w:val="both"/>
        <w:rPr>
          <w:rFonts w:ascii="Cambria" w:eastAsia="Times New Roman" w:hAnsi="Cambria" w:cs="Arial"/>
        </w:rPr>
      </w:pPr>
    </w:p>
    <w:p w14:paraId="53DD0F0E" w14:textId="55AF9E81" w:rsidR="008B61FB" w:rsidRPr="00507652" w:rsidRDefault="008B61FB" w:rsidP="008B61FB">
      <w:pPr>
        <w:spacing w:after="0" w:line="240" w:lineRule="auto"/>
        <w:jc w:val="both"/>
        <w:rPr>
          <w:rFonts w:ascii="Cambria" w:eastAsia="Times New Roman" w:hAnsi="Cambria" w:cs="Arial"/>
        </w:rPr>
      </w:pPr>
      <w:bookmarkStart w:id="4" w:name="_Hlk48304873"/>
      <w:r w:rsidRPr="00507652">
        <w:rPr>
          <w:rFonts w:ascii="Cambria" w:eastAsia="Times New Roman" w:hAnsi="Cambria" w:cs="Arial"/>
        </w:rPr>
        <w:t>(3) Izvršitelj se obvezuje na izvođenje po jedne radionice za svaku županiju/Grad Zagreb i Hrvatske turističke zajednice tj. na ukupno 22 radionice u trajanju od najmanje četiri (4) sata po radionici.</w:t>
      </w:r>
      <w:r w:rsidR="00D71E61" w:rsidRPr="00507652">
        <w:rPr>
          <w:rFonts w:ascii="Cambria" w:eastAsia="Times New Roman" w:hAnsi="Cambria" w:cs="Arial"/>
        </w:rPr>
        <w:t xml:space="preserve"> R</w:t>
      </w:r>
      <w:r w:rsidRPr="00507652">
        <w:rPr>
          <w:rFonts w:ascii="Cambria" w:eastAsia="Times New Roman" w:hAnsi="Cambria" w:cs="Arial"/>
        </w:rPr>
        <w:t>adionice će se održati na lokaciji i u terminu koji na prijedlog Izvršitelja Naručitelj dogovori sa sustavom</w:t>
      </w:r>
      <w:r w:rsidR="00D71E61" w:rsidRPr="00507652">
        <w:rPr>
          <w:rFonts w:ascii="Cambria" w:eastAsia="Times New Roman" w:hAnsi="Cambria" w:cs="Arial"/>
        </w:rPr>
        <w:t xml:space="preserve"> turističkih zajednica</w:t>
      </w:r>
      <w:r w:rsidRPr="00507652">
        <w:rPr>
          <w:rFonts w:ascii="Cambria" w:eastAsia="Times New Roman" w:hAnsi="Cambria" w:cs="Arial"/>
        </w:rPr>
        <w:t>.</w:t>
      </w:r>
    </w:p>
    <w:bookmarkEnd w:id="4"/>
    <w:p w14:paraId="09098683" w14:textId="77777777" w:rsidR="00C601CB" w:rsidRPr="00507652" w:rsidRDefault="00C601CB" w:rsidP="00C601CB">
      <w:pPr>
        <w:spacing w:after="0" w:line="240" w:lineRule="auto"/>
        <w:jc w:val="both"/>
        <w:rPr>
          <w:rFonts w:ascii="Cambria" w:eastAsia="Times New Roman" w:hAnsi="Cambria" w:cs="Arial"/>
        </w:rPr>
      </w:pPr>
    </w:p>
    <w:p w14:paraId="4D7A0FCE" w14:textId="0B148F80" w:rsidR="00C601CB" w:rsidRPr="00507652" w:rsidRDefault="00C601CB" w:rsidP="00C601CB">
      <w:pPr>
        <w:spacing w:after="0" w:line="240" w:lineRule="auto"/>
        <w:jc w:val="both"/>
        <w:rPr>
          <w:rFonts w:ascii="Cambria" w:eastAsia="Times New Roman" w:hAnsi="Cambria" w:cs="Arial"/>
          <w:strike/>
        </w:rPr>
      </w:pPr>
      <w:r w:rsidRPr="00507652">
        <w:rPr>
          <w:rFonts w:ascii="Cambria" w:eastAsia="Times New Roman" w:hAnsi="Cambria" w:cs="Arial"/>
        </w:rPr>
        <w:t>(</w:t>
      </w:r>
      <w:r w:rsidR="008B61FB" w:rsidRPr="00507652">
        <w:rPr>
          <w:rFonts w:ascii="Cambria" w:eastAsia="Times New Roman" w:hAnsi="Cambria" w:cs="Arial"/>
        </w:rPr>
        <w:t>4</w:t>
      </w:r>
      <w:r w:rsidRPr="00507652">
        <w:rPr>
          <w:rFonts w:ascii="Cambria" w:eastAsia="Times New Roman" w:hAnsi="Cambria" w:cs="Arial"/>
        </w:rPr>
        <w:t>)</w:t>
      </w:r>
      <w:r w:rsidR="001A2330" w:rsidRPr="00507652">
        <w:rPr>
          <w:rFonts w:ascii="Cambria" w:eastAsia="Times New Roman" w:hAnsi="Cambria" w:cs="Arial"/>
        </w:rPr>
        <w:t xml:space="preserve"> </w:t>
      </w:r>
      <w:r w:rsidRPr="00507652">
        <w:rPr>
          <w:rFonts w:ascii="Cambria" w:eastAsia="Times New Roman" w:hAnsi="Cambria" w:cs="Arial"/>
        </w:rPr>
        <w:t>Naručitelj će osigurati udaljeni pristup (VPN)</w:t>
      </w:r>
      <w:r w:rsidR="00B846C8" w:rsidRPr="00507652">
        <w:rPr>
          <w:rFonts w:ascii="Cambria" w:eastAsia="Times New Roman" w:hAnsi="Cambria" w:cs="Arial"/>
        </w:rPr>
        <w:t xml:space="preserve"> eVisitor sustavu za Izvršitelja sukladno tehničkim i sigurnosnim propisima.</w:t>
      </w:r>
      <w:r w:rsidRPr="00507652">
        <w:rPr>
          <w:rFonts w:ascii="Cambria" w:eastAsia="Times New Roman" w:hAnsi="Cambria" w:cs="Arial"/>
        </w:rPr>
        <w:t xml:space="preserve"> </w:t>
      </w:r>
    </w:p>
    <w:p w14:paraId="5EBD1EDC" w14:textId="77777777" w:rsidR="00C601CB" w:rsidRPr="00507652" w:rsidRDefault="00C601CB" w:rsidP="00C601CB">
      <w:pPr>
        <w:spacing w:after="0" w:line="240" w:lineRule="auto"/>
        <w:jc w:val="both"/>
        <w:rPr>
          <w:rFonts w:ascii="Cambria" w:eastAsia="Times New Roman" w:hAnsi="Cambria" w:cs="Arial"/>
        </w:rPr>
      </w:pPr>
    </w:p>
    <w:p w14:paraId="4D5253AF" w14:textId="77777777" w:rsidR="001B1E40" w:rsidRPr="00507652" w:rsidRDefault="001B1E40" w:rsidP="00C601CB">
      <w:pPr>
        <w:spacing w:after="0" w:line="240" w:lineRule="auto"/>
        <w:jc w:val="center"/>
        <w:rPr>
          <w:rFonts w:ascii="Cambria" w:eastAsia="Times New Roman" w:hAnsi="Cambria" w:cs="Arial"/>
        </w:rPr>
      </w:pPr>
    </w:p>
    <w:p w14:paraId="1855D3A3" w14:textId="7D4B503E" w:rsidR="00C601CB" w:rsidRPr="00507652" w:rsidRDefault="00C601CB" w:rsidP="00C601CB">
      <w:pPr>
        <w:spacing w:after="0" w:line="240" w:lineRule="auto"/>
        <w:jc w:val="center"/>
        <w:rPr>
          <w:rFonts w:ascii="Cambria" w:eastAsia="Times New Roman" w:hAnsi="Cambria" w:cs="Arial"/>
        </w:rPr>
      </w:pPr>
      <w:r w:rsidRPr="00507652">
        <w:rPr>
          <w:rFonts w:ascii="Cambria" w:eastAsia="Times New Roman" w:hAnsi="Cambria" w:cs="Arial"/>
        </w:rPr>
        <w:t>ROK POČETKA ISPORUKE I TRAJANJE UGOVORA</w:t>
      </w:r>
    </w:p>
    <w:p w14:paraId="2FA4D567" w14:textId="77777777" w:rsidR="00C601CB" w:rsidRPr="00507652" w:rsidRDefault="00C601CB" w:rsidP="00C601CB">
      <w:pPr>
        <w:spacing w:after="0" w:line="240" w:lineRule="auto"/>
        <w:jc w:val="center"/>
        <w:rPr>
          <w:rFonts w:ascii="Cambria" w:eastAsia="Times New Roman" w:hAnsi="Cambria" w:cs="Arial"/>
        </w:rPr>
      </w:pPr>
    </w:p>
    <w:p w14:paraId="619BAB4E" w14:textId="77777777" w:rsidR="00C601CB" w:rsidRPr="00507652" w:rsidRDefault="00C601CB" w:rsidP="00C601CB">
      <w:pPr>
        <w:spacing w:after="0" w:line="240" w:lineRule="auto"/>
        <w:jc w:val="center"/>
        <w:rPr>
          <w:rFonts w:ascii="Cambria" w:eastAsia="Times New Roman" w:hAnsi="Cambria" w:cs="Arial"/>
          <w:b/>
        </w:rPr>
      </w:pPr>
      <w:r w:rsidRPr="00507652">
        <w:rPr>
          <w:rFonts w:ascii="Cambria" w:eastAsia="Times New Roman" w:hAnsi="Cambria" w:cs="Arial"/>
          <w:b/>
        </w:rPr>
        <w:t>Članak 7.</w:t>
      </w:r>
    </w:p>
    <w:p w14:paraId="2C07B5D7" w14:textId="77777777" w:rsidR="00C601CB" w:rsidRPr="00507652" w:rsidRDefault="00C601CB" w:rsidP="00C601CB">
      <w:pPr>
        <w:spacing w:after="0" w:line="240" w:lineRule="auto"/>
        <w:jc w:val="center"/>
        <w:rPr>
          <w:rFonts w:ascii="Cambria" w:eastAsia="Times New Roman" w:hAnsi="Cambria" w:cs="Arial"/>
          <w:b/>
        </w:rPr>
      </w:pPr>
    </w:p>
    <w:p w14:paraId="3ED7BF2A" w14:textId="5137E3D3" w:rsidR="00C601CB" w:rsidRPr="00507652" w:rsidRDefault="00C601CB" w:rsidP="00C601CB">
      <w:pPr>
        <w:spacing w:after="0" w:line="240" w:lineRule="auto"/>
        <w:jc w:val="both"/>
        <w:rPr>
          <w:rFonts w:ascii="Cambria" w:hAnsi="Cambria" w:cs="Tahoma"/>
        </w:rPr>
      </w:pPr>
      <w:r w:rsidRPr="00507652">
        <w:rPr>
          <w:rFonts w:ascii="Cambria" w:hAnsi="Cambria" w:cs="Tahoma"/>
        </w:rPr>
        <w:t>(1)</w:t>
      </w:r>
      <w:r w:rsidR="001A2330" w:rsidRPr="00507652">
        <w:rPr>
          <w:rFonts w:ascii="Cambria" w:hAnsi="Cambria" w:cs="Tahoma"/>
        </w:rPr>
        <w:t xml:space="preserve"> </w:t>
      </w:r>
      <w:r w:rsidRPr="00507652">
        <w:rPr>
          <w:rFonts w:ascii="Cambria" w:hAnsi="Cambria" w:cs="Tahoma"/>
        </w:rPr>
        <w:t xml:space="preserve">Početak izvršenja usluga nastupa odmah po potpisivanju ugovora. </w:t>
      </w:r>
    </w:p>
    <w:p w14:paraId="75CD81BA" w14:textId="77777777" w:rsidR="00C601CB" w:rsidRPr="00507652" w:rsidRDefault="00C601CB" w:rsidP="00C601CB">
      <w:pPr>
        <w:spacing w:after="0" w:line="240" w:lineRule="auto"/>
        <w:jc w:val="both"/>
        <w:rPr>
          <w:rFonts w:ascii="Cambria" w:hAnsi="Cambria" w:cs="Tahoma"/>
        </w:rPr>
      </w:pPr>
    </w:p>
    <w:p w14:paraId="67F6A3BF" w14:textId="2ED1CDB6" w:rsidR="00C601CB" w:rsidRPr="00507652" w:rsidRDefault="00C601CB" w:rsidP="00C601CB">
      <w:pPr>
        <w:spacing w:after="0" w:line="240" w:lineRule="auto"/>
        <w:jc w:val="both"/>
        <w:rPr>
          <w:rFonts w:ascii="Cambria" w:hAnsi="Cambria" w:cs="Tahoma"/>
        </w:rPr>
      </w:pPr>
      <w:r w:rsidRPr="00507652">
        <w:rPr>
          <w:rFonts w:ascii="Cambria" w:hAnsi="Cambria" w:cs="Tahoma"/>
        </w:rPr>
        <w:t>(2)</w:t>
      </w:r>
      <w:r w:rsidR="001A2330" w:rsidRPr="00507652">
        <w:rPr>
          <w:rFonts w:ascii="Cambria" w:hAnsi="Cambria" w:cs="Tahoma"/>
        </w:rPr>
        <w:t xml:space="preserve"> </w:t>
      </w:r>
      <w:r w:rsidR="00A51FC7" w:rsidRPr="00507652">
        <w:rPr>
          <w:rFonts w:ascii="Cambria" w:hAnsi="Cambria" w:cs="Tahoma"/>
        </w:rPr>
        <w:t>Jednom tjedno</w:t>
      </w:r>
      <w:r w:rsidRPr="00507652">
        <w:rPr>
          <w:rFonts w:ascii="Cambria" w:hAnsi="Cambria" w:cs="Tahoma"/>
        </w:rPr>
        <w:t xml:space="preserve"> Izvršitelj je dužan održati sastanak sa Naručiteljem o napretku projekta (vezano uz fazu projekta u kojoj se trenutno nalazi) te nakon njega dostaviti zapisnik i pisani izvještaj o provedenim aktivnostima te</w:t>
      </w:r>
      <w:r w:rsidR="00C06DEC" w:rsidRPr="00507652">
        <w:rPr>
          <w:rFonts w:ascii="Cambria" w:hAnsi="Cambria" w:cs="Tahoma"/>
        </w:rPr>
        <w:t xml:space="preserve"> dati plan aktivnosti za naredno</w:t>
      </w:r>
      <w:r w:rsidRPr="00507652">
        <w:rPr>
          <w:rFonts w:ascii="Cambria" w:hAnsi="Cambria" w:cs="Tahoma"/>
        </w:rPr>
        <w:t xml:space="preserve"> </w:t>
      </w:r>
      <w:r w:rsidR="00C06DEC" w:rsidRPr="00507652">
        <w:rPr>
          <w:rFonts w:ascii="Cambria" w:hAnsi="Cambria" w:cs="Tahoma"/>
        </w:rPr>
        <w:t>razdoblje</w:t>
      </w:r>
      <w:r w:rsidRPr="00507652">
        <w:rPr>
          <w:rFonts w:ascii="Cambria" w:hAnsi="Cambria" w:cs="Tahoma"/>
        </w:rPr>
        <w:t>. Takav sastanak će se odraditi i po završetku svake faze projekta. Naručitelj zadržava pravo da uz 48</w:t>
      </w:r>
      <w:r w:rsidR="00A51FC7" w:rsidRPr="00507652">
        <w:rPr>
          <w:rFonts w:ascii="Cambria" w:hAnsi="Cambria" w:cs="Tahoma"/>
        </w:rPr>
        <w:t xml:space="preserve"> </w:t>
      </w:r>
      <w:r w:rsidRPr="00507652">
        <w:rPr>
          <w:rFonts w:ascii="Cambria" w:hAnsi="Cambria" w:cs="Tahoma"/>
        </w:rPr>
        <w:t xml:space="preserve">satnu najavu sazove dodatan sastanak po potrebi. </w:t>
      </w:r>
    </w:p>
    <w:p w14:paraId="7BF4B4DE" w14:textId="77777777" w:rsidR="00C601CB" w:rsidRPr="00507652" w:rsidRDefault="00C601CB" w:rsidP="00C601CB">
      <w:pPr>
        <w:spacing w:after="0" w:line="240" w:lineRule="auto"/>
        <w:jc w:val="both"/>
        <w:rPr>
          <w:rFonts w:ascii="Cambria" w:hAnsi="Cambria" w:cs="Tahoma"/>
        </w:rPr>
      </w:pPr>
    </w:p>
    <w:p w14:paraId="75CBAAB9" w14:textId="21319830" w:rsidR="00C601CB" w:rsidRPr="00507652" w:rsidRDefault="00C601CB" w:rsidP="00C601CB">
      <w:pPr>
        <w:spacing w:after="0" w:line="240" w:lineRule="auto"/>
        <w:jc w:val="both"/>
        <w:rPr>
          <w:rFonts w:ascii="Cambria" w:hAnsi="Cambria" w:cs="Tahoma"/>
        </w:rPr>
      </w:pPr>
      <w:r w:rsidRPr="00507652">
        <w:rPr>
          <w:rFonts w:ascii="Cambria" w:hAnsi="Cambria" w:cs="Tahoma"/>
        </w:rPr>
        <w:t>(3)</w:t>
      </w:r>
      <w:r w:rsidR="001A2330" w:rsidRPr="00507652">
        <w:rPr>
          <w:rFonts w:ascii="Cambria" w:hAnsi="Cambria" w:cs="Tahoma"/>
        </w:rPr>
        <w:t xml:space="preserve"> </w:t>
      </w:r>
      <w:r w:rsidRPr="00507652">
        <w:rPr>
          <w:rFonts w:ascii="Cambria" w:hAnsi="Cambria" w:cs="Tahoma"/>
        </w:rPr>
        <w:t xml:space="preserve">Izvršitelj će obveze proizašle iz ovoga Ugovora izvršavati u skladu s odredbama ugovora te sadržajem funkcionalno-tehničke dokumentacije. </w:t>
      </w:r>
    </w:p>
    <w:p w14:paraId="216161A3" w14:textId="77777777" w:rsidR="00C601CB" w:rsidRPr="00507652" w:rsidRDefault="00C601CB" w:rsidP="00C601CB">
      <w:pPr>
        <w:spacing w:after="0" w:line="240" w:lineRule="auto"/>
        <w:jc w:val="both"/>
        <w:rPr>
          <w:rFonts w:ascii="Cambria" w:hAnsi="Cambria" w:cs="Tahoma"/>
        </w:rPr>
      </w:pPr>
    </w:p>
    <w:p w14:paraId="2FEB6961" w14:textId="3CB43D28" w:rsidR="00C601CB" w:rsidRPr="00507652" w:rsidRDefault="00C601CB" w:rsidP="00C601CB">
      <w:pPr>
        <w:spacing w:after="0" w:line="240" w:lineRule="auto"/>
        <w:jc w:val="both"/>
        <w:rPr>
          <w:rFonts w:ascii="Cambria" w:hAnsi="Cambria" w:cs="Tahoma"/>
        </w:rPr>
      </w:pPr>
      <w:r w:rsidRPr="00507652">
        <w:rPr>
          <w:rFonts w:ascii="Cambria" w:hAnsi="Cambria" w:cs="Tahoma"/>
        </w:rPr>
        <w:t>(4)</w:t>
      </w:r>
      <w:r w:rsidR="001A2330" w:rsidRPr="00507652">
        <w:rPr>
          <w:rFonts w:ascii="Cambria" w:hAnsi="Cambria" w:cs="Tahoma"/>
        </w:rPr>
        <w:t xml:space="preserve"> </w:t>
      </w:r>
      <w:r w:rsidRPr="00507652">
        <w:rPr>
          <w:rFonts w:ascii="Cambria" w:hAnsi="Cambria" w:cs="Tahoma"/>
        </w:rPr>
        <w:t xml:space="preserve">Datum za isporuku je 31. </w:t>
      </w:r>
      <w:r w:rsidR="00A51FC7" w:rsidRPr="00507652">
        <w:rPr>
          <w:rFonts w:ascii="Cambria" w:hAnsi="Cambria" w:cs="Tahoma"/>
        </w:rPr>
        <w:t xml:space="preserve">svibanj </w:t>
      </w:r>
      <w:r w:rsidRPr="00507652">
        <w:rPr>
          <w:rFonts w:ascii="Cambria" w:hAnsi="Cambria" w:cs="Tahoma"/>
        </w:rPr>
        <w:t>2020. godine.</w:t>
      </w:r>
    </w:p>
    <w:p w14:paraId="2E5C37C4" w14:textId="77777777" w:rsidR="00C601CB" w:rsidRPr="00507652" w:rsidRDefault="00C601CB" w:rsidP="00C601CB">
      <w:pPr>
        <w:spacing w:after="0" w:line="240" w:lineRule="auto"/>
        <w:jc w:val="both"/>
        <w:rPr>
          <w:rFonts w:ascii="Cambria" w:eastAsia="Times New Roman" w:hAnsi="Cambria" w:cs="Arial"/>
        </w:rPr>
      </w:pPr>
    </w:p>
    <w:p w14:paraId="22D420A3" w14:textId="120796B8" w:rsidR="00C601CB" w:rsidRPr="00507652" w:rsidRDefault="00532C1F" w:rsidP="00C601CB">
      <w:pPr>
        <w:spacing w:after="0" w:line="240" w:lineRule="auto"/>
        <w:jc w:val="both"/>
        <w:rPr>
          <w:rFonts w:ascii="Cambria" w:eastAsia="Times New Roman" w:hAnsi="Cambria" w:cs="Arial"/>
        </w:rPr>
      </w:pPr>
      <w:r w:rsidRPr="00507652">
        <w:rPr>
          <w:rFonts w:ascii="Cambria" w:eastAsia="Times New Roman" w:hAnsi="Cambria" w:cs="Arial"/>
        </w:rPr>
        <w:t>(5</w:t>
      </w:r>
      <w:r w:rsidR="00C601CB" w:rsidRPr="00507652">
        <w:rPr>
          <w:rFonts w:ascii="Cambria" w:eastAsia="Times New Roman" w:hAnsi="Cambria" w:cs="Arial"/>
        </w:rPr>
        <w:t>) Ugovorne strane imaju pravo na produženje rokova u sljedećim slučajevima:</w:t>
      </w:r>
    </w:p>
    <w:p w14:paraId="3EF4DD2A" w14:textId="77777777" w:rsidR="00C601CB" w:rsidRPr="00507652" w:rsidRDefault="00C601CB" w:rsidP="00C601CB">
      <w:pPr>
        <w:numPr>
          <w:ilvl w:val="1"/>
          <w:numId w:val="6"/>
        </w:numPr>
        <w:spacing w:after="0" w:line="240" w:lineRule="auto"/>
        <w:jc w:val="both"/>
        <w:rPr>
          <w:rFonts w:ascii="Cambria" w:eastAsia="Times New Roman" w:hAnsi="Cambria" w:cs="Arial"/>
        </w:rPr>
      </w:pPr>
      <w:r w:rsidRPr="00507652">
        <w:rPr>
          <w:rFonts w:ascii="Cambria" w:eastAsia="Times New Roman" w:hAnsi="Cambria" w:cs="Arial"/>
        </w:rPr>
        <w:t>uslijed nastupa više sile,</w:t>
      </w:r>
    </w:p>
    <w:p w14:paraId="52D566D4" w14:textId="77777777" w:rsidR="00C601CB" w:rsidRPr="00507652" w:rsidRDefault="00C601CB" w:rsidP="00C601CB">
      <w:pPr>
        <w:numPr>
          <w:ilvl w:val="1"/>
          <w:numId w:val="6"/>
        </w:numPr>
        <w:spacing w:after="0" w:line="240" w:lineRule="auto"/>
        <w:jc w:val="both"/>
        <w:rPr>
          <w:rFonts w:ascii="Cambria" w:eastAsia="Times New Roman" w:hAnsi="Cambria" w:cs="Arial"/>
        </w:rPr>
      </w:pPr>
      <w:r w:rsidRPr="00507652">
        <w:rPr>
          <w:rFonts w:ascii="Cambria" w:eastAsia="Times New Roman" w:hAnsi="Cambria" w:cs="Arial"/>
        </w:rPr>
        <w:t>uslijed mjera predviđenih aktima državnih tijela,</w:t>
      </w:r>
    </w:p>
    <w:p w14:paraId="5FD6B34C" w14:textId="77777777" w:rsidR="00C601CB" w:rsidRPr="00507652" w:rsidRDefault="00C601CB" w:rsidP="00C601CB">
      <w:pPr>
        <w:numPr>
          <w:ilvl w:val="1"/>
          <w:numId w:val="6"/>
        </w:numPr>
        <w:spacing w:after="0" w:line="240" w:lineRule="auto"/>
        <w:jc w:val="both"/>
        <w:rPr>
          <w:rFonts w:ascii="Cambria" w:eastAsia="Times New Roman" w:hAnsi="Cambria" w:cs="Arial"/>
        </w:rPr>
      </w:pPr>
      <w:r w:rsidRPr="00507652">
        <w:rPr>
          <w:rFonts w:ascii="Cambria" w:eastAsia="Times New Roman" w:hAnsi="Cambria" w:cs="Arial"/>
        </w:rPr>
        <w:t>uslijed pisanog zahtjeva Naručitelja za prekidom usluga,</w:t>
      </w:r>
    </w:p>
    <w:p w14:paraId="4AA9541C" w14:textId="77777777" w:rsidR="00C601CB" w:rsidRPr="00507652" w:rsidRDefault="00C601CB" w:rsidP="00C601CB">
      <w:pPr>
        <w:numPr>
          <w:ilvl w:val="1"/>
          <w:numId w:val="6"/>
        </w:numPr>
        <w:spacing w:after="0" w:line="240" w:lineRule="auto"/>
        <w:jc w:val="both"/>
        <w:rPr>
          <w:rFonts w:ascii="Cambria" w:eastAsia="Times New Roman" w:hAnsi="Cambria" w:cs="Arial"/>
        </w:rPr>
      </w:pPr>
      <w:r w:rsidRPr="00507652">
        <w:rPr>
          <w:rFonts w:ascii="Cambria" w:eastAsia="Times New Roman" w:hAnsi="Cambria" w:cs="Arial"/>
        </w:rPr>
        <w:t>uslijed pisanog zahtjeva Naručitelja za izvršenje dodatnih radova koje je naknadno ustanovio, a neophodni su za izvršenje ugovorne obveze u cijelosti</w:t>
      </w:r>
    </w:p>
    <w:p w14:paraId="5D0C866B" w14:textId="77777777" w:rsidR="00C601CB" w:rsidRPr="00507652" w:rsidRDefault="00C601CB" w:rsidP="00C601CB">
      <w:pPr>
        <w:numPr>
          <w:ilvl w:val="1"/>
          <w:numId w:val="6"/>
        </w:numPr>
        <w:spacing w:after="0" w:line="240" w:lineRule="auto"/>
        <w:jc w:val="both"/>
        <w:rPr>
          <w:rFonts w:ascii="Cambria" w:eastAsia="Times New Roman" w:hAnsi="Cambria" w:cs="Arial"/>
        </w:rPr>
      </w:pPr>
      <w:r w:rsidRPr="00507652">
        <w:rPr>
          <w:rFonts w:ascii="Cambria" w:eastAsia="Times New Roman" w:hAnsi="Cambria" w:cs="Arial"/>
        </w:rPr>
        <w:t>u ostalim slučajevima predviđenim Ugovorom.</w:t>
      </w:r>
    </w:p>
    <w:p w14:paraId="448DA551" w14:textId="77777777" w:rsidR="00C601CB" w:rsidRPr="00507652" w:rsidRDefault="00C601CB" w:rsidP="00C601CB">
      <w:pPr>
        <w:spacing w:after="0" w:line="240" w:lineRule="auto"/>
        <w:ind w:left="786"/>
        <w:jc w:val="both"/>
        <w:rPr>
          <w:rFonts w:ascii="Cambria" w:eastAsia="Times New Roman" w:hAnsi="Cambria" w:cs="Arial"/>
        </w:rPr>
      </w:pPr>
    </w:p>
    <w:p w14:paraId="090BE43A" w14:textId="5B6DE71D" w:rsidR="00C601CB" w:rsidRPr="00507652" w:rsidRDefault="00532C1F" w:rsidP="00C601CB">
      <w:pPr>
        <w:spacing w:after="0" w:line="240" w:lineRule="auto"/>
        <w:jc w:val="both"/>
        <w:rPr>
          <w:rFonts w:ascii="Cambria" w:eastAsia="Times New Roman" w:hAnsi="Cambria" w:cs="Arial"/>
        </w:rPr>
      </w:pPr>
      <w:r w:rsidRPr="00507652">
        <w:rPr>
          <w:rFonts w:ascii="Cambria" w:eastAsia="Times New Roman" w:hAnsi="Cambria" w:cs="Arial"/>
        </w:rPr>
        <w:t>(6</w:t>
      </w:r>
      <w:r w:rsidR="00C601CB" w:rsidRPr="00507652">
        <w:rPr>
          <w:rFonts w:ascii="Cambria" w:eastAsia="Times New Roman" w:hAnsi="Cambria" w:cs="Arial"/>
        </w:rPr>
        <w:t>)</w:t>
      </w:r>
      <w:r w:rsidR="00BB033E" w:rsidRPr="00507652">
        <w:t xml:space="preserve"> </w:t>
      </w:r>
      <w:r w:rsidR="00BB033E" w:rsidRPr="00507652">
        <w:rPr>
          <w:rFonts w:ascii="Cambria" w:eastAsia="Times New Roman" w:hAnsi="Cambria" w:cs="Arial"/>
        </w:rPr>
        <w:t xml:space="preserve">Viša sila </w:t>
      </w:r>
      <w:r w:rsidR="002A7A55" w:rsidRPr="00507652">
        <w:rPr>
          <w:rFonts w:ascii="Cambria" w:eastAsia="Times New Roman" w:hAnsi="Cambria" w:cs="Arial"/>
        </w:rPr>
        <w:t>u smislu ovog Ugovora</w:t>
      </w:r>
      <w:r w:rsidR="00BB033E" w:rsidRPr="00507652">
        <w:rPr>
          <w:rFonts w:ascii="Cambria" w:eastAsia="Times New Roman" w:hAnsi="Cambria" w:cs="Arial"/>
        </w:rPr>
        <w:t xml:space="preserve"> podrazumijeva svaku nepredvidivu iznimnu situaciju ili događaj izvan kontrole ugovornih strana, koji sprječava bilo koju od njih u ispunjavanju bilo koje od ugovornih obveza, a ne može se pripisati pogrešci ili nemaru s njihove strane te se dokaže nepremostivom unatoč svoj dužnoj pažnji (uključujući npr. i produženje trajanja projekta Hrvatski digitalni turizam). Nedostaci u opremi ili materijalu ili kašnjenje u stavljanju istih na raspolaganje, radni sporovi, štrajkovi ili financijske poteškoće ne mogu se smatrati višom silom. Višom silom se smatra i nemogućnost prikupljanja podataka iz određenog izvora ako je do te nemogućnosti došlo iz razloga jer upravitelj, odnosno treća osoba zadužena za raspolaganje tim </w:t>
      </w:r>
      <w:r w:rsidR="00BB033E" w:rsidRPr="00507652">
        <w:rPr>
          <w:rFonts w:ascii="Cambria" w:eastAsia="Times New Roman" w:hAnsi="Cambria" w:cs="Arial"/>
        </w:rPr>
        <w:lastRenderedPageBreak/>
        <w:t>podacima nije dozvolio preuzimanje takvih podataka, a o čemu postoji dokaz koji je Izvršitelj dužan predočiti Naručitelju bez odgode odmah po saznanju takve okolnosti.</w:t>
      </w:r>
    </w:p>
    <w:p w14:paraId="283F49B5" w14:textId="77777777" w:rsidR="00C601CB" w:rsidRPr="00507652" w:rsidRDefault="00C601CB" w:rsidP="00C601CB">
      <w:pPr>
        <w:spacing w:after="0" w:line="240" w:lineRule="auto"/>
        <w:jc w:val="both"/>
        <w:rPr>
          <w:rFonts w:ascii="Cambria" w:eastAsia="Times New Roman" w:hAnsi="Cambria" w:cs="Arial"/>
        </w:rPr>
      </w:pPr>
    </w:p>
    <w:p w14:paraId="1EFB66EB" w14:textId="7EB708A5"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w:t>
      </w:r>
      <w:r w:rsidR="00532C1F" w:rsidRPr="00507652">
        <w:rPr>
          <w:rFonts w:ascii="Cambria" w:eastAsia="Times New Roman" w:hAnsi="Cambria" w:cs="Arial"/>
        </w:rPr>
        <w:t>7</w:t>
      </w:r>
      <w:r w:rsidRPr="00507652">
        <w:rPr>
          <w:rFonts w:ascii="Cambria" w:eastAsia="Times New Roman" w:hAnsi="Cambria" w:cs="Arial"/>
        </w:rPr>
        <w:t>)</w:t>
      </w:r>
      <w:r w:rsidR="001A2330" w:rsidRPr="00507652">
        <w:rPr>
          <w:rFonts w:ascii="Cambria" w:eastAsia="Times New Roman" w:hAnsi="Cambria" w:cs="Arial"/>
        </w:rPr>
        <w:t xml:space="preserve"> </w:t>
      </w:r>
      <w:r w:rsidRPr="00507652">
        <w:rPr>
          <w:rFonts w:ascii="Cambria" w:eastAsia="Times New Roman" w:hAnsi="Cambria" w:cs="Arial"/>
        </w:rPr>
        <w:t xml:space="preserve">Izvršitelj i Naručitelj imaju pravo na </w:t>
      </w:r>
      <w:r w:rsidR="00F63BA8" w:rsidRPr="00507652">
        <w:rPr>
          <w:rFonts w:ascii="Cambria" w:eastAsia="Times New Roman" w:hAnsi="Cambria" w:cs="Arial"/>
        </w:rPr>
        <w:t xml:space="preserve">dogovorno </w:t>
      </w:r>
      <w:r w:rsidRPr="00507652">
        <w:rPr>
          <w:rFonts w:ascii="Cambria" w:eastAsia="Times New Roman" w:hAnsi="Cambria" w:cs="Arial"/>
        </w:rPr>
        <w:t>produženje roka isporuke u slučaju produljenja trajanja razdoblja provedbe projekta Hrvatski digitalni turizam - e-Turizam (referentna oznaka KK.02.2.1.01.0004.)</w:t>
      </w:r>
      <w:r w:rsidR="0042426F" w:rsidRPr="00507652">
        <w:rPr>
          <w:rFonts w:ascii="Cambria" w:eastAsia="Times New Roman" w:hAnsi="Cambria" w:cs="Arial"/>
        </w:rPr>
        <w:t>, a posebice vezano uz okolnosti primjene restriktivnih mjera radi sprečavanja širenja bolesti COVID-19</w:t>
      </w:r>
      <w:r w:rsidRPr="00507652">
        <w:rPr>
          <w:rFonts w:ascii="Cambria" w:eastAsia="Times New Roman" w:hAnsi="Cambria" w:cs="Arial"/>
        </w:rPr>
        <w:t xml:space="preserve">. </w:t>
      </w:r>
    </w:p>
    <w:p w14:paraId="2DA807C2" w14:textId="77777777" w:rsidR="00C601CB" w:rsidRPr="00507652" w:rsidRDefault="00C601CB" w:rsidP="00C601CB">
      <w:pPr>
        <w:spacing w:after="0" w:line="240" w:lineRule="auto"/>
        <w:jc w:val="both"/>
        <w:rPr>
          <w:rFonts w:ascii="Cambria" w:eastAsia="Times New Roman" w:hAnsi="Cambria" w:cs="Arial"/>
        </w:rPr>
      </w:pPr>
    </w:p>
    <w:p w14:paraId="5112747E" w14:textId="12197E8F" w:rsidR="00C601CB" w:rsidRPr="00507652" w:rsidRDefault="00532C1F" w:rsidP="00C601CB">
      <w:pPr>
        <w:spacing w:after="0" w:line="240" w:lineRule="auto"/>
        <w:jc w:val="both"/>
        <w:rPr>
          <w:rFonts w:ascii="Cambria" w:eastAsia="Times New Roman" w:hAnsi="Cambria" w:cs="Arial"/>
        </w:rPr>
      </w:pPr>
      <w:r w:rsidRPr="00507652">
        <w:rPr>
          <w:rFonts w:ascii="Cambria" w:eastAsia="Times New Roman" w:hAnsi="Cambria" w:cs="Arial"/>
        </w:rPr>
        <w:t>(8</w:t>
      </w:r>
      <w:r w:rsidR="00C601CB" w:rsidRPr="00507652">
        <w:rPr>
          <w:rFonts w:ascii="Cambria" w:eastAsia="Times New Roman" w:hAnsi="Cambria" w:cs="Arial"/>
        </w:rPr>
        <w:t>)</w:t>
      </w:r>
      <w:r w:rsidR="001A2330" w:rsidRPr="00507652">
        <w:rPr>
          <w:rFonts w:ascii="Cambria" w:eastAsia="Times New Roman" w:hAnsi="Cambria" w:cs="Arial"/>
        </w:rPr>
        <w:t xml:space="preserve"> </w:t>
      </w:r>
      <w:r w:rsidR="00C601CB" w:rsidRPr="00507652">
        <w:rPr>
          <w:rFonts w:ascii="Cambria" w:eastAsia="Times New Roman" w:hAnsi="Cambria" w:cs="Arial"/>
        </w:rPr>
        <w:t>Sukladno odredbama Ugovora o dodjeli bespovratnih sredstava za projekte financirane iz Europskih strukturnih i investicijskih fondova u financijskom razdoblju 2014. - 2020. (referentna oznaka KK.02.2.1.01.0004.) isti se može izmijeniti tijekom razdoblja provedbe projekta ili razdoblja financiranja ako se izmjene odnose na druge aspekte Ugovora sa značajnim utjecajem na promjene koje utječu na opseg projekta i njegove ciljeve (kao što su primjerice: promjena projektnih aktivnosti, fizičke osobine i/ili funkcionalne namjene projekta, razdoblja provedbe, rezultata projekta). Izmjene Ugovora o dodjeli bespovratnih sredstava za projekte financirane iz Europskih strukturnih i investicijskih fondova u financijskom razdoblju 2014. - 2020. (referentna oznaka KK.02.2.1.01.0004.) su prihvatljive samo u slučaju kada su kumulativno ispunjeni sljedeći uvjeti:</w:t>
      </w:r>
    </w:p>
    <w:p w14:paraId="4C0BF830" w14:textId="7718ED7E" w:rsidR="00C601CB" w:rsidRPr="00507652" w:rsidRDefault="00C601CB" w:rsidP="001B1E40">
      <w:pPr>
        <w:numPr>
          <w:ilvl w:val="1"/>
          <w:numId w:val="6"/>
        </w:numPr>
        <w:spacing w:after="0" w:line="240" w:lineRule="auto"/>
        <w:jc w:val="both"/>
        <w:rPr>
          <w:rFonts w:ascii="Cambria" w:eastAsia="Times New Roman" w:hAnsi="Cambria" w:cs="Arial"/>
        </w:rPr>
      </w:pPr>
      <w:r w:rsidRPr="00507652">
        <w:rPr>
          <w:rFonts w:ascii="Cambria" w:eastAsia="Times New Roman" w:hAnsi="Cambria" w:cs="Arial"/>
        </w:rPr>
        <w:t>izmjene su nastale zbog nepredvidljivih okolnosti koje su nastupile nakon sklapanja Ugovora,</w:t>
      </w:r>
    </w:p>
    <w:p w14:paraId="023D314B" w14:textId="125BE7CC" w:rsidR="00C601CB" w:rsidRPr="00507652" w:rsidRDefault="00C601CB" w:rsidP="001B1E40">
      <w:pPr>
        <w:numPr>
          <w:ilvl w:val="1"/>
          <w:numId w:val="6"/>
        </w:numPr>
        <w:spacing w:after="0" w:line="240" w:lineRule="auto"/>
        <w:jc w:val="both"/>
        <w:rPr>
          <w:rFonts w:ascii="Cambria" w:eastAsia="Times New Roman" w:hAnsi="Cambria" w:cs="Arial"/>
        </w:rPr>
      </w:pPr>
      <w:r w:rsidRPr="00507652">
        <w:rPr>
          <w:rFonts w:ascii="Cambria" w:eastAsia="Times New Roman" w:hAnsi="Cambria" w:cs="Arial"/>
        </w:rPr>
        <w:t>izmjene su nužne za uredno izvršenje Ugovora,</w:t>
      </w:r>
    </w:p>
    <w:p w14:paraId="0098B449" w14:textId="6AD83BAC" w:rsidR="00C601CB" w:rsidRPr="00507652" w:rsidRDefault="00C601CB" w:rsidP="001B1E40">
      <w:pPr>
        <w:numPr>
          <w:ilvl w:val="1"/>
          <w:numId w:val="6"/>
        </w:numPr>
        <w:spacing w:after="0" w:line="240" w:lineRule="auto"/>
        <w:jc w:val="both"/>
        <w:rPr>
          <w:rFonts w:ascii="Cambria" w:eastAsia="Times New Roman" w:hAnsi="Cambria" w:cs="Arial"/>
        </w:rPr>
      </w:pPr>
      <w:r w:rsidRPr="00507652">
        <w:rPr>
          <w:rFonts w:ascii="Cambria" w:eastAsia="Times New Roman" w:hAnsi="Cambria" w:cs="Arial"/>
        </w:rPr>
        <w:t>povezani troškovi ne prelaze ukupne prihvatljive troškove,</w:t>
      </w:r>
    </w:p>
    <w:p w14:paraId="7D49042C" w14:textId="04762907" w:rsidR="00C601CB" w:rsidRPr="00507652" w:rsidRDefault="00C601CB" w:rsidP="001B1E40">
      <w:pPr>
        <w:numPr>
          <w:ilvl w:val="1"/>
          <w:numId w:val="6"/>
        </w:numPr>
        <w:spacing w:after="0" w:line="240" w:lineRule="auto"/>
        <w:jc w:val="both"/>
        <w:rPr>
          <w:rFonts w:ascii="Cambria" w:eastAsia="Times New Roman" w:hAnsi="Cambria" w:cs="Arial"/>
        </w:rPr>
      </w:pPr>
      <w:r w:rsidRPr="00507652">
        <w:rPr>
          <w:rFonts w:ascii="Cambria" w:eastAsia="Times New Roman" w:hAnsi="Cambria" w:cs="Arial"/>
        </w:rPr>
        <w:t>za nastanak okolnosti koje su dovele do potrebe za uvođenjem izmjene nije odgovorna niti jedna ugovorna strana.</w:t>
      </w:r>
    </w:p>
    <w:p w14:paraId="753210E6" w14:textId="4410A89E" w:rsidR="00C601CB" w:rsidRPr="00507652" w:rsidRDefault="00C601CB" w:rsidP="00C601CB">
      <w:pPr>
        <w:spacing w:after="0" w:line="240" w:lineRule="auto"/>
        <w:rPr>
          <w:rFonts w:ascii="Cambria" w:eastAsia="Times New Roman" w:hAnsi="Cambria" w:cs="Arial"/>
        </w:rPr>
      </w:pPr>
    </w:p>
    <w:p w14:paraId="7D673702" w14:textId="77777777" w:rsidR="001B1E40" w:rsidRPr="00507652" w:rsidRDefault="001B1E40" w:rsidP="00C601CB">
      <w:pPr>
        <w:spacing w:after="0" w:line="240" w:lineRule="auto"/>
        <w:rPr>
          <w:rFonts w:ascii="Cambria" w:eastAsia="Times New Roman" w:hAnsi="Cambria" w:cs="Arial"/>
        </w:rPr>
      </w:pPr>
    </w:p>
    <w:p w14:paraId="1CBF3D92" w14:textId="62A0FB49" w:rsidR="00C601CB" w:rsidRPr="00507652" w:rsidRDefault="00C601CB" w:rsidP="00C601CB">
      <w:pPr>
        <w:spacing w:after="0" w:line="240" w:lineRule="auto"/>
        <w:jc w:val="center"/>
        <w:rPr>
          <w:rFonts w:ascii="Cambria" w:eastAsia="Times New Roman" w:hAnsi="Cambria" w:cs="Calibri"/>
        </w:rPr>
      </w:pPr>
      <w:r w:rsidRPr="00507652">
        <w:rPr>
          <w:rFonts w:ascii="Cambria" w:eastAsia="Times New Roman" w:hAnsi="Cambria" w:cs="Calibri"/>
        </w:rPr>
        <w:t>PROMJENE NA ZAHTJEV NARUČITELJA</w:t>
      </w:r>
    </w:p>
    <w:p w14:paraId="6FA9C0CF" w14:textId="77777777" w:rsidR="00C601CB" w:rsidRPr="00507652" w:rsidRDefault="00C601CB" w:rsidP="00C601CB">
      <w:pPr>
        <w:spacing w:after="0" w:line="240" w:lineRule="auto"/>
        <w:jc w:val="center"/>
        <w:rPr>
          <w:rFonts w:ascii="Cambria" w:eastAsia="Times New Roman" w:hAnsi="Cambria" w:cs="Calibri"/>
          <w:b/>
          <w:bCs/>
        </w:rPr>
      </w:pPr>
    </w:p>
    <w:p w14:paraId="5E56BCEF" w14:textId="0BFD083D" w:rsidR="00C601CB" w:rsidRPr="00507652" w:rsidRDefault="00C601CB" w:rsidP="00C601CB">
      <w:pPr>
        <w:spacing w:after="0" w:line="240" w:lineRule="auto"/>
        <w:jc w:val="center"/>
        <w:rPr>
          <w:rFonts w:ascii="Cambria" w:eastAsia="Times New Roman" w:hAnsi="Cambria" w:cs="Calibri"/>
          <w:b/>
          <w:bCs/>
        </w:rPr>
      </w:pPr>
      <w:r w:rsidRPr="00507652">
        <w:rPr>
          <w:rFonts w:ascii="Cambria" w:eastAsia="Times New Roman" w:hAnsi="Cambria" w:cs="Calibri"/>
          <w:b/>
          <w:bCs/>
        </w:rPr>
        <w:t>Član</w:t>
      </w:r>
      <w:r w:rsidR="001B1E40" w:rsidRPr="00507652">
        <w:rPr>
          <w:rFonts w:ascii="Cambria" w:eastAsia="Times New Roman" w:hAnsi="Cambria" w:cs="Calibri"/>
          <w:b/>
          <w:bCs/>
        </w:rPr>
        <w:t>ak</w:t>
      </w:r>
      <w:r w:rsidRPr="00507652">
        <w:rPr>
          <w:rFonts w:ascii="Cambria" w:eastAsia="Times New Roman" w:hAnsi="Cambria" w:cs="Calibri"/>
          <w:b/>
          <w:bCs/>
        </w:rPr>
        <w:t xml:space="preserve"> 8.</w:t>
      </w:r>
    </w:p>
    <w:p w14:paraId="409B00DB" w14:textId="77777777" w:rsidR="00C601CB" w:rsidRPr="00507652" w:rsidRDefault="00C601CB" w:rsidP="00C601CB">
      <w:pPr>
        <w:spacing w:after="0" w:line="240" w:lineRule="auto"/>
        <w:jc w:val="center"/>
        <w:rPr>
          <w:rFonts w:ascii="Cambria" w:eastAsia="Times New Roman" w:hAnsi="Cambria" w:cs="Calibri"/>
          <w:b/>
          <w:bCs/>
        </w:rPr>
      </w:pPr>
    </w:p>
    <w:p w14:paraId="157C97D8" w14:textId="294F1816" w:rsidR="00C601CB" w:rsidRPr="00507652" w:rsidRDefault="00C601CB" w:rsidP="00C601CB">
      <w:pPr>
        <w:spacing w:after="0" w:line="240" w:lineRule="auto"/>
        <w:jc w:val="both"/>
        <w:rPr>
          <w:rFonts w:ascii="Cambria" w:eastAsia="Times New Roman" w:hAnsi="Cambria" w:cs="Calibri"/>
        </w:rPr>
      </w:pPr>
      <w:r w:rsidRPr="00507652">
        <w:rPr>
          <w:rFonts w:ascii="Cambria" w:eastAsia="Times New Roman" w:hAnsi="Cambria" w:cs="Calibri"/>
        </w:rPr>
        <w:t>(1)</w:t>
      </w:r>
      <w:r w:rsidR="001A2330" w:rsidRPr="00507652">
        <w:rPr>
          <w:rFonts w:ascii="Cambria" w:eastAsia="Times New Roman" w:hAnsi="Cambria" w:cs="Calibri"/>
        </w:rPr>
        <w:t xml:space="preserve"> </w:t>
      </w:r>
      <w:r w:rsidRPr="00507652">
        <w:rPr>
          <w:rFonts w:ascii="Cambria" w:eastAsia="Times New Roman" w:hAnsi="Cambria" w:cs="Calibri"/>
        </w:rPr>
        <w:t>U slučaju kad Izvršitelj zbog bitnih promjena u funkcionalnostima ili opsegu usluga koje zahtijeva Naručitelj radi okolnosti koje su naknadno utvrđene, a kojima se mijenja ili nadopunjuje pojedina funkcionalnost određena funkcionalno-tehničkom dokumentacijom, ne bi bio u mogućnosti uslugu dovršiti u ugovorenim rokovima je dužan o tome bez odgode, a najkasnije u roku od 3 radna dana od dana primitka zahtjeva za promjene u funkcionalnostima od strane Naručitelja, pisanim putem obavijestiti Naručitelja da neće biti u mogućnosti dovršiti pojedinu fazu do za to određenog datuma, uz jasno navođenje i obrazloženje razloga takvog odstupanja od zadanog roka te točno definiranje novog roka izvršenja te faze.</w:t>
      </w:r>
    </w:p>
    <w:p w14:paraId="67D9FB7A" w14:textId="77777777" w:rsidR="00C601CB" w:rsidRPr="00507652" w:rsidRDefault="00C601CB" w:rsidP="00C601CB">
      <w:pPr>
        <w:spacing w:after="0" w:line="240" w:lineRule="auto"/>
        <w:jc w:val="both"/>
        <w:rPr>
          <w:rFonts w:ascii="Cambria" w:eastAsia="Times New Roman" w:hAnsi="Cambria" w:cs="Calibri"/>
        </w:rPr>
      </w:pPr>
    </w:p>
    <w:p w14:paraId="3091787F" w14:textId="1D530E25" w:rsidR="00C601CB" w:rsidRPr="00507652" w:rsidRDefault="00C601CB" w:rsidP="00C601CB">
      <w:pPr>
        <w:spacing w:after="0" w:line="240" w:lineRule="auto"/>
        <w:jc w:val="both"/>
        <w:rPr>
          <w:rFonts w:ascii="Cambria" w:eastAsia="Times New Roman" w:hAnsi="Cambria" w:cs="Calibri"/>
        </w:rPr>
      </w:pPr>
      <w:r w:rsidRPr="00507652">
        <w:rPr>
          <w:rFonts w:ascii="Cambria" w:eastAsia="Times New Roman" w:hAnsi="Cambria" w:cs="Calibri"/>
        </w:rPr>
        <w:t>(2)</w:t>
      </w:r>
      <w:r w:rsidR="001A2330" w:rsidRPr="00507652">
        <w:rPr>
          <w:rFonts w:ascii="Cambria" w:eastAsia="Times New Roman" w:hAnsi="Cambria" w:cs="Calibri"/>
        </w:rPr>
        <w:t xml:space="preserve"> </w:t>
      </w:r>
      <w:r w:rsidRPr="00507652">
        <w:rPr>
          <w:rFonts w:ascii="Cambria" w:eastAsia="Times New Roman" w:hAnsi="Cambria" w:cs="Calibri"/>
        </w:rPr>
        <w:t>U slučaju da Naručitelj smatra kako se ne radi o bitnim promjenama koje u potpunosti mijenjaju logiku pojedine funkcionalnosti odnosno onemogućavaju rad drugih funkcionalnosti ili smatra novi rok izvršenja te faze neprimjerenim, dužan je od Izvršitelja u roku od 3 radna dana od dana zaprimanja obavijesti Izvršitelja, pisanim putem zatražiti pojašnjenje ili ispravak roka ili navoda u obavijesti, a Izvršitelj je dužan odgovor na zatražena pojašnjenja ili ispravke dostaviti u pisanom obliku u roku od naredna 3 radna dana od dana zaprimanja zahtjeva Naručitelja za pojašnjenje ili ispravak.</w:t>
      </w:r>
    </w:p>
    <w:p w14:paraId="57C87FAB" w14:textId="77777777" w:rsidR="00C601CB" w:rsidRPr="00507652" w:rsidRDefault="00C601CB" w:rsidP="00C601CB">
      <w:pPr>
        <w:spacing w:after="0" w:line="240" w:lineRule="auto"/>
        <w:jc w:val="both"/>
        <w:rPr>
          <w:rFonts w:ascii="Cambria" w:eastAsia="Times New Roman" w:hAnsi="Cambria" w:cs="Calibri"/>
        </w:rPr>
      </w:pPr>
    </w:p>
    <w:p w14:paraId="6722ED58" w14:textId="78462ED9" w:rsidR="00583030" w:rsidRPr="00507652" w:rsidRDefault="00C601CB" w:rsidP="00CD60B1">
      <w:pPr>
        <w:jc w:val="both"/>
        <w:rPr>
          <w:rFonts w:ascii="Cambria" w:eastAsia="Times New Roman" w:hAnsi="Cambria" w:cs="Arial"/>
        </w:rPr>
      </w:pPr>
      <w:r w:rsidRPr="00507652">
        <w:rPr>
          <w:rFonts w:ascii="Cambria" w:eastAsia="Times New Roman" w:hAnsi="Cambria" w:cs="Calibri"/>
        </w:rPr>
        <w:t>(3)</w:t>
      </w:r>
      <w:r w:rsidR="001A2330" w:rsidRPr="00507652">
        <w:rPr>
          <w:rFonts w:ascii="Cambria" w:eastAsia="Times New Roman" w:hAnsi="Cambria" w:cs="Calibri"/>
        </w:rPr>
        <w:t xml:space="preserve"> </w:t>
      </w:r>
      <w:r w:rsidRPr="00507652">
        <w:rPr>
          <w:rFonts w:ascii="Cambria" w:eastAsia="Times New Roman" w:hAnsi="Cambria" w:cs="Calibri"/>
        </w:rPr>
        <w:t>U slučaju kad Naručitelj ne prihvaća pojašnjenja ili ispravke Izvršitelja vezane uz njegov zahtjev za bitne promjene u funkcionalnostima dužan je u roku od 15 dana od dana njihova zaprimanja, od Arbitra iz čla</w:t>
      </w:r>
      <w:r w:rsidR="004532C5" w:rsidRPr="00507652">
        <w:rPr>
          <w:rFonts w:ascii="Cambria" w:eastAsia="Times New Roman" w:hAnsi="Cambria" w:cs="Calibri"/>
        </w:rPr>
        <w:t>nka 29</w:t>
      </w:r>
      <w:r w:rsidRPr="00507652">
        <w:rPr>
          <w:rFonts w:ascii="Cambria" w:eastAsia="Times New Roman" w:hAnsi="Cambria" w:cs="Calibri"/>
        </w:rPr>
        <w:t>. ovog Ugovora zatražiti pisano mišljenje o predmetnoj problematici.</w:t>
      </w:r>
    </w:p>
    <w:p w14:paraId="41F84487" w14:textId="77777777" w:rsidR="00583030" w:rsidRPr="00507652" w:rsidRDefault="00583030" w:rsidP="00C601CB">
      <w:pPr>
        <w:spacing w:after="0" w:line="240" w:lineRule="auto"/>
        <w:rPr>
          <w:rFonts w:ascii="Cambria" w:eastAsia="Times New Roman" w:hAnsi="Cambria" w:cs="Arial"/>
        </w:rPr>
      </w:pPr>
    </w:p>
    <w:p w14:paraId="2CF7E43E" w14:textId="77777777" w:rsidR="006336FD" w:rsidRPr="00507652" w:rsidRDefault="006336FD" w:rsidP="00C601CB">
      <w:pPr>
        <w:spacing w:after="0" w:line="240" w:lineRule="auto"/>
        <w:rPr>
          <w:rFonts w:ascii="Cambria" w:eastAsia="Times New Roman" w:hAnsi="Cambria" w:cs="Arial"/>
        </w:rPr>
      </w:pPr>
    </w:p>
    <w:p w14:paraId="181369D9" w14:textId="77777777" w:rsidR="00C601CB" w:rsidRPr="00507652" w:rsidRDefault="00C601CB" w:rsidP="00C601CB">
      <w:pPr>
        <w:spacing w:line="254" w:lineRule="auto"/>
        <w:jc w:val="center"/>
        <w:rPr>
          <w:rFonts w:ascii="Cambria" w:hAnsi="Cambria"/>
        </w:rPr>
      </w:pPr>
      <w:r w:rsidRPr="00507652">
        <w:rPr>
          <w:rFonts w:ascii="Cambria" w:hAnsi="Cambria"/>
        </w:rPr>
        <w:lastRenderedPageBreak/>
        <w:t>JAMSTVO ZA UREDNO IZVRŠENJE UGOVORA</w:t>
      </w:r>
    </w:p>
    <w:p w14:paraId="3BD05657" w14:textId="77777777" w:rsidR="00C601CB" w:rsidRPr="00507652" w:rsidRDefault="00C601CB" w:rsidP="00C601CB">
      <w:pPr>
        <w:spacing w:line="254" w:lineRule="auto"/>
        <w:jc w:val="center"/>
        <w:rPr>
          <w:rFonts w:ascii="Cambria" w:hAnsi="Cambria"/>
          <w:b/>
          <w:bCs/>
        </w:rPr>
      </w:pPr>
      <w:r w:rsidRPr="00507652">
        <w:rPr>
          <w:rFonts w:ascii="Cambria" w:hAnsi="Cambria"/>
          <w:b/>
          <w:bCs/>
        </w:rPr>
        <w:t>Članak 9.</w:t>
      </w:r>
    </w:p>
    <w:p w14:paraId="428D1D66" w14:textId="65B99909" w:rsidR="00C601CB" w:rsidRPr="00507652" w:rsidRDefault="00C601CB" w:rsidP="00C601CB">
      <w:pPr>
        <w:spacing w:line="254" w:lineRule="auto"/>
        <w:jc w:val="both"/>
        <w:rPr>
          <w:rFonts w:ascii="Cambria" w:hAnsi="Cambria"/>
        </w:rPr>
      </w:pPr>
      <w:r w:rsidRPr="00507652">
        <w:rPr>
          <w:rFonts w:ascii="Cambria" w:hAnsi="Cambria"/>
        </w:rPr>
        <w:t>(1)</w:t>
      </w:r>
      <w:r w:rsidR="001A2330" w:rsidRPr="00507652">
        <w:rPr>
          <w:rFonts w:ascii="Cambria" w:hAnsi="Cambria"/>
        </w:rPr>
        <w:t xml:space="preserve"> </w:t>
      </w:r>
      <w:r w:rsidRPr="00507652">
        <w:rPr>
          <w:rFonts w:ascii="Cambria" w:hAnsi="Cambria"/>
        </w:rPr>
        <w:t xml:space="preserve">U roku od najkasnije 15 </w:t>
      </w:r>
      <w:r w:rsidR="00763375" w:rsidRPr="00507652">
        <w:rPr>
          <w:rFonts w:ascii="Cambria" w:hAnsi="Cambria"/>
        </w:rPr>
        <w:t xml:space="preserve">kalendarskih </w:t>
      </w:r>
      <w:r w:rsidRPr="00507652">
        <w:rPr>
          <w:rFonts w:ascii="Cambria" w:hAnsi="Cambria"/>
        </w:rPr>
        <w:t xml:space="preserve">dana od dana sklapanja ugovora, Izvršitelj je dužan dostaviti jamstvo za uredno izvršenje ugovora za slučaj povrede ugovornih obveza u obliku bezuvjetne bankarske garancije na prvi poziv s klauzulom „plativo na prvi pisani poziv“ i „bez prava prigovora“. Jamstvo se izdaje u korist Naručitelja, u apsolutnom iznosu izraženom u visini 10% vrijednosti samog ugovora (bez PDV-a) s rokom važenja do ispunjenja svih ugovorom preuzetih obveza, koji završava isporukom </w:t>
      </w:r>
      <w:r w:rsidR="00763375" w:rsidRPr="00507652">
        <w:rPr>
          <w:rFonts w:ascii="Cambria" w:hAnsi="Cambria"/>
        </w:rPr>
        <w:t xml:space="preserve">predmetnog </w:t>
      </w:r>
      <w:r w:rsidRPr="00507652">
        <w:rPr>
          <w:rFonts w:ascii="Cambria" w:hAnsi="Cambria"/>
        </w:rPr>
        <w:t xml:space="preserve">rješenja, odnosno tražene usluge plus 30 (trideset) dana </w:t>
      </w:r>
      <w:proofErr w:type="spellStart"/>
      <w:r w:rsidRPr="00507652">
        <w:rPr>
          <w:rFonts w:ascii="Cambria" w:hAnsi="Cambria"/>
        </w:rPr>
        <w:t>respira</w:t>
      </w:r>
      <w:proofErr w:type="spellEnd"/>
      <w:r w:rsidRPr="00507652">
        <w:rPr>
          <w:rFonts w:ascii="Cambria" w:hAnsi="Cambria"/>
        </w:rPr>
        <w:t>.</w:t>
      </w:r>
    </w:p>
    <w:p w14:paraId="3AADAB12" w14:textId="3CBAAB90" w:rsidR="00C601CB" w:rsidRPr="00507652" w:rsidRDefault="00C601CB" w:rsidP="00C601CB">
      <w:pPr>
        <w:spacing w:line="254" w:lineRule="auto"/>
        <w:jc w:val="both"/>
        <w:rPr>
          <w:rFonts w:ascii="Cambria" w:hAnsi="Cambria"/>
        </w:rPr>
      </w:pPr>
      <w:r w:rsidRPr="00507652">
        <w:rPr>
          <w:rFonts w:ascii="Cambria" w:hAnsi="Cambria"/>
        </w:rPr>
        <w:t>(2)</w:t>
      </w:r>
      <w:r w:rsidR="001A2330" w:rsidRPr="00507652">
        <w:rPr>
          <w:rFonts w:ascii="Cambria" w:hAnsi="Cambria"/>
        </w:rPr>
        <w:t xml:space="preserve"> </w:t>
      </w:r>
      <w:r w:rsidRPr="00507652">
        <w:rPr>
          <w:rFonts w:ascii="Cambria" w:hAnsi="Cambria"/>
        </w:rPr>
        <w:t>U tekstu jamstva mora stajati obveza banke da će na prvi pisani poziv korisnika jamstva (Naručitelja) bezuvjetno, neopozivo i bez prava prigovora isplatiti bilo koji iznos, a najviše do iznosa jamstva. U slučaju  produženja roka izvršenja obveza po ovom Ugovoru iz objektivnih razloga i uz suglasnost Naručitelja, Izvršitelj je u obvezi produžiti rok valjanosti  bankovnog jamstva za uredno ispunjenje ugovora za cjelokupno razdoblje za koje se produžava rok izvršenja obveza iz ovog Ugovora plus 30 (trideset) dana nakon ispunjenja ugovornih obveza.</w:t>
      </w:r>
    </w:p>
    <w:p w14:paraId="3388A349" w14:textId="563FB96E" w:rsidR="00C601CB" w:rsidRPr="00507652" w:rsidRDefault="00C601CB" w:rsidP="00C601CB">
      <w:pPr>
        <w:spacing w:line="254" w:lineRule="auto"/>
        <w:jc w:val="both"/>
        <w:rPr>
          <w:rFonts w:ascii="Cambria" w:hAnsi="Cambria"/>
        </w:rPr>
      </w:pPr>
      <w:r w:rsidRPr="00507652">
        <w:rPr>
          <w:rFonts w:ascii="Cambria" w:hAnsi="Cambria"/>
        </w:rPr>
        <w:t>(3)</w:t>
      </w:r>
      <w:r w:rsidR="001A2330" w:rsidRPr="00507652">
        <w:rPr>
          <w:rFonts w:ascii="Cambria" w:hAnsi="Cambria"/>
        </w:rPr>
        <w:t xml:space="preserve"> </w:t>
      </w:r>
      <w:r w:rsidRPr="00507652">
        <w:rPr>
          <w:rFonts w:ascii="Cambria" w:hAnsi="Cambria"/>
        </w:rPr>
        <w:t xml:space="preserve">Umjesto bankarske garancije, Izvršitelj može uplatiti novčani polog u traženom iznosu za pojedinu grupu predmeta nabave u korist Hrvatske turističke zajednice, IBAN Naručitelja: HR4224020061100957129, Model: 00, Poziv na broj: OIB Ponuditelja uplatitelja, opis plaćanja: Jamstvo za uredno izvršenje ugovora, HDT nabava </w:t>
      </w:r>
      <w:r w:rsidR="00763375" w:rsidRPr="00507652">
        <w:rPr>
          <w:rFonts w:ascii="Cambria" w:hAnsi="Cambria"/>
        </w:rPr>
        <w:t>22</w:t>
      </w:r>
      <w:r w:rsidRPr="00507652">
        <w:rPr>
          <w:rFonts w:ascii="Cambria" w:hAnsi="Cambria"/>
        </w:rPr>
        <w:t>.</w:t>
      </w:r>
    </w:p>
    <w:p w14:paraId="1BED07E1" w14:textId="65202AAF" w:rsidR="00C601CB" w:rsidRPr="00507652" w:rsidRDefault="00C601CB" w:rsidP="00C601CB">
      <w:pPr>
        <w:spacing w:line="254" w:lineRule="auto"/>
        <w:jc w:val="both"/>
        <w:rPr>
          <w:rFonts w:ascii="Cambria" w:hAnsi="Cambria"/>
        </w:rPr>
      </w:pPr>
      <w:r w:rsidRPr="00507652">
        <w:rPr>
          <w:rFonts w:ascii="Cambria" w:hAnsi="Cambria"/>
        </w:rPr>
        <w:t>(4)</w:t>
      </w:r>
      <w:r w:rsidR="001A2330" w:rsidRPr="00507652">
        <w:rPr>
          <w:rFonts w:ascii="Cambria" w:hAnsi="Cambria"/>
        </w:rPr>
        <w:t xml:space="preserve"> </w:t>
      </w:r>
      <w:r w:rsidRPr="00507652">
        <w:rPr>
          <w:rFonts w:ascii="Cambria" w:hAnsi="Cambria"/>
        </w:rPr>
        <w:t>Naručitelj je u obvezi Izvršitelju vratiti bankovno jamstvo za uredno ispunjenje ugovora (bankarsku garanciju</w:t>
      </w:r>
      <w:r w:rsidR="00763375" w:rsidRPr="00507652">
        <w:rPr>
          <w:rFonts w:ascii="Cambria" w:hAnsi="Cambria"/>
        </w:rPr>
        <w:t xml:space="preserve"> ili </w:t>
      </w:r>
      <w:r w:rsidRPr="00507652">
        <w:rPr>
          <w:rFonts w:ascii="Cambria" w:hAnsi="Cambria"/>
        </w:rPr>
        <w:t xml:space="preserve">novčani polog) nakon izvršenja svih ugovornih obveza i proteka roka od 30 (trideset) dana </w:t>
      </w:r>
      <w:proofErr w:type="spellStart"/>
      <w:r w:rsidRPr="00507652">
        <w:rPr>
          <w:rFonts w:ascii="Cambria" w:hAnsi="Cambria"/>
        </w:rPr>
        <w:t>respira</w:t>
      </w:r>
      <w:proofErr w:type="spellEnd"/>
      <w:r w:rsidRPr="00507652">
        <w:rPr>
          <w:rFonts w:ascii="Cambria" w:hAnsi="Cambria"/>
        </w:rPr>
        <w:t>, ukoliko Naručitelj nije imao prigovore na uredno ispunjenje Ugovora.</w:t>
      </w:r>
    </w:p>
    <w:p w14:paraId="6F540CD7" w14:textId="6037064D" w:rsidR="00C601CB" w:rsidRPr="00507652" w:rsidRDefault="00C601CB" w:rsidP="00C601CB">
      <w:pPr>
        <w:spacing w:line="254" w:lineRule="auto"/>
        <w:jc w:val="both"/>
        <w:rPr>
          <w:rFonts w:ascii="Cambria" w:hAnsi="Cambria"/>
        </w:rPr>
      </w:pPr>
      <w:r w:rsidRPr="00507652">
        <w:rPr>
          <w:rFonts w:ascii="Cambria" w:hAnsi="Cambria"/>
        </w:rPr>
        <w:t>(5)</w:t>
      </w:r>
      <w:r w:rsidR="001A2330" w:rsidRPr="00507652">
        <w:rPr>
          <w:rFonts w:ascii="Cambria" w:hAnsi="Cambria"/>
        </w:rPr>
        <w:t xml:space="preserve"> </w:t>
      </w:r>
      <w:r w:rsidRPr="00507652">
        <w:rPr>
          <w:rFonts w:ascii="Cambria" w:hAnsi="Cambria"/>
        </w:rPr>
        <w:t>Obveza dostavljanja navedenog jamstva predstavlja bitan sastojak ugovora.</w:t>
      </w:r>
    </w:p>
    <w:p w14:paraId="067D869A" w14:textId="39F9927D" w:rsidR="00C601CB" w:rsidRPr="00507652" w:rsidRDefault="00C601CB" w:rsidP="00C601CB">
      <w:pPr>
        <w:spacing w:line="254" w:lineRule="auto"/>
        <w:jc w:val="both"/>
        <w:rPr>
          <w:rFonts w:ascii="Cambria" w:hAnsi="Cambria"/>
        </w:rPr>
      </w:pPr>
      <w:r w:rsidRPr="00507652">
        <w:rPr>
          <w:rFonts w:ascii="Cambria" w:hAnsi="Cambria"/>
        </w:rPr>
        <w:t>(6)</w:t>
      </w:r>
      <w:r w:rsidR="001A2330" w:rsidRPr="00507652">
        <w:rPr>
          <w:rFonts w:ascii="Cambria" w:hAnsi="Cambria"/>
        </w:rPr>
        <w:t xml:space="preserve"> </w:t>
      </w:r>
      <w:r w:rsidRPr="00507652">
        <w:rPr>
          <w:rFonts w:ascii="Cambria" w:hAnsi="Cambria"/>
        </w:rPr>
        <w:t>U slučaju produljenja trajanja ugovora, Izvršitelj je dužan izvršiti produljenje dostavljenog jamstva tako da na odgovarajući način udovoljava gore navedenim uvjetima.</w:t>
      </w:r>
    </w:p>
    <w:p w14:paraId="18A1640A" w14:textId="77777777" w:rsidR="00C601CB" w:rsidRPr="00507652" w:rsidRDefault="00C601CB" w:rsidP="00C601CB">
      <w:pPr>
        <w:spacing w:line="254" w:lineRule="auto"/>
        <w:jc w:val="center"/>
        <w:rPr>
          <w:rFonts w:ascii="Cambria" w:hAnsi="Cambria"/>
          <w:b/>
          <w:bCs/>
        </w:rPr>
      </w:pPr>
    </w:p>
    <w:p w14:paraId="02879FEA" w14:textId="77777777" w:rsidR="00C601CB" w:rsidRPr="00507652" w:rsidRDefault="00C601CB" w:rsidP="00C601CB">
      <w:pPr>
        <w:spacing w:line="254" w:lineRule="auto"/>
        <w:jc w:val="center"/>
        <w:rPr>
          <w:rFonts w:ascii="Cambria" w:hAnsi="Cambria"/>
        </w:rPr>
      </w:pPr>
      <w:r w:rsidRPr="00507652">
        <w:rPr>
          <w:rFonts w:ascii="Cambria" w:hAnsi="Cambria"/>
        </w:rPr>
        <w:t>JAMSTVO ZA OTKLANJANJE NEDOSTATAKA U JAMSTVENOM ROKU</w:t>
      </w:r>
    </w:p>
    <w:p w14:paraId="280E840A" w14:textId="77777777" w:rsidR="00C601CB" w:rsidRPr="00507652" w:rsidRDefault="00C601CB" w:rsidP="00C601CB">
      <w:pPr>
        <w:spacing w:line="254" w:lineRule="auto"/>
        <w:jc w:val="center"/>
        <w:rPr>
          <w:rFonts w:ascii="Cambria" w:hAnsi="Cambria"/>
          <w:b/>
          <w:bCs/>
        </w:rPr>
      </w:pPr>
      <w:r w:rsidRPr="00507652">
        <w:rPr>
          <w:rFonts w:ascii="Cambria" w:hAnsi="Cambria"/>
          <w:b/>
          <w:bCs/>
        </w:rPr>
        <w:t>Članak 10.</w:t>
      </w:r>
    </w:p>
    <w:p w14:paraId="4FEC37AB" w14:textId="1219A0C0" w:rsidR="00C601CB" w:rsidRPr="00507652" w:rsidRDefault="00C601CB" w:rsidP="00C601CB">
      <w:pPr>
        <w:spacing w:line="254" w:lineRule="auto"/>
        <w:jc w:val="both"/>
        <w:rPr>
          <w:rFonts w:ascii="Cambria" w:hAnsi="Cambria"/>
        </w:rPr>
      </w:pPr>
      <w:r w:rsidRPr="00507652">
        <w:rPr>
          <w:rFonts w:ascii="Cambria" w:hAnsi="Cambria"/>
        </w:rPr>
        <w:t>(1)</w:t>
      </w:r>
      <w:r w:rsidR="001A2330" w:rsidRPr="00507652">
        <w:rPr>
          <w:rFonts w:ascii="Cambria" w:hAnsi="Cambria"/>
        </w:rPr>
        <w:t xml:space="preserve"> </w:t>
      </w:r>
      <w:r w:rsidRPr="00507652">
        <w:rPr>
          <w:rFonts w:ascii="Cambria" w:hAnsi="Cambria"/>
        </w:rPr>
        <w:t xml:space="preserve">U roku od najkasnije 7 </w:t>
      </w:r>
      <w:r w:rsidR="00763375" w:rsidRPr="00507652">
        <w:rPr>
          <w:rFonts w:ascii="Cambria" w:hAnsi="Cambria"/>
        </w:rPr>
        <w:t xml:space="preserve">kalendarskih </w:t>
      </w:r>
      <w:r w:rsidRPr="00507652">
        <w:rPr>
          <w:rFonts w:ascii="Cambria" w:hAnsi="Cambria"/>
        </w:rPr>
        <w:t xml:space="preserve">dana od dana izvršenja svih ugovornih obveza, odnosno potpisivanja primopredajnog zapisnika, Izvršitelj je dužan dostaviti jamstvo za otklanjanje nedostataka u jamstvenom roku, za slučaj da Izvršitelj u jamstvenom roku ne ispuni obveze otklanjanja nedostataka koje ima po osnovi jamstva ili s naslova naknade štete, u obliku bezuvjetne bankarske garancije na prvi poziv s klauzulom „plativo na prvi pisani poziv“ i „bez prava prigovora“. </w:t>
      </w:r>
    </w:p>
    <w:p w14:paraId="34208944" w14:textId="4517FEFE" w:rsidR="00C601CB" w:rsidRPr="00507652" w:rsidRDefault="00C601CB" w:rsidP="00C601CB">
      <w:pPr>
        <w:spacing w:line="254" w:lineRule="auto"/>
        <w:jc w:val="both"/>
        <w:rPr>
          <w:rFonts w:ascii="Cambria" w:hAnsi="Cambria"/>
        </w:rPr>
      </w:pPr>
      <w:r w:rsidRPr="00507652">
        <w:rPr>
          <w:rFonts w:ascii="Cambria" w:hAnsi="Cambria"/>
        </w:rPr>
        <w:t>(2)</w:t>
      </w:r>
      <w:r w:rsidR="001A2330" w:rsidRPr="00507652">
        <w:rPr>
          <w:rFonts w:ascii="Cambria" w:hAnsi="Cambria"/>
        </w:rPr>
        <w:t xml:space="preserve"> </w:t>
      </w:r>
      <w:r w:rsidRPr="00507652">
        <w:rPr>
          <w:rFonts w:ascii="Cambria" w:hAnsi="Cambria"/>
        </w:rPr>
        <w:t xml:space="preserve">Jamstvo se izdaje u korist Naručitelja, u apsolutnom iznosu izraženom u visini 5% vrijednosti samog ugovora (bez PDV-a) </w:t>
      </w:r>
      <w:r w:rsidR="00763375" w:rsidRPr="00507652">
        <w:rPr>
          <w:rFonts w:ascii="Cambria" w:hAnsi="Cambria"/>
        </w:rPr>
        <w:t xml:space="preserve">s </w:t>
      </w:r>
      <w:r w:rsidRPr="00507652">
        <w:rPr>
          <w:rFonts w:ascii="Cambria" w:hAnsi="Cambria"/>
        </w:rPr>
        <w:t xml:space="preserve">rokom važenja do ispunjenja svih ugovorom preuzetih obveza, koji počinje nakon isporuke </w:t>
      </w:r>
      <w:r w:rsidR="00763375" w:rsidRPr="00507652">
        <w:rPr>
          <w:rFonts w:ascii="Cambria" w:hAnsi="Cambria"/>
        </w:rPr>
        <w:t xml:space="preserve">predmetnog </w:t>
      </w:r>
      <w:r w:rsidRPr="00507652">
        <w:rPr>
          <w:rFonts w:ascii="Cambria" w:hAnsi="Cambria"/>
        </w:rPr>
        <w:t xml:space="preserve">rješenja, odnosno tražene usluge i traje </w:t>
      </w:r>
      <w:r w:rsidR="00763375" w:rsidRPr="00507652">
        <w:rPr>
          <w:rFonts w:ascii="Cambria" w:hAnsi="Cambria"/>
        </w:rPr>
        <w:t xml:space="preserve">onoliko koliko je navedeno u Ponudbenom listu (Prilog 1.) </w:t>
      </w:r>
      <w:r w:rsidRPr="00507652">
        <w:rPr>
          <w:rFonts w:ascii="Cambria" w:hAnsi="Cambria"/>
        </w:rPr>
        <w:t xml:space="preserve">plus 30 (trideset) dana </w:t>
      </w:r>
      <w:proofErr w:type="spellStart"/>
      <w:r w:rsidRPr="00507652">
        <w:rPr>
          <w:rFonts w:ascii="Cambria" w:hAnsi="Cambria"/>
        </w:rPr>
        <w:t>respira</w:t>
      </w:r>
      <w:proofErr w:type="spellEnd"/>
      <w:r w:rsidRPr="00507652">
        <w:rPr>
          <w:rFonts w:ascii="Cambria" w:hAnsi="Cambria"/>
        </w:rPr>
        <w:t>.</w:t>
      </w:r>
    </w:p>
    <w:p w14:paraId="5F3ECFFD" w14:textId="7E16667C" w:rsidR="00C601CB" w:rsidRPr="00507652" w:rsidRDefault="00C601CB" w:rsidP="00C601CB">
      <w:pPr>
        <w:spacing w:line="254" w:lineRule="auto"/>
        <w:jc w:val="both"/>
        <w:rPr>
          <w:rFonts w:ascii="Cambria" w:hAnsi="Cambria"/>
        </w:rPr>
      </w:pPr>
      <w:r w:rsidRPr="00507652">
        <w:rPr>
          <w:rFonts w:ascii="Cambria" w:hAnsi="Cambria"/>
        </w:rPr>
        <w:t>(3)</w:t>
      </w:r>
      <w:r w:rsidR="001A2330" w:rsidRPr="00507652">
        <w:rPr>
          <w:rFonts w:ascii="Cambria" w:hAnsi="Cambria"/>
        </w:rPr>
        <w:t xml:space="preserve"> </w:t>
      </w:r>
      <w:r w:rsidRPr="00507652">
        <w:rPr>
          <w:rFonts w:ascii="Cambria" w:hAnsi="Cambria"/>
        </w:rPr>
        <w:t>Nedostavljanje navedenog jamstva u navedenom roku smatra se kršenjem ugovornih obveza i neurednim izvršenjem ugovora.</w:t>
      </w:r>
    </w:p>
    <w:p w14:paraId="07BE1865" w14:textId="3C669BD5" w:rsidR="00C601CB" w:rsidRPr="00507652" w:rsidRDefault="00C601CB" w:rsidP="00C601CB">
      <w:pPr>
        <w:spacing w:line="254" w:lineRule="auto"/>
        <w:jc w:val="both"/>
        <w:rPr>
          <w:rFonts w:ascii="Cambria" w:hAnsi="Cambria"/>
        </w:rPr>
      </w:pPr>
      <w:r w:rsidRPr="00507652">
        <w:rPr>
          <w:rFonts w:ascii="Cambria" w:hAnsi="Cambria"/>
        </w:rPr>
        <w:t>(4)</w:t>
      </w:r>
      <w:r w:rsidR="001A2330" w:rsidRPr="00507652">
        <w:rPr>
          <w:rFonts w:ascii="Cambria" w:hAnsi="Cambria"/>
        </w:rPr>
        <w:t xml:space="preserve"> </w:t>
      </w:r>
      <w:r w:rsidRPr="00507652">
        <w:rPr>
          <w:rFonts w:ascii="Cambria" w:hAnsi="Cambria"/>
        </w:rPr>
        <w:t xml:space="preserve">U tekstu jamstva mora stajati obveza banke da će na prvi pisani poziv korisnika jamstva (Naručitelja) bezuvjetno, neopozivo i bez prava prigovora isplatiti bilo koji iznos, a najviše do iznosa jamstva. U slučaju  produženja roka izvršenja obveza u jamstvenom roku iz objektivnih </w:t>
      </w:r>
      <w:r w:rsidRPr="00507652">
        <w:rPr>
          <w:rFonts w:ascii="Cambria" w:hAnsi="Cambria"/>
        </w:rPr>
        <w:lastRenderedPageBreak/>
        <w:t>razloga i uz suglasnost Naručitelja, Izvršitelj je u obvezi produžiti rok valjanosti  bankovnog jamstva za otklanjanje nedostataka u jamstvenom roku za cjelokupno razdoblje za koje se produžava rok izvršenja obveza iz jamstvenog roka plus 30 (trideset) dana nakon ispunjenja ugovornih obveza.</w:t>
      </w:r>
    </w:p>
    <w:p w14:paraId="22BA9B5B" w14:textId="449E2F4A" w:rsidR="00C601CB" w:rsidRPr="00507652" w:rsidRDefault="00C601CB" w:rsidP="00C601CB">
      <w:pPr>
        <w:spacing w:line="254" w:lineRule="auto"/>
        <w:jc w:val="both"/>
        <w:rPr>
          <w:rFonts w:ascii="Cambria" w:hAnsi="Cambria"/>
        </w:rPr>
      </w:pPr>
      <w:r w:rsidRPr="00507652">
        <w:rPr>
          <w:rFonts w:ascii="Cambria" w:hAnsi="Cambria"/>
        </w:rPr>
        <w:t>(5)</w:t>
      </w:r>
      <w:r w:rsidR="001A2330" w:rsidRPr="00507652">
        <w:rPr>
          <w:rFonts w:ascii="Cambria" w:hAnsi="Cambria"/>
        </w:rPr>
        <w:t xml:space="preserve"> </w:t>
      </w:r>
      <w:r w:rsidRPr="00507652">
        <w:rPr>
          <w:rFonts w:ascii="Cambria" w:hAnsi="Cambria"/>
        </w:rPr>
        <w:t xml:space="preserve">Umjesto bankarske garancije, Izvršitelj može uplatiti novčani polog u traženom iznosu za pojedinu grupu predmeta nabave u korist Hrvatske turističke zajednice, IBAN Naručitelja: HR4224020061100957129, Model: 00, Poziv na broj: OIB Ponuditelja uplatitelja, opis plaćanja: Jamstvo za otklanjanje nedostataka u jamstvenom roku, HDT nabava </w:t>
      </w:r>
      <w:r w:rsidR="00763375" w:rsidRPr="00507652">
        <w:rPr>
          <w:rFonts w:ascii="Cambria" w:hAnsi="Cambria"/>
        </w:rPr>
        <w:t>22</w:t>
      </w:r>
      <w:r w:rsidRPr="00507652">
        <w:rPr>
          <w:rFonts w:ascii="Cambria" w:hAnsi="Cambria"/>
        </w:rPr>
        <w:t>.</w:t>
      </w:r>
    </w:p>
    <w:p w14:paraId="6BE6C287" w14:textId="0388FBA2" w:rsidR="00C601CB" w:rsidRPr="00507652" w:rsidRDefault="00C601CB" w:rsidP="00C601CB">
      <w:pPr>
        <w:spacing w:line="254" w:lineRule="auto"/>
        <w:jc w:val="both"/>
        <w:rPr>
          <w:rFonts w:ascii="Cambria" w:hAnsi="Cambria"/>
        </w:rPr>
      </w:pPr>
      <w:r w:rsidRPr="00507652">
        <w:rPr>
          <w:rFonts w:ascii="Cambria" w:hAnsi="Cambria"/>
        </w:rPr>
        <w:t>(6)</w:t>
      </w:r>
      <w:r w:rsidR="001A2330" w:rsidRPr="00507652">
        <w:rPr>
          <w:rFonts w:ascii="Cambria" w:hAnsi="Cambria"/>
        </w:rPr>
        <w:t xml:space="preserve"> </w:t>
      </w:r>
      <w:r w:rsidRPr="00507652">
        <w:rPr>
          <w:rFonts w:ascii="Cambria" w:hAnsi="Cambria"/>
        </w:rPr>
        <w:t xml:space="preserve">Naručitelj je u obvezi Izvršitelju vratiti bankovno jamstvo za </w:t>
      </w:r>
      <w:r w:rsidR="00763375" w:rsidRPr="00507652">
        <w:rPr>
          <w:rFonts w:ascii="Cambria" w:hAnsi="Cambria"/>
        </w:rPr>
        <w:t>otklanjanje nedostataka u jamstvenom roku</w:t>
      </w:r>
      <w:r w:rsidR="00763375" w:rsidRPr="00507652" w:rsidDel="00763375">
        <w:rPr>
          <w:rFonts w:ascii="Cambria" w:hAnsi="Cambria"/>
        </w:rPr>
        <w:t xml:space="preserve"> </w:t>
      </w:r>
      <w:r w:rsidRPr="00507652">
        <w:rPr>
          <w:rFonts w:ascii="Cambria" w:hAnsi="Cambria"/>
        </w:rPr>
        <w:t xml:space="preserve">(bankarsku garanciju/novčani polog) nakon izvršenja svih ugovornih obveza i proteka roka od 30 (trideset) dana </w:t>
      </w:r>
      <w:proofErr w:type="spellStart"/>
      <w:r w:rsidRPr="00507652">
        <w:rPr>
          <w:rFonts w:ascii="Cambria" w:hAnsi="Cambria"/>
        </w:rPr>
        <w:t>respira</w:t>
      </w:r>
      <w:proofErr w:type="spellEnd"/>
      <w:r w:rsidRPr="00507652">
        <w:rPr>
          <w:rFonts w:ascii="Cambria" w:hAnsi="Cambria"/>
        </w:rPr>
        <w:t>, ukoliko Naručitelj nije imao prigovore na uredno ispunjenje Ugovora.</w:t>
      </w:r>
    </w:p>
    <w:p w14:paraId="0EC1B865" w14:textId="7AF567C6" w:rsidR="00C601CB" w:rsidRPr="00507652" w:rsidRDefault="00C601CB" w:rsidP="00C601CB">
      <w:pPr>
        <w:spacing w:line="254" w:lineRule="auto"/>
        <w:jc w:val="both"/>
        <w:rPr>
          <w:rFonts w:ascii="Cambria" w:hAnsi="Cambria"/>
        </w:rPr>
      </w:pPr>
      <w:r w:rsidRPr="00507652">
        <w:rPr>
          <w:rFonts w:ascii="Cambria" w:hAnsi="Cambria"/>
        </w:rPr>
        <w:t>(7)</w:t>
      </w:r>
      <w:r w:rsidR="001A2330" w:rsidRPr="00507652">
        <w:rPr>
          <w:rFonts w:ascii="Cambria" w:hAnsi="Cambria"/>
        </w:rPr>
        <w:t xml:space="preserve"> </w:t>
      </w:r>
      <w:r w:rsidRPr="00507652">
        <w:rPr>
          <w:rFonts w:ascii="Cambria" w:hAnsi="Cambria"/>
        </w:rPr>
        <w:t>Obveza dostavljanja navedenog jamstva predstavlja bitan sastojak ugovora.</w:t>
      </w:r>
    </w:p>
    <w:p w14:paraId="38CBBE34" w14:textId="339B0C7E" w:rsidR="00C601CB" w:rsidRPr="00507652" w:rsidRDefault="00532C1F" w:rsidP="00C601CB">
      <w:pPr>
        <w:spacing w:line="254" w:lineRule="auto"/>
        <w:jc w:val="both"/>
        <w:rPr>
          <w:rFonts w:ascii="Cambria" w:hAnsi="Cambria"/>
        </w:rPr>
      </w:pPr>
      <w:r w:rsidRPr="00507652">
        <w:rPr>
          <w:rFonts w:ascii="Cambria" w:hAnsi="Cambria"/>
        </w:rPr>
        <w:t>(8</w:t>
      </w:r>
      <w:r w:rsidR="00C601CB" w:rsidRPr="00507652">
        <w:rPr>
          <w:rFonts w:ascii="Cambria" w:hAnsi="Cambria"/>
        </w:rPr>
        <w:t>)</w:t>
      </w:r>
      <w:r w:rsidR="001A2330" w:rsidRPr="00507652">
        <w:rPr>
          <w:rFonts w:ascii="Cambria" w:hAnsi="Cambria"/>
        </w:rPr>
        <w:t xml:space="preserve"> </w:t>
      </w:r>
      <w:r w:rsidR="00C601CB" w:rsidRPr="00507652">
        <w:rPr>
          <w:rFonts w:ascii="Cambria" w:hAnsi="Cambria"/>
        </w:rPr>
        <w:t>U slučaju produljenja trajanja ugovora, Izvršitelj je dužan izvršiti produljenje dostavljenog jamstva tako da na odgovarajući način udovoljava gore navedenim uvjetima.</w:t>
      </w:r>
    </w:p>
    <w:p w14:paraId="7B4C9D9D" w14:textId="77777777" w:rsidR="00C601CB" w:rsidRPr="00507652" w:rsidRDefault="00C601CB" w:rsidP="00C601CB">
      <w:pPr>
        <w:spacing w:after="0" w:line="240" w:lineRule="auto"/>
        <w:rPr>
          <w:rFonts w:ascii="Cambria" w:eastAsia="Times New Roman" w:hAnsi="Cambria" w:cs="Arial"/>
        </w:rPr>
      </w:pPr>
    </w:p>
    <w:p w14:paraId="4547903D" w14:textId="77777777" w:rsidR="00C601CB" w:rsidRPr="00507652" w:rsidRDefault="00C601CB" w:rsidP="00C601CB">
      <w:pPr>
        <w:spacing w:after="0" w:line="240" w:lineRule="auto"/>
        <w:jc w:val="center"/>
        <w:rPr>
          <w:rFonts w:ascii="Cambria" w:eastAsia="Times New Roman" w:hAnsi="Cambria" w:cs="Arial"/>
        </w:rPr>
      </w:pPr>
    </w:p>
    <w:p w14:paraId="657545E8" w14:textId="77777777" w:rsidR="00C601CB" w:rsidRPr="00507652" w:rsidRDefault="00C601CB" w:rsidP="00C601CB">
      <w:pPr>
        <w:spacing w:after="0" w:line="240" w:lineRule="auto"/>
        <w:jc w:val="center"/>
        <w:rPr>
          <w:rFonts w:ascii="Cambria" w:eastAsia="Times New Roman" w:hAnsi="Cambria" w:cs="Arial"/>
        </w:rPr>
      </w:pPr>
      <w:r w:rsidRPr="00507652">
        <w:rPr>
          <w:rFonts w:ascii="Cambria" w:eastAsia="Times New Roman" w:hAnsi="Cambria" w:cs="Arial"/>
        </w:rPr>
        <w:t>NAČIN IZRADE IZVORNOG KODA</w:t>
      </w:r>
    </w:p>
    <w:p w14:paraId="5F07B5A3" w14:textId="77777777" w:rsidR="00C601CB" w:rsidRPr="00507652" w:rsidRDefault="00C601CB" w:rsidP="00C601CB">
      <w:pPr>
        <w:spacing w:after="0" w:line="240" w:lineRule="auto"/>
        <w:jc w:val="center"/>
        <w:rPr>
          <w:rFonts w:ascii="Cambria" w:eastAsia="Times New Roman" w:hAnsi="Cambria" w:cs="Arial"/>
        </w:rPr>
      </w:pPr>
    </w:p>
    <w:p w14:paraId="45D01EAF" w14:textId="77777777" w:rsidR="00C601CB" w:rsidRPr="00507652" w:rsidRDefault="00C601CB" w:rsidP="00C601CB">
      <w:pPr>
        <w:spacing w:after="0" w:line="240" w:lineRule="auto"/>
        <w:jc w:val="center"/>
        <w:rPr>
          <w:rFonts w:ascii="Cambria" w:eastAsia="Times New Roman" w:hAnsi="Cambria" w:cs="Arial"/>
          <w:b/>
        </w:rPr>
      </w:pPr>
      <w:r w:rsidRPr="00507652">
        <w:rPr>
          <w:rFonts w:ascii="Cambria" w:eastAsia="Times New Roman" w:hAnsi="Cambria" w:cs="Arial"/>
          <w:b/>
        </w:rPr>
        <w:t>Članak 11.</w:t>
      </w:r>
    </w:p>
    <w:p w14:paraId="5C35EBB3" w14:textId="77777777" w:rsidR="00C601CB" w:rsidRPr="00507652" w:rsidRDefault="00C601CB" w:rsidP="00C601CB">
      <w:pPr>
        <w:spacing w:after="0" w:line="240" w:lineRule="auto"/>
        <w:jc w:val="center"/>
        <w:rPr>
          <w:rFonts w:ascii="Cambria" w:eastAsia="Times New Roman" w:hAnsi="Cambria" w:cs="Arial"/>
        </w:rPr>
      </w:pPr>
    </w:p>
    <w:p w14:paraId="1BA020D9" w14:textId="5E3B1776"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(1)</w:t>
      </w:r>
      <w:r w:rsidR="001A2330" w:rsidRPr="00507652">
        <w:rPr>
          <w:rFonts w:ascii="Cambria" w:eastAsia="Times New Roman" w:hAnsi="Cambria" w:cs="Arial"/>
        </w:rPr>
        <w:t xml:space="preserve"> </w:t>
      </w:r>
      <w:r w:rsidRPr="00507652">
        <w:rPr>
          <w:rFonts w:ascii="Cambria" w:eastAsia="Times New Roman" w:hAnsi="Cambria" w:cs="Arial"/>
        </w:rPr>
        <w:t>Izvršitelj je dužan izvorni kod izrađivati u skladu s tehnološkim standardima struke i najboljom poslovnom praksom.</w:t>
      </w:r>
    </w:p>
    <w:p w14:paraId="6918F11B" w14:textId="77777777" w:rsidR="00C601CB" w:rsidRPr="00507652" w:rsidRDefault="00C601CB" w:rsidP="00C601CB">
      <w:pPr>
        <w:spacing w:after="0" w:line="240" w:lineRule="auto"/>
        <w:jc w:val="both"/>
        <w:rPr>
          <w:rFonts w:ascii="Cambria" w:eastAsia="Times New Roman" w:hAnsi="Cambria" w:cs="Arial"/>
        </w:rPr>
      </w:pPr>
    </w:p>
    <w:p w14:paraId="7CE69590" w14:textId="77777777"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 xml:space="preserve">(2) Izvršitelj se obvezuje novo izrađene funkcionalne dijelove izvornog koda pohranjivati na lokacije koje odredi Naručitelj te prema pisanom zahtjevu Naručitelja vršiti dodatne prilagodbe funkcionalnosti informacijskog sustava, a koje proizlaze iz izvorne funkcionalno-tehničke dokumentacije, kako bi se iste uskladile sa svim važećim propisima koji uređuju područje primjene, opseg, funkcionalnosti te krug korisnika informacijskog sustava. </w:t>
      </w:r>
    </w:p>
    <w:p w14:paraId="35049FB6" w14:textId="77777777" w:rsidR="00C601CB" w:rsidRPr="00507652" w:rsidRDefault="00C601CB" w:rsidP="00C601CB">
      <w:pPr>
        <w:spacing w:after="0" w:line="240" w:lineRule="auto"/>
        <w:jc w:val="both"/>
        <w:rPr>
          <w:rFonts w:ascii="Cambria" w:eastAsia="Times New Roman" w:hAnsi="Cambria" w:cs="Arial"/>
        </w:rPr>
      </w:pPr>
    </w:p>
    <w:p w14:paraId="0D6FE043" w14:textId="77777777"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(3) Izvršitelj je dužan pisanim putem upoznati Naručitelja s novim ili praktičnijim logičkim ili funkcionalnim rješenjima do kojih je došao tijekom rada, a koja odstupaju od logičkih ili funkcionalnih rješenja predviđenih novim zahtjevima ili izvornom funkcionalno-tehničkom dokumentacijom i koja ne utječu na povećanje cijene i produljenje rokova izvršenja Projekta.</w:t>
      </w:r>
    </w:p>
    <w:p w14:paraId="17FB2756" w14:textId="77777777" w:rsidR="00C601CB" w:rsidRPr="00507652" w:rsidRDefault="00C601CB" w:rsidP="00C601CB">
      <w:pPr>
        <w:spacing w:after="0" w:line="240" w:lineRule="auto"/>
        <w:jc w:val="both"/>
        <w:rPr>
          <w:rFonts w:ascii="Cambria" w:eastAsia="Times New Roman" w:hAnsi="Cambria" w:cs="Arial"/>
        </w:rPr>
      </w:pPr>
    </w:p>
    <w:p w14:paraId="1920BC2D" w14:textId="77777777"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(4) Nova ili praktičnija logička ili funkcionalna rješenja navedena u stavku 3. ovog članka Izvršitelj može primijeniti u izradi informacijskog sustava tek nakon što o istome zaprimi pisanu potvrdu Naručitelja.</w:t>
      </w:r>
    </w:p>
    <w:p w14:paraId="4E9C0C0C" w14:textId="05E01588" w:rsidR="00CD60B1" w:rsidRPr="00507652" w:rsidRDefault="00CD60B1" w:rsidP="00EC0B74">
      <w:pPr>
        <w:suppressAutoHyphens w:val="0"/>
        <w:autoSpaceDN/>
        <w:spacing w:after="0" w:line="276" w:lineRule="auto"/>
        <w:textAlignment w:val="auto"/>
        <w:rPr>
          <w:rFonts w:ascii="Cambria" w:eastAsia="Times New Roman" w:hAnsi="Cambria" w:cs="Arial"/>
        </w:rPr>
      </w:pPr>
    </w:p>
    <w:p w14:paraId="00A6BCB4" w14:textId="77777777" w:rsidR="00EC0B74" w:rsidRPr="00507652" w:rsidRDefault="00EC0B74" w:rsidP="00EC0B74">
      <w:pPr>
        <w:suppressAutoHyphens w:val="0"/>
        <w:autoSpaceDN/>
        <w:spacing w:after="0" w:line="276" w:lineRule="auto"/>
        <w:textAlignment w:val="auto"/>
        <w:rPr>
          <w:rFonts w:ascii="Cambria" w:eastAsia="Times New Roman" w:hAnsi="Cambria" w:cs="Arial"/>
        </w:rPr>
      </w:pPr>
    </w:p>
    <w:p w14:paraId="41C19530" w14:textId="37804321" w:rsidR="00C601CB" w:rsidRPr="00507652" w:rsidRDefault="00C601CB" w:rsidP="00C601CB">
      <w:pPr>
        <w:spacing w:after="0" w:line="240" w:lineRule="auto"/>
        <w:jc w:val="center"/>
        <w:rPr>
          <w:rFonts w:ascii="Cambria" w:eastAsia="Times New Roman" w:hAnsi="Cambria" w:cs="Arial"/>
        </w:rPr>
      </w:pPr>
      <w:r w:rsidRPr="00507652">
        <w:rPr>
          <w:rFonts w:ascii="Cambria" w:eastAsia="Times New Roman" w:hAnsi="Cambria" w:cs="Arial"/>
        </w:rPr>
        <w:t>NAČIN IZRADE PRIPADAJUĆE DOKUMENTACIJE</w:t>
      </w:r>
    </w:p>
    <w:p w14:paraId="3A853CC3" w14:textId="77777777" w:rsidR="00C601CB" w:rsidRPr="00507652" w:rsidRDefault="00C601CB" w:rsidP="00C601CB">
      <w:pPr>
        <w:spacing w:after="0" w:line="240" w:lineRule="auto"/>
        <w:jc w:val="center"/>
        <w:rPr>
          <w:rFonts w:ascii="Cambria" w:eastAsia="Times New Roman" w:hAnsi="Cambria" w:cs="Arial"/>
        </w:rPr>
      </w:pPr>
    </w:p>
    <w:p w14:paraId="2478D504" w14:textId="77777777" w:rsidR="00C601CB" w:rsidRPr="00507652" w:rsidRDefault="00C601CB" w:rsidP="00C601CB">
      <w:pPr>
        <w:spacing w:after="0" w:line="240" w:lineRule="auto"/>
        <w:jc w:val="center"/>
        <w:rPr>
          <w:rFonts w:ascii="Cambria" w:eastAsia="Times New Roman" w:hAnsi="Cambria" w:cs="Arial"/>
          <w:b/>
        </w:rPr>
      </w:pPr>
      <w:r w:rsidRPr="00507652">
        <w:rPr>
          <w:rFonts w:ascii="Cambria" w:eastAsia="Times New Roman" w:hAnsi="Cambria" w:cs="Arial"/>
          <w:b/>
        </w:rPr>
        <w:t>Članak 12</w:t>
      </w:r>
    </w:p>
    <w:p w14:paraId="4A90BB91" w14:textId="77777777" w:rsidR="00C601CB" w:rsidRPr="00507652" w:rsidRDefault="00C601CB" w:rsidP="00C601CB">
      <w:pPr>
        <w:spacing w:after="0" w:line="240" w:lineRule="auto"/>
        <w:rPr>
          <w:rFonts w:ascii="Cambria" w:eastAsia="Times New Roman" w:hAnsi="Cambria" w:cs="Arial"/>
        </w:rPr>
      </w:pPr>
    </w:p>
    <w:p w14:paraId="2D787D99" w14:textId="084F58E5"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(1)</w:t>
      </w:r>
      <w:r w:rsidR="001A2330" w:rsidRPr="00507652">
        <w:rPr>
          <w:rFonts w:ascii="Cambria" w:eastAsia="Times New Roman" w:hAnsi="Cambria" w:cs="Arial"/>
        </w:rPr>
        <w:t xml:space="preserve"> </w:t>
      </w:r>
      <w:r w:rsidRPr="00507652">
        <w:rPr>
          <w:rFonts w:ascii="Cambria" w:eastAsia="Times New Roman" w:hAnsi="Cambria" w:cs="Arial"/>
        </w:rPr>
        <w:t>Izvršitelj se obvezuje pisati detaljnu tehničku i drugu dokumentaciju vezanu uz proces razvoja, arhitekturu, funkcionalnosti i način korištenja novo razvijenih funkcionalnosti informacijskog sustava, sve u skladu s pravilima informatičke struke i na način razumljiv krajnjim korisnicima te prema preuzetoj izvornoj funkcionalno-tehničkoj dokumentaciji.</w:t>
      </w:r>
    </w:p>
    <w:p w14:paraId="02771AD9" w14:textId="77777777" w:rsidR="00C601CB" w:rsidRPr="00507652" w:rsidRDefault="00C601CB" w:rsidP="00C601CB">
      <w:pPr>
        <w:spacing w:after="0" w:line="240" w:lineRule="auto"/>
        <w:jc w:val="both"/>
        <w:rPr>
          <w:rFonts w:ascii="Cambria" w:eastAsia="Times New Roman" w:hAnsi="Cambria" w:cs="Arial"/>
        </w:rPr>
      </w:pPr>
    </w:p>
    <w:p w14:paraId="2E4D9627" w14:textId="77777777"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lastRenderedPageBreak/>
        <w:t>(2) Izvršitelj je dužan detaljnu tehničku i drugu dokumentaciju izrađivati kontinuirano, ovisno o pojedinoj funkcionalnosti te finalnu verziju uručiti Naručitelju prilikom završne isporuke usluge.</w:t>
      </w:r>
    </w:p>
    <w:p w14:paraId="71862D29" w14:textId="77777777" w:rsidR="00C601CB" w:rsidRPr="00507652" w:rsidRDefault="00C601CB" w:rsidP="00C601CB">
      <w:pPr>
        <w:spacing w:after="0" w:line="240" w:lineRule="auto"/>
        <w:jc w:val="both"/>
        <w:rPr>
          <w:rFonts w:ascii="Cambria" w:eastAsia="Times New Roman" w:hAnsi="Cambria" w:cs="Arial"/>
        </w:rPr>
      </w:pPr>
    </w:p>
    <w:p w14:paraId="437F6A51" w14:textId="77777777"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(3) Potpunu dokumentaciju novo izrađenih funkcionalnosti u opsegu i obliku navedenom u izvornoj funkcionalno-tehničkoj dokumentaciji te novoj razvojnoj dokumentaciji, Izvršitelj je dužan izraditi te uručiti Naručitelju prije puštanja novih funkcionalnosti u produkcijsku okolinu.</w:t>
      </w:r>
    </w:p>
    <w:p w14:paraId="0A1E78F9" w14:textId="77777777" w:rsidR="00C601CB" w:rsidRPr="00507652" w:rsidRDefault="00C601CB" w:rsidP="00C601CB">
      <w:pPr>
        <w:spacing w:after="0" w:line="240" w:lineRule="auto"/>
        <w:jc w:val="both"/>
        <w:rPr>
          <w:rFonts w:ascii="Cambria" w:eastAsia="Times New Roman" w:hAnsi="Cambria" w:cs="Arial"/>
        </w:rPr>
      </w:pPr>
    </w:p>
    <w:p w14:paraId="4E13B03D" w14:textId="77777777"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 xml:space="preserve">(4) Za sve naknadne izmjene novo izrađenih funkcionalnosti Izvršitelj se obvezuje izvršiti i adekvatnu prilagodbu (izmjenu i dopunu) sve prateće dokumentacije. </w:t>
      </w:r>
    </w:p>
    <w:p w14:paraId="645CEE72" w14:textId="77777777" w:rsidR="00C601CB" w:rsidRPr="00507652" w:rsidRDefault="00C601CB" w:rsidP="00C601CB">
      <w:pPr>
        <w:spacing w:after="0" w:line="240" w:lineRule="auto"/>
        <w:jc w:val="both"/>
        <w:rPr>
          <w:rFonts w:ascii="Cambria" w:eastAsia="Times New Roman" w:hAnsi="Cambria" w:cs="Arial"/>
        </w:rPr>
      </w:pPr>
    </w:p>
    <w:p w14:paraId="5C3486E5" w14:textId="77777777"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 xml:space="preserve">(5) Na način izrade i opseg sadržaja detaljne tehničke i druge dokumentacije vezane uz proces razvoja, arhitekturu, funkcionalnosti, na odgovarajući se način primjenjuju odredbe ovog članka te sve primjenjivo iz izvorne funkcionalno-tehničke dokumentacije koja je sastavni dio ovog Ugovora. </w:t>
      </w:r>
    </w:p>
    <w:p w14:paraId="6627E637" w14:textId="77777777" w:rsidR="00C601CB" w:rsidRPr="00507652" w:rsidRDefault="00C601CB" w:rsidP="00C601CB">
      <w:pPr>
        <w:spacing w:after="0" w:line="240" w:lineRule="auto"/>
        <w:jc w:val="both"/>
        <w:rPr>
          <w:rFonts w:ascii="Cambria" w:eastAsia="Times New Roman" w:hAnsi="Cambria" w:cs="Arial"/>
        </w:rPr>
      </w:pPr>
    </w:p>
    <w:p w14:paraId="23B7C2D2" w14:textId="22481A01" w:rsidR="00C601CB" w:rsidRPr="00507652" w:rsidRDefault="00C601CB" w:rsidP="00C601CB">
      <w:pPr>
        <w:spacing w:after="0" w:line="240" w:lineRule="auto"/>
        <w:jc w:val="both"/>
        <w:rPr>
          <w:rFonts w:ascii="Cambria" w:eastAsia="Times New Roman" w:hAnsi="Cambria" w:cs="Calibri"/>
        </w:rPr>
      </w:pPr>
    </w:p>
    <w:p w14:paraId="5BB9A8E9" w14:textId="77777777" w:rsidR="00C601CB" w:rsidRPr="00507652" w:rsidRDefault="00C601CB" w:rsidP="00C601CB">
      <w:pPr>
        <w:spacing w:after="0" w:line="240" w:lineRule="auto"/>
        <w:jc w:val="center"/>
        <w:rPr>
          <w:rFonts w:ascii="Cambria" w:eastAsia="Times New Roman" w:hAnsi="Cambria" w:cs="Arial"/>
        </w:rPr>
      </w:pPr>
      <w:r w:rsidRPr="00507652">
        <w:rPr>
          <w:rFonts w:ascii="Cambria" w:eastAsia="Times New Roman" w:hAnsi="Cambria" w:cs="Arial"/>
        </w:rPr>
        <w:t>NAČIN IZVJEŠTAVANJA O TIJEKU PROJEKTA</w:t>
      </w:r>
    </w:p>
    <w:p w14:paraId="7C91DC71" w14:textId="77777777" w:rsidR="00C601CB" w:rsidRPr="00507652" w:rsidRDefault="00C601CB" w:rsidP="00C601CB">
      <w:pPr>
        <w:spacing w:after="0" w:line="240" w:lineRule="auto"/>
        <w:jc w:val="center"/>
        <w:rPr>
          <w:rFonts w:ascii="Cambria" w:eastAsia="Times New Roman" w:hAnsi="Cambria" w:cs="Arial"/>
          <w:b/>
        </w:rPr>
      </w:pPr>
    </w:p>
    <w:p w14:paraId="02C2C72D" w14:textId="77777777" w:rsidR="00C601CB" w:rsidRPr="00507652" w:rsidRDefault="00C601CB" w:rsidP="00C601CB">
      <w:pPr>
        <w:spacing w:after="0" w:line="240" w:lineRule="auto"/>
        <w:jc w:val="center"/>
      </w:pPr>
      <w:r w:rsidRPr="00507652">
        <w:rPr>
          <w:rFonts w:ascii="Cambria" w:eastAsia="Times New Roman" w:hAnsi="Cambria" w:cs="Arial"/>
          <w:b/>
        </w:rPr>
        <w:t>Članak 13.</w:t>
      </w:r>
    </w:p>
    <w:p w14:paraId="055FC106" w14:textId="77777777" w:rsidR="00C601CB" w:rsidRPr="00507652" w:rsidRDefault="00C601CB" w:rsidP="00C601CB">
      <w:pPr>
        <w:spacing w:after="0" w:line="240" w:lineRule="auto"/>
        <w:jc w:val="both"/>
        <w:rPr>
          <w:rFonts w:ascii="Cambria" w:eastAsia="Times New Roman" w:hAnsi="Cambria" w:cs="Arial"/>
        </w:rPr>
      </w:pPr>
    </w:p>
    <w:p w14:paraId="457CB516" w14:textId="072857B8" w:rsidR="00C601CB" w:rsidRPr="00507652" w:rsidRDefault="00C601CB" w:rsidP="00C601CB">
      <w:pPr>
        <w:spacing w:after="0" w:line="240" w:lineRule="auto"/>
        <w:jc w:val="both"/>
        <w:rPr>
          <w:rFonts w:ascii="Cambria" w:eastAsia="Times New Roman" w:hAnsi="Cambria" w:cs="Calibri"/>
        </w:rPr>
      </w:pPr>
      <w:r w:rsidRPr="00507652">
        <w:rPr>
          <w:rFonts w:ascii="Cambria" w:eastAsia="Times New Roman" w:hAnsi="Cambria" w:cs="Calibri"/>
        </w:rPr>
        <w:t>(1)</w:t>
      </w:r>
      <w:r w:rsidR="001A2330" w:rsidRPr="00507652">
        <w:rPr>
          <w:rFonts w:ascii="Cambria" w:eastAsia="Times New Roman" w:hAnsi="Cambria" w:cs="Calibri"/>
        </w:rPr>
        <w:t xml:space="preserve"> </w:t>
      </w:r>
      <w:r w:rsidRPr="00507652">
        <w:rPr>
          <w:rFonts w:ascii="Cambria" w:eastAsia="Times New Roman" w:hAnsi="Cambria" w:cs="Calibri"/>
        </w:rPr>
        <w:t xml:space="preserve">Izvršitelj se obvezuje </w:t>
      </w:r>
      <w:r w:rsidR="00763375" w:rsidRPr="00507652">
        <w:rPr>
          <w:rFonts w:ascii="Cambria" w:eastAsia="Times New Roman" w:hAnsi="Cambria" w:cs="Calibri"/>
        </w:rPr>
        <w:t>jednom tjedno</w:t>
      </w:r>
      <w:r w:rsidRPr="00507652">
        <w:rPr>
          <w:rFonts w:ascii="Cambria" w:eastAsia="Times New Roman" w:hAnsi="Cambria" w:cs="Calibri"/>
        </w:rPr>
        <w:t xml:space="preserve"> u pisanom obliku izvještavati Naručitelja o izvršenim zadacima i planu za </w:t>
      </w:r>
      <w:r w:rsidR="00763375" w:rsidRPr="00507652">
        <w:rPr>
          <w:rFonts w:ascii="Cambria" w:eastAsia="Times New Roman" w:hAnsi="Cambria" w:cs="Calibri"/>
        </w:rPr>
        <w:t>sljedeće razdoblje</w:t>
      </w:r>
      <w:r w:rsidRPr="00507652">
        <w:rPr>
          <w:rFonts w:ascii="Cambria" w:eastAsia="Times New Roman" w:hAnsi="Cambria" w:cs="Calibri"/>
        </w:rPr>
        <w:t xml:space="preserve"> te navedeni izvještaj usmeno, na njegov zahtjev, prezentirati Naručitelju.</w:t>
      </w:r>
    </w:p>
    <w:p w14:paraId="5C3BD669" w14:textId="77777777" w:rsidR="00C601CB" w:rsidRPr="00507652" w:rsidRDefault="00C601CB" w:rsidP="00C601CB">
      <w:pPr>
        <w:spacing w:after="0" w:line="240" w:lineRule="auto"/>
        <w:ind w:left="142"/>
        <w:jc w:val="both"/>
        <w:rPr>
          <w:rFonts w:ascii="Cambria" w:eastAsia="Times New Roman" w:hAnsi="Cambria" w:cs="Calibri"/>
        </w:rPr>
      </w:pPr>
    </w:p>
    <w:p w14:paraId="7E9D6B5C" w14:textId="378295F4" w:rsidR="00C601CB" w:rsidRPr="00507652" w:rsidRDefault="00C601CB" w:rsidP="00C601CB">
      <w:pPr>
        <w:spacing w:after="0" w:line="240" w:lineRule="auto"/>
        <w:jc w:val="both"/>
        <w:rPr>
          <w:rFonts w:ascii="Cambria" w:eastAsia="Times New Roman" w:hAnsi="Cambria" w:cs="Calibri"/>
        </w:rPr>
      </w:pPr>
      <w:r w:rsidRPr="00507652">
        <w:rPr>
          <w:rFonts w:ascii="Cambria" w:eastAsia="Times New Roman" w:hAnsi="Cambria" w:cs="Calibri"/>
        </w:rPr>
        <w:t>(2)</w:t>
      </w:r>
      <w:r w:rsidR="001A2330" w:rsidRPr="00507652">
        <w:rPr>
          <w:rFonts w:ascii="Cambria" w:eastAsia="Times New Roman" w:hAnsi="Cambria" w:cs="Calibri"/>
        </w:rPr>
        <w:t xml:space="preserve"> </w:t>
      </w:r>
      <w:r w:rsidRPr="00507652">
        <w:rPr>
          <w:rFonts w:ascii="Cambria" w:eastAsia="Times New Roman" w:hAnsi="Cambria" w:cs="Calibri"/>
        </w:rPr>
        <w:t>Izvještaj o izvršenim zadacima mora osobito sadržavati sljedeće:</w:t>
      </w:r>
    </w:p>
    <w:p w14:paraId="782C93DE" w14:textId="77777777" w:rsidR="00C601CB" w:rsidRPr="00507652" w:rsidRDefault="00C601CB" w:rsidP="00C601CB">
      <w:pPr>
        <w:numPr>
          <w:ilvl w:val="0"/>
          <w:numId w:val="7"/>
        </w:numPr>
        <w:spacing w:after="0" w:line="240" w:lineRule="auto"/>
        <w:jc w:val="both"/>
        <w:rPr>
          <w:rFonts w:ascii="Cambria" w:eastAsia="Times New Roman" w:hAnsi="Cambria" w:cs="Calibri"/>
        </w:rPr>
      </w:pPr>
      <w:r w:rsidRPr="00507652">
        <w:rPr>
          <w:rFonts w:ascii="Cambria" w:eastAsia="Times New Roman" w:hAnsi="Cambria" w:cs="Calibri"/>
        </w:rPr>
        <w:t>kratak opis izvršenih poslova u proteklom periodu</w:t>
      </w:r>
    </w:p>
    <w:p w14:paraId="613197C5" w14:textId="77777777" w:rsidR="00C601CB" w:rsidRPr="00507652" w:rsidRDefault="00C601CB" w:rsidP="00C601CB">
      <w:pPr>
        <w:numPr>
          <w:ilvl w:val="0"/>
          <w:numId w:val="7"/>
        </w:numPr>
        <w:spacing w:after="0" w:line="240" w:lineRule="auto"/>
        <w:jc w:val="both"/>
        <w:rPr>
          <w:rFonts w:ascii="Cambria" w:eastAsia="Times New Roman" w:hAnsi="Cambria" w:cs="Calibri"/>
        </w:rPr>
      </w:pPr>
      <w:r w:rsidRPr="00507652">
        <w:rPr>
          <w:rFonts w:ascii="Cambria" w:eastAsia="Times New Roman" w:hAnsi="Cambria" w:cs="Calibri"/>
        </w:rPr>
        <w:t>podatke o broju utrošenih sati u proteklom periodu</w:t>
      </w:r>
    </w:p>
    <w:p w14:paraId="46983E9A" w14:textId="53BE418C" w:rsidR="00C601CB" w:rsidRPr="00507652" w:rsidRDefault="00C601CB" w:rsidP="00C601CB">
      <w:pPr>
        <w:numPr>
          <w:ilvl w:val="0"/>
          <w:numId w:val="7"/>
        </w:numPr>
        <w:spacing w:after="0" w:line="240" w:lineRule="auto"/>
        <w:jc w:val="both"/>
        <w:rPr>
          <w:rFonts w:ascii="Cambria" w:eastAsia="Times New Roman" w:hAnsi="Cambria" w:cs="Calibri"/>
        </w:rPr>
      </w:pPr>
      <w:r w:rsidRPr="00507652">
        <w:rPr>
          <w:rFonts w:ascii="Cambria" w:eastAsia="Times New Roman" w:hAnsi="Cambria" w:cs="Calibri"/>
        </w:rPr>
        <w:t>podatke o izvršenim konzultacijama s Naručiteljem u proteklom periodu</w:t>
      </w:r>
      <w:r w:rsidR="00763375" w:rsidRPr="00507652">
        <w:rPr>
          <w:rFonts w:ascii="Cambria" w:eastAsia="Times New Roman" w:hAnsi="Cambria" w:cs="Calibri"/>
        </w:rPr>
        <w:t>, ako ih je bilo</w:t>
      </w:r>
    </w:p>
    <w:p w14:paraId="59A67236" w14:textId="77777777" w:rsidR="00C601CB" w:rsidRPr="00507652" w:rsidRDefault="00C601CB" w:rsidP="00C601CB">
      <w:pPr>
        <w:numPr>
          <w:ilvl w:val="0"/>
          <w:numId w:val="7"/>
        </w:numPr>
        <w:spacing w:after="0" w:line="240" w:lineRule="auto"/>
        <w:jc w:val="both"/>
        <w:rPr>
          <w:rFonts w:ascii="Cambria" w:eastAsia="Times New Roman" w:hAnsi="Cambria" w:cs="Calibri"/>
        </w:rPr>
      </w:pPr>
      <w:r w:rsidRPr="00507652">
        <w:rPr>
          <w:rFonts w:ascii="Cambria" w:eastAsia="Times New Roman" w:hAnsi="Cambria" w:cs="Calibri"/>
        </w:rPr>
        <w:t>podatke o uočenim problemima pri izvršavanju usluga, ako ih je bilo, kao i podatke o poduzetim i planiranim mjerama i aktivnostima za otklanjanje uočenih problema</w:t>
      </w:r>
    </w:p>
    <w:p w14:paraId="61785A68" w14:textId="77777777" w:rsidR="00C601CB" w:rsidRPr="00507652" w:rsidRDefault="00C601CB" w:rsidP="00C601CB">
      <w:pPr>
        <w:numPr>
          <w:ilvl w:val="0"/>
          <w:numId w:val="7"/>
        </w:numPr>
        <w:spacing w:after="0" w:line="240" w:lineRule="auto"/>
        <w:jc w:val="both"/>
        <w:rPr>
          <w:rFonts w:ascii="Cambria" w:eastAsia="Times New Roman" w:hAnsi="Cambria" w:cs="Calibri"/>
        </w:rPr>
      </w:pPr>
      <w:r w:rsidRPr="00507652">
        <w:rPr>
          <w:rFonts w:ascii="Cambria" w:eastAsia="Times New Roman" w:hAnsi="Cambria" w:cs="Calibri"/>
        </w:rPr>
        <w:t>preporuke, prijedloge ili upozorenja</w:t>
      </w:r>
    </w:p>
    <w:p w14:paraId="61312AFC" w14:textId="77777777" w:rsidR="00C601CB" w:rsidRPr="00507652" w:rsidRDefault="00C601CB" w:rsidP="00C601CB">
      <w:pPr>
        <w:numPr>
          <w:ilvl w:val="0"/>
          <w:numId w:val="7"/>
        </w:numPr>
        <w:spacing w:after="0" w:line="240" w:lineRule="auto"/>
        <w:jc w:val="both"/>
        <w:rPr>
          <w:rFonts w:ascii="Cambria" w:eastAsia="Times New Roman" w:hAnsi="Cambria" w:cs="Calibri"/>
        </w:rPr>
      </w:pPr>
      <w:r w:rsidRPr="00507652">
        <w:rPr>
          <w:rFonts w:ascii="Cambria" w:eastAsia="Times New Roman" w:hAnsi="Cambria" w:cs="Calibri"/>
        </w:rPr>
        <w:t>ostale podatke koje Izvršitelj može smatrati bitnim za izvršenje usluge.</w:t>
      </w:r>
    </w:p>
    <w:p w14:paraId="364AF245" w14:textId="77777777" w:rsidR="00C601CB" w:rsidRPr="00507652" w:rsidRDefault="00C601CB" w:rsidP="00C601CB">
      <w:pPr>
        <w:spacing w:after="0" w:line="240" w:lineRule="auto"/>
        <w:jc w:val="both"/>
        <w:rPr>
          <w:rFonts w:ascii="Cambria" w:eastAsia="Times New Roman" w:hAnsi="Cambria" w:cs="Calibri"/>
        </w:rPr>
      </w:pPr>
    </w:p>
    <w:p w14:paraId="743D0A0B" w14:textId="27BF7228" w:rsidR="00C601CB" w:rsidRPr="00507652" w:rsidRDefault="00C601CB" w:rsidP="00C601CB">
      <w:pPr>
        <w:spacing w:after="0" w:line="240" w:lineRule="auto"/>
        <w:jc w:val="both"/>
        <w:rPr>
          <w:rFonts w:ascii="Cambria" w:eastAsia="Times New Roman" w:hAnsi="Cambria" w:cs="Calibri"/>
        </w:rPr>
      </w:pPr>
      <w:r w:rsidRPr="00507652">
        <w:rPr>
          <w:rFonts w:ascii="Cambria" w:eastAsia="Times New Roman" w:hAnsi="Cambria" w:cs="Calibri"/>
        </w:rPr>
        <w:t>(3)</w:t>
      </w:r>
      <w:r w:rsidR="001A2330" w:rsidRPr="00507652">
        <w:rPr>
          <w:rFonts w:ascii="Cambria" w:eastAsia="Times New Roman" w:hAnsi="Cambria" w:cs="Calibri"/>
        </w:rPr>
        <w:t xml:space="preserve"> </w:t>
      </w:r>
      <w:r w:rsidRPr="00507652">
        <w:rPr>
          <w:rFonts w:ascii="Cambria" w:eastAsia="Times New Roman" w:hAnsi="Cambria" w:cs="Calibri"/>
        </w:rPr>
        <w:t>Naručitelj ima pravo u roku od 3 radna dana od dana primitka odnosno prezentacije izvještaja od Izvršitelja zatražiti pojašnjenje ili ispravak određenih podataka u izvještaju, a Izvršitelj je dužan odgovor na zatražena pojašnjenja ili ispravke dostaviti zajedno s narednim izvještajem.</w:t>
      </w:r>
    </w:p>
    <w:p w14:paraId="65E0E3B4" w14:textId="77777777" w:rsidR="00C601CB" w:rsidRPr="00507652" w:rsidRDefault="00C601CB" w:rsidP="00C601CB">
      <w:pPr>
        <w:spacing w:after="0" w:line="240" w:lineRule="auto"/>
        <w:jc w:val="both"/>
        <w:rPr>
          <w:rFonts w:ascii="Cambria" w:eastAsia="Times New Roman" w:hAnsi="Cambria" w:cs="Arial"/>
        </w:rPr>
      </w:pPr>
    </w:p>
    <w:p w14:paraId="458C77D1" w14:textId="7AF1466C" w:rsidR="00A175CF"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 xml:space="preserve">(4) U slučaju kada Naručitelj ne prihvaća pojašnjenja ili ispravke iz stavka 2. ovog članka Izvršitelj je dužan u roku od 30 dana nakon zaprimanja odgovora Naručitelja, </w:t>
      </w:r>
      <w:r w:rsidR="004532C5" w:rsidRPr="00507652">
        <w:rPr>
          <w:rFonts w:ascii="Cambria" w:eastAsia="Times New Roman" w:hAnsi="Cambria" w:cs="Arial"/>
        </w:rPr>
        <w:t>od Arbitra iz članka 29</w:t>
      </w:r>
      <w:r w:rsidRPr="00507652">
        <w:rPr>
          <w:rFonts w:ascii="Cambria" w:eastAsia="Times New Roman" w:hAnsi="Cambria" w:cs="Arial"/>
        </w:rPr>
        <w:t>. ovog Ugovora zatražiti pisano mišljenje je li u potpunosti izvršio izradu nadogradnje ili nove funkcionalnosti na koji se izvještaj odnosi.</w:t>
      </w:r>
    </w:p>
    <w:p w14:paraId="00B0AA92" w14:textId="402DA4BB" w:rsidR="00CD60B1" w:rsidRPr="00507652" w:rsidRDefault="00CD60B1" w:rsidP="00EC0B74">
      <w:pPr>
        <w:suppressAutoHyphens w:val="0"/>
        <w:autoSpaceDN/>
        <w:spacing w:after="0" w:line="276" w:lineRule="auto"/>
        <w:textAlignment w:val="auto"/>
        <w:rPr>
          <w:rFonts w:ascii="Cambria" w:eastAsia="Times New Roman" w:hAnsi="Cambria" w:cs="Arial"/>
        </w:rPr>
      </w:pPr>
    </w:p>
    <w:p w14:paraId="321578F2" w14:textId="77777777" w:rsidR="00EC0B74" w:rsidRPr="00507652" w:rsidRDefault="00EC0B74" w:rsidP="00EC0B74">
      <w:pPr>
        <w:suppressAutoHyphens w:val="0"/>
        <w:autoSpaceDN/>
        <w:spacing w:after="0" w:line="276" w:lineRule="auto"/>
        <w:textAlignment w:val="auto"/>
        <w:rPr>
          <w:rFonts w:ascii="Cambria" w:eastAsia="Times New Roman" w:hAnsi="Cambria" w:cs="Arial"/>
        </w:rPr>
      </w:pPr>
    </w:p>
    <w:p w14:paraId="5F95FD63" w14:textId="53871800" w:rsidR="00C601CB" w:rsidRPr="00507652" w:rsidRDefault="00C601CB" w:rsidP="00C601CB">
      <w:pPr>
        <w:spacing w:after="0" w:line="240" w:lineRule="auto"/>
        <w:jc w:val="center"/>
      </w:pPr>
      <w:r w:rsidRPr="00507652">
        <w:rPr>
          <w:rFonts w:ascii="Cambria" w:eastAsia="Times New Roman" w:hAnsi="Cambria" w:cs="Arial"/>
        </w:rPr>
        <w:t>KONZULTACIJE IZVRŠITELJA I NARUČITELJA VEZANA UZ</w:t>
      </w:r>
      <w:r w:rsidRPr="00507652">
        <w:rPr>
          <w:rFonts w:ascii="Cambria" w:hAnsi="Cambria" w:cs="Tahoma"/>
        </w:rPr>
        <w:t xml:space="preserve"> </w:t>
      </w:r>
      <w:r w:rsidRPr="00507652">
        <w:rPr>
          <w:rFonts w:ascii="Cambria" w:eastAsia="Times New Roman" w:hAnsi="Cambria" w:cs="Arial"/>
        </w:rPr>
        <w:t xml:space="preserve">NADOGRADNJU I IZRADU NOVIH FUNKCIONALNOSTI </w:t>
      </w:r>
    </w:p>
    <w:p w14:paraId="1826ABB0" w14:textId="77777777" w:rsidR="00C601CB" w:rsidRPr="00507652" w:rsidRDefault="00C601CB" w:rsidP="00C601CB">
      <w:pPr>
        <w:spacing w:after="0" w:line="240" w:lineRule="auto"/>
        <w:jc w:val="center"/>
        <w:rPr>
          <w:rFonts w:ascii="Cambria" w:eastAsia="Times New Roman" w:hAnsi="Cambria" w:cs="Arial"/>
        </w:rPr>
      </w:pPr>
    </w:p>
    <w:p w14:paraId="1E9547EC" w14:textId="77777777" w:rsidR="00C601CB" w:rsidRPr="00507652" w:rsidRDefault="00C601CB" w:rsidP="00C601CB">
      <w:pPr>
        <w:spacing w:after="0" w:line="240" w:lineRule="auto"/>
        <w:jc w:val="center"/>
        <w:rPr>
          <w:rFonts w:ascii="Cambria" w:eastAsia="Times New Roman" w:hAnsi="Cambria" w:cs="Arial"/>
          <w:b/>
        </w:rPr>
      </w:pPr>
      <w:r w:rsidRPr="00507652">
        <w:rPr>
          <w:rFonts w:ascii="Cambria" w:eastAsia="Times New Roman" w:hAnsi="Cambria" w:cs="Arial"/>
          <w:b/>
        </w:rPr>
        <w:t>Članak 14.</w:t>
      </w:r>
    </w:p>
    <w:p w14:paraId="5FF4D910" w14:textId="77777777" w:rsidR="00C601CB" w:rsidRPr="00507652" w:rsidRDefault="00C601CB" w:rsidP="00C601CB">
      <w:pPr>
        <w:spacing w:after="0" w:line="240" w:lineRule="auto"/>
        <w:jc w:val="center"/>
        <w:rPr>
          <w:rFonts w:ascii="Cambria" w:eastAsia="Times New Roman" w:hAnsi="Cambria" w:cs="Arial"/>
        </w:rPr>
      </w:pPr>
    </w:p>
    <w:p w14:paraId="4F381AB8" w14:textId="6160F08B" w:rsidR="00C601CB" w:rsidRPr="00507652" w:rsidRDefault="00C601CB" w:rsidP="00C601CB">
      <w:pPr>
        <w:spacing w:after="0" w:line="240" w:lineRule="auto"/>
        <w:jc w:val="both"/>
      </w:pPr>
      <w:r w:rsidRPr="00507652">
        <w:rPr>
          <w:rFonts w:ascii="Cambria" w:eastAsia="Times New Roman" w:hAnsi="Cambria" w:cs="Arial"/>
        </w:rPr>
        <w:t>(1)</w:t>
      </w:r>
      <w:r w:rsidR="001A2330" w:rsidRPr="00507652">
        <w:rPr>
          <w:rFonts w:ascii="Cambria" w:eastAsia="Times New Roman" w:hAnsi="Cambria" w:cs="Arial"/>
        </w:rPr>
        <w:t xml:space="preserve"> </w:t>
      </w:r>
      <w:r w:rsidRPr="00507652">
        <w:rPr>
          <w:rFonts w:ascii="Cambria" w:eastAsia="Times New Roman" w:hAnsi="Cambria" w:cs="Arial"/>
        </w:rPr>
        <w:t>Izvršitelj se obvezuje pažnjom dobrog gospodarstvenika i u skladu s pravilima struke konzultirati s Naručiteljem u vezi svih nejasnoća koje su od utjecaja na izvršenje pojedine usluge kao i u vezi usklađenja isporučene usluge sa svim važećim propis</w:t>
      </w:r>
      <w:r w:rsidR="00347B5C" w:rsidRPr="00507652">
        <w:rPr>
          <w:rFonts w:ascii="Cambria" w:eastAsia="Times New Roman" w:hAnsi="Cambria" w:cs="Arial"/>
        </w:rPr>
        <w:t>im</w:t>
      </w:r>
      <w:r w:rsidRPr="00507652">
        <w:rPr>
          <w:rFonts w:ascii="Cambria" w:eastAsia="Times New Roman" w:hAnsi="Cambria" w:cs="Arial"/>
        </w:rPr>
        <w:t xml:space="preserve">a te pravilima struke. </w:t>
      </w:r>
    </w:p>
    <w:p w14:paraId="3665F1DE" w14:textId="77777777" w:rsidR="00C601CB" w:rsidRPr="00507652" w:rsidRDefault="00C601CB" w:rsidP="00C601CB">
      <w:pPr>
        <w:spacing w:after="0" w:line="240" w:lineRule="auto"/>
        <w:jc w:val="both"/>
        <w:rPr>
          <w:rFonts w:ascii="Cambria" w:eastAsia="Times New Roman" w:hAnsi="Cambria" w:cs="Arial"/>
        </w:rPr>
      </w:pPr>
    </w:p>
    <w:p w14:paraId="7FFC9023" w14:textId="4AE19338"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lastRenderedPageBreak/>
        <w:t>(2)</w:t>
      </w:r>
      <w:r w:rsidR="001A2330" w:rsidRPr="00507652">
        <w:rPr>
          <w:rFonts w:ascii="Cambria" w:eastAsia="Times New Roman" w:hAnsi="Cambria" w:cs="Arial"/>
        </w:rPr>
        <w:t xml:space="preserve"> </w:t>
      </w:r>
      <w:r w:rsidRPr="00507652">
        <w:rPr>
          <w:rFonts w:ascii="Cambria" w:eastAsia="Times New Roman" w:hAnsi="Cambria" w:cs="Arial"/>
        </w:rPr>
        <w:t>Sve konzultacije i pisana komunikacija s Naručiteljem provodit će se komunikacijom putem elektroničke pošte na adrese koje će definirati Izvršitelj i Naručitelj odnosno putem aplikativnog rješenja koje Izvršitelj implementira za potrebe komunikacije s Naručiteljem.</w:t>
      </w:r>
    </w:p>
    <w:p w14:paraId="17327B4A" w14:textId="77777777" w:rsidR="00C601CB" w:rsidRPr="00507652" w:rsidRDefault="00C601CB" w:rsidP="00C601CB">
      <w:pPr>
        <w:spacing w:after="0" w:line="240" w:lineRule="auto"/>
        <w:jc w:val="both"/>
        <w:rPr>
          <w:rFonts w:ascii="Cambria" w:eastAsia="Times New Roman" w:hAnsi="Cambria" w:cs="Arial"/>
        </w:rPr>
      </w:pPr>
    </w:p>
    <w:p w14:paraId="06B08101" w14:textId="4AD995D2"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(3)</w:t>
      </w:r>
      <w:r w:rsidR="001A2330" w:rsidRPr="00507652">
        <w:rPr>
          <w:rFonts w:ascii="Cambria" w:eastAsia="Times New Roman" w:hAnsi="Cambria" w:cs="Arial"/>
        </w:rPr>
        <w:t xml:space="preserve"> </w:t>
      </w:r>
      <w:r w:rsidRPr="00507652">
        <w:rPr>
          <w:rFonts w:ascii="Cambria" w:eastAsia="Times New Roman" w:hAnsi="Cambria" w:cs="Arial"/>
        </w:rPr>
        <w:t>Radi bržeg razrješavanja nejasnoća Izvršitelj može kontaktirati Naručitelja telefonom, ali je sadržaj i zaključak telefonskog razgovora dužan najkasnije sljedeći radni dan uputiti Naručitelju na način predviđen prethodnim stavkom. Ako Naručitelj najkasnije do kraja radnog dana koji slijedi radnom danu u kojem mu je upućen sadržaj i zaključak telefonskog razgovora ne odgovori odnosno ne iznese primjedbe na isti, smatrat će se da je dao suglasnost na takav sadržaj i zaključak.</w:t>
      </w:r>
    </w:p>
    <w:p w14:paraId="3C51C2E7" w14:textId="77777777" w:rsidR="00C601CB" w:rsidRPr="00507652" w:rsidRDefault="00C601CB" w:rsidP="00C601CB">
      <w:pPr>
        <w:spacing w:after="0" w:line="240" w:lineRule="auto"/>
        <w:jc w:val="both"/>
        <w:rPr>
          <w:rFonts w:ascii="Cambria" w:eastAsia="Times New Roman" w:hAnsi="Cambria" w:cs="Arial"/>
        </w:rPr>
      </w:pPr>
    </w:p>
    <w:p w14:paraId="27AEF2F5" w14:textId="18558843"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(4)</w:t>
      </w:r>
      <w:r w:rsidR="001A2330" w:rsidRPr="00507652">
        <w:rPr>
          <w:rFonts w:ascii="Cambria" w:eastAsia="Times New Roman" w:hAnsi="Cambria" w:cs="Arial"/>
        </w:rPr>
        <w:t xml:space="preserve"> </w:t>
      </w:r>
      <w:r w:rsidRPr="00507652">
        <w:rPr>
          <w:rFonts w:ascii="Cambria" w:eastAsia="Times New Roman" w:hAnsi="Cambria" w:cs="Arial"/>
        </w:rPr>
        <w:t>U slučaju potrebe za pojašnjenjem Naručitelj ima pravo održati sastanke s predstavnicima Izvršitelja, u vrijeme i na mjestu koje odredi Naručitelj. Izvršitelj o zaključcima sa sastanka obavještava Naručitelja na jednak način kao i za zaključke telefonskih konzultacija.</w:t>
      </w:r>
    </w:p>
    <w:p w14:paraId="7DAB6F13" w14:textId="77777777" w:rsidR="00C601CB" w:rsidRPr="00507652" w:rsidRDefault="00C601CB" w:rsidP="00C601CB">
      <w:pPr>
        <w:spacing w:after="0" w:line="240" w:lineRule="auto"/>
        <w:jc w:val="both"/>
        <w:rPr>
          <w:rFonts w:ascii="Cambria" w:eastAsia="Times New Roman" w:hAnsi="Cambria" w:cs="Arial"/>
        </w:rPr>
      </w:pPr>
    </w:p>
    <w:p w14:paraId="592287B5" w14:textId="77777777" w:rsidR="00C601CB" w:rsidRPr="00507652" w:rsidRDefault="00C601CB" w:rsidP="00C601CB">
      <w:pPr>
        <w:spacing w:after="0" w:line="240" w:lineRule="auto"/>
        <w:rPr>
          <w:rFonts w:ascii="Cambria" w:eastAsia="Times New Roman" w:hAnsi="Cambria" w:cs="Arial"/>
        </w:rPr>
      </w:pPr>
    </w:p>
    <w:p w14:paraId="1CBD11DC" w14:textId="414B2C61" w:rsidR="00C601CB" w:rsidRPr="00507652" w:rsidRDefault="00C601CB" w:rsidP="00890A48">
      <w:pPr>
        <w:suppressAutoHyphens w:val="0"/>
        <w:autoSpaceDN/>
        <w:spacing w:after="200" w:line="276" w:lineRule="auto"/>
        <w:jc w:val="center"/>
        <w:textAlignment w:val="auto"/>
        <w:rPr>
          <w:rFonts w:ascii="Cambria" w:eastAsia="Times New Roman" w:hAnsi="Cambria" w:cs="Arial"/>
        </w:rPr>
      </w:pPr>
      <w:r w:rsidRPr="00507652">
        <w:rPr>
          <w:rFonts w:ascii="Cambria" w:eastAsia="Times New Roman" w:hAnsi="Cambria" w:cs="Arial"/>
        </w:rPr>
        <w:t>KONTROLA I TESTIRANJE FUNKCIONALNOSTI I RADA TIH FUNKCIONALNOSTI SUSTAVA TIJEKOM NJEGOVE IZRADE</w:t>
      </w:r>
    </w:p>
    <w:p w14:paraId="1C62D601" w14:textId="77777777" w:rsidR="00C601CB" w:rsidRPr="00507652" w:rsidRDefault="00C601CB" w:rsidP="00C601CB">
      <w:pPr>
        <w:spacing w:after="0" w:line="240" w:lineRule="auto"/>
        <w:jc w:val="center"/>
        <w:rPr>
          <w:rFonts w:ascii="Cambria" w:eastAsia="Times New Roman" w:hAnsi="Cambria" w:cs="Arial"/>
        </w:rPr>
      </w:pPr>
    </w:p>
    <w:p w14:paraId="57B31F1A" w14:textId="5208CF1D" w:rsidR="00C601CB" w:rsidRPr="00507652" w:rsidRDefault="00C601CB" w:rsidP="0066257C">
      <w:pPr>
        <w:spacing w:after="0" w:line="240" w:lineRule="auto"/>
        <w:jc w:val="center"/>
        <w:rPr>
          <w:rFonts w:ascii="Cambria" w:eastAsia="Times New Roman" w:hAnsi="Cambria" w:cs="Arial"/>
          <w:b/>
        </w:rPr>
      </w:pPr>
      <w:r w:rsidRPr="00507652">
        <w:rPr>
          <w:rFonts w:ascii="Cambria" w:eastAsia="Times New Roman" w:hAnsi="Cambria" w:cs="Arial"/>
          <w:b/>
        </w:rPr>
        <w:t>Članak 15.</w:t>
      </w:r>
    </w:p>
    <w:p w14:paraId="0DBD182B" w14:textId="77777777" w:rsidR="00C601CB" w:rsidRPr="00507652" w:rsidRDefault="00C601CB" w:rsidP="00C601CB">
      <w:pPr>
        <w:spacing w:after="0" w:line="240" w:lineRule="auto"/>
        <w:jc w:val="both"/>
        <w:rPr>
          <w:rFonts w:ascii="Cambria" w:eastAsia="Times New Roman" w:hAnsi="Cambria" w:cs="Calibri"/>
        </w:rPr>
      </w:pPr>
    </w:p>
    <w:p w14:paraId="2A54D66E" w14:textId="24592631" w:rsidR="00C601CB" w:rsidRPr="00507652" w:rsidRDefault="00C601CB" w:rsidP="00C601CB">
      <w:pPr>
        <w:spacing w:after="0" w:line="240" w:lineRule="auto"/>
        <w:jc w:val="both"/>
        <w:rPr>
          <w:rFonts w:ascii="Cambria" w:eastAsia="Times New Roman" w:hAnsi="Cambria" w:cs="Calibri"/>
        </w:rPr>
      </w:pPr>
      <w:r w:rsidRPr="00507652">
        <w:rPr>
          <w:rFonts w:ascii="Cambria" w:eastAsia="Times New Roman" w:hAnsi="Cambria" w:cs="Calibri"/>
        </w:rPr>
        <w:t>(1)</w:t>
      </w:r>
      <w:r w:rsidR="001A2330" w:rsidRPr="00507652">
        <w:rPr>
          <w:rFonts w:ascii="Cambria" w:eastAsia="Times New Roman" w:hAnsi="Cambria" w:cs="Calibri"/>
        </w:rPr>
        <w:t xml:space="preserve"> </w:t>
      </w:r>
      <w:r w:rsidRPr="00507652">
        <w:rPr>
          <w:rFonts w:ascii="Cambria" w:eastAsia="Times New Roman" w:hAnsi="Cambria" w:cs="Calibri"/>
        </w:rPr>
        <w:t>Izvršitelj se obvezuje svaki završeni funkcionalni postupak ili skupinu postupaka koji je samostalno testirao dostaviti Naručitelju u obliku čitljivih, kvalitetno formatiranih i komentiranih programskih datoteka te iste instalirati i na lokacije koje odredi Naručitelj radi kontrole i testiranja. Uz instalaciju svakog završenog funkcionalnog postupka ili skupine postupaka Izvršitelj je dužan Naručitelju predati detaljnu tehničku dokumentaciju vezanu uz navedeni postupak ili postupke te precizne upute o načinu i roku testiranja pojedinog postupka.</w:t>
      </w:r>
    </w:p>
    <w:p w14:paraId="13B30544" w14:textId="77777777" w:rsidR="00C601CB" w:rsidRPr="00507652" w:rsidRDefault="00C601CB" w:rsidP="00C601CB">
      <w:pPr>
        <w:spacing w:after="0" w:line="240" w:lineRule="auto"/>
        <w:ind w:left="142"/>
        <w:jc w:val="both"/>
        <w:rPr>
          <w:rFonts w:ascii="Cambria" w:eastAsia="Times New Roman" w:hAnsi="Cambria" w:cs="Calibri"/>
        </w:rPr>
      </w:pPr>
    </w:p>
    <w:p w14:paraId="55DDCA3C" w14:textId="2ECF63D0" w:rsidR="00C601CB" w:rsidRPr="00507652" w:rsidRDefault="00C601CB" w:rsidP="00C601CB">
      <w:pPr>
        <w:spacing w:after="0" w:line="240" w:lineRule="auto"/>
        <w:jc w:val="both"/>
        <w:rPr>
          <w:rFonts w:ascii="Cambria" w:eastAsia="Times New Roman" w:hAnsi="Cambria" w:cs="Calibri"/>
        </w:rPr>
      </w:pPr>
      <w:r w:rsidRPr="00507652">
        <w:rPr>
          <w:rFonts w:ascii="Cambria" w:eastAsia="Times New Roman" w:hAnsi="Cambria" w:cs="Calibri"/>
        </w:rPr>
        <w:t>(2)</w:t>
      </w:r>
      <w:r w:rsidR="001A2330" w:rsidRPr="00507652">
        <w:rPr>
          <w:rFonts w:ascii="Cambria" w:eastAsia="Times New Roman" w:hAnsi="Cambria" w:cs="Calibri"/>
        </w:rPr>
        <w:t xml:space="preserve"> </w:t>
      </w:r>
      <w:r w:rsidRPr="00507652">
        <w:rPr>
          <w:rFonts w:ascii="Cambria" w:eastAsia="Times New Roman" w:hAnsi="Cambria" w:cs="Calibri"/>
        </w:rPr>
        <w:t>Naručitelj i Izvršitelj zajedno će testirati svaki završeni funkcionalni postupak ili skupinu postupaka prema uputama Izvršitelja. Na temelju izvršenog testiranja Naručitelj i Izvršitelj u roku od 3 radna dana od dana završetka testiranja potpisuju zajednički zapisnik o provedenom testiranju koji sadržava najmanje sljedeće elemente:</w:t>
      </w:r>
    </w:p>
    <w:p w14:paraId="38A4330B" w14:textId="77777777" w:rsidR="00C601CB" w:rsidRPr="00507652" w:rsidRDefault="00C601CB" w:rsidP="00C601CB">
      <w:pPr>
        <w:numPr>
          <w:ilvl w:val="0"/>
          <w:numId w:val="8"/>
        </w:numPr>
        <w:spacing w:after="0" w:line="240" w:lineRule="auto"/>
        <w:jc w:val="both"/>
        <w:rPr>
          <w:rFonts w:ascii="Cambria" w:eastAsia="Times New Roman" w:hAnsi="Cambria" w:cs="Calibri"/>
        </w:rPr>
      </w:pPr>
      <w:r w:rsidRPr="00507652">
        <w:rPr>
          <w:rFonts w:ascii="Cambria" w:eastAsia="Times New Roman" w:hAnsi="Cambria" w:cs="Calibri"/>
        </w:rPr>
        <w:t>Opis funkcionalnog postupka ili skupine postupaka koji se testira</w:t>
      </w:r>
    </w:p>
    <w:p w14:paraId="0E46FF45" w14:textId="77777777" w:rsidR="00C601CB" w:rsidRPr="00507652" w:rsidRDefault="00C601CB" w:rsidP="00C601CB">
      <w:pPr>
        <w:numPr>
          <w:ilvl w:val="0"/>
          <w:numId w:val="8"/>
        </w:numPr>
        <w:spacing w:after="0" w:line="240" w:lineRule="auto"/>
        <w:jc w:val="both"/>
        <w:rPr>
          <w:rFonts w:ascii="Cambria" w:eastAsia="Times New Roman" w:hAnsi="Cambria" w:cs="Calibri"/>
        </w:rPr>
      </w:pPr>
      <w:r w:rsidRPr="00507652">
        <w:rPr>
          <w:rFonts w:ascii="Cambria" w:eastAsia="Times New Roman" w:hAnsi="Cambria" w:cs="Calibri"/>
        </w:rPr>
        <w:t>Cilj testiranja</w:t>
      </w:r>
    </w:p>
    <w:p w14:paraId="54BBBE7A" w14:textId="77777777" w:rsidR="00C601CB" w:rsidRPr="00507652" w:rsidRDefault="00C601CB" w:rsidP="00C601CB">
      <w:pPr>
        <w:numPr>
          <w:ilvl w:val="0"/>
          <w:numId w:val="8"/>
        </w:numPr>
        <w:spacing w:after="0" w:line="240" w:lineRule="auto"/>
        <w:jc w:val="both"/>
        <w:rPr>
          <w:rFonts w:ascii="Cambria" w:eastAsia="Times New Roman" w:hAnsi="Cambria" w:cs="Calibri"/>
        </w:rPr>
      </w:pPr>
      <w:r w:rsidRPr="00507652">
        <w:rPr>
          <w:rFonts w:ascii="Cambria" w:eastAsia="Times New Roman" w:hAnsi="Cambria" w:cs="Calibri"/>
        </w:rPr>
        <w:t>Način testiranja</w:t>
      </w:r>
    </w:p>
    <w:p w14:paraId="418721F1" w14:textId="77777777" w:rsidR="00C601CB" w:rsidRPr="00507652" w:rsidRDefault="00C601CB" w:rsidP="00C601CB">
      <w:pPr>
        <w:numPr>
          <w:ilvl w:val="0"/>
          <w:numId w:val="8"/>
        </w:numPr>
        <w:spacing w:after="0" w:line="240" w:lineRule="auto"/>
        <w:jc w:val="both"/>
        <w:rPr>
          <w:rFonts w:ascii="Cambria" w:eastAsia="Times New Roman" w:hAnsi="Cambria" w:cs="Calibri"/>
        </w:rPr>
      </w:pPr>
      <w:r w:rsidRPr="00507652">
        <w:rPr>
          <w:rFonts w:ascii="Cambria" w:eastAsia="Times New Roman" w:hAnsi="Cambria" w:cs="Calibri"/>
        </w:rPr>
        <w:t>Vrijeme testiranja</w:t>
      </w:r>
    </w:p>
    <w:p w14:paraId="782DE94C" w14:textId="77777777" w:rsidR="00C601CB" w:rsidRPr="00507652" w:rsidRDefault="00C601CB" w:rsidP="00C601CB">
      <w:pPr>
        <w:numPr>
          <w:ilvl w:val="0"/>
          <w:numId w:val="8"/>
        </w:numPr>
        <w:spacing w:after="0" w:line="240" w:lineRule="auto"/>
        <w:jc w:val="both"/>
      </w:pPr>
      <w:r w:rsidRPr="00507652">
        <w:rPr>
          <w:rFonts w:ascii="Cambria" w:eastAsia="Times New Roman" w:hAnsi="Cambria" w:cs="Calibri"/>
        </w:rPr>
        <w:t>Uočene nepravilnosti/nedostatci.</w:t>
      </w:r>
    </w:p>
    <w:p w14:paraId="145C0525" w14:textId="77777777" w:rsidR="00C601CB" w:rsidRPr="00507652" w:rsidRDefault="00C601CB" w:rsidP="00C601CB">
      <w:pPr>
        <w:spacing w:after="0" w:line="240" w:lineRule="auto"/>
        <w:jc w:val="both"/>
        <w:rPr>
          <w:rFonts w:ascii="Cambria" w:eastAsia="Times New Roman" w:hAnsi="Cambria" w:cs="Calibri"/>
          <w:bCs/>
        </w:rPr>
      </w:pPr>
    </w:p>
    <w:p w14:paraId="293E0BB9" w14:textId="6534F1AF" w:rsidR="00C601CB" w:rsidRPr="00507652" w:rsidRDefault="00C601CB" w:rsidP="00C601CB">
      <w:pPr>
        <w:spacing w:after="0" w:line="240" w:lineRule="auto"/>
        <w:jc w:val="both"/>
        <w:rPr>
          <w:rFonts w:ascii="Cambria" w:eastAsia="Times New Roman" w:hAnsi="Cambria" w:cs="Calibri"/>
        </w:rPr>
      </w:pPr>
      <w:r w:rsidRPr="00507652">
        <w:rPr>
          <w:rFonts w:ascii="Cambria" w:eastAsia="Times New Roman" w:hAnsi="Cambria" w:cs="Calibri"/>
        </w:rPr>
        <w:t>(3)</w:t>
      </w:r>
      <w:r w:rsidR="001A2330" w:rsidRPr="00507652">
        <w:rPr>
          <w:rFonts w:ascii="Cambria" w:eastAsia="Times New Roman" w:hAnsi="Cambria" w:cs="Calibri"/>
        </w:rPr>
        <w:t xml:space="preserve"> </w:t>
      </w:r>
      <w:r w:rsidRPr="00507652">
        <w:rPr>
          <w:rFonts w:ascii="Cambria" w:eastAsia="Times New Roman" w:hAnsi="Cambria" w:cs="Calibri"/>
        </w:rPr>
        <w:t xml:space="preserve">U slučaju uočenih nepravilnosti/nedostataka, Izvršitelj je dužan iste ispraviti u roku od 3 radna dana, a po njihovu ispravku ponovno će se izvršiti testiranje cjelokupnog funkcionalnog postupka ili skupine postupaka. </w:t>
      </w:r>
    </w:p>
    <w:p w14:paraId="4C548349" w14:textId="77777777" w:rsidR="00C601CB" w:rsidRPr="00507652" w:rsidRDefault="00C601CB" w:rsidP="00C601CB">
      <w:pPr>
        <w:spacing w:after="0" w:line="240" w:lineRule="auto"/>
        <w:jc w:val="both"/>
        <w:rPr>
          <w:rFonts w:ascii="Cambria" w:eastAsia="Times New Roman" w:hAnsi="Cambria" w:cs="Calibri"/>
        </w:rPr>
      </w:pPr>
    </w:p>
    <w:p w14:paraId="613D6182" w14:textId="273FCA3A" w:rsidR="00C601CB" w:rsidRPr="00507652" w:rsidRDefault="00C601CB" w:rsidP="00C601CB">
      <w:pPr>
        <w:spacing w:after="0" w:line="240" w:lineRule="auto"/>
        <w:jc w:val="both"/>
        <w:rPr>
          <w:rFonts w:ascii="Cambria" w:eastAsia="Times New Roman" w:hAnsi="Cambria" w:cs="Calibri"/>
        </w:rPr>
      </w:pPr>
      <w:r w:rsidRPr="00507652">
        <w:rPr>
          <w:rFonts w:ascii="Cambria" w:eastAsia="Times New Roman" w:hAnsi="Cambria" w:cs="Calibri"/>
        </w:rPr>
        <w:t>(4)</w:t>
      </w:r>
      <w:r w:rsidR="001A2330" w:rsidRPr="00507652">
        <w:rPr>
          <w:rFonts w:ascii="Cambria" w:eastAsia="Times New Roman" w:hAnsi="Cambria" w:cs="Calibri"/>
        </w:rPr>
        <w:t xml:space="preserve"> </w:t>
      </w:r>
      <w:r w:rsidRPr="00507652">
        <w:rPr>
          <w:rFonts w:ascii="Cambria" w:eastAsia="Times New Roman" w:hAnsi="Cambria" w:cs="Calibri"/>
        </w:rPr>
        <w:t xml:space="preserve">Ugovorna strana koja iz razloga neslaganja sa predloženim sadržajem zajedničkog zapisnika o provedenom testiranju isti odbije potpisati dužna je u roku od 3 radna dana od dana isteka roka za potpisivanje istog, od Arbitra iz </w:t>
      </w:r>
      <w:r w:rsidR="004532C5" w:rsidRPr="00507652">
        <w:rPr>
          <w:rFonts w:ascii="Cambria" w:eastAsia="Times New Roman" w:hAnsi="Cambria" w:cs="Calibri"/>
        </w:rPr>
        <w:t>članka 29</w:t>
      </w:r>
      <w:r w:rsidRPr="00507652">
        <w:rPr>
          <w:rFonts w:ascii="Cambria" w:eastAsia="Times New Roman" w:hAnsi="Cambria" w:cs="Calibri"/>
        </w:rPr>
        <w:t>. Ovog Ugovora zatražiti pisano mišljenje o predmetnom neslaganju.</w:t>
      </w:r>
    </w:p>
    <w:p w14:paraId="0AD297D7" w14:textId="77777777" w:rsidR="00C601CB" w:rsidRPr="00507652" w:rsidRDefault="00C601CB" w:rsidP="00C601CB">
      <w:pPr>
        <w:spacing w:after="0" w:line="240" w:lineRule="auto"/>
        <w:ind w:left="142"/>
        <w:jc w:val="both"/>
        <w:rPr>
          <w:rFonts w:ascii="Cambria" w:eastAsia="Times New Roman" w:hAnsi="Cambria" w:cs="Calibri"/>
        </w:rPr>
      </w:pPr>
    </w:p>
    <w:p w14:paraId="4C17BDE4" w14:textId="2494A7CB" w:rsidR="00C601CB" w:rsidRPr="00507652" w:rsidRDefault="00C601CB" w:rsidP="00C601CB">
      <w:pPr>
        <w:spacing w:after="0" w:line="240" w:lineRule="auto"/>
        <w:jc w:val="both"/>
        <w:rPr>
          <w:rFonts w:ascii="Cambria" w:eastAsia="Times New Roman" w:hAnsi="Cambria" w:cs="Calibri"/>
        </w:rPr>
      </w:pPr>
      <w:r w:rsidRPr="00507652">
        <w:rPr>
          <w:rFonts w:ascii="Cambria" w:eastAsia="Times New Roman" w:hAnsi="Cambria" w:cs="Calibri"/>
        </w:rPr>
        <w:t>(5)</w:t>
      </w:r>
      <w:r w:rsidR="001A2330" w:rsidRPr="00507652">
        <w:rPr>
          <w:rFonts w:ascii="Cambria" w:eastAsia="Times New Roman" w:hAnsi="Cambria" w:cs="Calibri"/>
        </w:rPr>
        <w:t xml:space="preserve"> </w:t>
      </w:r>
      <w:r w:rsidRPr="00507652">
        <w:rPr>
          <w:rFonts w:ascii="Cambria" w:eastAsia="Times New Roman" w:hAnsi="Cambria" w:cs="Calibri"/>
        </w:rPr>
        <w:t>Postupak testiranja iz stavka 3</w:t>
      </w:r>
      <w:r w:rsidR="00B05E7F" w:rsidRPr="00507652">
        <w:rPr>
          <w:rFonts w:ascii="Cambria" w:eastAsia="Times New Roman" w:hAnsi="Cambria" w:cs="Calibri"/>
        </w:rPr>
        <w:t>.</w:t>
      </w:r>
      <w:r w:rsidRPr="00507652">
        <w:rPr>
          <w:rFonts w:ascii="Cambria" w:eastAsia="Times New Roman" w:hAnsi="Cambria" w:cs="Calibri"/>
        </w:rPr>
        <w:t xml:space="preserve"> ovog članka ponavljat će se sve dok se ugovorne strane ne usuglase da funkcionalni postupak ili skupina postupaka funkcionira bez uočenih nepravilnosti/nedostataka, odnosno dok to, u slučaju traženja mišljenja Arbitra</w:t>
      </w:r>
      <w:r w:rsidRPr="00507652">
        <w:t xml:space="preserve"> </w:t>
      </w:r>
      <w:r w:rsidR="004532C5" w:rsidRPr="00507652">
        <w:rPr>
          <w:rFonts w:ascii="Cambria" w:eastAsia="Times New Roman" w:hAnsi="Cambria" w:cs="Calibri"/>
        </w:rPr>
        <w:t>iz članka 29</w:t>
      </w:r>
      <w:r w:rsidRPr="00507652">
        <w:rPr>
          <w:rFonts w:ascii="Cambria" w:eastAsia="Times New Roman" w:hAnsi="Cambria" w:cs="Calibri"/>
        </w:rPr>
        <w:t>. Ovog Ugovora, ta osoba ne potvrdi.</w:t>
      </w:r>
    </w:p>
    <w:p w14:paraId="45DCA2CD" w14:textId="77777777" w:rsidR="00C601CB" w:rsidRPr="00507652" w:rsidRDefault="00C601CB" w:rsidP="00C601CB">
      <w:pPr>
        <w:spacing w:after="0" w:line="240" w:lineRule="auto"/>
        <w:ind w:left="142"/>
        <w:jc w:val="both"/>
        <w:rPr>
          <w:rFonts w:ascii="Cambria" w:eastAsia="Times New Roman" w:hAnsi="Cambria" w:cs="Calibri"/>
        </w:rPr>
      </w:pPr>
    </w:p>
    <w:p w14:paraId="3C5E7D8C" w14:textId="0531BB12" w:rsidR="00C601CB" w:rsidRPr="00507652" w:rsidRDefault="00C601CB" w:rsidP="00C601CB">
      <w:pPr>
        <w:spacing w:after="0" w:line="240" w:lineRule="auto"/>
        <w:jc w:val="both"/>
        <w:rPr>
          <w:rFonts w:ascii="Cambria" w:eastAsia="Times New Roman" w:hAnsi="Cambria" w:cs="Calibri"/>
        </w:rPr>
      </w:pPr>
      <w:r w:rsidRPr="00507652">
        <w:rPr>
          <w:rFonts w:ascii="Cambria" w:eastAsia="Times New Roman" w:hAnsi="Cambria" w:cs="Calibri"/>
        </w:rPr>
        <w:lastRenderedPageBreak/>
        <w:t>(6)</w:t>
      </w:r>
      <w:r w:rsidR="001A2330" w:rsidRPr="00507652">
        <w:rPr>
          <w:rFonts w:ascii="Cambria" w:eastAsia="Times New Roman" w:hAnsi="Cambria" w:cs="Calibri"/>
        </w:rPr>
        <w:t xml:space="preserve"> </w:t>
      </w:r>
      <w:r w:rsidRPr="00507652">
        <w:rPr>
          <w:rFonts w:ascii="Cambria" w:eastAsia="Times New Roman" w:hAnsi="Cambria" w:cs="Calibri"/>
        </w:rPr>
        <w:t>U slučaju kad Izvršitelj smatra da uočene nepravilnosti/nedostat</w:t>
      </w:r>
      <w:r w:rsidR="00B05E7F" w:rsidRPr="00507652">
        <w:rPr>
          <w:rFonts w:ascii="Cambria" w:eastAsia="Times New Roman" w:hAnsi="Cambria" w:cs="Calibri"/>
        </w:rPr>
        <w:t>ke</w:t>
      </w:r>
      <w:r w:rsidRPr="00507652">
        <w:rPr>
          <w:rFonts w:ascii="Cambria" w:eastAsia="Times New Roman" w:hAnsi="Cambria" w:cs="Calibri"/>
        </w:rPr>
        <w:t xml:space="preserve"> iz stavka 2</w:t>
      </w:r>
      <w:r w:rsidR="00B05E7F" w:rsidRPr="00507652">
        <w:rPr>
          <w:rFonts w:ascii="Cambria" w:eastAsia="Times New Roman" w:hAnsi="Cambria" w:cs="Calibri"/>
        </w:rPr>
        <w:t>.</w:t>
      </w:r>
      <w:r w:rsidRPr="00507652">
        <w:rPr>
          <w:rFonts w:ascii="Cambria" w:eastAsia="Times New Roman" w:hAnsi="Cambria" w:cs="Calibri"/>
        </w:rPr>
        <w:t xml:space="preserve"> ovog članka nije moguće ispraviti na način na koji to zahtijeva Naručitelj ili funkcionalno-tehnička dokumentacija, o tome će pisanim putem u roku od 3 radna dana od dana završetka obavijestiti Naručitelja te predložiti drugi način ispravka uočenih nepravilnosti/nedostataka odnosno odgovarajuće izmjene koje ne utječu na ostale funkcionalnosti sustava i njegovo usklađenje sa važećim propisima i pravilima struke.</w:t>
      </w:r>
    </w:p>
    <w:p w14:paraId="10032CFE" w14:textId="77777777" w:rsidR="00C601CB" w:rsidRPr="00507652" w:rsidRDefault="00C601CB" w:rsidP="00C601CB">
      <w:pPr>
        <w:spacing w:after="0" w:line="240" w:lineRule="auto"/>
        <w:ind w:left="142"/>
        <w:jc w:val="both"/>
        <w:rPr>
          <w:rFonts w:ascii="Cambria" w:eastAsia="Times New Roman" w:hAnsi="Cambria" w:cs="Calibri"/>
        </w:rPr>
      </w:pPr>
    </w:p>
    <w:p w14:paraId="64E1CA89" w14:textId="4E4F87D0" w:rsidR="00C601CB" w:rsidRPr="00507652" w:rsidRDefault="00C601CB" w:rsidP="00C601CB">
      <w:pPr>
        <w:spacing w:after="0" w:line="240" w:lineRule="auto"/>
        <w:jc w:val="both"/>
        <w:rPr>
          <w:rFonts w:ascii="Cambria" w:eastAsia="Times New Roman" w:hAnsi="Cambria" w:cs="Calibri"/>
        </w:rPr>
      </w:pPr>
      <w:r w:rsidRPr="00507652">
        <w:rPr>
          <w:rFonts w:ascii="Cambria" w:eastAsia="Times New Roman" w:hAnsi="Cambria" w:cs="Calibri"/>
        </w:rPr>
        <w:t>(7)</w:t>
      </w:r>
      <w:r w:rsidR="001A2330" w:rsidRPr="00507652">
        <w:rPr>
          <w:rFonts w:ascii="Cambria" w:eastAsia="Times New Roman" w:hAnsi="Cambria" w:cs="Calibri"/>
        </w:rPr>
        <w:t xml:space="preserve"> </w:t>
      </w:r>
      <w:r w:rsidRPr="00507652">
        <w:rPr>
          <w:rFonts w:ascii="Cambria" w:eastAsia="Times New Roman" w:hAnsi="Cambria" w:cs="Calibri"/>
        </w:rPr>
        <w:t>Ako Naručitelj u roku od 3 radna dana od dana primitka prijedloga Izvršitelja kojim predlaže način ispravka nepravilnosti, isti ne prihvati, Izvršitelj je dužan je u roku od 3 radna dana od dana isteka tog roka, od Arbitra</w:t>
      </w:r>
      <w:r w:rsidRPr="00507652">
        <w:t xml:space="preserve"> </w:t>
      </w:r>
      <w:r w:rsidR="004532C5" w:rsidRPr="00507652">
        <w:rPr>
          <w:rFonts w:ascii="Cambria" w:eastAsia="Times New Roman" w:hAnsi="Cambria" w:cs="Calibri"/>
        </w:rPr>
        <w:t>iz članka 29</w:t>
      </w:r>
      <w:r w:rsidRPr="00507652">
        <w:rPr>
          <w:rFonts w:ascii="Cambria" w:eastAsia="Times New Roman" w:hAnsi="Cambria" w:cs="Calibri"/>
        </w:rPr>
        <w:t>. Ovog Ugovora zatražiti mišljenje o prihvatljivosti prijedloga kojeg Naručitelj nije prihvatio.</w:t>
      </w:r>
    </w:p>
    <w:p w14:paraId="4523E7CD" w14:textId="77777777" w:rsidR="00C601CB" w:rsidRPr="00507652" w:rsidRDefault="00C601CB" w:rsidP="00C601CB">
      <w:pPr>
        <w:spacing w:after="0" w:line="240" w:lineRule="auto"/>
        <w:jc w:val="both"/>
        <w:rPr>
          <w:rFonts w:ascii="Cambria" w:eastAsia="Times New Roman" w:hAnsi="Cambria" w:cs="Calibri"/>
        </w:rPr>
      </w:pPr>
    </w:p>
    <w:p w14:paraId="0D806AE2" w14:textId="3CA7E4BD" w:rsidR="00C601CB" w:rsidRPr="00507652" w:rsidRDefault="00C601CB" w:rsidP="00C601CB">
      <w:pPr>
        <w:spacing w:after="0" w:line="240" w:lineRule="auto"/>
        <w:jc w:val="both"/>
        <w:rPr>
          <w:rFonts w:ascii="Cambria" w:eastAsia="Times New Roman" w:hAnsi="Cambria" w:cs="Calibri"/>
        </w:rPr>
      </w:pPr>
      <w:r w:rsidRPr="00507652">
        <w:rPr>
          <w:rFonts w:ascii="Cambria" w:eastAsia="Times New Roman" w:hAnsi="Cambria" w:cs="Calibri"/>
        </w:rPr>
        <w:t>(8)</w:t>
      </w:r>
      <w:r w:rsidR="001A2330" w:rsidRPr="00507652">
        <w:rPr>
          <w:rFonts w:ascii="Cambria" w:eastAsia="Times New Roman" w:hAnsi="Cambria" w:cs="Calibri"/>
        </w:rPr>
        <w:t xml:space="preserve"> </w:t>
      </w:r>
      <w:r w:rsidRPr="00507652">
        <w:rPr>
          <w:rFonts w:ascii="Cambria" w:eastAsia="Times New Roman" w:hAnsi="Cambria" w:cs="Calibri"/>
        </w:rPr>
        <w:t>Bez obzira na provedeni postupak testiranja Izvršitelj je dužan u jamstvenom roku ispravljati sve naknadno uočene pogreške u radu informacijskog sustava ili u njegovom neoptimalnom radu za koji će biti potrebno obaviti optimizacije koda radi boljih performansi.</w:t>
      </w:r>
    </w:p>
    <w:p w14:paraId="1291178D" w14:textId="77777777" w:rsidR="00C601CB" w:rsidRPr="00507652" w:rsidRDefault="00C601CB" w:rsidP="00C601CB">
      <w:pPr>
        <w:spacing w:after="0" w:line="240" w:lineRule="auto"/>
        <w:jc w:val="both"/>
        <w:rPr>
          <w:rFonts w:ascii="Cambria" w:eastAsia="Times New Roman" w:hAnsi="Cambria" w:cs="Arial"/>
        </w:rPr>
      </w:pPr>
    </w:p>
    <w:p w14:paraId="63413F95" w14:textId="77777777" w:rsidR="00C601CB" w:rsidRPr="00507652" w:rsidRDefault="00C601CB" w:rsidP="00C601CB">
      <w:pPr>
        <w:spacing w:after="0" w:line="240" w:lineRule="auto"/>
        <w:jc w:val="both"/>
        <w:rPr>
          <w:rFonts w:ascii="Cambria" w:eastAsia="Times New Roman" w:hAnsi="Cambria" w:cs="Arial"/>
        </w:rPr>
      </w:pPr>
    </w:p>
    <w:p w14:paraId="59311C48" w14:textId="198472FA" w:rsidR="00C601CB" w:rsidRPr="00507652" w:rsidRDefault="00C601CB" w:rsidP="00890A48">
      <w:pPr>
        <w:suppressAutoHyphens w:val="0"/>
        <w:autoSpaceDN/>
        <w:spacing w:after="200" w:line="276" w:lineRule="auto"/>
        <w:jc w:val="center"/>
        <w:textAlignment w:val="auto"/>
        <w:rPr>
          <w:rFonts w:ascii="Cambria" w:eastAsia="Times New Roman" w:hAnsi="Cambria" w:cs="Arial"/>
        </w:rPr>
      </w:pPr>
      <w:r w:rsidRPr="00507652">
        <w:rPr>
          <w:rFonts w:ascii="Cambria" w:eastAsia="Times New Roman" w:hAnsi="Cambria" w:cs="Arial"/>
        </w:rPr>
        <w:t>ZAVRŠNA KONTROLA I TESTIRANJE FUNKCIONALNOSTI I RADA FUNKCIONALNOSTI SUSTAVA</w:t>
      </w:r>
    </w:p>
    <w:p w14:paraId="4C16D83D" w14:textId="77777777" w:rsidR="00C601CB" w:rsidRPr="00507652" w:rsidRDefault="00C601CB" w:rsidP="00C601CB">
      <w:pPr>
        <w:spacing w:after="0" w:line="240" w:lineRule="auto"/>
        <w:jc w:val="center"/>
        <w:rPr>
          <w:rFonts w:ascii="Cambria" w:eastAsia="Times New Roman" w:hAnsi="Cambria" w:cs="Arial"/>
        </w:rPr>
      </w:pPr>
    </w:p>
    <w:p w14:paraId="23726D16" w14:textId="5F98F52D" w:rsidR="00C601CB" w:rsidRPr="00507652" w:rsidRDefault="00C601CB" w:rsidP="00C601CB">
      <w:pPr>
        <w:spacing w:after="0" w:line="240" w:lineRule="auto"/>
        <w:jc w:val="center"/>
        <w:rPr>
          <w:rFonts w:ascii="Cambria" w:eastAsia="Times New Roman" w:hAnsi="Cambria" w:cs="Arial"/>
          <w:b/>
        </w:rPr>
      </w:pPr>
      <w:r w:rsidRPr="00507652">
        <w:rPr>
          <w:rFonts w:ascii="Cambria" w:eastAsia="Times New Roman" w:hAnsi="Cambria" w:cs="Arial"/>
          <w:b/>
        </w:rPr>
        <w:t>Članak 16.</w:t>
      </w:r>
    </w:p>
    <w:p w14:paraId="77CF9F0F" w14:textId="77777777" w:rsidR="00C601CB" w:rsidRPr="00507652" w:rsidRDefault="00C601CB" w:rsidP="00C601CB">
      <w:pPr>
        <w:spacing w:after="0" w:line="240" w:lineRule="auto"/>
        <w:jc w:val="center"/>
        <w:rPr>
          <w:rFonts w:ascii="Cambria" w:eastAsia="Times New Roman" w:hAnsi="Cambria" w:cs="Arial"/>
        </w:rPr>
      </w:pPr>
    </w:p>
    <w:p w14:paraId="7315F9E2" w14:textId="77777777"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 xml:space="preserve">(1) Po implementaciji cijelog sustava, a prije njegova puštanja u produkcijski rad, Naručitelj i Izvršitelj se obvezuju izvršiti finalno testiranje informacijskog sustava, koje uključuje i test opterećenja (tzv. </w:t>
      </w:r>
      <w:proofErr w:type="spellStart"/>
      <w:r w:rsidRPr="00507652">
        <w:rPr>
          <w:rFonts w:ascii="Cambria" w:eastAsia="Times New Roman" w:hAnsi="Cambria" w:cs="Arial"/>
        </w:rPr>
        <w:t>stress</w:t>
      </w:r>
      <w:proofErr w:type="spellEnd"/>
      <w:r w:rsidRPr="00507652">
        <w:rPr>
          <w:rFonts w:ascii="Cambria" w:eastAsia="Times New Roman" w:hAnsi="Cambria" w:cs="Arial"/>
        </w:rPr>
        <w:t xml:space="preserve"> test) na produkcijskim poslužiteljima koje će osigurati Naručitelj.</w:t>
      </w:r>
    </w:p>
    <w:p w14:paraId="2D20419F" w14:textId="77777777" w:rsidR="00C601CB" w:rsidRPr="00507652" w:rsidRDefault="00C601CB" w:rsidP="00C601CB">
      <w:pPr>
        <w:spacing w:after="0" w:line="240" w:lineRule="auto"/>
        <w:jc w:val="both"/>
        <w:rPr>
          <w:rFonts w:ascii="Cambria" w:eastAsia="Times New Roman" w:hAnsi="Cambria" w:cs="Arial"/>
          <w:shd w:val="clear" w:color="auto" w:fill="00FFFF"/>
        </w:rPr>
      </w:pPr>
    </w:p>
    <w:p w14:paraId="32BF11E7" w14:textId="33BAFCD3" w:rsidR="00532C1F" w:rsidRPr="00507652" w:rsidRDefault="00532C1F" w:rsidP="00532C1F">
      <w:pPr>
        <w:spacing w:after="0" w:line="240" w:lineRule="auto"/>
        <w:jc w:val="both"/>
        <w:rPr>
          <w:rFonts w:ascii="Cambria" w:eastAsia="Times New Roman" w:hAnsi="Cambria" w:cs="Arial"/>
        </w:rPr>
      </w:pPr>
      <w:r w:rsidRPr="00507652">
        <w:rPr>
          <w:rFonts w:ascii="Cambria" w:eastAsia="Times New Roman" w:hAnsi="Cambria" w:cs="Arial"/>
        </w:rPr>
        <w:t>(2) Na temelju izvršenog testiranja iz st. 1 ovog članka Naručitelj i Izvršitelj u roku od 3 radna dana od dana završetka testiranja potpisuju zajednički zapisnik o provedenom testiranju koji sadržava najmanje sljedeće elemente:</w:t>
      </w:r>
    </w:p>
    <w:p w14:paraId="671E9DA3" w14:textId="52197279" w:rsidR="00532C1F" w:rsidRPr="00507652" w:rsidRDefault="00532C1F" w:rsidP="00C53374">
      <w:pPr>
        <w:numPr>
          <w:ilvl w:val="0"/>
          <w:numId w:val="16"/>
        </w:numPr>
        <w:spacing w:after="0" w:line="240" w:lineRule="auto"/>
        <w:jc w:val="both"/>
        <w:rPr>
          <w:rFonts w:ascii="Cambria" w:eastAsia="Times New Roman" w:hAnsi="Cambria" w:cs="Calibri"/>
        </w:rPr>
      </w:pPr>
      <w:r w:rsidRPr="00507652">
        <w:rPr>
          <w:rFonts w:ascii="Cambria" w:eastAsia="Times New Roman" w:hAnsi="Cambria" w:cs="Calibri"/>
        </w:rPr>
        <w:t>Opis funkcionalnog postupka ili skupine postupaka koji se testira</w:t>
      </w:r>
    </w:p>
    <w:p w14:paraId="1C926470" w14:textId="35496F17" w:rsidR="00532C1F" w:rsidRPr="00507652" w:rsidRDefault="00532C1F" w:rsidP="00C53374">
      <w:pPr>
        <w:numPr>
          <w:ilvl w:val="0"/>
          <w:numId w:val="16"/>
        </w:numPr>
        <w:spacing w:after="0" w:line="240" w:lineRule="auto"/>
        <w:jc w:val="both"/>
        <w:rPr>
          <w:rFonts w:ascii="Cambria" w:eastAsia="Times New Roman" w:hAnsi="Cambria" w:cs="Calibri"/>
        </w:rPr>
      </w:pPr>
      <w:r w:rsidRPr="00507652">
        <w:rPr>
          <w:rFonts w:ascii="Cambria" w:eastAsia="Times New Roman" w:hAnsi="Cambria" w:cs="Calibri"/>
        </w:rPr>
        <w:t>Cilj testiranja</w:t>
      </w:r>
    </w:p>
    <w:p w14:paraId="3723D795" w14:textId="5D3784BE" w:rsidR="00532C1F" w:rsidRPr="00507652" w:rsidRDefault="00532C1F" w:rsidP="00C53374">
      <w:pPr>
        <w:numPr>
          <w:ilvl w:val="0"/>
          <w:numId w:val="16"/>
        </w:numPr>
        <w:spacing w:after="0" w:line="240" w:lineRule="auto"/>
        <w:jc w:val="both"/>
        <w:rPr>
          <w:rFonts w:ascii="Cambria" w:eastAsia="Times New Roman" w:hAnsi="Cambria" w:cs="Calibri"/>
        </w:rPr>
      </w:pPr>
      <w:r w:rsidRPr="00507652">
        <w:rPr>
          <w:rFonts w:ascii="Cambria" w:eastAsia="Times New Roman" w:hAnsi="Cambria" w:cs="Calibri"/>
        </w:rPr>
        <w:t>Način testiranja</w:t>
      </w:r>
    </w:p>
    <w:p w14:paraId="75124020" w14:textId="35EC607D" w:rsidR="00532C1F" w:rsidRPr="00507652" w:rsidRDefault="00532C1F" w:rsidP="00C53374">
      <w:pPr>
        <w:numPr>
          <w:ilvl w:val="0"/>
          <w:numId w:val="16"/>
        </w:numPr>
        <w:spacing w:after="0" w:line="240" w:lineRule="auto"/>
        <w:jc w:val="both"/>
        <w:rPr>
          <w:rFonts w:ascii="Cambria" w:eastAsia="Times New Roman" w:hAnsi="Cambria" w:cs="Calibri"/>
        </w:rPr>
      </w:pPr>
      <w:r w:rsidRPr="00507652">
        <w:rPr>
          <w:rFonts w:ascii="Cambria" w:eastAsia="Times New Roman" w:hAnsi="Cambria" w:cs="Calibri"/>
        </w:rPr>
        <w:t>Vrijeme testiranja</w:t>
      </w:r>
    </w:p>
    <w:p w14:paraId="182A6266" w14:textId="483E71BA" w:rsidR="00532C1F" w:rsidRPr="00507652" w:rsidRDefault="00532C1F" w:rsidP="00C53374">
      <w:pPr>
        <w:numPr>
          <w:ilvl w:val="0"/>
          <w:numId w:val="16"/>
        </w:numPr>
        <w:spacing w:after="0" w:line="240" w:lineRule="auto"/>
        <w:jc w:val="both"/>
        <w:rPr>
          <w:rFonts w:ascii="Cambria" w:eastAsia="Times New Roman" w:hAnsi="Cambria" w:cs="Calibri"/>
        </w:rPr>
      </w:pPr>
      <w:r w:rsidRPr="00507652">
        <w:rPr>
          <w:rFonts w:ascii="Cambria" w:eastAsia="Times New Roman" w:hAnsi="Cambria" w:cs="Calibri"/>
        </w:rPr>
        <w:t>Uočene nepravilnosti/nedostatci.</w:t>
      </w:r>
    </w:p>
    <w:p w14:paraId="45FB99D5" w14:textId="77777777" w:rsidR="008140B6" w:rsidRPr="00507652" w:rsidRDefault="008140B6" w:rsidP="00532C1F">
      <w:pPr>
        <w:spacing w:after="0" w:line="240" w:lineRule="auto"/>
        <w:jc w:val="both"/>
        <w:rPr>
          <w:rFonts w:ascii="Cambria" w:eastAsia="Times New Roman" w:hAnsi="Cambria" w:cs="Arial"/>
        </w:rPr>
      </w:pPr>
    </w:p>
    <w:p w14:paraId="60494BC1" w14:textId="25B6A486" w:rsidR="008140B6" w:rsidRPr="00507652" w:rsidRDefault="008140B6" w:rsidP="00532C1F">
      <w:pPr>
        <w:spacing w:after="0" w:line="240" w:lineRule="auto"/>
        <w:jc w:val="both"/>
        <w:rPr>
          <w:rFonts w:ascii="Cambria" w:eastAsia="Times New Roman" w:hAnsi="Cambria" w:cs="Arial"/>
          <w:shd w:val="clear" w:color="auto" w:fill="00FFFF"/>
        </w:rPr>
      </w:pPr>
      <w:r w:rsidRPr="00507652">
        <w:rPr>
          <w:rFonts w:ascii="Cambria" w:eastAsia="Times New Roman" w:hAnsi="Cambria" w:cs="Arial"/>
        </w:rPr>
        <w:t>(3)</w:t>
      </w:r>
      <w:r w:rsidR="00BC4CF6" w:rsidRPr="00507652">
        <w:rPr>
          <w:rFonts w:ascii="Cambria" w:eastAsia="Times New Roman" w:hAnsi="Cambria" w:cs="Arial"/>
        </w:rPr>
        <w:t xml:space="preserve"> </w:t>
      </w:r>
      <w:r w:rsidRPr="00507652">
        <w:rPr>
          <w:rFonts w:ascii="Cambria" w:eastAsia="Times New Roman" w:hAnsi="Cambria" w:cs="Arial"/>
        </w:rPr>
        <w:t>U zapisniku iz st. 2 ovog članka konstatirat će se da je Izvršitelj predao Naručitelju cjelokupnu dokumentaciju koja je predmetom ovog Ugovora te isporučio izvorni kod koji je pohranio na određenu lokaciju prema zahtjevu Naručitelja.</w:t>
      </w:r>
      <w:r w:rsidRPr="00507652">
        <w:rPr>
          <w:rFonts w:ascii="Cambria" w:eastAsia="Times New Roman" w:hAnsi="Cambria" w:cs="Arial"/>
          <w:shd w:val="clear" w:color="auto" w:fill="00FFFF"/>
        </w:rPr>
        <w:t xml:space="preserve"> </w:t>
      </w:r>
    </w:p>
    <w:p w14:paraId="2D0DB16E" w14:textId="77777777" w:rsidR="00532C1F" w:rsidRPr="00507652" w:rsidRDefault="00532C1F" w:rsidP="00C601CB">
      <w:pPr>
        <w:spacing w:after="0" w:line="240" w:lineRule="auto"/>
        <w:jc w:val="both"/>
        <w:rPr>
          <w:rFonts w:ascii="Cambria" w:eastAsia="Times New Roman" w:hAnsi="Cambria" w:cs="Arial"/>
          <w:shd w:val="clear" w:color="auto" w:fill="00FFFF"/>
        </w:rPr>
      </w:pPr>
    </w:p>
    <w:p w14:paraId="2E1A462A" w14:textId="27260304" w:rsidR="00C601CB" w:rsidRPr="00507652" w:rsidRDefault="008140B6" w:rsidP="00C601CB">
      <w:pPr>
        <w:spacing w:after="0" w:line="240" w:lineRule="auto"/>
        <w:rPr>
          <w:rFonts w:ascii="Cambria" w:eastAsia="Times New Roman" w:hAnsi="Cambria" w:cs="Calibri"/>
        </w:rPr>
      </w:pPr>
      <w:r w:rsidRPr="00507652">
        <w:rPr>
          <w:rFonts w:ascii="Cambria" w:eastAsia="Times New Roman" w:hAnsi="Cambria" w:cs="Calibri"/>
        </w:rPr>
        <w:t>(4</w:t>
      </w:r>
      <w:r w:rsidR="00C601CB" w:rsidRPr="00507652">
        <w:rPr>
          <w:rFonts w:ascii="Cambria" w:eastAsia="Times New Roman" w:hAnsi="Cambria" w:cs="Calibri"/>
        </w:rPr>
        <w:t xml:space="preserve">) Na postupak  provođenja testiranja iz ovog članka, na odgovarajući način se primjenjuju odredbe članka </w:t>
      </w:r>
      <w:r w:rsidR="00B33E37" w:rsidRPr="00507652">
        <w:rPr>
          <w:rFonts w:ascii="Cambria" w:eastAsia="Times New Roman" w:hAnsi="Cambria" w:cs="Calibri"/>
        </w:rPr>
        <w:t>15</w:t>
      </w:r>
      <w:r w:rsidR="00C601CB" w:rsidRPr="00507652">
        <w:rPr>
          <w:rFonts w:ascii="Cambria" w:eastAsia="Times New Roman" w:hAnsi="Cambria" w:cs="Calibri"/>
        </w:rPr>
        <w:t>. ovog Ugovora.</w:t>
      </w:r>
    </w:p>
    <w:p w14:paraId="784E88B7" w14:textId="77777777" w:rsidR="00AB1877" w:rsidRPr="00507652" w:rsidRDefault="00AB1877" w:rsidP="00C601CB">
      <w:pPr>
        <w:spacing w:after="0" w:line="240" w:lineRule="auto"/>
        <w:rPr>
          <w:rFonts w:ascii="Cambria" w:eastAsia="Times New Roman" w:hAnsi="Cambria" w:cs="Arial"/>
          <w:bCs/>
          <w:caps/>
        </w:rPr>
      </w:pPr>
    </w:p>
    <w:p w14:paraId="4102787F" w14:textId="77777777" w:rsidR="00C601CB" w:rsidRPr="00507652" w:rsidRDefault="00C601CB" w:rsidP="00C601CB">
      <w:pPr>
        <w:spacing w:after="0" w:line="240" w:lineRule="auto"/>
        <w:jc w:val="both"/>
        <w:rPr>
          <w:rFonts w:ascii="Cambria" w:eastAsia="Times New Roman" w:hAnsi="Cambria" w:cs="Calibri"/>
        </w:rPr>
      </w:pPr>
    </w:p>
    <w:p w14:paraId="16D585AB" w14:textId="163345CF" w:rsidR="00C601CB" w:rsidRPr="00507652" w:rsidRDefault="00C601CB" w:rsidP="00C601CB">
      <w:pPr>
        <w:spacing w:after="0" w:line="240" w:lineRule="auto"/>
        <w:jc w:val="center"/>
        <w:rPr>
          <w:rFonts w:ascii="Cambria" w:eastAsia="Times New Roman" w:hAnsi="Cambria" w:cs="Arial"/>
        </w:rPr>
      </w:pPr>
      <w:bookmarkStart w:id="5" w:name="_Hlk48128103"/>
      <w:r w:rsidRPr="00507652">
        <w:rPr>
          <w:rFonts w:ascii="Cambria" w:eastAsia="Times New Roman" w:hAnsi="Cambria" w:cs="Arial"/>
        </w:rPr>
        <w:t>NAKNADA ŠTETE</w:t>
      </w:r>
      <w:r w:rsidR="00F5235F" w:rsidRPr="00507652">
        <w:rPr>
          <w:rFonts w:ascii="Cambria" w:eastAsia="Times New Roman" w:hAnsi="Cambria" w:cs="Arial"/>
        </w:rPr>
        <w:t>, UGOVORNA KAZNA</w:t>
      </w:r>
      <w:r w:rsidRPr="00507652">
        <w:rPr>
          <w:rFonts w:ascii="Cambria" w:eastAsia="Times New Roman" w:hAnsi="Cambria" w:cs="Arial"/>
        </w:rPr>
        <w:t xml:space="preserve"> I OGRANIČENJA ODGOVORNOSTI</w:t>
      </w:r>
    </w:p>
    <w:p w14:paraId="1875A952" w14:textId="77777777" w:rsidR="00C601CB" w:rsidRPr="00507652" w:rsidRDefault="00C601CB" w:rsidP="00C601CB">
      <w:pPr>
        <w:spacing w:after="0" w:line="240" w:lineRule="auto"/>
        <w:jc w:val="center"/>
        <w:rPr>
          <w:rFonts w:ascii="Cambria" w:eastAsia="Times New Roman" w:hAnsi="Cambria" w:cs="Arial"/>
        </w:rPr>
      </w:pPr>
    </w:p>
    <w:p w14:paraId="74ED6B1A" w14:textId="77777777" w:rsidR="00C601CB" w:rsidRPr="00507652" w:rsidRDefault="00C601CB" w:rsidP="00C601CB">
      <w:pPr>
        <w:spacing w:after="0" w:line="240" w:lineRule="auto"/>
        <w:jc w:val="center"/>
        <w:rPr>
          <w:rFonts w:ascii="Cambria" w:eastAsia="Times New Roman" w:hAnsi="Cambria" w:cs="Arial"/>
          <w:b/>
        </w:rPr>
      </w:pPr>
      <w:r w:rsidRPr="00507652">
        <w:rPr>
          <w:rFonts w:ascii="Cambria" w:eastAsia="Times New Roman" w:hAnsi="Cambria" w:cs="Arial"/>
          <w:b/>
        </w:rPr>
        <w:t>Članak 17.</w:t>
      </w:r>
    </w:p>
    <w:p w14:paraId="5332CD1D" w14:textId="77777777" w:rsidR="00C601CB" w:rsidRPr="00507652" w:rsidRDefault="00C601CB" w:rsidP="00C601CB">
      <w:pPr>
        <w:spacing w:after="0" w:line="240" w:lineRule="auto"/>
        <w:jc w:val="center"/>
        <w:rPr>
          <w:rFonts w:ascii="Cambria" w:eastAsia="Times New Roman" w:hAnsi="Cambria" w:cs="Arial"/>
        </w:rPr>
      </w:pPr>
    </w:p>
    <w:p w14:paraId="5EF3B75C" w14:textId="77777777" w:rsidR="00C601CB" w:rsidRPr="00507652" w:rsidRDefault="00C601CB" w:rsidP="00C601CB">
      <w:pPr>
        <w:tabs>
          <w:tab w:val="left" w:pos="5311"/>
        </w:tabs>
        <w:spacing w:after="0" w:line="240" w:lineRule="auto"/>
        <w:jc w:val="both"/>
      </w:pPr>
      <w:r w:rsidRPr="00507652">
        <w:rPr>
          <w:rFonts w:ascii="Cambria" w:eastAsia="Times New Roman" w:hAnsi="Cambria" w:cs="Calibri"/>
        </w:rPr>
        <w:t xml:space="preserve">(1) Izvršitelj neće snositi odgovornost za kašnjenje prema odredbama ovog Ugovora, ako je do istog došlo zbog kašnjenja uzrokovanog od strane Naručitelja, krajnjih korisnika ili drugih dobavljača Naručitelja. Kašnjenjem uzrokovanog od strane Naručitelja ili krajnjih korisnika, ne smatra se ono kašnjenje čiji je uzrok pogrešna procjena rokova od strane Izvršitelja odnosno pogrešne ili nerazumljive upute dane Naručitelju ili krajnjim korisnicima od strane Izvršitelja.  </w:t>
      </w:r>
      <w:r w:rsidRPr="00507652">
        <w:rPr>
          <w:rFonts w:ascii="Cambria" w:eastAsia="Times New Roman" w:hAnsi="Cambria" w:cs="Calibri"/>
        </w:rPr>
        <w:tab/>
      </w:r>
    </w:p>
    <w:p w14:paraId="46CE3EDB" w14:textId="484E484B" w:rsidR="00C601CB" w:rsidRPr="00507652" w:rsidRDefault="00C601CB" w:rsidP="00C601CB">
      <w:pPr>
        <w:spacing w:after="0" w:line="240" w:lineRule="auto"/>
        <w:jc w:val="both"/>
        <w:rPr>
          <w:rFonts w:ascii="Cambria" w:eastAsia="Times New Roman" w:hAnsi="Cambria" w:cs="Calibri"/>
        </w:rPr>
      </w:pPr>
      <w:r w:rsidRPr="00507652">
        <w:rPr>
          <w:rFonts w:ascii="Cambria" w:eastAsia="Times New Roman" w:hAnsi="Cambria" w:cs="Calibri"/>
        </w:rPr>
        <w:lastRenderedPageBreak/>
        <w:t>(2) Ako se rok izvršenja predviđen Ugovorom produži, osim u slučaju više sile</w:t>
      </w:r>
      <w:r w:rsidR="00836893" w:rsidRPr="00507652">
        <w:rPr>
          <w:rFonts w:ascii="Cambria" w:eastAsia="Times New Roman" w:hAnsi="Cambria" w:cs="Calibri"/>
        </w:rPr>
        <w:t xml:space="preserve"> iz članka 7. stavka 6</w:t>
      </w:r>
      <w:r w:rsidR="00F53A54" w:rsidRPr="00507652">
        <w:rPr>
          <w:rFonts w:ascii="Cambria" w:eastAsia="Times New Roman" w:hAnsi="Cambria" w:cs="Calibri"/>
        </w:rPr>
        <w:t>.</w:t>
      </w:r>
      <w:r w:rsidR="00836893" w:rsidRPr="00507652">
        <w:rPr>
          <w:rFonts w:ascii="Cambria" w:eastAsia="Times New Roman" w:hAnsi="Cambria" w:cs="Calibri"/>
        </w:rPr>
        <w:t xml:space="preserve"> ovog Ugovora </w:t>
      </w:r>
      <w:r w:rsidRPr="00507652">
        <w:rPr>
          <w:rFonts w:ascii="Cambria" w:eastAsia="Times New Roman" w:hAnsi="Cambria" w:cs="Calibri"/>
        </w:rPr>
        <w:t>ili drugog kašnjenja uzrokovanog od strane Naručitelja, Naručitelj ima pravo na umanjenje iznosa naknade za izvršenje Ugovora u visini od:</w:t>
      </w:r>
    </w:p>
    <w:p w14:paraId="714E29C1" w14:textId="3C64A2D4" w:rsidR="00C601CB" w:rsidRPr="00507652" w:rsidRDefault="00C601CB" w:rsidP="00592EAA">
      <w:pPr>
        <w:numPr>
          <w:ilvl w:val="1"/>
          <w:numId w:val="15"/>
        </w:numPr>
        <w:spacing w:after="0" w:line="240" w:lineRule="auto"/>
        <w:jc w:val="both"/>
        <w:rPr>
          <w:rFonts w:ascii="Cambria" w:eastAsia="Times New Roman" w:hAnsi="Cambria" w:cs="Arial"/>
        </w:rPr>
      </w:pPr>
      <w:r w:rsidRPr="00507652">
        <w:rPr>
          <w:rFonts w:ascii="Cambria" w:eastAsia="Times New Roman" w:hAnsi="Cambria" w:cs="Arial"/>
        </w:rPr>
        <w:t>1‰ (jedan promil) od iznosa ugovorene cijene po danu kašnjenja ako je isporuka izvršena u roku koji premašuje ugovoreni rok do najviše 30 dana,</w:t>
      </w:r>
    </w:p>
    <w:p w14:paraId="5EA4B4EB" w14:textId="2ED03718" w:rsidR="00C601CB" w:rsidRPr="00507652" w:rsidRDefault="00C601CB" w:rsidP="00592EAA">
      <w:pPr>
        <w:numPr>
          <w:ilvl w:val="1"/>
          <w:numId w:val="15"/>
        </w:numPr>
        <w:spacing w:after="0" w:line="240" w:lineRule="auto"/>
        <w:jc w:val="both"/>
        <w:rPr>
          <w:rFonts w:ascii="Cambria" w:eastAsia="Times New Roman" w:hAnsi="Cambria" w:cs="Arial"/>
        </w:rPr>
      </w:pPr>
      <w:r w:rsidRPr="00507652">
        <w:rPr>
          <w:rFonts w:ascii="Cambria" w:eastAsia="Times New Roman" w:hAnsi="Cambria" w:cs="Arial"/>
        </w:rPr>
        <w:t>2‰ (dva promila) od iznosa ugovorene cijene po danu kašnjenja ako je isporuka izvršena u roku koji premašuje ugovoreni rok za više od 30 dana.</w:t>
      </w:r>
    </w:p>
    <w:p w14:paraId="6FBD731C" w14:textId="77777777" w:rsidR="00C601CB" w:rsidRPr="00507652" w:rsidRDefault="00C601CB" w:rsidP="00C601CB">
      <w:pPr>
        <w:spacing w:after="0" w:line="240" w:lineRule="auto"/>
        <w:jc w:val="both"/>
        <w:rPr>
          <w:rFonts w:ascii="Cambria" w:eastAsia="Times New Roman" w:hAnsi="Cambria" w:cs="Calibri"/>
        </w:rPr>
      </w:pPr>
      <w:r w:rsidRPr="00507652">
        <w:rPr>
          <w:rFonts w:ascii="Cambria" w:eastAsia="Times New Roman" w:hAnsi="Cambria" w:cs="Calibri"/>
        </w:rPr>
        <w:t>Umanjenje iznosa naknade iz ove točke može rasti do najviše 10% ukupne ugovorene cijene.</w:t>
      </w:r>
    </w:p>
    <w:p w14:paraId="51F5EDE9" w14:textId="77777777" w:rsidR="00C601CB" w:rsidRPr="00507652" w:rsidRDefault="00C601CB" w:rsidP="00C601CB">
      <w:pPr>
        <w:spacing w:after="0" w:line="240" w:lineRule="auto"/>
        <w:jc w:val="both"/>
        <w:rPr>
          <w:rFonts w:ascii="Cambria" w:eastAsia="Times New Roman" w:hAnsi="Cambria" w:cs="Calibri"/>
        </w:rPr>
      </w:pPr>
    </w:p>
    <w:p w14:paraId="62B4DD7B" w14:textId="77777777" w:rsidR="00C601CB" w:rsidRPr="00507652" w:rsidRDefault="00C601CB" w:rsidP="00C601CB">
      <w:pPr>
        <w:spacing w:after="0" w:line="240" w:lineRule="auto"/>
        <w:jc w:val="both"/>
        <w:rPr>
          <w:rFonts w:ascii="Cambria" w:eastAsia="Times New Roman" w:hAnsi="Cambria" w:cs="Calibri"/>
        </w:rPr>
      </w:pPr>
      <w:r w:rsidRPr="00507652">
        <w:rPr>
          <w:rFonts w:ascii="Cambria" w:eastAsia="Times New Roman" w:hAnsi="Cambria" w:cs="Calibri"/>
        </w:rPr>
        <w:t>(3) Ako Izvršitelj kasni s isporukom duljom od dodatnih 25% ugovorenog vremena Naručitelj ima pravo otkazati ovaj Ugovor, a Izvršitelj u tom slučaju nema pravo na nikakvu naknadu za dotad izvršene aktivnosti te je dužan Naručitelju isplatiti ugovornu kaznu u visini 10% ukupne vrijednosti ponude, a za osiguranje koje će Naručitelju koristiti bankovnu garanciju na prvi poziv izdanu od strane poslovne banke sa sjedištem u Republici Hrvatskoj koju je Izvršitelj obvezan dostaviti Naručitelju, odnosno uplaćeni polog.</w:t>
      </w:r>
    </w:p>
    <w:p w14:paraId="4FA1AFB8" w14:textId="77777777" w:rsidR="00C601CB" w:rsidRPr="00507652" w:rsidRDefault="00C601CB" w:rsidP="00C601CB">
      <w:pPr>
        <w:spacing w:after="0" w:line="240" w:lineRule="auto"/>
        <w:jc w:val="both"/>
        <w:rPr>
          <w:rFonts w:ascii="Cambria" w:eastAsia="Times New Roman" w:hAnsi="Cambria" w:cs="Calibri"/>
        </w:rPr>
      </w:pPr>
    </w:p>
    <w:p w14:paraId="08DEFF3D" w14:textId="153E9132" w:rsidR="00C601CB" w:rsidRPr="00507652" w:rsidRDefault="00C601CB" w:rsidP="00C601CB">
      <w:pPr>
        <w:spacing w:after="0" w:line="240" w:lineRule="auto"/>
        <w:jc w:val="both"/>
        <w:rPr>
          <w:rFonts w:ascii="Cambria" w:eastAsia="Times New Roman" w:hAnsi="Cambria" w:cs="Calibri"/>
        </w:rPr>
      </w:pPr>
      <w:r w:rsidRPr="00507652">
        <w:rPr>
          <w:rFonts w:ascii="Cambria" w:eastAsia="Times New Roman" w:hAnsi="Cambria" w:cs="Calibri"/>
        </w:rPr>
        <w:t xml:space="preserve">(4) U slučajevima kad neka od ugovornih strana sukladno ugovorenim mogućnostima od Arbitra </w:t>
      </w:r>
      <w:r w:rsidR="004532C5" w:rsidRPr="00507652">
        <w:rPr>
          <w:rFonts w:ascii="Cambria" w:eastAsia="Times New Roman" w:hAnsi="Cambria" w:cs="Calibri"/>
        </w:rPr>
        <w:t>iz članka 29</w:t>
      </w:r>
      <w:r w:rsidRPr="00507652">
        <w:rPr>
          <w:rFonts w:ascii="Cambria" w:eastAsia="Times New Roman" w:hAnsi="Cambria" w:cs="Calibri"/>
        </w:rPr>
        <w:t>. ovog Ugovora zatražiti pisano mišljenje takvo produljenje roka pada na teret one ugovorne strana čije stajalište je suprotno ili bitno odstupa od stajališta koje je Arbitar zauzeo u danom mišljenju što znači da će se Izvršitelju kao kašnjenje uzeti i vrijeme potrebno za traženje i izdavanje zatraženog pisanog mišljenja, odnosno kada je ta ugovorna strana Naručitelj, Izvršitelju će se ugovoreni rok produžiti za vrijeme potrebno za traženje i izdavanje zatraženog pisanog mišljenja.</w:t>
      </w:r>
    </w:p>
    <w:p w14:paraId="6DF26F05" w14:textId="77777777" w:rsidR="00C601CB" w:rsidRPr="00507652" w:rsidRDefault="00C601CB" w:rsidP="00C601CB">
      <w:pPr>
        <w:spacing w:after="0" w:line="240" w:lineRule="auto"/>
        <w:jc w:val="both"/>
        <w:rPr>
          <w:rFonts w:ascii="Cambria" w:eastAsia="Times New Roman" w:hAnsi="Cambria" w:cs="Calibri"/>
        </w:rPr>
      </w:pPr>
    </w:p>
    <w:p w14:paraId="089A04F0" w14:textId="77777777" w:rsidR="00C601CB" w:rsidRPr="00507652" w:rsidRDefault="00C601CB" w:rsidP="00C601CB">
      <w:pPr>
        <w:spacing w:after="0" w:line="240" w:lineRule="auto"/>
        <w:jc w:val="both"/>
        <w:rPr>
          <w:rFonts w:ascii="Cambria" w:eastAsia="Times New Roman" w:hAnsi="Cambria" w:cs="Calibri"/>
        </w:rPr>
      </w:pPr>
      <w:r w:rsidRPr="00507652">
        <w:rPr>
          <w:rFonts w:ascii="Cambria" w:eastAsia="Times New Roman" w:hAnsi="Cambria" w:cs="Calibri"/>
        </w:rPr>
        <w:t>(5) Izvršitelj ne garantira naknadu direktne i/ili indirektne štete koja bi za Naručitelja mogla nastati kao posljedica neispravnog rada informacijskog sustava ili bilo koje od njegovih funkcionalnosti uvjetovanog činjenicom da je Naručitelj ili krajnji korisnik pogrešno postavio korisnički zahtjev, osim ako je Izvršitelj znao ili mogao znati da postupajući prema takvom zahtjevu Naručitelja odnosno prema logici poslovnih procesa koji proizlaze iz funkcionalno-tehničke dokumentacije nije moguće osigurati ispravan rad informacijskog sustava odnosno bilo koje od njegovih funkcionalnosti, a na to je propustio upozoriti Naručitelja prilikom izrade ili testiranja informacijskog sustava.</w:t>
      </w:r>
    </w:p>
    <w:p w14:paraId="17BC10E1" w14:textId="77777777" w:rsidR="00C601CB" w:rsidRPr="00507652" w:rsidRDefault="00C601CB" w:rsidP="00C601CB">
      <w:pPr>
        <w:spacing w:after="0" w:line="240" w:lineRule="auto"/>
        <w:jc w:val="both"/>
        <w:rPr>
          <w:rFonts w:ascii="Cambria" w:eastAsia="Times New Roman" w:hAnsi="Cambria" w:cs="Calibri"/>
        </w:rPr>
      </w:pPr>
    </w:p>
    <w:p w14:paraId="24E0493A" w14:textId="77777777" w:rsidR="00C601CB" w:rsidRPr="00507652" w:rsidRDefault="00C601CB" w:rsidP="00C601CB">
      <w:pPr>
        <w:spacing w:after="0" w:line="240" w:lineRule="auto"/>
        <w:jc w:val="both"/>
        <w:rPr>
          <w:rFonts w:ascii="Cambria" w:eastAsia="Times New Roman" w:hAnsi="Cambria" w:cs="Calibri"/>
        </w:rPr>
      </w:pPr>
      <w:r w:rsidRPr="00507652">
        <w:rPr>
          <w:rFonts w:ascii="Cambria" w:eastAsia="Times New Roman" w:hAnsi="Cambria" w:cs="Calibri"/>
        </w:rPr>
        <w:t>(6) Pod neispravnim radom informatičkog sustava ili bilo koje od njegovih funkcionalnosti ne podrazumijeva se neraspoloživost funkcionalnosti koja bi bila posljedica korištenja funkcionalnosti protivno uputama za korištenje izdanim od strane Izvršitelja odnosno sistemskog kvara kod krajnjeg korisnika ili Naručitelja.</w:t>
      </w:r>
    </w:p>
    <w:p w14:paraId="4B660678" w14:textId="77777777" w:rsidR="00C601CB" w:rsidRPr="00507652" w:rsidRDefault="00C601CB" w:rsidP="00C601CB">
      <w:pPr>
        <w:spacing w:after="0" w:line="240" w:lineRule="auto"/>
        <w:jc w:val="both"/>
        <w:rPr>
          <w:rFonts w:ascii="Cambria" w:eastAsia="Times New Roman" w:hAnsi="Cambria" w:cs="Calibri"/>
        </w:rPr>
      </w:pPr>
    </w:p>
    <w:p w14:paraId="1697BC1C" w14:textId="52F14781" w:rsidR="00CD60B1" w:rsidRPr="00507652" w:rsidRDefault="00C601CB" w:rsidP="00EC0B74">
      <w:pPr>
        <w:spacing w:after="0" w:line="240" w:lineRule="auto"/>
        <w:jc w:val="both"/>
        <w:rPr>
          <w:rFonts w:ascii="Cambria" w:eastAsia="Times New Roman" w:hAnsi="Cambria" w:cs="Calibri"/>
        </w:rPr>
      </w:pPr>
      <w:r w:rsidRPr="00507652">
        <w:rPr>
          <w:rFonts w:ascii="Cambria" w:eastAsia="Times New Roman" w:hAnsi="Cambria" w:cs="Calibri"/>
        </w:rPr>
        <w:t>(7) U skladu s stavkom 6. ovog članka, Izvršitelj neće odgovarati ni za štetu nastalu iz činjenice korištenja funkcionalnosti sustava protivno uputama za korištenje izdanim od strane Izvršitelja odnosno sistemskog ili komunikacijskog kvara kod krajnjeg korisnika ili Naručitelja, odnosno iz razloga što Naručitelj ne koristi sve predviđene i tehničko funkcionalnom dokumentacijom određene funkcionalnosti čije korištenje sustav omogućuje.</w:t>
      </w:r>
      <w:bookmarkEnd w:id="5"/>
    </w:p>
    <w:p w14:paraId="0D510B8A" w14:textId="79346148" w:rsidR="00EC0B74" w:rsidRPr="00507652" w:rsidRDefault="00EC0B74" w:rsidP="00EC0B74">
      <w:pPr>
        <w:spacing w:after="0" w:line="240" w:lineRule="auto"/>
        <w:jc w:val="both"/>
        <w:rPr>
          <w:rFonts w:ascii="Cambria" w:eastAsia="Times New Roman" w:hAnsi="Cambria" w:cs="Calibri"/>
        </w:rPr>
      </w:pPr>
    </w:p>
    <w:p w14:paraId="6984F12D" w14:textId="77777777" w:rsidR="00EC0B74" w:rsidRPr="00507652" w:rsidRDefault="00EC0B74" w:rsidP="00EC0B74">
      <w:pPr>
        <w:spacing w:after="0" w:line="240" w:lineRule="auto"/>
        <w:jc w:val="both"/>
        <w:rPr>
          <w:rFonts w:ascii="Cambria" w:eastAsia="Times New Roman" w:hAnsi="Cambria" w:cs="Calibri"/>
        </w:rPr>
      </w:pPr>
    </w:p>
    <w:p w14:paraId="7590DD92" w14:textId="54247B36" w:rsidR="00C601CB" w:rsidRPr="00507652" w:rsidRDefault="00C601CB" w:rsidP="00C601CB">
      <w:pPr>
        <w:spacing w:after="0" w:line="240" w:lineRule="auto"/>
        <w:jc w:val="center"/>
        <w:rPr>
          <w:rFonts w:ascii="Cambria" w:eastAsia="Times New Roman" w:hAnsi="Cambria" w:cs="Calibri"/>
        </w:rPr>
      </w:pPr>
      <w:r w:rsidRPr="00507652">
        <w:rPr>
          <w:rFonts w:ascii="Cambria" w:eastAsia="Times New Roman" w:hAnsi="Cambria" w:cs="Calibri"/>
        </w:rPr>
        <w:t>AUTORSKA PRAVA NAD INFORMACIJSKIM SUSTAVOM I PRATEĆOM DOKUMENTACIJOM</w:t>
      </w:r>
    </w:p>
    <w:p w14:paraId="51913268" w14:textId="77777777" w:rsidR="00C601CB" w:rsidRPr="00507652" w:rsidRDefault="00C601CB" w:rsidP="00C601CB">
      <w:pPr>
        <w:spacing w:after="0" w:line="240" w:lineRule="auto"/>
        <w:rPr>
          <w:rFonts w:ascii="Cambria" w:eastAsia="Times New Roman" w:hAnsi="Cambria" w:cs="Calibri"/>
        </w:rPr>
      </w:pPr>
    </w:p>
    <w:p w14:paraId="4A47B019" w14:textId="77777777" w:rsidR="00C601CB" w:rsidRPr="00507652" w:rsidRDefault="00C601CB" w:rsidP="00C601CB">
      <w:pPr>
        <w:spacing w:after="0" w:line="240" w:lineRule="auto"/>
        <w:jc w:val="center"/>
        <w:rPr>
          <w:rFonts w:ascii="Cambria" w:eastAsia="Times New Roman" w:hAnsi="Cambria" w:cs="Arial"/>
          <w:b/>
        </w:rPr>
      </w:pPr>
      <w:r w:rsidRPr="00507652">
        <w:rPr>
          <w:rFonts w:ascii="Cambria" w:eastAsia="Times New Roman" w:hAnsi="Cambria" w:cs="Arial"/>
          <w:b/>
        </w:rPr>
        <w:t>Članak 18.</w:t>
      </w:r>
    </w:p>
    <w:p w14:paraId="3B3B93A3" w14:textId="77777777" w:rsidR="00C601CB" w:rsidRPr="00507652" w:rsidRDefault="00C601CB" w:rsidP="00C601CB">
      <w:pPr>
        <w:spacing w:after="0" w:line="240" w:lineRule="auto"/>
        <w:jc w:val="center"/>
        <w:rPr>
          <w:rFonts w:ascii="Cambria" w:eastAsia="Times New Roman" w:hAnsi="Cambria" w:cs="Arial"/>
          <w:b/>
        </w:rPr>
      </w:pPr>
    </w:p>
    <w:p w14:paraId="779BA4E9" w14:textId="12207951" w:rsidR="00C601CB" w:rsidRPr="00507652" w:rsidRDefault="00C601CB" w:rsidP="00C601CB">
      <w:pPr>
        <w:spacing w:after="0" w:line="240" w:lineRule="auto"/>
        <w:jc w:val="both"/>
        <w:rPr>
          <w:rFonts w:ascii="Cambria" w:eastAsia="Times New Roman" w:hAnsi="Cambria" w:cs="Calibri"/>
        </w:rPr>
      </w:pPr>
      <w:r w:rsidRPr="00507652">
        <w:rPr>
          <w:rFonts w:ascii="Cambria" w:eastAsia="Times New Roman" w:hAnsi="Cambria" w:cs="Calibri"/>
        </w:rPr>
        <w:t>(1)</w:t>
      </w:r>
      <w:r w:rsidR="00554502" w:rsidRPr="00507652">
        <w:rPr>
          <w:rFonts w:ascii="Cambria" w:eastAsia="Times New Roman" w:hAnsi="Cambria" w:cs="Calibri"/>
        </w:rPr>
        <w:t xml:space="preserve"> </w:t>
      </w:r>
      <w:r w:rsidRPr="00507652">
        <w:rPr>
          <w:rFonts w:ascii="Cambria" w:eastAsia="Times New Roman" w:hAnsi="Cambria" w:cs="Calibri"/>
        </w:rPr>
        <w:t>Ovim Ugovorom Izvršitelj u korist i na ime Naručitelja osniva isključivo pravo na iskorištavanje autorskog prava na informacijskom sustavu nastalom na temelju ovog Ugovora, neograničeno sadržajno, vremenski i teritorijalno što posebice uključuje, ali se ne ograničava na:</w:t>
      </w:r>
    </w:p>
    <w:p w14:paraId="2912708A" w14:textId="77777777" w:rsidR="00C601CB" w:rsidRPr="00507652" w:rsidRDefault="00C601CB" w:rsidP="00C601CB">
      <w:pPr>
        <w:numPr>
          <w:ilvl w:val="0"/>
          <w:numId w:val="9"/>
        </w:numPr>
        <w:spacing w:after="0" w:line="240" w:lineRule="auto"/>
        <w:jc w:val="both"/>
        <w:rPr>
          <w:rFonts w:ascii="Cambria" w:eastAsia="Times New Roman" w:hAnsi="Cambria" w:cs="Calibri"/>
        </w:rPr>
      </w:pPr>
      <w:r w:rsidRPr="00507652">
        <w:rPr>
          <w:rFonts w:ascii="Cambria" w:eastAsia="Times New Roman" w:hAnsi="Cambria" w:cs="Calibri"/>
        </w:rPr>
        <w:t xml:space="preserve">trajno ili privremeno reproduciranje informacijskog sustava (izvornog koda) i projektne dokumentacije informacijskog sustava bilo kojim sredstvom i u bilo kojem obliku, </w:t>
      </w:r>
      <w:r w:rsidRPr="00507652">
        <w:rPr>
          <w:rFonts w:ascii="Cambria" w:eastAsia="Times New Roman" w:hAnsi="Cambria" w:cs="Calibri"/>
        </w:rPr>
        <w:lastRenderedPageBreak/>
        <w:t>djelomično ili u cijelosti, to uključuje i učitavanje, prikazivanje, izvođenje, prenošenje ili pohranu informacijskog sustava (izvornog koda) za koje je potrebno takvo reproduciranje,</w:t>
      </w:r>
    </w:p>
    <w:p w14:paraId="43741535" w14:textId="77777777" w:rsidR="00C601CB" w:rsidRPr="00507652" w:rsidRDefault="00C601CB" w:rsidP="00C601CB">
      <w:pPr>
        <w:numPr>
          <w:ilvl w:val="0"/>
          <w:numId w:val="9"/>
        </w:numPr>
        <w:spacing w:after="0" w:line="240" w:lineRule="auto"/>
        <w:jc w:val="both"/>
        <w:rPr>
          <w:rFonts w:ascii="Cambria" w:eastAsia="Times New Roman" w:hAnsi="Cambria" w:cs="Calibri"/>
        </w:rPr>
      </w:pPr>
      <w:r w:rsidRPr="00507652">
        <w:rPr>
          <w:rFonts w:ascii="Cambria" w:eastAsia="Times New Roman" w:hAnsi="Cambria" w:cs="Calibri"/>
        </w:rPr>
        <w:t>prijevod, prilagodbu, obradu i bilo koju drugu izmjenu informacijskog sustava (izvornog koda) i projektne dokumentacije informacijskog sustava te reproduciranje rezultata tih izmjena, s time da prava osobe koja je izmijenila program ostaju nedirnuta</w:t>
      </w:r>
    </w:p>
    <w:p w14:paraId="575E5923" w14:textId="77777777" w:rsidR="00C601CB" w:rsidRPr="00507652" w:rsidRDefault="00C601CB" w:rsidP="00C601CB">
      <w:pPr>
        <w:numPr>
          <w:ilvl w:val="0"/>
          <w:numId w:val="9"/>
        </w:numPr>
        <w:spacing w:after="0" w:line="240" w:lineRule="auto"/>
        <w:jc w:val="both"/>
        <w:rPr>
          <w:rFonts w:ascii="Cambria" w:eastAsia="Times New Roman" w:hAnsi="Cambria" w:cs="Calibri"/>
        </w:rPr>
      </w:pPr>
      <w:r w:rsidRPr="00507652">
        <w:rPr>
          <w:rFonts w:ascii="Cambria" w:eastAsia="Times New Roman" w:hAnsi="Cambria" w:cs="Calibri"/>
        </w:rPr>
        <w:t>distribuciju izvornika ili primjeraka informacijskog sustava (izvornog koda) i projektne dokumentacije informacijskog sustava, u bilo kojem obliku, kao i njihovo iznajmljivanje.</w:t>
      </w:r>
    </w:p>
    <w:p w14:paraId="598E671C" w14:textId="77777777" w:rsidR="00C601CB" w:rsidRPr="00507652" w:rsidRDefault="00C601CB" w:rsidP="00C601CB">
      <w:pPr>
        <w:spacing w:after="0" w:line="240" w:lineRule="auto"/>
        <w:jc w:val="both"/>
        <w:rPr>
          <w:rFonts w:ascii="Cambria" w:eastAsia="Times New Roman" w:hAnsi="Cambria" w:cs="Calibri"/>
        </w:rPr>
      </w:pPr>
    </w:p>
    <w:p w14:paraId="47167D61" w14:textId="42035387" w:rsidR="00C601CB" w:rsidRPr="00507652" w:rsidRDefault="00C601CB" w:rsidP="00C601CB">
      <w:pPr>
        <w:spacing w:after="0" w:line="240" w:lineRule="auto"/>
        <w:jc w:val="both"/>
        <w:rPr>
          <w:rFonts w:ascii="Cambria" w:eastAsia="Times New Roman" w:hAnsi="Cambria" w:cs="Calibri"/>
        </w:rPr>
      </w:pPr>
      <w:r w:rsidRPr="00507652">
        <w:rPr>
          <w:rFonts w:ascii="Cambria" w:eastAsia="Times New Roman" w:hAnsi="Cambria" w:cs="Calibri"/>
        </w:rPr>
        <w:t>(2)</w:t>
      </w:r>
      <w:r w:rsidR="00554502" w:rsidRPr="00507652">
        <w:rPr>
          <w:rFonts w:ascii="Cambria" w:eastAsia="Times New Roman" w:hAnsi="Cambria" w:cs="Calibri"/>
        </w:rPr>
        <w:t xml:space="preserve"> </w:t>
      </w:r>
      <w:r w:rsidRPr="00507652">
        <w:rPr>
          <w:rFonts w:ascii="Cambria" w:eastAsia="Times New Roman" w:hAnsi="Cambria" w:cs="Calibri"/>
        </w:rPr>
        <w:t>Izvršitelj ujedno ovlašćuje Naručitelja da informacijski sustav (izvorni kod) i projektnu dokumentaciju informacijskog sustava, u bilo koje vrijeme i bez ikakvih dodatnih obveza prema Izvršitelju, prema vlastitoj procjeni učini javno dostupnim i slobodnim za:</w:t>
      </w:r>
    </w:p>
    <w:p w14:paraId="44D4D4C5" w14:textId="77777777" w:rsidR="00C601CB" w:rsidRPr="00507652" w:rsidRDefault="00C601CB" w:rsidP="00C601CB">
      <w:pPr>
        <w:numPr>
          <w:ilvl w:val="0"/>
          <w:numId w:val="9"/>
        </w:numPr>
        <w:spacing w:after="0" w:line="240" w:lineRule="auto"/>
        <w:jc w:val="both"/>
        <w:rPr>
          <w:rFonts w:ascii="Cambria" w:eastAsia="Times New Roman" w:hAnsi="Cambria" w:cs="Calibri"/>
        </w:rPr>
      </w:pPr>
      <w:r w:rsidRPr="00507652">
        <w:rPr>
          <w:rFonts w:ascii="Cambria" w:eastAsia="Times New Roman" w:hAnsi="Cambria" w:cs="Calibri"/>
        </w:rPr>
        <w:t>korištenje u bilo koje svrhe</w:t>
      </w:r>
    </w:p>
    <w:p w14:paraId="33F35DF0" w14:textId="77777777" w:rsidR="00C601CB" w:rsidRPr="00507652" w:rsidRDefault="00C601CB" w:rsidP="00C601CB">
      <w:pPr>
        <w:numPr>
          <w:ilvl w:val="0"/>
          <w:numId w:val="9"/>
        </w:numPr>
        <w:spacing w:after="0" w:line="240" w:lineRule="auto"/>
        <w:jc w:val="both"/>
        <w:rPr>
          <w:rFonts w:ascii="Cambria" w:eastAsia="Times New Roman" w:hAnsi="Cambria" w:cs="Calibri"/>
        </w:rPr>
      </w:pPr>
      <w:r w:rsidRPr="00507652">
        <w:rPr>
          <w:rFonts w:ascii="Cambria" w:eastAsia="Times New Roman" w:hAnsi="Cambria" w:cs="Calibri"/>
        </w:rPr>
        <w:t>proučavanje i mijenjanje prema potrebi bilo kojeg korisnika</w:t>
      </w:r>
    </w:p>
    <w:p w14:paraId="1A6787E6" w14:textId="77777777" w:rsidR="00C601CB" w:rsidRPr="00507652" w:rsidRDefault="00C601CB" w:rsidP="00C601CB">
      <w:pPr>
        <w:numPr>
          <w:ilvl w:val="0"/>
          <w:numId w:val="9"/>
        </w:numPr>
        <w:spacing w:after="0" w:line="240" w:lineRule="auto"/>
        <w:jc w:val="both"/>
        <w:rPr>
          <w:rFonts w:ascii="Cambria" w:eastAsia="Times New Roman" w:hAnsi="Cambria" w:cs="Calibri"/>
        </w:rPr>
      </w:pPr>
      <w:r w:rsidRPr="00507652">
        <w:rPr>
          <w:rFonts w:ascii="Cambria" w:eastAsia="Times New Roman" w:hAnsi="Cambria" w:cs="Calibri"/>
        </w:rPr>
        <w:t xml:space="preserve">redistribuciju kopija </w:t>
      </w:r>
    </w:p>
    <w:p w14:paraId="10D52F84" w14:textId="77777777" w:rsidR="00C601CB" w:rsidRPr="00507652" w:rsidRDefault="00C601CB" w:rsidP="00C601CB">
      <w:pPr>
        <w:numPr>
          <w:ilvl w:val="0"/>
          <w:numId w:val="9"/>
        </w:numPr>
        <w:spacing w:after="0" w:line="240" w:lineRule="auto"/>
        <w:jc w:val="both"/>
        <w:rPr>
          <w:rFonts w:ascii="Cambria" w:eastAsia="Times New Roman" w:hAnsi="Cambria" w:cs="Calibri"/>
        </w:rPr>
      </w:pPr>
      <w:r w:rsidRPr="00507652">
        <w:rPr>
          <w:rFonts w:ascii="Cambria" w:eastAsia="Times New Roman" w:hAnsi="Cambria" w:cs="Calibri"/>
        </w:rPr>
        <w:t>poboljšavanje i javno objavljivanje modificiranih verzija u korist cijele društvene zajednice.</w:t>
      </w:r>
    </w:p>
    <w:p w14:paraId="7429E4AA" w14:textId="77777777" w:rsidR="00C601CB" w:rsidRPr="00507652" w:rsidRDefault="00C601CB" w:rsidP="00554502">
      <w:pPr>
        <w:spacing w:after="0" w:line="240" w:lineRule="auto"/>
        <w:jc w:val="both"/>
        <w:rPr>
          <w:rFonts w:ascii="Cambria" w:eastAsia="Times New Roman" w:hAnsi="Cambria" w:cs="Calibri"/>
        </w:rPr>
      </w:pPr>
    </w:p>
    <w:p w14:paraId="0636481F" w14:textId="77777777" w:rsidR="00C601CB" w:rsidRPr="00507652" w:rsidRDefault="00C601CB" w:rsidP="00C601CB">
      <w:pPr>
        <w:spacing w:after="0" w:line="240" w:lineRule="auto"/>
        <w:jc w:val="both"/>
      </w:pPr>
      <w:r w:rsidRPr="00507652">
        <w:rPr>
          <w:rFonts w:ascii="Cambria" w:eastAsia="Times New Roman" w:hAnsi="Cambria" w:cs="Calibri"/>
        </w:rPr>
        <w:t>(3) Ujedno, Izvršitelj ovim Ugovorom u korist i na ime Naručitelja osniva isključivo pravo na iskorištavanje autorskog prava na dokumentaciji/programskom kodu/bazama i drugim isporukama odnosno sadržaju nastalom/prikupljenom temeljem ovog Ugovora, neograničeno sadržajno, vremenski i teritorijalno</w:t>
      </w:r>
      <w:r w:rsidRPr="00507652">
        <w:rPr>
          <w:rFonts w:ascii="Cambria" w:eastAsia="Times New Roman" w:hAnsi="Cambria"/>
        </w:rPr>
        <w:t xml:space="preserve"> </w:t>
      </w:r>
      <w:r w:rsidRPr="00507652">
        <w:rPr>
          <w:rFonts w:ascii="Cambria" w:eastAsia="Times New Roman" w:hAnsi="Cambria" w:cs="Calibri"/>
        </w:rPr>
        <w:t>te pristaje da istima, djelomično ili u cijelosti, slobodno i neograničeno raspolaže, bez potrebe za navođenjem autora.</w:t>
      </w:r>
    </w:p>
    <w:p w14:paraId="6B797233" w14:textId="77777777" w:rsidR="00C601CB" w:rsidRPr="00507652" w:rsidRDefault="00C601CB" w:rsidP="00C601CB">
      <w:pPr>
        <w:spacing w:after="0" w:line="240" w:lineRule="auto"/>
        <w:jc w:val="both"/>
        <w:rPr>
          <w:rFonts w:ascii="Cambria" w:eastAsia="Times New Roman" w:hAnsi="Cambria" w:cs="Calibri"/>
        </w:rPr>
      </w:pPr>
    </w:p>
    <w:p w14:paraId="2D1EFD6C" w14:textId="77777777" w:rsidR="00C601CB" w:rsidRPr="00507652" w:rsidRDefault="00C601CB" w:rsidP="00C601CB">
      <w:pPr>
        <w:spacing w:after="0" w:line="240" w:lineRule="auto"/>
        <w:jc w:val="both"/>
        <w:rPr>
          <w:rFonts w:ascii="Cambria" w:eastAsia="Times New Roman" w:hAnsi="Cambria" w:cs="Calibri"/>
        </w:rPr>
      </w:pPr>
    </w:p>
    <w:p w14:paraId="18ECEB7B" w14:textId="77777777" w:rsidR="00C601CB" w:rsidRPr="00507652" w:rsidRDefault="00C601CB" w:rsidP="00C601CB">
      <w:pPr>
        <w:spacing w:after="0" w:line="240" w:lineRule="auto"/>
        <w:jc w:val="center"/>
        <w:rPr>
          <w:rFonts w:ascii="Cambria" w:eastAsia="Times New Roman" w:hAnsi="Cambria" w:cs="Calibri"/>
        </w:rPr>
      </w:pPr>
      <w:r w:rsidRPr="00507652">
        <w:rPr>
          <w:rFonts w:ascii="Cambria" w:eastAsia="Times New Roman" w:hAnsi="Cambria" w:cs="Calibri"/>
        </w:rPr>
        <w:t>KORIŠTENJE RAČUNALNIH PROGRAMA I PRAVA INTELEKTUALNOG VLASNIŠTVA TREĆIH OSOBA</w:t>
      </w:r>
    </w:p>
    <w:p w14:paraId="54129FF4" w14:textId="77777777" w:rsidR="00C601CB" w:rsidRPr="00507652" w:rsidRDefault="00C601CB" w:rsidP="00C601CB">
      <w:pPr>
        <w:spacing w:after="0" w:line="240" w:lineRule="auto"/>
        <w:jc w:val="both"/>
        <w:rPr>
          <w:rFonts w:ascii="Cambria" w:eastAsia="Times New Roman" w:hAnsi="Cambria" w:cs="Calibri"/>
        </w:rPr>
      </w:pPr>
    </w:p>
    <w:p w14:paraId="698F3E69" w14:textId="77777777" w:rsidR="00C601CB" w:rsidRPr="00507652" w:rsidRDefault="00C601CB" w:rsidP="00C601CB">
      <w:pPr>
        <w:spacing w:after="0" w:line="240" w:lineRule="auto"/>
        <w:jc w:val="center"/>
      </w:pPr>
      <w:r w:rsidRPr="00507652">
        <w:rPr>
          <w:rFonts w:ascii="Cambria" w:eastAsia="Times New Roman" w:hAnsi="Cambria" w:cs="Arial"/>
          <w:b/>
        </w:rPr>
        <w:t>Članak 19.</w:t>
      </w:r>
    </w:p>
    <w:p w14:paraId="375A3C21" w14:textId="2F7C7A6A" w:rsidR="00C601CB" w:rsidRPr="00507652" w:rsidRDefault="00C601CB" w:rsidP="00C601CB">
      <w:pPr>
        <w:spacing w:after="0" w:line="240" w:lineRule="auto"/>
        <w:jc w:val="both"/>
        <w:rPr>
          <w:rFonts w:ascii="Cambria" w:eastAsia="Times New Roman" w:hAnsi="Cambria" w:cs="Calibri"/>
        </w:rPr>
      </w:pPr>
      <w:r w:rsidRPr="00507652">
        <w:rPr>
          <w:rFonts w:ascii="Cambria" w:eastAsia="Times New Roman" w:hAnsi="Cambria" w:cs="Calibri"/>
        </w:rPr>
        <w:t xml:space="preserve">(1) Za potrebe operacijskog sustava, baze podataka, sustava za replikaciju baze podataka, sustava za raspodjelu opterećenja i druge računalne sustave koji su uobičajeno neophodni za funkcioniranje informacijskih sustava sličnih informacijskom sustavu čija </w:t>
      </w:r>
      <w:r w:rsidR="008C1054" w:rsidRPr="00507652">
        <w:rPr>
          <w:rFonts w:ascii="Cambria" w:eastAsia="Times New Roman" w:hAnsi="Cambria" w:cs="Calibri"/>
        </w:rPr>
        <w:t xml:space="preserve">izrada </w:t>
      </w:r>
      <w:r w:rsidRPr="00507652">
        <w:rPr>
          <w:rFonts w:ascii="Cambria" w:eastAsia="Times New Roman" w:hAnsi="Cambria" w:cs="Calibri"/>
        </w:rPr>
        <w:t>i razvoj novih funkcionalnosti je predmet ovog Ugovora, Izvršitelj je dužan pribaviti sve potrebne licence i dozvole</w:t>
      </w:r>
      <w:r w:rsidR="00404513" w:rsidRPr="00507652">
        <w:rPr>
          <w:rFonts w:ascii="Cambria" w:eastAsia="Times New Roman" w:hAnsi="Cambria" w:cs="Calibri"/>
        </w:rPr>
        <w:t xml:space="preserve"> </w:t>
      </w:r>
      <w:r w:rsidR="00404513" w:rsidRPr="00507652">
        <w:rPr>
          <w:rFonts w:asciiTheme="majorHAnsi" w:eastAsia="Times New Roman" w:hAnsiTheme="majorHAnsi" w:cstheme="minorHAnsi"/>
        </w:rPr>
        <w:t>do puštanja informacijskog sustava u produkcijski rad</w:t>
      </w:r>
      <w:r w:rsidR="008140B6" w:rsidRPr="00507652">
        <w:rPr>
          <w:rFonts w:asciiTheme="majorHAnsi" w:eastAsia="Times New Roman" w:hAnsiTheme="majorHAnsi" w:cs="Calibri"/>
        </w:rPr>
        <w:t>.</w:t>
      </w:r>
    </w:p>
    <w:p w14:paraId="1BC18CBE" w14:textId="77777777" w:rsidR="00C601CB" w:rsidRPr="00507652" w:rsidRDefault="00C601CB" w:rsidP="00C601CB">
      <w:pPr>
        <w:spacing w:after="0" w:line="240" w:lineRule="auto"/>
        <w:jc w:val="both"/>
        <w:rPr>
          <w:rFonts w:ascii="Cambria" w:eastAsia="Times New Roman" w:hAnsi="Cambria" w:cs="Calibri"/>
        </w:rPr>
      </w:pPr>
    </w:p>
    <w:p w14:paraId="6B4104D3" w14:textId="77777777" w:rsidR="00C601CB" w:rsidRPr="00507652" w:rsidRDefault="00C601CB" w:rsidP="00C601CB">
      <w:pPr>
        <w:spacing w:after="0" w:line="240" w:lineRule="auto"/>
        <w:jc w:val="both"/>
        <w:rPr>
          <w:rFonts w:ascii="Cambria" w:eastAsia="Times New Roman" w:hAnsi="Cambria" w:cs="Calibri"/>
        </w:rPr>
      </w:pPr>
      <w:r w:rsidRPr="00507652">
        <w:rPr>
          <w:rFonts w:ascii="Cambria" w:eastAsia="Times New Roman" w:hAnsi="Cambria" w:cs="Calibri"/>
        </w:rPr>
        <w:t>(2) Uz obvezu iz stavka 1. ovog članka Izvršitelj je dužan bez dodatne naknade ili potrebe za naknadnim troškovima (osim ako se drugačije ne sporazumi s Naručiteljem) osigurati i sve druge potrebne suglasnosti, izjave i raspolaganja vezana uz sva prava intelektualnog vlasništva koja bi na bilo koji način onemogućavala Naručitelja u korištenju informacijskog sustava u svim novim nadogradnjama povezanim sa radom informacijskog sustava i prateće dokumentacije čija izrada je predmet ovog Ugovora.</w:t>
      </w:r>
    </w:p>
    <w:p w14:paraId="38630E82" w14:textId="77777777" w:rsidR="00C601CB" w:rsidRPr="00507652" w:rsidRDefault="00C601CB" w:rsidP="00C601CB">
      <w:pPr>
        <w:spacing w:after="0" w:line="240" w:lineRule="auto"/>
        <w:jc w:val="both"/>
        <w:rPr>
          <w:rFonts w:ascii="Cambria" w:eastAsia="Times New Roman" w:hAnsi="Cambria" w:cs="Calibri"/>
        </w:rPr>
      </w:pPr>
    </w:p>
    <w:p w14:paraId="4B3074CE" w14:textId="16FDE320" w:rsidR="00C601CB" w:rsidRPr="00507652" w:rsidRDefault="00C601CB" w:rsidP="00C601CB">
      <w:pPr>
        <w:spacing w:after="0" w:line="240" w:lineRule="auto"/>
        <w:jc w:val="both"/>
        <w:rPr>
          <w:rFonts w:ascii="Cambria" w:eastAsia="Times New Roman" w:hAnsi="Cambria" w:cs="Calibri"/>
        </w:rPr>
      </w:pPr>
      <w:r w:rsidRPr="00507652">
        <w:rPr>
          <w:rFonts w:ascii="Cambria" w:eastAsia="Times New Roman" w:hAnsi="Cambria" w:cs="Calibri"/>
        </w:rPr>
        <w:t>(3)</w:t>
      </w:r>
      <w:r w:rsidR="0037684D" w:rsidRPr="00507652">
        <w:rPr>
          <w:rFonts w:ascii="Cambria" w:eastAsia="Times New Roman" w:hAnsi="Cambria" w:cs="Calibri"/>
        </w:rPr>
        <w:t xml:space="preserve"> </w:t>
      </w:r>
      <w:r w:rsidRPr="00507652">
        <w:rPr>
          <w:rFonts w:ascii="Cambria" w:eastAsia="Times New Roman" w:hAnsi="Cambria" w:cs="Calibri"/>
        </w:rPr>
        <w:t xml:space="preserve">Izvršitelj je dužan Naručitelju nadoknaditi svaku štetu, štititi i braniti Naručitelja na vlastiti trošak, od i protiv bilo koje i svih tužbi, radnji, potraživanja, gubitaka ili štete koje proizlaze iz bilo kakvog postupanja Izvršitelja protivnog važećim zakonima ili propisima i/ ili prava intelektualnog vlasništva trećih osoba, kao što su autorsko pravo, pravo industrijskog vlasništva, industrijski dizajn, patenti i dr. </w:t>
      </w:r>
    </w:p>
    <w:p w14:paraId="1CFDEC0A" w14:textId="77777777" w:rsidR="00C601CB" w:rsidRPr="00507652" w:rsidRDefault="00C601CB" w:rsidP="00C601CB">
      <w:pPr>
        <w:spacing w:after="0" w:line="240" w:lineRule="auto"/>
        <w:jc w:val="both"/>
        <w:rPr>
          <w:rFonts w:ascii="Cambria" w:eastAsia="Times New Roman" w:hAnsi="Cambria" w:cs="Calibri"/>
        </w:rPr>
      </w:pPr>
    </w:p>
    <w:p w14:paraId="5454F002" w14:textId="24FEF6C7" w:rsidR="00C601CB" w:rsidRPr="00507652" w:rsidRDefault="00C601CB" w:rsidP="00C601CB">
      <w:pPr>
        <w:spacing w:after="0" w:line="240" w:lineRule="auto"/>
        <w:jc w:val="both"/>
        <w:rPr>
          <w:rFonts w:ascii="Cambria" w:eastAsia="Times New Roman" w:hAnsi="Cambria" w:cs="Calibri"/>
        </w:rPr>
      </w:pPr>
      <w:r w:rsidRPr="00507652">
        <w:rPr>
          <w:rFonts w:ascii="Cambria" w:eastAsia="Times New Roman" w:hAnsi="Cambria" w:cs="Calibri"/>
        </w:rPr>
        <w:t>(4)</w:t>
      </w:r>
      <w:r w:rsidR="0037684D" w:rsidRPr="00507652">
        <w:rPr>
          <w:rFonts w:ascii="Cambria" w:eastAsia="Times New Roman" w:hAnsi="Cambria" w:cs="Calibri"/>
        </w:rPr>
        <w:t xml:space="preserve"> </w:t>
      </w:r>
      <w:r w:rsidRPr="00507652">
        <w:rPr>
          <w:rFonts w:ascii="Cambria" w:eastAsia="Times New Roman" w:hAnsi="Cambria" w:cs="Calibri"/>
        </w:rPr>
        <w:t>Naknada štete iz stavka 3. ovog članka odnosi se i na povrede autorskih prava nad dokumentacijom ili autorskim djelima koje je Izvršitelju radi izvršavanja usluga na uvid dao Naručitelj.</w:t>
      </w:r>
    </w:p>
    <w:p w14:paraId="5988554A" w14:textId="77777777" w:rsidR="00C601CB" w:rsidRPr="00507652" w:rsidRDefault="00C601CB" w:rsidP="00C601CB">
      <w:pPr>
        <w:spacing w:after="0" w:line="240" w:lineRule="auto"/>
        <w:jc w:val="both"/>
        <w:rPr>
          <w:rFonts w:ascii="Cambria" w:eastAsia="Times New Roman" w:hAnsi="Cambria" w:cs="Calibri"/>
        </w:rPr>
      </w:pPr>
    </w:p>
    <w:p w14:paraId="5E3CEC8B" w14:textId="0EE03172" w:rsidR="00C601CB" w:rsidRPr="00507652" w:rsidRDefault="00C601CB" w:rsidP="00C601CB">
      <w:pPr>
        <w:spacing w:after="0" w:line="240" w:lineRule="auto"/>
        <w:jc w:val="both"/>
      </w:pPr>
      <w:r w:rsidRPr="00507652">
        <w:rPr>
          <w:rFonts w:ascii="Cambria" w:eastAsia="Times New Roman" w:hAnsi="Cambria" w:cs="Calibri"/>
        </w:rPr>
        <w:lastRenderedPageBreak/>
        <w:t>(</w:t>
      </w:r>
      <w:r w:rsidR="00404513" w:rsidRPr="00507652">
        <w:rPr>
          <w:rFonts w:ascii="Cambria" w:eastAsia="Times New Roman" w:hAnsi="Cambria" w:cs="Calibri"/>
        </w:rPr>
        <w:t>5</w:t>
      </w:r>
      <w:r w:rsidRPr="00507652">
        <w:rPr>
          <w:rFonts w:ascii="Cambria" w:eastAsia="Times New Roman" w:hAnsi="Cambria" w:cs="Calibri"/>
        </w:rPr>
        <w:t>) Naknada štete iz stavka 3. ovog članka odnosi se i na povrede autorskih prava nad izvornom funkcionalno-tehničkom dokumentacijom i svim nastalim nadogradnjama novih funkcionalnosti i autorskih prava iz članka 18. ovog Ugovora.</w:t>
      </w:r>
    </w:p>
    <w:p w14:paraId="556904CE" w14:textId="77777777" w:rsidR="00C601CB" w:rsidRPr="00507652" w:rsidRDefault="00C601CB" w:rsidP="00C601CB">
      <w:pPr>
        <w:spacing w:after="0" w:line="240" w:lineRule="auto"/>
        <w:rPr>
          <w:rFonts w:ascii="Cambria" w:eastAsia="Times New Roman" w:hAnsi="Cambria" w:cs="Arial"/>
        </w:rPr>
      </w:pPr>
    </w:p>
    <w:p w14:paraId="38EA23D6" w14:textId="77777777" w:rsidR="00C601CB" w:rsidRPr="00507652" w:rsidRDefault="00C601CB" w:rsidP="00C601CB">
      <w:pPr>
        <w:spacing w:after="0" w:line="240" w:lineRule="auto"/>
        <w:rPr>
          <w:rFonts w:ascii="Cambria" w:eastAsia="Times New Roman" w:hAnsi="Cambria" w:cs="Arial"/>
        </w:rPr>
      </w:pPr>
    </w:p>
    <w:p w14:paraId="096D89C9" w14:textId="77777777" w:rsidR="00C601CB" w:rsidRPr="00507652" w:rsidRDefault="00C601CB" w:rsidP="00C601CB">
      <w:pPr>
        <w:spacing w:after="0" w:line="240" w:lineRule="auto"/>
        <w:jc w:val="center"/>
        <w:rPr>
          <w:rFonts w:ascii="Cambria" w:eastAsia="Times New Roman" w:hAnsi="Cambria" w:cs="Arial"/>
        </w:rPr>
      </w:pPr>
      <w:r w:rsidRPr="00507652">
        <w:rPr>
          <w:rFonts w:ascii="Cambria" w:eastAsia="Times New Roman" w:hAnsi="Cambria" w:cs="Arial"/>
        </w:rPr>
        <w:t>VIZUALNI IDENTITET I DIZAJN</w:t>
      </w:r>
    </w:p>
    <w:p w14:paraId="4A4B8A9B" w14:textId="77777777" w:rsidR="00C601CB" w:rsidRPr="00507652" w:rsidRDefault="00C601CB" w:rsidP="00C601CB">
      <w:pPr>
        <w:spacing w:after="0" w:line="240" w:lineRule="auto"/>
        <w:rPr>
          <w:rFonts w:ascii="Cambria" w:eastAsia="Times New Roman" w:hAnsi="Cambria" w:cs="Arial"/>
        </w:rPr>
      </w:pPr>
    </w:p>
    <w:p w14:paraId="4F114B0D" w14:textId="77777777" w:rsidR="00C601CB" w:rsidRPr="00507652" w:rsidRDefault="00C601CB" w:rsidP="00C601CB">
      <w:pPr>
        <w:spacing w:after="0" w:line="240" w:lineRule="auto"/>
        <w:jc w:val="center"/>
        <w:rPr>
          <w:rFonts w:ascii="Cambria" w:eastAsia="Times New Roman" w:hAnsi="Cambria" w:cs="Arial"/>
          <w:b/>
        </w:rPr>
      </w:pPr>
      <w:r w:rsidRPr="00507652">
        <w:rPr>
          <w:rFonts w:ascii="Cambria" w:eastAsia="Times New Roman" w:hAnsi="Cambria" w:cs="Arial"/>
          <w:b/>
        </w:rPr>
        <w:t>Članak 20.</w:t>
      </w:r>
    </w:p>
    <w:p w14:paraId="65791D65" w14:textId="77777777" w:rsidR="00C601CB" w:rsidRPr="00507652" w:rsidRDefault="00C601CB" w:rsidP="00C601CB">
      <w:pPr>
        <w:spacing w:after="0" w:line="240" w:lineRule="auto"/>
        <w:jc w:val="center"/>
        <w:rPr>
          <w:rFonts w:ascii="Cambria" w:eastAsia="Times New Roman" w:hAnsi="Cambria" w:cs="Arial"/>
        </w:rPr>
      </w:pPr>
    </w:p>
    <w:p w14:paraId="72698634" w14:textId="55710C9F" w:rsidR="00C601CB" w:rsidRPr="00507652" w:rsidRDefault="00C601CB" w:rsidP="00C601CB">
      <w:pPr>
        <w:spacing w:after="0" w:line="240" w:lineRule="auto"/>
        <w:jc w:val="both"/>
        <w:rPr>
          <w:rFonts w:ascii="Cambria" w:eastAsia="Times New Roman" w:hAnsi="Cambria" w:cs="Arial"/>
          <w:strike/>
        </w:rPr>
      </w:pPr>
      <w:r w:rsidRPr="00507652">
        <w:rPr>
          <w:rFonts w:ascii="Cambria" w:eastAsia="Times New Roman" w:hAnsi="Cambria" w:cs="Arial"/>
        </w:rPr>
        <w:t xml:space="preserve">(1) Izvršitelj se obvezuje </w:t>
      </w:r>
      <w:r w:rsidR="00404513" w:rsidRPr="00507652">
        <w:rPr>
          <w:rFonts w:ascii="Cambria" w:eastAsia="Times New Roman" w:hAnsi="Cambria" w:cs="Arial"/>
        </w:rPr>
        <w:t xml:space="preserve">implementirati </w:t>
      </w:r>
      <w:r w:rsidRPr="00507652">
        <w:rPr>
          <w:rFonts w:ascii="Cambria" w:eastAsia="Times New Roman" w:hAnsi="Cambria" w:cs="Arial"/>
        </w:rPr>
        <w:t xml:space="preserve">vizualni identitet i dizajn korisničkog sučelja svih </w:t>
      </w:r>
      <w:r w:rsidR="008C1054" w:rsidRPr="00507652">
        <w:rPr>
          <w:rFonts w:ascii="Cambria" w:eastAsia="Times New Roman" w:hAnsi="Cambria" w:cs="Arial"/>
        </w:rPr>
        <w:t>elemenata sučelja</w:t>
      </w:r>
      <w:r w:rsidR="007A4D1C" w:rsidRPr="00507652">
        <w:rPr>
          <w:rFonts w:ascii="Cambria" w:eastAsia="Times New Roman" w:hAnsi="Cambria" w:cs="Arial"/>
        </w:rPr>
        <w:t xml:space="preserve"> i</w:t>
      </w:r>
      <w:r w:rsidR="008C1054" w:rsidRPr="00507652" w:rsidDel="008C1054">
        <w:rPr>
          <w:rFonts w:ascii="Cambria" w:eastAsia="Times New Roman" w:hAnsi="Cambria" w:cs="Arial"/>
        </w:rPr>
        <w:t xml:space="preserve"> </w:t>
      </w:r>
      <w:r w:rsidRPr="00507652">
        <w:rPr>
          <w:rFonts w:ascii="Cambria" w:eastAsia="Times New Roman" w:hAnsi="Cambria" w:cs="Arial"/>
        </w:rPr>
        <w:t>funkcionalnosti informacijskog sustava</w:t>
      </w:r>
      <w:r w:rsidR="00404513" w:rsidRPr="00507652">
        <w:rPr>
          <w:rFonts w:ascii="Cambria" w:eastAsia="Times New Roman" w:hAnsi="Cambria" w:cs="Arial"/>
        </w:rPr>
        <w:t>.</w:t>
      </w:r>
      <w:r w:rsidRPr="00507652">
        <w:rPr>
          <w:rFonts w:ascii="Cambria" w:eastAsia="Times New Roman" w:hAnsi="Cambria" w:cs="Arial"/>
        </w:rPr>
        <w:t xml:space="preserve"> </w:t>
      </w:r>
    </w:p>
    <w:p w14:paraId="554E62EA" w14:textId="77777777" w:rsidR="00C601CB" w:rsidRPr="00507652" w:rsidRDefault="00C601CB" w:rsidP="00C601CB">
      <w:pPr>
        <w:spacing w:after="0" w:line="240" w:lineRule="auto"/>
        <w:jc w:val="both"/>
        <w:rPr>
          <w:rFonts w:ascii="Cambria" w:eastAsia="Times New Roman" w:hAnsi="Cambria" w:cs="Arial"/>
        </w:rPr>
      </w:pPr>
    </w:p>
    <w:p w14:paraId="3B3585BF" w14:textId="77777777" w:rsidR="00C601CB" w:rsidRPr="00507652" w:rsidRDefault="00C601CB" w:rsidP="00C601CB">
      <w:pPr>
        <w:spacing w:after="0" w:line="240" w:lineRule="auto"/>
        <w:jc w:val="both"/>
      </w:pPr>
      <w:r w:rsidRPr="00507652">
        <w:rPr>
          <w:rFonts w:ascii="Cambria" w:eastAsia="Times New Roman" w:hAnsi="Cambria" w:cs="Arial"/>
        </w:rPr>
        <w:t xml:space="preserve">(2) </w:t>
      </w:r>
      <w:r w:rsidRPr="00507652">
        <w:rPr>
          <w:rFonts w:ascii="Cambria" w:eastAsia="Times New Roman" w:hAnsi="Cambria" w:cs="Calibri"/>
        </w:rPr>
        <w:t>U svrhu prilagodbe vizualnog identiteta i dizajna sučelja informacijskog sustava, Naručitelj će Izvršitelju dostaviti dokumentaciju i prateće datoteke vezane uz vizualni identitet i dizajn korisničkog sučelja informacijskog sustava koje je Izvršitelj dužan na optimalan način implementirati u informacijski sustav.</w:t>
      </w:r>
    </w:p>
    <w:p w14:paraId="0F58C8F5" w14:textId="77777777" w:rsidR="00C601CB" w:rsidRPr="00507652" w:rsidRDefault="00C601CB" w:rsidP="00C601CB">
      <w:pPr>
        <w:spacing w:after="0" w:line="240" w:lineRule="auto"/>
        <w:jc w:val="both"/>
        <w:rPr>
          <w:rFonts w:ascii="Cambria" w:eastAsia="Times New Roman" w:hAnsi="Cambria" w:cs="Calibri"/>
        </w:rPr>
      </w:pPr>
    </w:p>
    <w:p w14:paraId="20711E46" w14:textId="29D63D27" w:rsidR="00C601CB" w:rsidRPr="00507652" w:rsidRDefault="00C601CB" w:rsidP="00C601CB">
      <w:pPr>
        <w:spacing w:after="0" w:line="240" w:lineRule="auto"/>
        <w:jc w:val="both"/>
        <w:rPr>
          <w:rFonts w:ascii="Cambria" w:eastAsia="Times New Roman" w:hAnsi="Cambria" w:cs="Calibri"/>
        </w:rPr>
      </w:pPr>
      <w:r w:rsidRPr="00507652">
        <w:rPr>
          <w:rFonts w:ascii="Cambria" w:eastAsia="Times New Roman" w:hAnsi="Cambria" w:cs="Calibri"/>
        </w:rPr>
        <w:t>(3)</w:t>
      </w:r>
      <w:r w:rsidR="00C14975" w:rsidRPr="00507652">
        <w:rPr>
          <w:rFonts w:ascii="Cambria" w:eastAsia="Times New Roman" w:hAnsi="Cambria" w:cs="Calibri"/>
        </w:rPr>
        <w:t xml:space="preserve"> </w:t>
      </w:r>
      <w:r w:rsidRPr="00507652">
        <w:rPr>
          <w:rFonts w:ascii="Cambria" w:eastAsia="Times New Roman" w:hAnsi="Cambria" w:cs="Calibri"/>
        </w:rPr>
        <w:t>Trošak implementacije vizualnog identiteta i dizajna sučelja informacijskog sustava te prilagodbe istog svim zahtjevima koje tijekom procesa izrade postavi Naručitelj uključen je u cijenu izrade informacijskog sustava i ne može predstavljati dodatni trošak za Naručitelja.</w:t>
      </w:r>
    </w:p>
    <w:p w14:paraId="2EA32B4A" w14:textId="77777777" w:rsidR="00C601CB" w:rsidRPr="00507652" w:rsidRDefault="00C601CB" w:rsidP="00C601CB">
      <w:pPr>
        <w:spacing w:after="0" w:line="240" w:lineRule="auto"/>
        <w:jc w:val="both"/>
        <w:rPr>
          <w:rFonts w:ascii="Cambria" w:eastAsia="Times New Roman" w:hAnsi="Cambria" w:cs="Arial"/>
        </w:rPr>
      </w:pPr>
    </w:p>
    <w:p w14:paraId="6B8F2548" w14:textId="755B4A60" w:rsidR="00C601CB" w:rsidRPr="00507652" w:rsidRDefault="00C601CB" w:rsidP="00ED4A0F">
      <w:pPr>
        <w:spacing w:after="0" w:line="240" w:lineRule="auto"/>
        <w:jc w:val="both"/>
        <w:rPr>
          <w:rFonts w:ascii="Cambria" w:eastAsia="Times New Roman" w:hAnsi="Cambria" w:cs="Arial"/>
        </w:rPr>
      </w:pPr>
      <w:r w:rsidRPr="00507652">
        <w:rPr>
          <w:rFonts w:ascii="Cambria" w:eastAsia="Times New Roman" w:hAnsi="Cambria" w:cs="Arial"/>
        </w:rPr>
        <w:t>(4) Poslovi iz ovog članka posebice obuhvaćaju, ali se ne ograničavaju na provedbu sljedećih radnji prema zahtjevu Naručitelja i to: promjenu položaja pojedinog elementa ili grupe elemenata, promjena boje i dimenzija elementa, sakrivanje elementa, dodavanje elemenata koji se vežu uz već postojeće podatke u bazi, vizualna i grafička prilagodba prikaza podataka, promjena tekstualnog sadržaja i oznaka elemenata, te slične vizualne i srodne promjene funkcionalnosti koje utječu na ergonomiju i intuitivnost sučelja, sve prema zahtjevu Naručitelja odnosno potrebama krajnjih korisnika.</w:t>
      </w:r>
    </w:p>
    <w:p w14:paraId="7949D2B9" w14:textId="2025FDF1" w:rsidR="007544E4" w:rsidRPr="00507652" w:rsidRDefault="007544E4" w:rsidP="00C601CB">
      <w:pPr>
        <w:spacing w:after="0" w:line="240" w:lineRule="auto"/>
        <w:rPr>
          <w:rFonts w:ascii="Cambria" w:eastAsia="Times New Roman" w:hAnsi="Cambria" w:cs="Arial"/>
        </w:rPr>
      </w:pPr>
    </w:p>
    <w:p w14:paraId="6C8BCE68" w14:textId="77777777" w:rsidR="007544E4" w:rsidRPr="00507652" w:rsidRDefault="007544E4" w:rsidP="00C601CB">
      <w:pPr>
        <w:spacing w:after="0" w:line="240" w:lineRule="auto"/>
        <w:rPr>
          <w:rFonts w:ascii="Cambria" w:eastAsia="Times New Roman" w:hAnsi="Cambria" w:cs="Arial"/>
        </w:rPr>
      </w:pPr>
    </w:p>
    <w:p w14:paraId="6D962E78" w14:textId="77777777" w:rsidR="00C601CB" w:rsidRPr="00507652" w:rsidRDefault="00C601CB" w:rsidP="00C601CB">
      <w:pPr>
        <w:spacing w:after="0" w:line="240" w:lineRule="auto"/>
        <w:jc w:val="center"/>
        <w:rPr>
          <w:rFonts w:ascii="Cambria" w:eastAsia="Times New Roman" w:hAnsi="Cambria" w:cs="Arial"/>
        </w:rPr>
      </w:pPr>
      <w:bookmarkStart w:id="6" w:name="_Hlk48128426"/>
      <w:r w:rsidRPr="00507652">
        <w:rPr>
          <w:rFonts w:ascii="Cambria" w:eastAsia="Times New Roman" w:hAnsi="Cambria" w:cs="Arial"/>
        </w:rPr>
        <w:t>JAMSTVENI ROK</w:t>
      </w:r>
    </w:p>
    <w:p w14:paraId="3581A06A" w14:textId="77777777" w:rsidR="00C601CB" w:rsidRPr="00507652" w:rsidRDefault="00C601CB" w:rsidP="00C601CB">
      <w:pPr>
        <w:spacing w:after="0" w:line="240" w:lineRule="auto"/>
        <w:jc w:val="center"/>
        <w:rPr>
          <w:rFonts w:ascii="Cambria" w:eastAsia="Times New Roman" w:hAnsi="Cambria" w:cs="Arial"/>
        </w:rPr>
      </w:pPr>
    </w:p>
    <w:p w14:paraId="48F3CEDC" w14:textId="77777777" w:rsidR="00C601CB" w:rsidRPr="00507652" w:rsidRDefault="00C601CB" w:rsidP="00C601CB">
      <w:pPr>
        <w:spacing w:after="0" w:line="240" w:lineRule="auto"/>
        <w:jc w:val="center"/>
        <w:rPr>
          <w:rFonts w:ascii="Cambria" w:eastAsia="Times New Roman" w:hAnsi="Cambria" w:cs="Arial"/>
          <w:b/>
        </w:rPr>
      </w:pPr>
      <w:r w:rsidRPr="00507652">
        <w:rPr>
          <w:rFonts w:ascii="Cambria" w:eastAsia="Times New Roman" w:hAnsi="Cambria" w:cs="Arial"/>
          <w:b/>
        </w:rPr>
        <w:t>Članak 21.</w:t>
      </w:r>
    </w:p>
    <w:p w14:paraId="4C53AB48" w14:textId="77777777" w:rsidR="00C601CB" w:rsidRPr="00507652" w:rsidRDefault="00C601CB" w:rsidP="00C601CB">
      <w:pPr>
        <w:spacing w:after="0" w:line="240" w:lineRule="auto"/>
        <w:rPr>
          <w:rFonts w:ascii="Cambria" w:eastAsia="Times New Roman" w:hAnsi="Cambria" w:cs="Arial"/>
          <w:b/>
        </w:rPr>
      </w:pPr>
    </w:p>
    <w:p w14:paraId="40DECF6F" w14:textId="22560872"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(1)</w:t>
      </w:r>
      <w:r w:rsidR="001C4A11" w:rsidRPr="00507652">
        <w:rPr>
          <w:rFonts w:ascii="Cambria" w:eastAsia="Times New Roman" w:hAnsi="Cambria" w:cs="Arial"/>
        </w:rPr>
        <w:t xml:space="preserve"> </w:t>
      </w:r>
      <w:r w:rsidRPr="00507652">
        <w:rPr>
          <w:rFonts w:ascii="Cambria" w:eastAsia="Times New Roman" w:hAnsi="Cambria" w:cs="Arial"/>
        </w:rPr>
        <w:t>Izvršitelj jamči za stručnost i kvalitetu izvršenja predmeta nabave</w:t>
      </w:r>
      <w:r w:rsidR="008140B6" w:rsidRPr="00507652">
        <w:rPr>
          <w:rFonts w:ascii="Cambria" w:eastAsia="Times New Roman" w:hAnsi="Cambria" w:cs="Arial"/>
        </w:rPr>
        <w:t>.</w:t>
      </w:r>
    </w:p>
    <w:p w14:paraId="3EC8ACD7" w14:textId="77777777" w:rsidR="00C601CB" w:rsidRPr="00507652" w:rsidRDefault="00C601CB" w:rsidP="00C601CB">
      <w:pPr>
        <w:spacing w:after="0" w:line="240" w:lineRule="auto"/>
        <w:jc w:val="both"/>
        <w:rPr>
          <w:rFonts w:ascii="Cambria" w:eastAsia="Times New Roman" w:hAnsi="Cambria" w:cs="Arial"/>
        </w:rPr>
      </w:pPr>
    </w:p>
    <w:p w14:paraId="339B93F1" w14:textId="33B1963F"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(2)</w:t>
      </w:r>
      <w:r w:rsidR="001C4A11" w:rsidRPr="00507652">
        <w:rPr>
          <w:rFonts w:ascii="Cambria" w:eastAsia="Times New Roman" w:hAnsi="Cambria" w:cs="Arial"/>
        </w:rPr>
        <w:t xml:space="preserve"> </w:t>
      </w:r>
      <w:r w:rsidRPr="00507652">
        <w:rPr>
          <w:rFonts w:ascii="Cambria" w:eastAsia="Times New Roman" w:hAnsi="Cambria" w:cs="Arial"/>
        </w:rPr>
        <w:t xml:space="preserve">Izvršitelj se obvezuje po završetku radova dostaviti Naručitelju </w:t>
      </w:r>
      <w:r w:rsidR="0000100A" w:rsidRPr="00507652">
        <w:rPr>
          <w:rFonts w:ascii="Cambria" w:eastAsia="Times New Roman" w:hAnsi="Cambria" w:cs="Arial"/>
        </w:rPr>
        <w:t xml:space="preserve">jamstvo </w:t>
      </w:r>
      <w:r w:rsidRPr="00507652">
        <w:rPr>
          <w:rFonts w:ascii="Cambria" w:eastAsia="Times New Roman" w:hAnsi="Cambria" w:cs="Arial"/>
        </w:rPr>
        <w:t xml:space="preserve">za kvalitetu predmeta ovog Ugovora koja se odnosi na ispravljanje grešaka u funkcionalnosti i radu predmeta Ugovora koje Naručitelj ili drugi korisnici uoče u njegovom radu </w:t>
      </w:r>
      <w:r w:rsidR="0000100A" w:rsidRPr="00507652">
        <w:rPr>
          <w:rFonts w:ascii="Cambria" w:eastAsia="Times New Roman" w:hAnsi="Cambria" w:cs="Arial"/>
        </w:rPr>
        <w:t>tijekom jamstvenog roka</w:t>
      </w:r>
      <w:r w:rsidRPr="00507652">
        <w:rPr>
          <w:rFonts w:ascii="Cambria" w:eastAsia="Times New Roman" w:hAnsi="Cambria" w:cs="Arial"/>
        </w:rPr>
        <w:t>.</w:t>
      </w:r>
    </w:p>
    <w:p w14:paraId="7287443D" w14:textId="77777777" w:rsidR="00C601CB" w:rsidRPr="00507652" w:rsidRDefault="00C601CB" w:rsidP="00C601CB">
      <w:pPr>
        <w:spacing w:after="0" w:line="240" w:lineRule="auto"/>
        <w:jc w:val="both"/>
        <w:rPr>
          <w:rFonts w:ascii="Cambria" w:eastAsia="Times New Roman" w:hAnsi="Cambria" w:cs="Arial"/>
        </w:rPr>
      </w:pPr>
    </w:p>
    <w:p w14:paraId="4A51C122" w14:textId="3EDDBA57"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(3)</w:t>
      </w:r>
      <w:r w:rsidR="001C4A11" w:rsidRPr="00507652">
        <w:rPr>
          <w:rFonts w:ascii="Cambria" w:eastAsia="Times New Roman" w:hAnsi="Cambria" w:cs="Arial"/>
        </w:rPr>
        <w:t xml:space="preserve"> </w:t>
      </w:r>
      <w:r w:rsidRPr="00507652">
        <w:rPr>
          <w:rFonts w:ascii="Cambria" w:eastAsia="Times New Roman" w:hAnsi="Cambria" w:cs="Arial"/>
        </w:rPr>
        <w:t xml:space="preserve">Jamstveni </w:t>
      </w:r>
      <w:r w:rsidR="0000100A" w:rsidRPr="00507652">
        <w:rPr>
          <w:rFonts w:ascii="Cambria" w:eastAsia="Times New Roman" w:hAnsi="Cambria" w:cs="Arial"/>
        </w:rPr>
        <w:t>rok se računa</w:t>
      </w:r>
      <w:r w:rsidRPr="00507652">
        <w:rPr>
          <w:rFonts w:ascii="Cambria" w:eastAsia="Times New Roman" w:hAnsi="Cambria" w:cs="Arial"/>
        </w:rPr>
        <w:t xml:space="preserve"> od dana potpisivanja primopredajnog zapisnika iz članka </w:t>
      </w:r>
      <w:r w:rsidR="00782383" w:rsidRPr="00507652">
        <w:rPr>
          <w:rFonts w:ascii="Cambria" w:eastAsia="Times New Roman" w:hAnsi="Cambria" w:cs="Arial"/>
        </w:rPr>
        <w:t>3</w:t>
      </w:r>
      <w:r w:rsidRPr="00507652">
        <w:rPr>
          <w:rFonts w:ascii="Cambria" w:eastAsia="Times New Roman" w:hAnsi="Cambria" w:cs="Arial"/>
        </w:rPr>
        <w:t>.</w:t>
      </w:r>
      <w:r w:rsidR="008140B6" w:rsidRPr="00507652">
        <w:rPr>
          <w:rFonts w:ascii="Cambria" w:eastAsia="Times New Roman" w:hAnsi="Cambria" w:cs="Arial"/>
        </w:rPr>
        <w:t xml:space="preserve"> o</w:t>
      </w:r>
      <w:r w:rsidRPr="00507652">
        <w:rPr>
          <w:rFonts w:ascii="Cambria" w:eastAsia="Times New Roman" w:hAnsi="Cambria" w:cs="Arial"/>
        </w:rPr>
        <w:t>vog Ugovora.</w:t>
      </w:r>
    </w:p>
    <w:p w14:paraId="3D6B21A0" w14:textId="77777777" w:rsidR="00C601CB" w:rsidRPr="00507652" w:rsidRDefault="00C601CB" w:rsidP="00C601CB">
      <w:pPr>
        <w:spacing w:after="0" w:line="240" w:lineRule="auto"/>
        <w:jc w:val="both"/>
        <w:rPr>
          <w:rFonts w:ascii="Cambria" w:eastAsia="Times New Roman" w:hAnsi="Cambria" w:cs="Arial"/>
        </w:rPr>
      </w:pPr>
    </w:p>
    <w:p w14:paraId="51F5BCA8" w14:textId="3EBE0444"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(4)</w:t>
      </w:r>
      <w:r w:rsidR="001C4A11" w:rsidRPr="00507652">
        <w:rPr>
          <w:rFonts w:ascii="Cambria" w:eastAsia="Times New Roman" w:hAnsi="Cambria" w:cs="Arial"/>
        </w:rPr>
        <w:t xml:space="preserve"> </w:t>
      </w:r>
      <w:r w:rsidR="00D6759E" w:rsidRPr="00507652">
        <w:rPr>
          <w:rFonts w:ascii="Cambria" w:eastAsia="Times New Roman" w:hAnsi="Cambria" w:cs="Arial"/>
        </w:rPr>
        <w:t>Duljina jamstvenog</w:t>
      </w:r>
      <w:r w:rsidRPr="00507652">
        <w:rPr>
          <w:rFonts w:ascii="Cambria" w:eastAsia="Times New Roman" w:hAnsi="Cambria" w:cs="Arial"/>
        </w:rPr>
        <w:t xml:space="preserve"> rok</w:t>
      </w:r>
      <w:r w:rsidR="00D6759E" w:rsidRPr="00507652">
        <w:rPr>
          <w:rFonts w:ascii="Cambria" w:eastAsia="Times New Roman" w:hAnsi="Cambria" w:cs="Arial"/>
        </w:rPr>
        <w:t>a navedena je u Ponudbenom listu (Prilog 1.) Izvršitelja, a iznosi</w:t>
      </w:r>
      <w:r w:rsidR="0000100A" w:rsidRPr="00507652">
        <w:rPr>
          <w:rFonts w:ascii="Cambria" w:eastAsia="Times New Roman" w:hAnsi="Cambria" w:cs="Arial"/>
        </w:rPr>
        <w:t xml:space="preserve"> najmanje </w:t>
      </w:r>
      <w:r w:rsidRPr="00507652">
        <w:rPr>
          <w:rFonts w:ascii="Cambria" w:eastAsia="Times New Roman" w:hAnsi="Cambria" w:cs="Arial"/>
        </w:rPr>
        <w:t xml:space="preserve">12 mjeseci od stavljanja </w:t>
      </w:r>
      <w:r w:rsidR="0000100A" w:rsidRPr="00507652">
        <w:rPr>
          <w:rFonts w:ascii="Cambria" w:eastAsia="Times New Roman" w:hAnsi="Cambria" w:cs="Arial"/>
        </w:rPr>
        <w:t xml:space="preserve">predmetnog </w:t>
      </w:r>
      <w:r w:rsidRPr="00507652">
        <w:rPr>
          <w:rFonts w:ascii="Cambria" w:eastAsia="Times New Roman" w:hAnsi="Cambria" w:cs="Arial"/>
        </w:rPr>
        <w:t>rješenja u produkcijsko okruženje.</w:t>
      </w:r>
    </w:p>
    <w:p w14:paraId="5B536873" w14:textId="77777777" w:rsidR="00C601CB" w:rsidRPr="00507652" w:rsidRDefault="00C601CB" w:rsidP="00C601CB">
      <w:pPr>
        <w:spacing w:after="0" w:line="240" w:lineRule="auto"/>
        <w:jc w:val="both"/>
        <w:rPr>
          <w:rFonts w:ascii="Cambria" w:eastAsia="Times New Roman" w:hAnsi="Cambria" w:cs="Arial"/>
        </w:rPr>
      </w:pPr>
    </w:p>
    <w:p w14:paraId="29DAE170" w14:textId="16539A32"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(5)</w:t>
      </w:r>
      <w:r w:rsidR="001C4A11" w:rsidRPr="00507652">
        <w:rPr>
          <w:rFonts w:ascii="Cambria" w:eastAsia="Times New Roman" w:hAnsi="Cambria" w:cs="Arial"/>
        </w:rPr>
        <w:t xml:space="preserve"> </w:t>
      </w:r>
      <w:r w:rsidRPr="00507652">
        <w:rPr>
          <w:rFonts w:ascii="Cambria" w:eastAsia="Times New Roman" w:hAnsi="Cambria" w:cs="Arial"/>
        </w:rPr>
        <w:t>U periodu iz stavka . ovog članka Izvršitelj se obvezuje otkloniti sve greške na aplikativnom kodu koji je razvio i drugim programskim cjelinama bez dodatne naknade od strane Naručitelja, ako se radi o greškama nastalim propustom Izvršitelja.</w:t>
      </w:r>
    </w:p>
    <w:p w14:paraId="4D076179" w14:textId="77777777" w:rsidR="00C601CB" w:rsidRPr="00507652" w:rsidRDefault="00C601CB" w:rsidP="00C601CB">
      <w:pPr>
        <w:spacing w:after="0" w:line="240" w:lineRule="auto"/>
        <w:jc w:val="both"/>
        <w:rPr>
          <w:rFonts w:ascii="Cambria" w:eastAsia="Times New Roman" w:hAnsi="Cambria" w:cs="Arial"/>
        </w:rPr>
      </w:pPr>
    </w:p>
    <w:p w14:paraId="2F334C5B" w14:textId="1BBCCDEB"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(6) Izvršitelj se obvezuje pažnjom dobrog gospodarstvenika prenijeti sve potrebne informacije stručnoj osobi Naručitelja odnosno trećoj osobi koju odredi Naručitelj, kako bi Naručitelj u budućnosti mogao nesmetano nadzirati i korigirati rad informacijskog sustava.</w:t>
      </w:r>
    </w:p>
    <w:p w14:paraId="5E04FA07" w14:textId="77777777" w:rsidR="00C601CB" w:rsidRPr="00507652" w:rsidRDefault="00C601CB" w:rsidP="00C601CB">
      <w:pPr>
        <w:spacing w:after="0" w:line="240" w:lineRule="auto"/>
        <w:jc w:val="both"/>
        <w:rPr>
          <w:rFonts w:ascii="Cambria" w:eastAsia="Times New Roman" w:hAnsi="Cambria" w:cs="Arial"/>
        </w:rPr>
      </w:pPr>
    </w:p>
    <w:p w14:paraId="7FF8B681" w14:textId="49F784CE"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lastRenderedPageBreak/>
        <w:t xml:space="preserve">(7) U svrhu otklanjanja nepravilnosti, Izvršitelj je dužan surađivati sa Naručiteljem odnosno bilo </w:t>
      </w:r>
      <w:r w:rsidR="003C36A1" w:rsidRPr="00507652">
        <w:rPr>
          <w:rFonts w:ascii="Cambria" w:eastAsia="Times New Roman" w:hAnsi="Cambria" w:cs="Arial"/>
        </w:rPr>
        <w:t xml:space="preserve">kojom </w:t>
      </w:r>
      <w:r w:rsidRPr="00507652">
        <w:rPr>
          <w:rFonts w:ascii="Cambria" w:eastAsia="Times New Roman" w:hAnsi="Cambria" w:cs="Arial"/>
        </w:rPr>
        <w:t>trećom stranom koju odredi Naručitelj.</w:t>
      </w:r>
    </w:p>
    <w:p w14:paraId="037E7C83" w14:textId="77777777" w:rsidR="00C601CB" w:rsidRPr="00507652" w:rsidRDefault="00C601CB" w:rsidP="00C601CB">
      <w:pPr>
        <w:spacing w:after="0" w:line="240" w:lineRule="auto"/>
        <w:jc w:val="both"/>
        <w:rPr>
          <w:rFonts w:ascii="Cambria" w:eastAsia="Times New Roman" w:hAnsi="Cambria" w:cs="Arial"/>
        </w:rPr>
      </w:pPr>
    </w:p>
    <w:p w14:paraId="267B54A1" w14:textId="2B434993"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(8) U slučaju da Izvršitelj odbije postupati u skladu sa stavkom 2.</w:t>
      </w:r>
      <w:r w:rsidR="00083E5C" w:rsidRPr="00507652">
        <w:rPr>
          <w:rFonts w:ascii="Cambria" w:eastAsia="Times New Roman" w:hAnsi="Cambria" w:cs="Arial"/>
        </w:rPr>
        <w:t xml:space="preserve"> i 5.</w:t>
      </w:r>
      <w:r w:rsidRPr="00507652">
        <w:rPr>
          <w:rFonts w:ascii="Cambria" w:eastAsia="Times New Roman" w:hAnsi="Cambria" w:cs="Arial"/>
        </w:rPr>
        <w:t xml:space="preserve"> ovog članka,</w:t>
      </w:r>
      <w:r w:rsidR="008140B6" w:rsidRPr="00507652">
        <w:rPr>
          <w:rFonts w:ascii="Cambria" w:eastAsia="Times New Roman" w:hAnsi="Cambria" w:cs="Arial"/>
        </w:rPr>
        <w:t xml:space="preserve"> </w:t>
      </w:r>
      <w:r w:rsidRPr="00507652">
        <w:rPr>
          <w:rFonts w:ascii="Cambria" w:eastAsia="Times New Roman" w:hAnsi="Cambria" w:cs="Arial"/>
        </w:rPr>
        <w:t>nosi odgovornost za naknadu sve štete koja nastane zbog takvog ponašanja Izvršitelja.</w:t>
      </w:r>
    </w:p>
    <w:p w14:paraId="646A7050" w14:textId="77777777" w:rsidR="00C601CB" w:rsidRPr="00507652" w:rsidRDefault="00C601CB" w:rsidP="00C601CB">
      <w:pPr>
        <w:spacing w:after="0" w:line="240" w:lineRule="auto"/>
        <w:jc w:val="both"/>
        <w:rPr>
          <w:rFonts w:ascii="Cambria" w:eastAsia="Times New Roman" w:hAnsi="Cambria" w:cs="Arial"/>
        </w:rPr>
      </w:pPr>
    </w:p>
    <w:p w14:paraId="6263A65F" w14:textId="54715B31"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(9)</w:t>
      </w:r>
      <w:r w:rsidR="001C4A11" w:rsidRPr="00507652">
        <w:rPr>
          <w:rFonts w:ascii="Cambria" w:eastAsia="Times New Roman" w:hAnsi="Cambria" w:cs="Arial"/>
        </w:rPr>
        <w:t xml:space="preserve"> </w:t>
      </w:r>
      <w:r w:rsidRPr="00507652">
        <w:rPr>
          <w:rFonts w:ascii="Cambria" w:eastAsia="Times New Roman" w:hAnsi="Cambria" w:cs="Arial"/>
        </w:rPr>
        <w:t>Ukoliko se analizom ustanovi da grešku u funkcioniranju sustava ili njegovog dijela nije uzrokovao Izvršitelj, istu nije dužan ukloniti, odnosno eventualan rad na otklanjanju greške dogovorit će se naknadno i nije predmet ovog Ugovora.</w:t>
      </w:r>
    </w:p>
    <w:p w14:paraId="23F26746" w14:textId="77777777" w:rsidR="00C601CB" w:rsidRPr="00507652" w:rsidRDefault="00C601CB" w:rsidP="00C601CB">
      <w:pPr>
        <w:spacing w:after="0" w:line="240" w:lineRule="auto"/>
        <w:jc w:val="both"/>
        <w:rPr>
          <w:rFonts w:ascii="Cambria" w:eastAsia="Times New Roman" w:hAnsi="Cambria" w:cs="Arial"/>
        </w:rPr>
      </w:pPr>
    </w:p>
    <w:p w14:paraId="2570BD53" w14:textId="6D26972B"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(10)</w:t>
      </w:r>
      <w:r w:rsidR="001C4A11" w:rsidRPr="00507652">
        <w:rPr>
          <w:rFonts w:ascii="Cambria" w:eastAsia="Times New Roman" w:hAnsi="Cambria" w:cs="Arial"/>
        </w:rPr>
        <w:t xml:space="preserve"> </w:t>
      </w:r>
      <w:r w:rsidR="00310021" w:rsidRPr="00507652">
        <w:rPr>
          <w:rFonts w:ascii="Cambria" w:eastAsia="Times New Roman" w:hAnsi="Cambria" w:cs="Arial"/>
        </w:rPr>
        <w:t>Pod obvezama iz J</w:t>
      </w:r>
      <w:r w:rsidRPr="00507652">
        <w:rPr>
          <w:rFonts w:ascii="Cambria" w:eastAsia="Times New Roman" w:hAnsi="Cambria" w:cs="Arial"/>
        </w:rPr>
        <w:t>amstv</w:t>
      </w:r>
      <w:r w:rsidR="00310021" w:rsidRPr="00507652">
        <w:rPr>
          <w:rFonts w:ascii="Cambria" w:eastAsia="Times New Roman" w:hAnsi="Cambria" w:cs="Arial"/>
        </w:rPr>
        <w:t>a</w:t>
      </w:r>
      <w:r w:rsidRPr="00507652">
        <w:rPr>
          <w:rFonts w:ascii="Cambria" w:eastAsia="Times New Roman" w:hAnsi="Cambria" w:cs="Arial"/>
        </w:rPr>
        <w:t xml:space="preserve"> se ne podrazumijeva </w:t>
      </w:r>
      <w:r w:rsidR="00310021" w:rsidRPr="00507652">
        <w:rPr>
          <w:rFonts w:ascii="Cambria" w:eastAsia="Times New Roman" w:hAnsi="Cambria" w:cs="Arial"/>
        </w:rPr>
        <w:t xml:space="preserve">izrada </w:t>
      </w:r>
      <w:r w:rsidRPr="00507652">
        <w:rPr>
          <w:rFonts w:ascii="Cambria" w:eastAsia="Times New Roman" w:hAnsi="Cambria" w:cs="Arial"/>
        </w:rPr>
        <w:t>funkcionaln</w:t>
      </w:r>
      <w:r w:rsidR="00310021" w:rsidRPr="00507652">
        <w:rPr>
          <w:rFonts w:ascii="Cambria" w:eastAsia="Times New Roman" w:hAnsi="Cambria" w:cs="Arial"/>
        </w:rPr>
        <w:t>ih</w:t>
      </w:r>
      <w:r w:rsidRPr="00507652">
        <w:rPr>
          <w:rFonts w:ascii="Cambria" w:eastAsia="Times New Roman" w:hAnsi="Cambria" w:cs="Arial"/>
        </w:rPr>
        <w:t xml:space="preserve"> unaprjeđenja, već isključivo</w:t>
      </w:r>
      <w:r w:rsidR="00310021" w:rsidRPr="00507652">
        <w:rPr>
          <w:rFonts w:ascii="Cambria" w:eastAsia="Times New Roman" w:hAnsi="Cambria" w:cs="Arial"/>
        </w:rPr>
        <w:t xml:space="preserve"> otklanjanje grešaka kod</w:t>
      </w:r>
      <w:r w:rsidRPr="00507652">
        <w:rPr>
          <w:rFonts w:ascii="Cambria" w:eastAsia="Times New Roman" w:hAnsi="Cambria" w:cs="Arial"/>
        </w:rPr>
        <w:t xml:space="preserve"> neispravn</w:t>
      </w:r>
      <w:r w:rsidR="00310021" w:rsidRPr="00507652">
        <w:rPr>
          <w:rFonts w:ascii="Cambria" w:eastAsia="Times New Roman" w:hAnsi="Cambria" w:cs="Arial"/>
        </w:rPr>
        <w:t>ih</w:t>
      </w:r>
      <w:r w:rsidRPr="00507652">
        <w:rPr>
          <w:rFonts w:ascii="Cambria" w:eastAsia="Times New Roman" w:hAnsi="Cambria" w:cs="Arial"/>
        </w:rPr>
        <w:t xml:space="preserve"> funkcionalnosti proizašle iz izvršavanja usluga od strane Izvršitelja koje su predmet sklopljenog Ugovora. </w:t>
      </w:r>
    </w:p>
    <w:p w14:paraId="711BEB45" w14:textId="77777777" w:rsidR="00C601CB" w:rsidRPr="00507652" w:rsidRDefault="00C601CB" w:rsidP="00C601CB">
      <w:pPr>
        <w:spacing w:after="0" w:line="240" w:lineRule="auto"/>
        <w:jc w:val="both"/>
        <w:rPr>
          <w:rFonts w:ascii="Cambria" w:eastAsia="Times New Roman" w:hAnsi="Cambria" w:cs="Arial"/>
        </w:rPr>
      </w:pPr>
    </w:p>
    <w:p w14:paraId="571DB944" w14:textId="7C823BF6"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(11)</w:t>
      </w:r>
      <w:r w:rsidR="001C4A11" w:rsidRPr="00507652">
        <w:rPr>
          <w:rFonts w:ascii="Cambria" w:eastAsia="Times New Roman" w:hAnsi="Cambria" w:cs="Arial"/>
        </w:rPr>
        <w:t xml:space="preserve"> </w:t>
      </w:r>
      <w:r w:rsidRPr="00507652">
        <w:rPr>
          <w:rFonts w:ascii="Cambria" w:eastAsia="Times New Roman" w:hAnsi="Cambria" w:cs="Arial"/>
        </w:rPr>
        <w:t>Izvršitelj nije dužan otklanjati nedostatke u slučaju neispravnog ili neuputnog rukovanja predmetom održavanja od strane Naručitelja, neurednog ili neredovitog održavanja ili nedostataka nastalih kao posljedica događaja više sile ili događaja za koji Izvršitelj nije odgovoran.</w:t>
      </w:r>
    </w:p>
    <w:bookmarkEnd w:id="6"/>
    <w:p w14:paraId="2A5941A4" w14:textId="77777777" w:rsidR="00C601CB" w:rsidRPr="00507652" w:rsidRDefault="00C601CB" w:rsidP="00C601CB">
      <w:pPr>
        <w:spacing w:after="0" w:line="240" w:lineRule="auto"/>
        <w:jc w:val="both"/>
        <w:rPr>
          <w:rFonts w:ascii="Cambria" w:eastAsia="Times New Roman" w:hAnsi="Cambria" w:cs="Arial"/>
        </w:rPr>
      </w:pPr>
    </w:p>
    <w:p w14:paraId="2939A4F3" w14:textId="77777777" w:rsidR="00C601CB" w:rsidRPr="00507652" w:rsidRDefault="00C601CB" w:rsidP="007A4D1C">
      <w:pPr>
        <w:spacing w:after="0" w:line="240" w:lineRule="auto"/>
        <w:rPr>
          <w:rFonts w:ascii="Cambria" w:hAnsi="Cambria" w:cs="Cambria"/>
        </w:rPr>
      </w:pPr>
    </w:p>
    <w:p w14:paraId="57889671" w14:textId="3D0749FD" w:rsidR="00C601CB" w:rsidRPr="00507652" w:rsidRDefault="00C601CB" w:rsidP="00C601CB">
      <w:pPr>
        <w:spacing w:after="0" w:line="240" w:lineRule="auto"/>
        <w:jc w:val="center"/>
        <w:rPr>
          <w:rFonts w:ascii="Cambria" w:hAnsi="Cambria" w:cs="Cambria"/>
        </w:rPr>
      </w:pPr>
      <w:r w:rsidRPr="00507652">
        <w:rPr>
          <w:rFonts w:ascii="Cambria" w:hAnsi="Cambria" w:cs="Cambria"/>
        </w:rPr>
        <w:t xml:space="preserve">KOMUNIKACIJA S NARUČITELJEM VEZANE UZ JAMSTVO </w:t>
      </w:r>
    </w:p>
    <w:p w14:paraId="2E00605E" w14:textId="77777777" w:rsidR="00C601CB" w:rsidRPr="00507652" w:rsidRDefault="00C601CB" w:rsidP="00C601CB">
      <w:pPr>
        <w:spacing w:after="0" w:line="240" w:lineRule="auto"/>
        <w:jc w:val="center"/>
        <w:rPr>
          <w:rFonts w:ascii="Cambria" w:hAnsi="Cambria" w:cs="Cambria"/>
          <w:shd w:val="clear" w:color="auto" w:fill="FFFF00"/>
        </w:rPr>
      </w:pPr>
    </w:p>
    <w:p w14:paraId="5F7DBE87" w14:textId="647C9AC5" w:rsidR="00C601CB" w:rsidRPr="00507652" w:rsidRDefault="00C601CB" w:rsidP="00C601CB">
      <w:pPr>
        <w:spacing w:after="0" w:line="240" w:lineRule="auto"/>
        <w:jc w:val="center"/>
        <w:rPr>
          <w:rFonts w:ascii="Cambria" w:eastAsia="Times New Roman" w:hAnsi="Cambria" w:cs="Arial"/>
          <w:b/>
        </w:rPr>
      </w:pPr>
      <w:r w:rsidRPr="00507652">
        <w:rPr>
          <w:rFonts w:ascii="Cambria" w:eastAsia="Times New Roman" w:hAnsi="Cambria" w:cs="Arial"/>
          <w:b/>
        </w:rPr>
        <w:t xml:space="preserve">Članak </w:t>
      </w:r>
      <w:r w:rsidR="00850072" w:rsidRPr="00507652">
        <w:rPr>
          <w:rFonts w:ascii="Cambria" w:eastAsia="Times New Roman" w:hAnsi="Cambria" w:cs="Arial"/>
          <w:b/>
        </w:rPr>
        <w:t>22</w:t>
      </w:r>
      <w:r w:rsidRPr="00507652">
        <w:rPr>
          <w:rFonts w:ascii="Cambria" w:eastAsia="Times New Roman" w:hAnsi="Cambria" w:cs="Arial"/>
          <w:b/>
        </w:rPr>
        <w:t>.</w:t>
      </w:r>
    </w:p>
    <w:p w14:paraId="76032CB6" w14:textId="77777777" w:rsidR="00C601CB" w:rsidRPr="00507652" w:rsidRDefault="00C601CB" w:rsidP="00C601CB">
      <w:pPr>
        <w:spacing w:before="100" w:after="100" w:line="240" w:lineRule="auto"/>
        <w:jc w:val="both"/>
        <w:rPr>
          <w:rFonts w:ascii="Cambria" w:hAnsi="Cambria" w:cs="Cambria"/>
        </w:rPr>
      </w:pPr>
      <w:r w:rsidRPr="00507652">
        <w:rPr>
          <w:rFonts w:ascii="Cambria" w:hAnsi="Cambria" w:cs="Cambria"/>
        </w:rPr>
        <w:t xml:space="preserve">(1) Izvršitelj se obvezuje pažnjom dobrog gospodarstvenika i u skladu s pravilima struke konzultirati s Naručiteljem u vezi svih nejasnoća oko funkcionalnosti, primjene i rada informacijskog sustava ili radi bilo kojeg drugog razloga koji su od utjecaja na izvršenje pojedine aktivnosti kao i u vezi usklađenja funkcionalnosti i rada informacijskog sustava sa svim važećim propisima te pravilima struke. </w:t>
      </w:r>
    </w:p>
    <w:p w14:paraId="72D742FE" w14:textId="77777777" w:rsidR="00C601CB" w:rsidRPr="00507652" w:rsidRDefault="00C601CB" w:rsidP="00C601CB">
      <w:pPr>
        <w:spacing w:after="0" w:line="240" w:lineRule="auto"/>
        <w:jc w:val="both"/>
        <w:rPr>
          <w:rFonts w:ascii="Cambria" w:hAnsi="Cambria" w:cs="Cambria"/>
        </w:rPr>
      </w:pPr>
    </w:p>
    <w:p w14:paraId="4731F44C" w14:textId="77777777" w:rsidR="00C601CB" w:rsidRPr="00507652" w:rsidRDefault="00C601CB" w:rsidP="00C601CB">
      <w:pPr>
        <w:spacing w:after="0" w:line="240" w:lineRule="auto"/>
        <w:jc w:val="both"/>
        <w:rPr>
          <w:rFonts w:ascii="Cambria" w:hAnsi="Cambria" w:cs="Cambria"/>
        </w:rPr>
      </w:pPr>
      <w:r w:rsidRPr="00507652">
        <w:rPr>
          <w:rFonts w:ascii="Cambria" w:hAnsi="Cambria" w:cs="Cambria"/>
        </w:rPr>
        <w:t>(2) Sve konzultacije i pisana komunikacija s Naručiteljem, ako nije drugačije određeno ovim Ugovorom, provodit će se u komunikacijom putem elektroničke pošte na sljedeće adrese:</w:t>
      </w:r>
    </w:p>
    <w:p w14:paraId="6275E259" w14:textId="77777777" w:rsidR="00C601CB" w:rsidRPr="00507652" w:rsidRDefault="00C601CB" w:rsidP="00C601CB">
      <w:pPr>
        <w:spacing w:after="0" w:line="240" w:lineRule="auto"/>
        <w:jc w:val="both"/>
        <w:rPr>
          <w:rFonts w:ascii="Cambria" w:hAnsi="Cambria" w:cs="Cambria"/>
        </w:rPr>
      </w:pPr>
    </w:p>
    <w:p w14:paraId="5F7948E5" w14:textId="77777777" w:rsidR="00C601CB" w:rsidRPr="00507652" w:rsidRDefault="00C601CB" w:rsidP="00C601CB">
      <w:pPr>
        <w:spacing w:after="0" w:line="240" w:lineRule="auto"/>
        <w:rPr>
          <w:rFonts w:ascii="Cambria" w:hAnsi="Cambria" w:cs="Cambria"/>
        </w:rPr>
      </w:pPr>
      <w:r w:rsidRPr="00507652">
        <w:rPr>
          <w:rFonts w:ascii="Cambria" w:hAnsi="Cambria" w:cs="Cambria"/>
        </w:rPr>
        <w:t>- za Izvršitelja:  ________________________</w:t>
      </w:r>
      <w:r w:rsidRPr="00507652">
        <w:rPr>
          <w:rFonts w:ascii="Cambria" w:hAnsi="Cambria" w:cs="Cambria"/>
        </w:rPr>
        <w:br/>
      </w:r>
    </w:p>
    <w:p w14:paraId="4AEE6DDB" w14:textId="1B4A5275" w:rsidR="00C601CB" w:rsidRPr="00507652" w:rsidRDefault="00C601CB" w:rsidP="00C601CB">
      <w:pPr>
        <w:spacing w:after="0" w:line="240" w:lineRule="auto"/>
        <w:rPr>
          <w:rFonts w:ascii="Cambria" w:hAnsi="Cambria" w:cs="Cambria"/>
        </w:rPr>
      </w:pPr>
      <w:r w:rsidRPr="00507652">
        <w:rPr>
          <w:rFonts w:ascii="Cambria" w:hAnsi="Cambria" w:cs="Cambria"/>
        </w:rPr>
        <w:t xml:space="preserve">- za Naručitelja: </w:t>
      </w:r>
      <w:r w:rsidR="009B7649" w:rsidRPr="00507652">
        <w:rPr>
          <w:rFonts w:ascii="Cambria" w:hAnsi="Cambria" w:cs="Cambria"/>
        </w:rPr>
        <w:t>poslovna.rjesenja</w:t>
      </w:r>
      <w:r w:rsidR="005155C7" w:rsidRPr="00507652">
        <w:rPr>
          <w:rFonts w:ascii="Cambria" w:hAnsi="Cambria" w:cs="Cambria"/>
        </w:rPr>
        <w:t>@htz.hr</w:t>
      </w:r>
    </w:p>
    <w:p w14:paraId="37F93D48" w14:textId="77777777" w:rsidR="00C601CB" w:rsidRPr="00507652" w:rsidRDefault="00C601CB" w:rsidP="00C601CB">
      <w:pPr>
        <w:spacing w:after="0" w:line="240" w:lineRule="auto"/>
        <w:jc w:val="both"/>
        <w:rPr>
          <w:rFonts w:ascii="Cambria" w:hAnsi="Cambria" w:cs="Cambria"/>
        </w:rPr>
      </w:pPr>
    </w:p>
    <w:p w14:paraId="6FB0BB03" w14:textId="77777777" w:rsidR="00C601CB" w:rsidRPr="00507652" w:rsidRDefault="00C601CB" w:rsidP="00C601CB">
      <w:pPr>
        <w:spacing w:after="0" w:line="240" w:lineRule="auto"/>
        <w:jc w:val="both"/>
        <w:rPr>
          <w:rFonts w:ascii="Cambria" w:hAnsi="Cambria" w:cs="Cambria"/>
        </w:rPr>
      </w:pPr>
      <w:r w:rsidRPr="00507652">
        <w:rPr>
          <w:rFonts w:ascii="Cambria" w:hAnsi="Cambria" w:cs="Cambria"/>
        </w:rPr>
        <w:t xml:space="preserve">(3) Radi bržeg ostvarivanja rješenja Izvršitelj može kontaktirati Naručitelja telefonom, ali je sadržaj i zaključak telefonskog razgovora dužan najkasnije sljedeći radni dan uputiti Naručitelju na način određen stavkom 1. i 2. ovog članka. </w:t>
      </w:r>
    </w:p>
    <w:p w14:paraId="6A034358" w14:textId="77777777" w:rsidR="00C601CB" w:rsidRPr="00507652" w:rsidRDefault="00C601CB" w:rsidP="00C601CB">
      <w:pPr>
        <w:spacing w:after="0" w:line="240" w:lineRule="auto"/>
        <w:jc w:val="both"/>
        <w:rPr>
          <w:rFonts w:ascii="Cambria" w:hAnsi="Cambria" w:cs="Cambria"/>
        </w:rPr>
      </w:pPr>
    </w:p>
    <w:p w14:paraId="78218B64" w14:textId="6BD6D03D" w:rsidR="00CD60B1" w:rsidRPr="00507652" w:rsidRDefault="00C601CB" w:rsidP="00EC0B74">
      <w:pPr>
        <w:spacing w:after="0" w:line="240" w:lineRule="auto"/>
        <w:rPr>
          <w:rFonts w:ascii="Cambria" w:hAnsi="Cambria" w:cs="Cambria"/>
        </w:rPr>
      </w:pPr>
      <w:r w:rsidRPr="00507652">
        <w:rPr>
          <w:rFonts w:ascii="Cambria" w:hAnsi="Cambria" w:cs="Cambria"/>
        </w:rPr>
        <w:t>(4) U slučaju potrebe za pojašnjenjem Naručitelj ima pravo održati sastanke sa predstavnicima Izvršitelja, u vrijeme i na mjestu koje odredi Naručitelj. Na zaključke sa održanih sastanaka na odgovarajući način se primjenjuju odredbe stavka 3. ovog članka.</w:t>
      </w:r>
    </w:p>
    <w:p w14:paraId="2AFF956B" w14:textId="2A13FB05" w:rsidR="00EC0B74" w:rsidRPr="00507652" w:rsidRDefault="00EC0B74" w:rsidP="00EC0B74">
      <w:pPr>
        <w:spacing w:after="0" w:line="240" w:lineRule="auto"/>
        <w:rPr>
          <w:rFonts w:ascii="Cambria" w:hAnsi="Cambria" w:cs="Cambria"/>
        </w:rPr>
      </w:pPr>
    </w:p>
    <w:p w14:paraId="5B91BDCA" w14:textId="77777777" w:rsidR="00EC0B74" w:rsidRPr="00507652" w:rsidRDefault="00EC0B74" w:rsidP="00EC0B74">
      <w:pPr>
        <w:spacing w:after="0" w:line="240" w:lineRule="auto"/>
        <w:rPr>
          <w:rFonts w:ascii="Cambria" w:eastAsia="Times New Roman" w:hAnsi="Cambria" w:cs="Arial"/>
        </w:rPr>
      </w:pPr>
    </w:p>
    <w:p w14:paraId="213839D5" w14:textId="56182A74" w:rsidR="00C601CB" w:rsidRPr="00507652" w:rsidRDefault="00C601CB" w:rsidP="00C601CB">
      <w:pPr>
        <w:spacing w:after="0" w:line="240" w:lineRule="auto"/>
        <w:jc w:val="center"/>
        <w:rPr>
          <w:rFonts w:ascii="Cambria" w:eastAsia="Times New Roman" w:hAnsi="Cambria" w:cs="Arial"/>
        </w:rPr>
      </w:pPr>
      <w:r w:rsidRPr="00507652">
        <w:rPr>
          <w:rFonts w:ascii="Cambria" w:eastAsia="Times New Roman" w:hAnsi="Cambria" w:cs="Arial"/>
        </w:rPr>
        <w:t>UGOVORNA ZABRANA TRŽIŠNE UTAKMICE</w:t>
      </w:r>
    </w:p>
    <w:p w14:paraId="050F544F" w14:textId="77777777" w:rsidR="00C601CB" w:rsidRPr="00507652" w:rsidRDefault="00C601CB" w:rsidP="00C601CB">
      <w:pPr>
        <w:spacing w:after="0" w:line="240" w:lineRule="auto"/>
        <w:jc w:val="center"/>
        <w:rPr>
          <w:rFonts w:ascii="Cambria" w:eastAsia="Times New Roman" w:hAnsi="Cambria" w:cs="Arial"/>
        </w:rPr>
      </w:pPr>
    </w:p>
    <w:p w14:paraId="38220975" w14:textId="0D4A12A5" w:rsidR="00C601CB" w:rsidRPr="00507652" w:rsidRDefault="00C601CB" w:rsidP="00C601CB">
      <w:pPr>
        <w:spacing w:after="0" w:line="240" w:lineRule="auto"/>
        <w:jc w:val="center"/>
        <w:rPr>
          <w:rFonts w:ascii="Cambria" w:eastAsia="Times New Roman" w:hAnsi="Cambria" w:cs="Arial"/>
          <w:b/>
        </w:rPr>
      </w:pPr>
      <w:r w:rsidRPr="00507652">
        <w:rPr>
          <w:rFonts w:ascii="Cambria" w:eastAsia="Times New Roman" w:hAnsi="Cambria" w:cs="Arial"/>
          <w:b/>
        </w:rPr>
        <w:t xml:space="preserve">Članak </w:t>
      </w:r>
      <w:r w:rsidR="00850072" w:rsidRPr="00507652">
        <w:rPr>
          <w:rFonts w:ascii="Cambria" w:eastAsia="Times New Roman" w:hAnsi="Cambria" w:cs="Arial"/>
          <w:b/>
        </w:rPr>
        <w:t>23</w:t>
      </w:r>
      <w:r w:rsidRPr="00507652">
        <w:rPr>
          <w:rFonts w:ascii="Cambria" w:eastAsia="Times New Roman" w:hAnsi="Cambria" w:cs="Arial"/>
          <w:b/>
        </w:rPr>
        <w:t>.</w:t>
      </w:r>
    </w:p>
    <w:p w14:paraId="5E47D818" w14:textId="77777777" w:rsidR="00C601CB" w:rsidRPr="00507652" w:rsidRDefault="00C601CB" w:rsidP="00C601CB">
      <w:pPr>
        <w:spacing w:after="0" w:line="240" w:lineRule="auto"/>
        <w:jc w:val="both"/>
        <w:rPr>
          <w:rFonts w:ascii="Cambria" w:eastAsia="Times New Roman" w:hAnsi="Cambria" w:cs="Arial"/>
          <w:bCs/>
        </w:rPr>
      </w:pPr>
    </w:p>
    <w:p w14:paraId="0539EDB5" w14:textId="233A57E8" w:rsidR="00C601CB" w:rsidRPr="00507652" w:rsidRDefault="00C601CB" w:rsidP="00C601CB">
      <w:pPr>
        <w:spacing w:after="0" w:line="240" w:lineRule="auto"/>
        <w:jc w:val="both"/>
        <w:rPr>
          <w:rFonts w:ascii="Cambria" w:eastAsia="Times New Roman" w:hAnsi="Cambria" w:cs="Arial"/>
          <w:bCs/>
        </w:rPr>
      </w:pPr>
      <w:r w:rsidRPr="00507652">
        <w:rPr>
          <w:rFonts w:ascii="Cambria" w:eastAsia="Times New Roman" w:hAnsi="Cambria" w:cs="Arial"/>
          <w:bCs/>
        </w:rPr>
        <w:t>(1)</w:t>
      </w:r>
      <w:r w:rsidR="00761391" w:rsidRPr="00507652">
        <w:rPr>
          <w:rFonts w:ascii="Cambria" w:eastAsia="Times New Roman" w:hAnsi="Cambria" w:cs="Arial"/>
          <w:bCs/>
        </w:rPr>
        <w:t xml:space="preserve"> </w:t>
      </w:r>
      <w:r w:rsidRPr="00507652">
        <w:rPr>
          <w:rFonts w:ascii="Cambria" w:eastAsia="Times New Roman" w:hAnsi="Cambria" w:cs="Arial"/>
          <w:bCs/>
        </w:rPr>
        <w:t xml:space="preserve">Izvršitelj se obvezuje da neće s trećom osobom ili tvrtkom koja predstavlja konkurenta u odnosu na turističku ponudu Hrvatske, bez prethodne pisane suglasnosti Naručitelja, započeti bilo kakvo pružanje iste ili slične usluge u području turističke promocije ili turističkog informiranja za vrijeme trajanja ovog Ugovora, a niti 3 godine nakon njegova prestanka iz bilo kojeg razloga i od </w:t>
      </w:r>
      <w:r w:rsidRPr="00507652">
        <w:rPr>
          <w:rFonts w:ascii="Cambria" w:eastAsia="Times New Roman" w:hAnsi="Cambria" w:cs="Arial"/>
          <w:bCs/>
        </w:rPr>
        <w:lastRenderedPageBreak/>
        <w:t>bilo koje ugovorne strane, odnosno puštanja u produkcijski rad/primjenu isporuka nastalih temeljem ovog Ugovora.</w:t>
      </w:r>
    </w:p>
    <w:p w14:paraId="1A60FC31" w14:textId="77777777" w:rsidR="00C601CB" w:rsidRPr="00507652" w:rsidRDefault="00C601CB" w:rsidP="00C601CB">
      <w:pPr>
        <w:spacing w:after="0" w:line="240" w:lineRule="auto"/>
        <w:jc w:val="both"/>
        <w:rPr>
          <w:rFonts w:ascii="Cambria" w:eastAsia="Times New Roman" w:hAnsi="Cambria" w:cs="Arial"/>
          <w:bCs/>
        </w:rPr>
      </w:pPr>
    </w:p>
    <w:p w14:paraId="15B7A990" w14:textId="69A32126" w:rsidR="00C601CB" w:rsidRPr="00507652" w:rsidRDefault="00C601CB" w:rsidP="00C601CB">
      <w:pPr>
        <w:spacing w:after="0" w:line="240" w:lineRule="auto"/>
        <w:jc w:val="both"/>
        <w:rPr>
          <w:rFonts w:ascii="Cambria" w:eastAsia="Times New Roman" w:hAnsi="Cambria" w:cs="Arial"/>
          <w:bCs/>
        </w:rPr>
      </w:pPr>
      <w:r w:rsidRPr="00507652">
        <w:rPr>
          <w:rFonts w:ascii="Cambria" w:eastAsia="Times New Roman" w:hAnsi="Cambria" w:cs="Arial"/>
          <w:bCs/>
        </w:rPr>
        <w:t>(2)</w:t>
      </w:r>
      <w:r w:rsidR="00761391" w:rsidRPr="00507652">
        <w:rPr>
          <w:rFonts w:ascii="Cambria" w:eastAsia="Times New Roman" w:hAnsi="Cambria" w:cs="Arial"/>
          <w:bCs/>
        </w:rPr>
        <w:t xml:space="preserve"> </w:t>
      </w:r>
      <w:r w:rsidRPr="00507652">
        <w:rPr>
          <w:rFonts w:ascii="Cambria" w:eastAsia="Times New Roman" w:hAnsi="Cambria" w:cs="Arial"/>
          <w:bCs/>
        </w:rPr>
        <w:t>Prestanak ovog Ugovora ne utječe na primjenu odredbi o zabrani tržišne utakmice.</w:t>
      </w:r>
    </w:p>
    <w:p w14:paraId="41F0B0E9" w14:textId="77777777" w:rsidR="00C601CB" w:rsidRPr="00507652" w:rsidRDefault="00C601CB" w:rsidP="00C601CB">
      <w:pPr>
        <w:spacing w:after="0" w:line="240" w:lineRule="auto"/>
        <w:jc w:val="both"/>
        <w:rPr>
          <w:rFonts w:ascii="Cambria" w:eastAsia="Times New Roman" w:hAnsi="Cambria" w:cs="Arial"/>
          <w:bCs/>
        </w:rPr>
      </w:pPr>
    </w:p>
    <w:p w14:paraId="49BFABF1" w14:textId="77777777" w:rsidR="00C601CB" w:rsidRPr="00507652" w:rsidRDefault="00C601CB" w:rsidP="00C601CB">
      <w:pPr>
        <w:spacing w:after="0" w:line="240" w:lineRule="auto"/>
        <w:jc w:val="both"/>
      </w:pPr>
      <w:r w:rsidRPr="00507652">
        <w:rPr>
          <w:rFonts w:ascii="Cambria" w:eastAsia="Times New Roman" w:hAnsi="Cambria" w:cs="Arial"/>
          <w:bCs/>
        </w:rPr>
        <w:t>(3)</w:t>
      </w:r>
      <w:r w:rsidRPr="00507652">
        <w:rPr>
          <w:rFonts w:ascii="Cambria" w:hAnsi="Cambria" w:cs="Tahoma"/>
        </w:rPr>
        <w:t xml:space="preserve"> </w:t>
      </w:r>
      <w:r w:rsidRPr="00507652">
        <w:rPr>
          <w:rFonts w:ascii="Cambria" w:eastAsia="Times New Roman" w:hAnsi="Cambria" w:cs="Arial"/>
          <w:bCs/>
        </w:rPr>
        <w:t xml:space="preserve">U slučaju da Izvršitelj povrijedi bilo koju od obveza zabrane tržišne utakmice, čuvanja poslovne tajne ili zaštite osobnih podataka, odgovara Naručitelju za svu štetu koja je posljedica povrede takve obveze, materijalnu ili nematerijalnu, uključujući i eventualnu reputacijsku štetu, </w:t>
      </w:r>
      <w:proofErr w:type="spellStart"/>
      <w:r w:rsidRPr="00507652">
        <w:rPr>
          <w:rFonts w:ascii="Cambria" w:eastAsia="Times New Roman" w:hAnsi="Cambria" w:cs="Arial"/>
          <w:bCs/>
        </w:rPr>
        <w:t>izmaklu</w:t>
      </w:r>
      <w:proofErr w:type="spellEnd"/>
      <w:r w:rsidRPr="00507652">
        <w:rPr>
          <w:rFonts w:ascii="Cambria" w:eastAsia="Times New Roman" w:hAnsi="Cambria" w:cs="Arial"/>
          <w:bCs/>
        </w:rPr>
        <w:t xml:space="preserve"> dobit i slično te odgovara za naknadu sve takve štete trećim osobama.</w:t>
      </w:r>
    </w:p>
    <w:p w14:paraId="59341976" w14:textId="77777777" w:rsidR="00C601CB" w:rsidRPr="00507652" w:rsidRDefault="00C601CB" w:rsidP="00C601CB">
      <w:pPr>
        <w:spacing w:after="0" w:line="240" w:lineRule="auto"/>
        <w:rPr>
          <w:rFonts w:ascii="Cambria" w:eastAsia="Times New Roman" w:hAnsi="Cambria" w:cs="Arial"/>
        </w:rPr>
      </w:pPr>
    </w:p>
    <w:p w14:paraId="3EC1A6B3" w14:textId="77777777" w:rsidR="00C601CB" w:rsidRPr="00507652" w:rsidRDefault="00C601CB" w:rsidP="00C601CB">
      <w:pPr>
        <w:spacing w:after="0" w:line="240" w:lineRule="auto"/>
        <w:rPr>
          <w:rFonts w:ascii="Cambria" w:eastAsia="Times New Roman" w:hAnsi="Cambria" w:cs="Arial"/>
        </w:rPr>
      </w:pPr>
    </w:p>
    <w:p w14:paraId="2624EAE9" w14:textId="77777777" w:rsidR="00C601CB" w:rsidRPr="00507652" w:rsidRDefault="00C601CB" w:rsidP="00C601CB">
      <w:pPr>
        <w:spacing w:after="0" w:line="240" w:lineRule="auto"/>
        <w:jc w:val="center"/>
        <w:rPr>
          <w:rFonts w:ascii="Cambria" w:eastAsia="Times New Roman" w:hAnsi="Cambria" w:cs="Arial"/>
        </w:rPr>
      </w:pPr>
      <w:r w:rsidRPr="00507652">
        <w:rPr>
          <w:rFonts w:ascii="Cambria" w:eastAsia="Times New Roman" w:hAnsi="Cambria" w:cs="Arial"/>
        </w:rPr>
        <w:t>ANGAŽIRANJE TREĆIH OSOBA</w:t>
      </w:r>
    </w:p>
    <w:p w14:paraId="7154A3DD" w14:textId="77777777" w:rsidR="00C601CB" w:rsidRPr="00507652" w:rsidRDefault="00C601CB" w:rsidP="00C601CB">
      <w:pPr>
        <w:spacing w:after="0" w:line="240" w:lineRule="auto"/>
        <w:jc w:val="center"/>
        <w:rPr>
          <w:rFonts w:ascii="Cambria" w:eastAsia="Times New Roman" w:hAnsi="Cambria" w:cs="Arial"/>
        </w:rPr>
      </w:pPr>
    </w:p>
    <w:p w14:paraId="571F5077" w14:textId="4C8D63EB" w:rsidR="00C601CB" w:rsidRPr="00507652" w:rsidRDefault="00C601CB" w:rsidP="00C601CB">
      <w:pPr>
        <w:spacing w:after="0" w:line="240" w:lineRule="auto"/>
        <w:jc w:val="center"/>
      </w:pPr>
      <w:r w:rsidRPr="00507652">
        <w:rPr>
          <w:rFonts w:ascii="Cambria" w:eastAsia="Times New Roman" w:hAnsi="Cambria" w:cs="Arial"/>
          <w:b/>
        </w:rPr>
        <w:t xml:space="preserve">Članak </w:t>
      </w:r>
      <w:r w:rsidR="00850072" w:rsidRPr="00507652">
        <w:rPr>
          <w:rFonts w:ascii="Cambria" w:eastAsia="Times New Roman" w:hAnsi="Cambria" w:cs="Arial"/>
          <w:b/>
        </w:rPr>
        <w:t>24</w:t>
      </w:r>
      <w:r w:rsidRPr="00507652">
        <w:rPr>
          <w:rFonts w:ascii="Cambria" w:eastAsia="Times New Roman" w:hAnsi="Cambria" w:cs="Arial"/>
          <w:b/>
        </w:rPr>
        <w:t>.</w:t>
      </w:r>
    </w:p>
    <w:p w14:paraId="675ED6BF" w14:textId="77777777"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(1) Izvršitelj se obvezuje da, bez prethodne pisane suglasnosti Naručitelja, neće prenositi niti jedno od svojih prava, dužnosti ili obveza iz ovog Ugovora na treće osobe.</w:t>
      </w:r>
    </w:p>
    <w:p w14:paraId="3C613E58" w14:textId="77777777" w:rsidR="00C601CB" w:rsidRPr="00507652" w:rsidRDefault="00C601CB" w:rsidP="00C601CB">
      <w:pPr>
        <w:spacing w:after="0" w:line="240" w:lineRule="auto"/>
        <w:jc w:val="both"/>
        <w:rPr>
          <w:rFonts w:ascii="Cambria" w:eastAsia="Times New Roman" w:hAnsi="Cambria" w:cs="Arial"/>
        </w:rPr>
      </w:pPr>
    </w:p>
    <w:p w14:paraId="79A19174" w14:textId="77777777"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 xml:space="preserve">(2) Izvršitelj se obvezuje da će sve zadatke i obveze koje proizlaze iz ovog ugovora izvršavati sam bez korištenja vanjskih usluga pravnih osoba odnosno fizičkih osoba koje nisu zaposlenici Izvršitelja. U slučaju potrebe za vanjskom uslugom treće osobe Izvršitelj mora zatražiti pisano odobrenje od Naručitelja, te osigurati izjave </w:t>
      </w:r>
      <w:proofErr w:type="spellStart"/>
      <w:r w:rsidRPr="00507652">
        <w:rPr>
          <w:rFonts w:ascii="Cambria" w:eastAsia="Times New Roman" w:hAnsi="Cambria" w:cs="Arial"/>
        </w:rPr>
        <w:t>Podizvoditelja</w:t>
      </w:r>
      <w:proofErr w:type="spellEnd"/>
      <w:r w:rsidRPr="00507652">
        <w:rPr>
          <w:rFonts w:ascii="Cambria" w:eastAsia="Times New Roman" w:hAnsi="Cambria" w:cs="Arial"/>
        </w:rPr>
        <w:t xml:space="preserve"> ovjerene kod javnog bilježnika o čuvanju svih podataka tehničkog i poslovnog značaja kao i informacija koje su im dostupne.</w:t>
      </w:r>
    </w:p>
    <w:p w14:paraId="46560707" w14:textId="4BE225E3" w:rsidR="00C601CB" w:rsidRPr="00507652" w:rsidRDefault="00C601CB" w:rsidP="00C601CB">
      <w:pPr>
        <w:spacing w:after="0" w:line="240" w:lineRule="auto"/>
        <w:rPr>
          <w:rFonts w:ascii="Cambria" w:eastAsia="Times New Roman" w:hAnsi="Cambria" w:cs="Arial"/>
        </w:rPr>
      </w:pPr>
    </w:p>
    <w:p w14:paraId="3DD45E24" w14:textId="77777777" w:rsidR="00AB3389" w:rsidRPr="00507652" w:rsidRDefault="00AB3389" w:rsidP="00C601CB">
      <w:pPr>
        <w:spacing w:after="0" w:line="240" w:lineRule="auto"/>
        <w:rPr>
          <w:rFonts w:ascii="Cambria" w:eastAsia="Times New Roman" w:hAnsi="Cambria" w:cs="Arial"/>
        </w:rPr>
      </w:pPr>
    </w:p>
    <w:p w14:paraId="6D5862FE" w14:textId="77777777" w:rsidR="00C601CB" w:rsidRPr="00507652" w:rsidRDefault="00C601CB" w:rsidP="00C601CB">
      <w:pPr>
        <w:spacing w:after="0" w:line="240" w:lineRule="auto"/>
        <w:jc w:val="center"/>
        <w:rPr>
          <w:rFonts w:ascii="Cambria" w:eastAsia="Times New Roman" w:hAnsi="Cambria" w:cs="Arial"/>
        </w:rPr>
      </w:pPr>
      <w:r w:rsidRPr="00507652">
        <w:rPr>
          <w:rFonts w:ascii="Cambria" w:eastAsia="Times New Roman" w:hAnsi="Cambria" w:cs="Arial"/>
        </w:rPr>
        <w:t>POSLOVNA TAJNA</w:t>
      </w:r>
    </w:p>
    <w:p w14:paraId="72DAA71A" w14:textId="77777777" w:rsidR="00C601CB" w:rsidRPr="00507652" w:rsidRDefault="00C601CB" w:rsidP="00C601CB">
      <w:pPr>
        <w:tabs>
          <w:tab w:val="left" w:pos="2640"/>
        </w:tabs>
        <w:spacing w:after="0" w:line="240" w:lineRule="auto"/>
        <w:rPr>
          <w:rFonts w:ascii="Cambria" w:eastAsia="Times New Roman" w:hAnsi="Cambria" w:cs="Arial"/>
        </w:rPr>
      </w:pPr>
      <w:r w:rsidRPr="00507652">
        <w:rPr>
          <w:rFonts w:ascii="Cambria" w:eastAsia="Times New Roman" w:hAnsi="Cambria" w:cs="Arial"/>
        </w:rPr>
        <w:tab/>
      </w:r>
    </w:p>
    <w:p w14:paraId="494981F6" w14:textId="17177BC8" w:rsidR="00C601CB" w:rsidRPr="00507652" w:rsidRDefault="00C601CB" w:rsidP="00C601CB">
      <w:pPr>
        <w:spacing w:after="0" w:line="240" w:lineRule="auto"/>
        <w:jc w:val="center"/>
      </w:pPr>
      <w:r w:rsidRPr="00507652">
        <w:rPr>
          <w:rFonts w:ascii="Cambria" w:eastAsia="Times New Roman" w:hAnsi="Cambria" w:cs="Arial"/>
          <w:b/>
        </w:rPr>
        <w:t xml:space="preserve">Članak </w:t>
      </w:r>
      <w:r w:rsidR="00850072" w:rsidRPr="00507652">
        <w:rPr>
          <w:rFonts w:ascii="Cambria" w:eastAsia="Times New Roman" w:hAnsi="Cambria" w:cs="Arial"/>
          <w:b/>
        </w:rPr>
        <w:t>25</w:t>
      </w:r>
      <w:r w:rsidRPr="00507652">
        <w:rPr>
          <w:rFonts w:ascii="Cambria" w:eastAsia="Times New Roman" w:hAnsi="Cambria" w:cs="Arial"/>
          <w:b/>
        </w:rPr>
        <w:t>.</w:t>
      </w:r>
    </w:p>
    <w:p w14:paraId="240B9B67" w14:textId="394267C4"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 xml:space="preserve">(1) Izvršitelj se obvezuje da će sve podatke, tehničkog i poslovnog značaja, te druge informacije koje mu na bilo koji način postanu dostupne tijekom Projekta, čuvati kao poslovnu tajnu za vrijeme trajanja ovog Ugovora kao i nakon njegovog prestanka iz bilo kojeg razloga i od bilo koje ugovorne strane, bez ograničenja trajanja takve obveze. </w:t>
      </w:r>
    </w:p>
    <w:p w14:paraId="6C557A82" w14:textId="77777777" w:rsidR="00C601CB" w:rsidRPr="00507652" w:rsidRDefault="00C601CB" w:rsidP="00C601CB">
      <w:pPr>
        <w:spacing w:after="0" w:line="240" w:lineRule="auto"/>
        <w:jc w:val="both"/>
        <w:rPr>
          <w:rFonts w:ascii="Cambria" w:eastAsia="Times New Roman" w:hAnsi="Cambria" w:cs="Arial"/>
        </w:rPr>
      </w:pPr>
    </w:p>
    <w:p w14:paraId="2649C0FE" w14:textId="16B7972E" w:rsidR="00C601CB" w:rsidRPr="00507652" w:rsidRDefault="00C601CB" w:rsidP="00C601CB">
      <w:pPr>
        <w:spacing w:after="0" w:line="240" w:lineRule="auto"/>
        <w:jc w:val="both"/>
      </w:pPr>
      <w:r w:rsidRPr="00507652">
        <w:rPr>
          <w:rFonts w:ascii="Cambria" w:eastAsia="Times New Roman" w:hAnsi="Cambria" w:cs="Arial"/>
        </w:rPr>
        <w:t xml:space="preserve">(2) </w:t>
      </w:r>
      <w:r w:rsidRPr="00507652">
        <w:rPr>
          <w:rFonts w:ascii="Cambria" w:hAnsi="Cambria" w:cs="Tahoma"/>
        </w:rPr>
        <w:t>Izjavu o čuvanju poslovne tajne Izvršitelj će osobno potpisati u svoje ime te preuzeti obvezu da čuvanje poslovne tajne u jednakom opsegu osigura u odnosu na svoje zaposlenike i treće osobe kojim je dostupan uvid u poslovne procese i poslovnu dokumentaciju Izvršitelja.</w:t>
      </w:r>
    </w:p>
    <w:p w14:paraId="767D9C2C" w14:textId="77777777" w:rsidR="00C601CB" w:rsidRPr="00507652" w:rsidRDefault="00C601CB" w:rsidP="00C601CB">
      <w:pPr>
        <w:spacing w:after="0" w:line="240" w:lineRule="auto"/>
        <w:jc w:val="both"/>
        <w:rPr>
          <w:rFonts w:ascii="Cambria" w:hAnsi="Cambria" w:cs="Tahoma"/>
        </w:rPr>
      </w:pPr>
    </w:p>
    <w:p w14:paraId="4BDD4443" w14:textId="77777777" w:rsidR="00C601CB" w:rsidRPr="00507652" w:rsidRDefault="00C601CB" w:rsidP="00C601CB">
      <w:pPr>
        <w:spacing w:after="0" w:line="240" w:lineRule="auto"/>
        <w:jc w:val="both"/>
        <w:rPr>
          <w:rFonts w:ascii="Cambria" w:eastAsia="Times New Roman" w:hAnsi="Cambria" w:cs="Arial"/>
        </w:rPr>
      </w:pPr>
    </w:p>
    <w:p w14:paraId="029096FC" w14:textId="77777777" w:rsidR="00C601CB" w:rsidRPr="00507652" w:rsidRDefault="00C601CB" w:rsidP="00C601CB">
      <w:pPr>
        <w:spacing w:after="0" w:line="240" w:lineRule="auto"/>
        <w:jc w:val="center"/>
        <w:rPr>
          <w:rFonts w:ascii="Cambria" w:eastAsia="Times New Roman" w:hAnsi="Cambria" w:cs="Arial"/>
        </w:rPr>
      </w:pPr>
      <w:r w:rsidRPr="00507652">
        <w:rPr>
          <w:rFonts w:ascii="Cambria" w:eastAsia="Times New Roman" w:hAnsi="Cambria" w:cs="Arial"/>
        </w:rPr>
        <w:t>ZAŠTITA OSOBNIH PODATAKA</w:t>
      </w:r>
    </w:p>
    <w:p w14:paraId="7FFCF073" w14:textId="77777777" w:rsidR="00C601CB" w:rsidRPr="00507652" w:rsidRDefault="00C601CB" w:rsidP="00C601CB">
      <w:pPr>
        <w:spacing w:after="0" w:line="240" w:lineRule="auto"/>
        <w:jc w:val="center"/>
        <w:rPr>
          <w:rFonts w:ascii="Cambria" w:eastAsia="Times New Roman" w:hAnsi="Cambria" w:cs="Arial"/>
        </w:rPr>
      </w:pPr>
    </w:p>
    <w:p w14:paraId="25A160BF" w14:textId="7AF4744E" w:rsidR="00C601CB" w:rsidRPr="00507652" w:rsidRDefault="00C601CB" w:rsidP="00C601CB">
      <w:pPr>
        <w:spacing w:after="0" w:line="240" w:lineRule="auto"/>
        <w:jc w:val="center"/>
      </w:pPr>
      <w:r w:rsidRPr="00507652">
        <w:rPr>
          <w:rFonts w:ascii="Cambria" w:eastAsia="Times New Roman" w:hAnsi="Cambria" w:cs="Arial"/>
          <w:b/>
        </w:rPr>
        <w:t xml:space="preserve">Članak </w:t>
      </w:r>
      <w:r w:rsidR="00850072" w:rsidRPr="00507652">
        <w:rPr>
          <w:rFonts w:ascii="Cambria" w:eastAsia="Times New Roman" w:hAnsi="Cambria" w:cs="Arial"/>
          <w:b/>
        </w:rPr>
        <w:t>26</w:t>
      </w:r>
      <w:r w:rsidRPr="00507652">
        <w:rPr>
          <w:rFonts w:ascii="Cambria" w:eastAsia="Times New Roman" w:hAnsi="Cambria" w:cs="Arial"/>
          <w:b/>
        </w:rPr>
        <w:t>.</w:t>
      </w:r>
    </w:p>
    <w:p w14:paraId="3B093842" w14:textId="37682A38" w:rsidR="00C601CB" w:rsidRPr="00507652" w:rsidRDefault="00C601CB" w:rsidP="00C601CB">
      <w:pPr>
        <w:spacing w:after="0" w:line="240" w:lineRule="auto"/>
        <w:jc w:val="both"/>
        <w:rPr>
          <w:rFonts w:ascii="Cambria" w:eastAsia="Times New Roman" w:hAnsi="Cambria" w:cs="Arial"/>
          <w:bCs/>
        </w:rPr>
      </w:pPr>
      <w:r w:rsidRPr="00507652">
        <w:rPr>
          <w:rFonts w:ascii="Cambria" w:eastAsia="Times New Roman" w:hAnsi="Cambria" w:cs="Arial"/>
          <w:bCs/>
        </w:rPr>
        <w:t xml:space="preserve">(1) S obzirom da podatkovna baza informacijskog sustava </w:t>
      </w:r>
      <w:r w:rsidR="004532C5" w:rsidRPr="00507652">
        <w:rPr>
          <w:rFonts w:ascii="Cambria" w:eastAsia="Times New Roman" w:hAnsi="Cambria" w:cs="Arial"/>
          <w:bCs/>
        </w:rPr>
        <w:t xml:space="preserve">eVisitor </w:t>
      </w:r>
      <w:r w:rsidR="00147B78" w:rsidRPr="00507652">
        <w:rPr>
          <w:rFonts w:ascii="Cambria" w:eastAsia="Times New Roman" w:hAnsi="Cambria" w:cs="Arial"/>
          <w:bCs/>
        </w:rPr>
        <w:t xml:space="preserve">može </w:t>
      </w:r>
      <w:r w:rsidRPr="00507652">
        <w:rPr>
          <w:rFonts w:ascii="Cambria" w:eastAsia="Times New Roman" w:hAnsi="Cambria" w:cs="Arial"/>
          <w:bCs/>
        </w:rPr>
        <w:t>sadr</w:t>
      </w:r>
      <w:r w:rsidR="00147B78" w:rsidRPr="00507652">
        <w:rPr>
          <w:rFonts w:ascii="Cambria" w:eastAsia="Times New Roman" w:hAnsi="Cambria" w:cs="Arial"/>
          <w:bCs/>
        </w:rPr>
        <w:t>žavati</w:t>
      </w:r>
      <w:r w:rsidRPr="00507652">
        <w:rPr>
          <w:rFonts w:ascii="Cambria" w:eastAsia="Times New Roman" w:hAnsi="Cambria" w:cs="Arial"/>
          <w:bCs/>
        </w:rPr>
        <w:t xml:space="preserve"> podatke koji se smatraju osobnim podacima, Izvršitelj ovim Ugovorom preuzima sve obveze čuvanja osobnih podataka kojima on ili osobe koje za njega obavljaju poslove vezane uz predmet ovog Ugovora imaju pristup. </w:t>
      </w:r>
    </w:p>
    <w:p w14:paraId="6BC010A5" w14:textId="77777777" w:rsidR="00C601CB" w:rsidRPr="00507652" w:rsidRDefault="00C601CB" w:rsidP="00C601CB">
      <w:pPr>
        <w:spacing w:after="0" w:line="240" w:lineRule="auto"/>
        <w:jc w:val="both"/>
        <w:rPr>
          <w:rFonts w:ascii="Cambria" w:eastAsia="Times New Roman" w:hAnsi="Cambria" w:cs="Arial"/>
          <w:bCs/>
        </w:rPr>
      </w:pPr>
    </w:p>
    <w:p w14:paraId="424B6D85" w14:textId="77777777" w:rsidR="00C601CB" w:rsidRPr="00507652" w:rsidRDefault="00C601CB" w:rsidP="00C601CB">
      <w:pPr>
        <w:spacing w:after="0" w:line="240" w:lineRule="auto"/>
        <w:jc w:val="both"/>
        <w:rPr>
          <w:rFonts w:ascii="Cambria" w:eastAsia="Times New Roman" w:hAnsi="Cambria" w:cs="Arial"/>
          <w:bCs/>
        </w:rPr>
      </w:pPr>
      <w:r w:rsidRPr="00507652">
        <w:rPr>
          <w:rFonts w:ascii="Cambria" w:eastAsia="Times New Roman" w:hAnsi="Cambria" w:cs="Arial"/>
          <w:bCs/>
        </w:rPr>
        <w:t xml:space="preserve">(2) Radi ostvarivanja svrhe iz stavka 1. ovog članka Izvršitelj posebno jamči sljedeće: </w:t>
      </w:r>
    </w:p>
    <w:p w14:paraId="62B57097" w14:textId="01BEB7E8" w:rsidR="00C601CB" w:rsidRPr="00507652" w:rsidRDefault="00C601CB" w:rsidP="007B4926">
      <w:pPr>
        <w:numPr>
          <w:ilvl w:val="0"/>
          <w:numId w:val="10"/>
        </w:numPr>
        <w:spacing w:after="0" w:line="240" w:lineRule="auto"/>
        <w:jc w:val="both"/>
        <w:rPr>
          <w:rFonts w:ascii="Cambria" w:eastAsia="Times New Roman" w:hAnsi="Cambria" w:cs="Arial"/>
          <w:bCs/>
        </w:rPr>
      </w:pPr>
      <w:r w:rsidRPr="00507652">
        <w:rPr>
          <w:rFonts w:ascii="Cambria" w:eastAsia="Times New Roman" w:hAnsi="Cambria" w:cs="Arial"/>
          <w:bCs/>
        </w:rPr>
        <w:t>da poslove prilikom kojih ima mogućnost pristupa osobnim podacima obavlja isključivo na temelju naloga Naručitelja</w:t>
      </w:r>
    </w:p>
    <w:p w14:paraId="65AD328F" w14:textId="0CA1F84E" w:rsidR="00C601CB" w:rsidRPr="00507652" w:rsidRDefault="00C601CB" w:rsidP="007B4926">
      <w:pPr>
        <w:numPr>
          <w:ilvl w:val="0"/>
          <w:numId w:val="10"/>
        </w:numPr>
        <w:spacing w:after="0" w:line="240" w:lineRule="auto"/>
        <w:jc w:val="both"/>
        <w:rPr>
          <w:rFonts w:ascii="Cambria" w:eastAsia="Times New Roman" w:hAnsi="Cambria" w:cs="Arial"/>
          <w:bCs/>
        </w:rPr>
      </w:pPr>
      <w:r w:rsidRPr="00507652">
        <w:rPr>
          <w:rFonts w:ascii="Cambria" w:eastAsia="Times New Roman" w:hAnsi="Cambria" w:cs="Arial"/>
          <w:bCs/>
        </w:rPr>
        <w:t>da ne pregledava ili obrađuje dostupne osobne podatke osim ako je to nužno radi provođenja aktivnosti određenih u ovom Ugovoru</w:t>
      </w:r>
    </w:p>
    <w:p w14:paraId="407992C2" w14:textId="3CBF8495" w:rsidR="00C601CB" w:rsidRPr="00507652" w:rsidRDefault="00C601CB" w:rsidP="007B4926">
      <w:pPr>
        <w:numPr>
          <w:ilvl w:val="0"/>
          <w:numId w:val="10"/>
        </w:numPr>
        <w:spacing w:after="0" w:line="240" w:lineRule="auto"/>
        <w:jc w:val="both"/>
        <w:rPr>
          <w:rFonts w:ascii="Cambria" w:eastAsia="Times New Roman" w:hAnsi="Cambria" w:cs="Arial"/>
          <w:bCs/>
        </w:rPr>
      </w:pPr>
      <w:r w:rsidRPr="00507652">
        <w:rPr>
          <w:rFonts w:ascii="Cambria" w:eastAsia="Times New Roman" w:hAnsi="Cambria" w:cs="Arial"/>
          <w:bCs/>
        </w:rPr>
        <w:t>da ne omogućava trećim osobama pristup, obradu ili bilo koju drugu vrstu uporabe dostupnih osobnih podataka</w:t>
      </w:r>
    </w:p>
    <w:p w14:paraId="12FFEB28" w14:textId="1A4E1419" w:rsidR="00C601CB" w:rsidRPr="00507652" w:rsidRDefault="00C601CB" w:rsidP="007B4926">
      <w:pPr>
        <w:numPr>
          <w:ilvl w:val="0"/>
          <w:numId w:val="10"/>
        </w:numPr>
        <w:spacing w:after="0" w:line="240" w:lineRule="auto"/>
        <w:jc w:val="both"/>
        <w:rPr>
          <w:rFonts w:ascii="Cambria" w:eastAsia="Times New Roman" w:hAnsi="Cambria" w:cs="Arial"/>
          <w:bCs/>
        </w:rPr>
      </w:pPr>
      <w:r w:rsidRPr="00507652">
        <w:rPr>
          <w:rFonts w:ascii="Cambria" w:eastAsia="Times New Roman" w:hAnsi="Cambria" w:cs="Arial"/>
          <w:bCs/>
        </w:rPr>
        <w:t xml:space="preserve">da osigura provođenje odgovarajućih tehničkih, organizacijskih i kadrovskih mjera zaštite osobnih podataka. </w:t>
      </w:r>
    </w:p>
    <w:p w14:paraId="661A1DC3" w14:textId="77777777" w:rsidR="00C601CB" w:rsidRPr="00507652" w:rsidRDefault="00C601CB" w:rsidP="00C601CB">
      <w:pPr>
        <w:spacing w:after="0" w:line="240" w:lineRule="auto"/>
        <w:jc w:val="both"/>
        <w:rPr>
          <w:rFonts w:ascii="Cambria" w:eastAsia="Times New Roman" w:hAnsi="Cambria" w:cs="Arial"/>
          <w:bCs/>
        </w:rPr>
      </w:pPr>
      <w:r w:rsidRPr="00507652">
        <w:rPr>
          <w:rFonts w:ascii="Cambria" w:eastAsia="Times New Roman" w:hAnsi="Cambria" w:cs="Arial"/>
          <w:bCs/>
        </w:rPr>
        <w:lastRenderedPageBreak/>
        <w:t xml:space="preserve">(3) U slučaju da Izvršitelj povrijedi bilo koju od obveza navedenih u ovom članku odgovara HTZ-u za svu štetu koja je posljedica povrede takve obveze, materijalnu ili nematerijalnu, uključujući i eventualnu reputacijsku štetu, </w:t>
      </w:r>
      <w:proofErr w:type="spellStart"/>
      <w:r w:rsidRPr="00507652">
        <w:rPr>
          <w:rFonts w:ascii="Cambria" w:eastAsia="Times New Roman" w:hAnsi="Cambria" w:cs="Arial"/>
          <w:bCs/>
        </w:rPr>
        <w:t>izmaklu</w:t>
      </w:r>
      <w:proofErr w:type="spellEnd"/>
      <w:r w:rsidRPr="00507652">
        <w:rPr>
          <w:rFonts w:ascii="Cambria" w:eastAsia="Times New Roman" w:hAnsi="Cambria" w:cs="Arial"/>
          <w:bCs/>
        </w:rPr>
        <w:t xml:space="preserve"> dobit i slično te naknadu sve takve štete trećim osobama.</w:t>
      </w:r>
    </w:p>
    <w:p w14:paraId="12F4A4F9" w14:textId="77777777" w:rsidR="00C601CB" w:rsidRPr="00507652" w:rsidRDefault="00C601CB" w:rsidP="00C601CB">
      <w:pPr>
        <w:spacing w:after="0" w:line="240" w:lineRule="auto"/>
        <w:jc w:val="both"/>
        <w:rPr>
          <w:rFonts w:ascii="Cambria" w:eastAsia="Times New Roman" w:hAnsi="Cambria" w:cs="Arial"/>
          <w:bCs/>
        </w:rPr>
      </w:pPr>
    </w:p>
    <w:p w14:paraId="45BF88EF" w14:textId="21780DC2" w:rsidR="00C601CB" w:rsidRDefault="00C601CB" w:rsidP="00EC0B74">
      <w:pPr>
        <w:spacing w:after="0" w:line="240" w:lineRule="auto"/>
        <w:jc w:val="both"/>
        <w:rPr>
          <w:rFonts w:ascii="Cambria" w:eastAsia="Times New Roman" w:hAnsi="Cambria" w:cs="Arial"/>
          <w:bCs/>
        </w:rPr>
      </w:pPr>
      <w:r w:rsidRPr="00507652">
        <w:rPr>
          <w:rFonts w:ascii="Cambria" w:eastAsia="Times New Roman" w:hAnsi="Cambria" w:cs="Arial"/>
          <w:bCs/>
        </w:rPr>
        <w:t>(4) Izvršitelj je dužan pokrenuti ili se na strani HTZ-a uključiti u postupak utvrđivanja odgovornosti i naknade štete prema trećim osobama koje za Izvršitelja obavljaju ili su obavljale poslove određene ovim Ugovorom (zaposlenici i sl.) te imaju ili imale pristup podacima koji su predmet ovog Ugovora, ako su takve osobe povrijedile obvezu čuvanja poslovne tajne koja proizlazi iz ovog Ugovora.</w:t>
      </w:r>
    </w:p>
    <w:p w14:paraId="15B4949C" w14:textId="77777777" w:rsidR="00507652" w:rsidRPr="00507652" w:rsidRDefault="00507652" w:rsidP="00EC0B74">
      <w:pPr>
        <w:spacing w:after="0" w:line="240" w:lineRule="auto"/>
        <w:jc w:val="both"/>
        <w:rPr>
          <w:rFonts w:ascii="Cambria" w:eastAsia="Times New Roman" w:hAnsi="Cambria" w:cs="Arial"/>
        </w:rPr>
      </w:pPr>
    </w:p>
    <w:p w14:paraId="5FF50F24" w14:textId="77777777" w:rsidR="00C601CB" w:rsidRPr="00507652" w:rsidRDefault="00C601CB" w:rsidP="00C601CB">
      <w:pPr>
        <w:spacing w:after="0" w:line="240" w:lineRule="auto"/>
        <w:jc w:val="center"/>
        <w:rPr>
          <w:rFonts w:ascii="Cambria" w:eastAsia="Times New Roman" w:hAnsi="Cambria" w:cs="Arial"/>
        </w:rPr>
      </w:pPr>
    </w:p>
    <w:p w14:paraId="5752BB82" w14:textId="77777777" w:rsidR="00C601CB" w:rsidRPr="00507652" w:rsidRDefault="00C601CB" w:rsidP="00C601CB">
      <w:pPr>
        <w:spacing w:after="0" w:line="240" w:lineRule="auto"/>
        <w:jc w:val="center"/>
        <w:rPr>
          <w:rFonts w:ascii="Cambria" w:eastAsia="Times New Roman" w:hAnsi="Cambria" w:cs="Arial"/>
        </w:rPr>
      </w:pPr>
      <w:r w:rsidRPr="00507652">
        <w:rPr>
          <w:rFonts w:ascii="Cambria" w:eastAsia="Times New Roman" w:hAnsi="Cambria" w:cs="Arial"/>
        </w:rPr>
        <w:t>ODGOVORNOST U SLUČAJU POVREDE OBVEZA IZVRŠITELJA</w:t>
      </w:r>
    </w:p>
    <w:p w14:paraId="1BF0457E" w14:textId="77777777" w:rsidR="00C601CB" w:rsidRPr="00507652" w:rsidRDefault="00C601CB" w:rsidP="00C601CB">
      <w:pPr>
        <w:spacing w:after="0" w:line="240" w:lineRule="auto"/>
        <w:rPr>
          <w:rFonts w:ascii="Cambria" w:eastAsia="Times New Roman" w:hAnsi="Cambria" w:cs="Arial"/>
        </w:rPr>
      </w:pPr>
    </w:p>
    <w:p w14:paraId="6BA6AF63" w14:textId="0F1ECD93" w:rsidR="00C601CB" w:rsidRPr="00507652" w:rsidRDefault="00C601CB" w:rsidP="00C601CB">
      <w:pPr>
        <w:spacing w:after="0" w:line="240" w:lineRule="auto"/>
        <w:jc w:val="center"/>
      </w:pPr>
      <w:r w:rsidRPr="00507652">
        <w:rPr>
          <w:rFonts w:ascii="Cambria" w:eastAsia="Times New Roman" w:hAnsi="Cambria" w:cs="Arial"/>
          <w:b/>
        </w:rPr>
        <w:t xml:space="preserve">Članak </w:t>
      </w:r>
      <w:r w:rsidR="00850072" w:rsidRPr="00507652">
        <w:rPr>
          <w:rFonts w:ascii="Cambria" w:eastAsia="Times New Roman" w:hAnsi="Cambria" w:cs="Arial"/>
          <w:b/>
        </w:rPr>
        <w:t>27</w:t>
      </w:r>
      <w:r w:rsidRPr="00507652">
        <w:rPr>
          <w:rFonts w:ascii="Cambria" w:eastAsia="Times New Roman" w:hAnsi="Cambria" w:cs="Arial"/>
          <w:b/>
        </w:rPr>
        <w:t>.</w:t>
      </w:r>
    </w:p>
    <w:p w14:paraId="3BB8CBC9" w14:textId="4BB5E2F0" w:rsidR="00C601CB" w:rsidRDefault="00C601CB" w:rsidP="00EC0B74">
      <w:pPr>
        <w:spacing w:after="0" w:line="240" w:lineRule="auto"/>
        <w:jc w:val="both"/>
        <w:rPr>
          <w:rFonts w:ascii="Cambria" w:eastAsia="Times New Roman" w:hAnsi="Cambria" w:cs="Arial"/>
        </w:rPr>
      </w:pPr>
      <w:r w:rsidRPr="00507652">
        <w:rPr>
          <w:rFonts w:ascii="Cambria" w:eastAsia="Times New Roman" w:hAnsi="Cambria" w:cs="Arial"/>
        </w:rPr>
        <w:t xml:space="preserve">U slučaju da Izvršitelj povrijedi bilo koju od obveza navedenih u člancima </w:t>
      </w:r>
      <w:r w:rsidR="00850072" w:rsidRPr="00507652">
        <w:rPr>
          <w:rFonts w:ascii="Cambria" w:eastAsia="Times New Roman" w:hAnsi="Cambria" w:cs="Arial"/>
        </w:rPr>
        <w:t xml:space="preserve">23 </w:t>
      </w:r>
      <w:r w:rsidRPr="00507652">
        <w:rPr>
          <w:rFonts w:ascii="Cambria" w:eastAsia="Times New Roman" w:hAnsi="Cambria" w:cs="Arial"/>
        </w:rPr>
        <w:t xml:space="preserve">do </w:t>
      </w:r>
      <w:r w:rsidR="00850072" w:rsidRPr="00507652">
        <w:rPr>
          <w:rFonts w:ascii="Cambria" w:eastAsia="Times New Roman" w:hAnsi="Cambria" w:cs="Arial"/>
        </w:rPr>
        <w:t>26</w:t>
      </w:r>
      <w:r w:rsidRPr="00507652">
        <w:rPr>
          <w:rFonts w:ascii="Cambria" w:eastAsia="Times New Roman" w:hAnsi="Cambria" w:cs="Arial"/>
        </w:rPr>
        <w:t xml:space="preserve">. ovog Ugovora odgovara Naručitelju za svu štetu koja je posljedica povrede takve obveze, materijalnu ili nematerijalnu, uključujući i eventualnu reputacijsku štetu, </w:t>
      </w:r>
      <w:proofErr w:type="spellStart"/>
      <w:r w:rsidRPr="00507652">
        <w:rPr>
          <w:rFonts w:ascii="Cambria" w:eastAsia="Times New Roman" w:hAnsi="Cambria" w:cs="Arial"/>
        </w:rPr>
        <w:t>izmaklu</w:t>
      </w:r>
      <w:proofErr w:type="spellEnd"/>
      <w:r w:rsidRPr="00507652">
        <w:rPr>
          <w:rFonts w:ascii="Cambria" w:eastAsia="Times New Roman" w:hAnsi="Cambria" w:cs="Arial"/>
        </w:rPr>
        <w:t xml:space="preserve"> dobit i slično te naknadu sve takve štete trećim osobama.</w:t>
      </w:r>
    </w:p>
    <w:p w14:paraId="1BCFE8DB" w14:textId="77777777" w:rsidR="00507652" w:rsidRPr="00507652" w:rsidRDefault="00507652" w:rsidP="00EC0B74">
      <w:pPr>
        <w:spacing w:after="0" w:line="240" w:lineRule="auto"/>
        <w:jc w:val="both"/>
        <w:rPr>
          <w:rFonts w:ascii="Cambria" w:eastAsia="Times New Roman" w:hAnsi="Cambria" w:cs="Arial"/>
        </w:rPr>
      </w:pPr>
    </w:p>
    <w:p w14:paraId="3B6EB3AA" w14:textId="77777777" w:rsidR="00C601CB" w:rsidRPr="00507652" w:rsidRDefault="00C601CB" w:rsidP="00C601CB">
      <w:pPr>
        <w:spacing w:after="0" w:line="240" w:lineRule="auto"/>
        <w:jc w:val="center"/>
        <w:rPr>
          <w:rFonts w:ascii="Cambria" w:eastAsia="Times New Roman" w:hAnsi="Cambria" w:cs="Arial"/>
        </w:rPr>
      </w:pPr>
    </w:p>
    <w:p w14:paraId="20EF4BD7" w14:textId="77777777" w:rsidR="00C601CB" w:rsidRPr="00507652" w:rsidRDefault="00C601CB" w:rsidP="00C601CB">
      <w:pPr>
        <w:spacing w:after="0" w:line="240" w:lineRule="auto"/>
        <w:jc w:val="center"/>
        <w:rPr>
          <w:rFonts w:ascii="Cambria" w:eastAsia="Times New Roman" w:hAnsi="Cambria" w:cs="Arial"/>
        </w:rPr>
      </w:pPr>
      <w:r w:rsidRPr="00507652">
        <w:rPr>
          <w:rFonts w:ascii="Cambria" w:eastAsia="Times New Roman" w:hAnsi="Cambria" w:cs="Arial"/>
        </w:rPr>
        <w:t>PRESTANAK VAŽENJA UGOVORA</w:t>
      </w:r>
    </w:p>
    <w:p w14:paraId="173D2ABC" w14:textId="77777777" w:rsidR="00C601CB" w:rsidRPr="00507652" w:rsidRDefault="00C601CB" w:rsidP="00C601CB">
      <w:pPr>
        <w:spacing w:after="0" w:line="240" w:lineRule="auto"/>
        <w:jc w:val="both"/>
        <w:rPr>
          <w:rFonts w:ascii="Cambria" w:eastAsia="Times New Roman" w:hAnsi="Cambria" w:cs="Arial"/>
        </w:rPr>
      </w:pPr>
    </w:p>
    <w:p w14:paraId="209D278B" w14:textId="0764E339" w:rsidR="00C601CB" w:rsidRPr="00507652" w:rsidRDefault="00C601CB" w:rsidP="00C601CB">
      <w:pPr>
        <w:spacing w:after="0" w:line="240" w:lineRule="auto"/>
        <w:jc w:val="center"/>
      </w:pPr>
      <w:r w:rsidRPr="00507652">
        <w:rPr>
          <w:rFonts w:ascii="Cambria" w:eastAsia="Times New Roman" w:hAnsi="Cambria" w:cs="Arial"/>
          <w:b/>
        </w:rPr>
        <w:t xml:space="preserve">Članak </w:t>
      </w:r>
      <w:r w:rsidR="00850072" w:rsidRPr="00507652">
        <w:rPr>
          <w:rFonts w:ascii="Cambria" w:eastAsia="Times New Roman" w:hAnsi="Cambria" w:cs="Arial"/>
          <w:b/>
        </w:rPr>
        <w:t>28</w:t>
      </w:r>
      <w:r w:rsidRPr="00507652">
        <w:rPr>
          <w:rFonts w:ascii="Cambria" w:eastAsia="Times New Roman" w:hAnsi="Cambria" w:cs="Arial"/>
          <w:b/>
        </w:rPr>
        <w:t>.</w:t>
      </w:r>
    </w:p>
    <w:p w14:paraId="4802D0A5" w14:textId="77777777"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(1) Ovaj Ugovor prestaje važiti u jednom od sljedećih slučajeva:</w:t>
      </w:r>
    </w:p>
    <w:p w14:paraId="2F0B18EB" w14:textId="77777777" w:rsidR="00C601CB" w:rsidRPr="00507652" w:rsidRDefault="00C601CB" w:rsidP="00A26DB8">
      <w:pPr>
        <w:numPr>
          <w:ilvl w:val="0"/>
          <w:numId w:val="18"/>
        </w:numPr>
        <w:spacing w:after="0" w:line="240" w:lineRule="auto"/>
        <w:jc w:val="both"/>
        <w:rPr>
          <w:rFonts w:ascii="Cambria" w:eastAsia="Times New Roman" w:hAnsi="Cambria" w:cs="Arial"/>
          <w:bCs/>
        </w:rPr>
      </w:pPr>
      <w:r w:rsidRPr="00507652">
        <w:rPr>
          <w:rFonts w:ascii="Cambria" w:eastAsia="Times New Roman" w:hAnsi="Cambria" w:cs="Arial"/>
          <w:bCs/>
        </w:rPr>
        <w:t>otvaranjem postupka stečaja ili likvidacije bilo koje od ugovornih strana;</w:t>
      </w:r>
    </w:p>
    <w:p w14:paraId="57C7B414" w14:textId="77777777" w:rsidR="00C601CB" w:rsidRPr="00507652" w:rsidRDefault="00C601CB" w:rsidP="00A26DB8">
      <w:pPr>
        <w:numPr>
          <w:ilvl w:val="0"/>
          <w:numId w:val="18"/>
        </w:numPr>
        <w:spacing w:after="0" w:line="240" w:lineRule="auto"/>
        <w:jc w:val="both"/>
        <w:rPr>
          <w:rFonts w:ascii="Cambria" w:eastAsia="Times New Roman" w:hAnsi="Cambria" w:cs="Arial"/>
          <w:bCs/>
        </w:rPr>
      </w:pPr>
      <w:r w:rsidRPr="00507652">
        <w:rPr>
          <w:rFonts w:ascii="Cambria" w:eastAsia="Times New Roman" w:hAnsi="Cambria" w:cs="Arial"/>
          <w:bCs/>
        </w:rPr>
        <w:t>pokretanjem postupka predstečajne nagodbe bilo koje od ugovornih strana, ako druga ugovorna strana u roku od 30 dana od dana pokretanja takvog postupka ne izjavi da Ugovor ostaje na snazi</w:t>
      </w:r>
    </w:p>
    <w:p w14:paraId="235452C3" w14:textId="77777777" w:rsidR="00C601CB" w:rsidRPr="00507652" w:rsidRDefault="00C601CB" w:rsidP="00A26DB8">
      <w:pPr>
        <w:numPr>
          <w:ilvl w:val="0"/>
          <w:numId w:val="18"/>
        </w:numPr>
        <w:tabs>
          <w:tab w:val="left" w:pos="720"/>
        </w:tabs>
        <w:overflowPunct w:val="0"/>
        <w:autoSpaceDE w:val="0"/>
        <w:spacing w:after="0" w:line="240" w:lineRule="auto"/>
        <w:ind w:left="714" w:hanging="357"/>
        <w:jc w:val="both"/>
        <w:rPr>
          <w:rFonts w:ascii="Cambria" w:eastAsia="Times New Roman" w:hAnsi="Cambria" w:cs="Arial"/>
          <w:bCs/>
        </w:rPr>
      </w:pPr>
      <w:r w:rsidRPr="00507652">
        <w:rPr>
          <w:rFonts w:ascii="Cambria" w:eastAsia="Times New Roman" w:hAnsi="Cambria" w:cs="Arial"/>
          <w:bCs/>
        </w:rPr>
        <w:t>izjavom jedne od ugovornih strana o otkazu Ugovora ako druga ugovorna strana ne poštuje ili krši odredbe Ugovora, istekom otkaznog roka od 30 dana od dana primitka takve izjave.</w:t>
      </w:r>
    </w:p>
    <w:p w14:paraId="74F7C11A" w14:textId="77777777" w:rsidR="00C601CB" w:rsidRPr="00507652" w:rsidRDefault="00C601CB" w:rsidP="00C601CB">
      <w:pPr>
        <w:overflowPunct w:val="0"/>
        <w:autoSpaceDE w:val="0"/>
        <w:spacing w:after="0" w:line="240" w:lineRule="auto"/>
        <w:ind w:left="714"/>
        <w:jc w:val="both"/>
        <w:rPr>
          <w:rFonts w:ascii="Cambria" w:eastAsia="Times New Roman" w:hAnsi="Cambria" w:cs="Arial"/>
          <w:bCs/>
          <w:lang w:val="en-GB"/>
        </w:rPr>
      </w:pPr>
    </w:p>
    <w:p w14:paraId="5FB80079" w14:textId="77777777"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(2) Izjavu o otkazu Ugovora ugovorna strana iz stavka 1. točke 3. ovog članka može dati tek nakon što se ispune sljedeći uvjeti:</w:t>
      </w:r>
    </w:p>
    <w:p w14:paraId="30F70FE1" w14:textId="77777777" w:rsidR="00C601CB" w:rsidRPr="00507652" w:rsidRDefault="00C601CB" w:rsidP="00C601CB">
      <w:pPr>
        <w:numPr>
          <w:ilvl w:val="0"/>
          <w:numId w:val="11"/>
        </w:numPr>
        <w:spacing w:after="0" w:line="240" w:lineRule="auto"/>
        <w:jc w:val="both"/>
        <w:rPr>
          <w:rFonts w:ascii="Cambria" w:eastAsia="Times New Roman" w:hAnsi="Cambria" w:cs="Arial"/>
        </w:rPr>
      </w:pPr>
      <w:r w:rsidRPr="00507652">
        <w:rPr>
          <w:rFonts w:ascii="Cambria" w:eastAsia="Times New Roman" w:hAnsi="Cambria" w:cs="Arial"/>
        </w:rPr>
        <w:t>da je drugu ugovornu stranu pisanim putem, na način određen u članku 14. stavku 2. ovog Ugovora upozorila na kršenje Ugovora i pozvala da prestane s kršenjem</w:t>
      </w:r>
    </w:p>
    <w:p w14:paraId="1128F020" w14:textId="77777777" w:rsidR="00C601CB" w:rsidRPr="00507652" w:rsidRDefault="00C601CB" w:rsidP="00C601CB">
      <w:pPr>
        <w:numPr>
          <w:ilvl w:val="0"/>
          <w:numId w:val="11"/>
        </w:numPr>
        <w:spacing w:after="0" w:line="240" w:lineRule="auto"/>
        <w:jc w:val="both"/>
        <w:rPr>
          <w:rFonts w:ascii="Cambria" w:eastAsia="Times New Roman" w:hAnsi="Cambria" w:cs="Arial"/>
        </w:rPr>
      </w:pPr>
      <w:r w:rsidRPr="00507652">
        <w:rPr>
          <w:rFonts w:ascii="Cambria" w:eastAsia="Times New Roman" w:hAnsi="Cambria" w:cs="Arial"/>
        </w:rPr>
        <w:t>da druga ugovorna strana nije u roku od 15 dana od dana primitka upozorenja prestala s kršenjem Ugovora i o tome pisanim putem izvijestila ugovornu stranu koja je upozorila na kršenje</w:t>
      </w:r>
    </w:p>
    <w:p w14:paraId="6A90B6BE" w14:textId="569122CF" w:rsidR="00C601CB" w:rsidRPr="00507652" w:rsidRDefault="00C601CB" w:rsidP="00C601CB">
      <w:pPr>
        <w:numPr>
          <w:ilvl w:val="0"/>
          <w:numId w:val="11"/>
        </w:numPr>
        <w:spacing w:after="0" w:line="240" w:lineRule="auto"/>
        <w:jc w:val="both"/>
        <w:rPr>
          <w:rFonts w:ascii="Cambria" w:eastAsia="Times New Roman" w:hAnsi="Cambria" w:cs="Arial"/>
        </w:rPr>
      </w:pPr>
      <w:r w:rsidRPr="00507652">
        <w:rPr>
          <w:rFonts w:ascii="Cambria" w:eastAsia="Times New Roman" w:hAnsi="Cambria" w:cs="Arial"/>
        </w:rPr>
        <w:t>da je oko nesuglasica koje su bitne za procjenu kršenja izdan</w:t>
      </w:r>
      <w:r w:rsidR="004532C5" w:rsidRPr="00507652">
        <w:rPr>
          <w:rFonts w:ascii="Cambria" w:eastAsia="Times New Roman" w:hAnsi="Cambria" w:cs="Arial"/>
        </w:rPr>
        <w:t>o mišljenje Arbitra iz članka 29</w:t>
      </w:r>
      <w:r w:rsidRPr="00507652">
        <w:rPr>
          <w:rFonts w:ascii="Cambria" w:eastAsia="Times New Roman" w:hAnsi="Cambria" w:cs="Arial"/>
        </w:rPr>
        <w:t>. ovog Ugovora, ako je i kada je takav postupak bio predviđen odredbama ovog Ugovora.</w:t>
      </w:r>
    </w:p>
    <w:p w14:paraId="4CBF7CED" w14:textId="77777777" w:rsidR="00C601CB" w:rsidRPr="00507652" w:rsidRDefault="00C601CB" w:rsidP="00C601CB">
      <w:pPr>
        <w:spacing w:after="0" w:line="240" w:lineRule="auto"/>
        <w:ind w:left="778"/>
        <w:jc w:val="both"/>
        <w:rPr>
          <w:rFonts w:ascii="Cambria" w:eastAsia="Times New Roman" w:hAnsi="Cambria" w:cs="Arial"/>
        </w:rPr>
      </w:pPr>
    </w:p>
    <w:p w14:paraId="69286B22" w14:textId="77777777"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(3) U slučaju kad je ugovorna strana već dva puta bila upozorena na kršenje odredbi ovog Ugovora te je sukladno stavku 2. točki 2. ovog članka i dva puta prestala s kršenjem istog i o tome izvijestila ugovornu stranu koja je upozorila na kršenje, pri trećem kršenju Ugovora, ugovorna strana koja upozorava na kršenje nije dužna postupiti prema odredbi stavka 2. ovog članka, već može odmah otkazati predmetni Ugovor poštujući propisani otkazni rok.</w:t>
      </w:r>
    </w:p>
    <w:p w14:paraId="4EA2EBCA" w14:textId="77777777" w:rsidR="00C601CB" w:rsidRPr="00507652" w:rsidRDefault="00C601CB" w:rsidP="00C601CB">
      <w:pPr>
        <w:spacing w:after="0" w:line="240" w:lineRule="auto"/>
        <w:jc w:val="both"/>
        <w:rPr>
          <w:rFonts w:ascii="Cambria" w:eastAsia="Times New Roman" w:hAnsi="Cambria" w:cs="Arial"/>
        </w:rPr>
      </w:pPr>
    </w:p>
    <w:p w14:paraId="5B3C8890" w14:textId="77777777"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(4) Otkaz ovog Ugovora dostavlja se drugoj ugovornoj strani preporučenom pismovnom pošiljkom s povratnicom na adresu sjedišta te ugovorne strane navedenu u važećem registru u koji je ista upisana (npr. sudski registar). O odašiljanju otkaza ovog Ugovora ugovorna strana dužna je obavijestiti drugu ugovornu stranu i na način određen u članku 14. stavku 2. ovog Ugovora, odnosno putem elektroničke pošte.</w:t>
      </w:r>
    </w:p>
    <w:p w14:paraId="3C4FD088" w14:textId="77777777" w:rsidR="00C601CB" w:rsidRPr="00507652" w:rsidRDefault="00C601CB" w:rsidP="00C601CB">
      <w:pPr>
        <w:spacing w:after="0" w:line="240" w:lineRule="auto"/>
        <w:jc w:val="both"/>
        <w:rPr>
          <w:rFonts w:ascii="Cambria" w:eastAsia="Times New Roman" w:hAnsi="Cambria" w:cs="Arial"/>
        </w:rPr>
      </w:pPr>
    </w:p>
    <w:p w14:paraId="5CFFD18A" w14:textId="1D0516A7"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(5)</w:t>
      </w:r>
      <w:r w:rsidR="002A1C02" w:rsidRPr="00507652">
        <w:rPr>
          <w:rFonts w:ascii="Cambria" w:eastAsia="Times New Roman" w:hAnsi="Cambria" w:cs="Arial"/>
        </w:rPr>
        <w:t xml:space="preserve"> </w:t>
      </w:r>
      <w:r w:rsidRPr="00507652">
        <w:rPr>
          <w:rFonts w:ascii="Cambria" w:eastAsia="Times New Roman" w:hAnsi="Cambria" w:cs="Arial"/>
        </w:rPr>
        <w:t>U slučaju da druga ugovor</w:t>
      </w:r>
      <w:r w:rsidR="008140B6" w:rsidRPr="00507652">
        <w:rPr>
          <w:rFonts w:ascii="Cambria" w:eastAsia="Times New Roman" w:hAnsi="Cambria" w:cs="Arial"/>
        </w:rPr>
        <w:t>na s</w:t>
      </w:r>
      <w:r w:rsidRPr="00507652">
        <w:rPr>
          <w:rFonts w:ascii="Cambria" w:eastAsia="Times New Roman" w:hAnsi="Cambria" w:cs="Arial"/>
        </w:rPr>
        <w:t>trana ne zaprimi pismovnu pošiljku, o otkazu će se ponovo obavijestiti na način predviđen člankom 14. stavkom 2. ovog Ugovora, odnosno putem elektroničke pošte.</w:t>
      </w:r>
    </w:p>
    <w:p w14:paraId="5D1676B2" w14:textId="77777777" w:rsidR="00C601CB" w:rsidRPr="00507652" w:rsidRDefault="00C601CB" w:rsidP="00C601CB">
      <w:pPr>
        <w:spacing w:after="0" w:line="240" w:lineRule="auto"/>
        <w:jc w:val="both"/>
        <w:rPr>
          <w:rFonts w:ascii="Cambria" w:eastAsia="Times New Roman" w:hAnsi="Cambria" w:cs="Arial"/>
        </w:rPr>
      </w:pPr>
    </w:p>
    <w:p w14:paraId="0BECBCDE" w14:textId="4A598653" w:rsidR="00C601CB" w:rsidRPr="00507652" w:rsidRDefault="00C601CB" w:rsidP="00EC0B74">
      <w:pPr>
        <w:spacing w:after="0" w:line="240" w:lineRule="auto"/>
        <w:jc w:val="both"/>
        <w:rPr>
          <w:rFonts w:ascii="Cambria" w:eastAsia="Times New Roman" w:hAnsi="Cambria" w:cs="Arial"/>
        </w:rPr>
      </w:pPr>
      <w:r w:rsidRPr="00507652">
        <w:rPr>
          <w:rFonts w:ascii="Cambria" w:eastAsia="Times New Roman" w:hAnsi="Cambria" w:cs="Arial"/>
        </w:rPr>
        <w:t>(6) U slučaju otkaza ovog Ugovora, ugovorna strana radi čijeg kršenja Ugovora je došlo do otkazivanja istog, odgovara na jednak način kao i Izvršitelj u slučajevima iz članka 28. ovog Ugovora.</w:t>
      </w:r>
    </w:p>
    <w:p w14:paraId="14164121" w14:textId="77777777" w:rsidR="00C601CB" w:rsidRPr="00507652" w:rsidRDefault="00C601CB" w:rsidP="00C601CB">
      <w:pPr>
        <w:spacing w:after="0" w:line="240" w:lineRule="auto"/>
        <w:rPr>
          <w:rFonts w:ascii="Cambria" w:eastAsia="Times New Roman" w:hAnsi="Cambria" w:cs="Arial"/>
        </w:rPr>
      </w:pPr>
    </w:p>
    <w:p w14:paraId="34CD5679" w14:textId="77777777" w:rsidR="00C601CB" w:rsidRPr="00507652" w:rsidRDefault="00C601CB" w:rsidP="00C601CB">
      <w:pPr>
        <w:spacing w:after="0" w:line="240" w:lineRule="auto"/>
        <w:jc w:val="center"/>
        <w:rPr>
          <w:rFonts w:ascii="Cambria" w:eastAsia="Times New Roman" w:hAnsi="Cambria" w:cs="Arial"/>
        </w:rPr>
      </w:pPr>
      <w:r w:rsidRPr="00507652">
        <w:rPr>
          <w:rFonts w:ascii="Cambria" w:eastAsia="Times New Roman" w:hAnsi="Cambria" w:cs="Arial"/>
        </w:rPr>
        <w:t>RJEŠAVANJE NESUGLASICA</w:t>
      </w:r>
    </w:p>
    <w:p w14:paraId="447B1E5F" w14:textId="77777777" w:rsidR="00C601CB" w:rsidRPr="00507652" w:rsidRDefault="00C601CB" w:rsidP="00C601CB">
      <w:pPr>
        <w:spacing w:after="0" w:line="240" w:lineRule="auto"/>
        <w:jc w:val="center"/>
        <w:rPr>
          <w:rFonts w:ascii="Cambria" w:eastAsia="Times New Roman" w:hAnsi="Cambria" w:cs="Arial"/>
        </w:rPr>
      </w:pPr>
    </w:p>
    <w:p w14:paraId="4249081D" w14:textId="446DBC73" w:rsidR="00C601CB" w:rsidRPr="00507652" w:rsidRDefault="00C601CB" w:rsidP="00C601CB">
      <w:pPr>
        <w:spacing w:after="0" w:line="240" w:lineRule="auto"/>
        <w:jc w:val="center"/>
        <w:rPr>
          <w:rFonts w:ascii="Cambria" w:eastAsia="Times New Roman" w:hAnsi="Cambria" w:cs="Arial"/>
          <w:b/>
        </w:rPr>
      </w:pPr>
      <w:r w:rsidRPr="00507652">
        <w:rPr>
          <w:rFonts w:ascii="Cambria" w:eastAsia="Times New Roman" w:hAnsi="Cambria" w:cs="Arial"/>
          <w:b/>
        </w:rPr>
        <w:t xml:space="preserve">Članak </w:t>
      </w:r>
      <w:r w:rsidR="00850072" w:rsidRPr="00507652">
        <w:rPr>
          <w:rFonts w:ascii="Cambria" w:eastAsia="Times New Roman" w:hAnsi="Cambria" w:cs="Arial"/>
          <w:b/>
        </w:rPr>
        <w:t>29</w:t>
      </w:r>
      <w:r w:rsidRPr="00507652">
        <w:rPr>
          <w:rFonts w:ascii="Cambria" w:eastAsia="Times New Roman" w:hAnsi="Cambria" w:cs="Arial"/>
          <w:b/>
        </w:rPr>
        <w:t>.</w:t>
      </w:r>
    </w:p>
    <w:p w14:paraId="06C92611" w14:textId="77777777" w:rsidR="00C601CB" w:rsidRPr="00507652" w:rsidRDefault="00C601CB" w:rsidP="00C601CB">
      <w:pPr>
        <w:spacing w:after="0" w:line="240" w:lineRule="auto"/>
        <w:jc w:val="both"/>
        <w:rPr>
          <w:rFonts w:ascii="Cambria" w:eastAsia="Times New Roman" w:hAnsi="Cambria" w:cs="Arial"/>
          <w:b/>
        </w:rPr>
      </w:pPr>
    </w:p>
    <w:p w14:paraId="6DC6125F" w14:textId="77130FEE"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(1)</w:t>
      </w:r>
      <w:r w:rsidR="0072435D" w:rsidRPr="00507652">
        <w:rPr>
          <w:rFonts w:ascii="Cambria" w:eastAsia="Times New Roman" w:hAnsi="Cambria" w:cs="Arial"/>
        </w:rPr>
        <w:t xml:space="preserve"> </w:t>
      </w:r>
      <w:r w:rsidRPr="00507652">
        <w:rPr>
          <w:rFonts w:ascii="Cambria" w:eastAsia="Times New Roman" w:hAnsi="Cambria" w:cs="Arial"/>
        </w:rPr>
        <w:t>Ugovorne strane će eventualne nesuglasice ili zauzimanje drugačijih stajališta, samo u slučajevima kada je to posebno navedeno ovim Ugovorom, riješiti angažmanom Arbitra.</w:t>
      </w:r>
    </w:p>
    <w:p w14:paraId="62BBA931" w14:textId="77777777" w:rsidR="00C601CB" w:rsidRPr="00507652" w:rsidRDefault="00C601CB" w:rsidP="00C601CB">
      <w:pPr>
        <w:spacing w:after="0" w:line="240" w:lineRule="auto"/>
        <w:jc w:val="both"/>
        <w:rPr>
          <w:rFonts w:ascii="Cambria" w:eastAsia="Times New Roman" w:hAnsi="Cambria" w:cs="Arial"/>
        </w:rPr>
      </w:pPr>
    </w:p>
    <w:p w14:paraId="54569F2E" w14:textId="68E67CCA"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(2)</w:t>
      </w:r>
      <w:r w:rsidR="0072435D" w:rsidRPr="00507652">
        <w:rPr>
          <w:rFonts w:ascii="Cambria" w:eastAsia="Times New Roman" w:hAnsi="Cambria" w:cs="Arial"/>
        </w:rPr>
        <w:t xml:space="preserve"> </w:t>
      </w:r>
      <w:r w:rsidRPr="00507652">
        <w:rPr>
          <w:rFonts w:ascii="Cambria" w:eastAsia="Times New Roman" w:hAnsi="Cambria" w:cs="Arial"/>
        </w:rPr>
        <w:t>Arbitar je treća osoba čije je konačno mišljenje obvezujuće za obje ugovorne strane i bez mogućnosti pozivanja na drugačije rješenje nesuglasica, osim ako se obje strane nakon danog mišljenja ne usuglase oko prihvaćanja drugačijeg stava.</w:t>
      </w:r>
    </w:p>
    <w:p w14:paraId="1A259482" w14:textId="77777777" w:rsidR="00C601CB" w:rsidRPr="00507652" w:rsidRDefault="00C601CB" w:rsidP="00C601CB">
      <w:pPr>
        <w:spacing w:after="0" w:line="240" w:lineRule="auto"/>
        <w:jc w:val="both"/>
        <w:rPr>
          <w:rFonts w:ascii="Cambria" w:eastAsia="Times New Roman" w:hAnsi="Cambria" w:cs="Arial"/>
        </w:rPr>
      </w:pPr>
    </w:p>
    <w:p w14:paraId="2EBF0F2D" w14:textId="6D4E3CC1"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(3)</w:t>
      </w:r>
      <w:r w:rsidR="0072435D" w:rsidRPr="00507652">
        <w:rPr>
          <w:rFonts w:ascii="Cambria" w:eastAsia="Times New Roman" w:hAnsi="Cambria" w:cs="Arial"/>
        </w:rPr>
        <w:t xml:space="preserve"> </w:t>
      </w:r>
      <w:r w:rsidRPr="00507652">
        <w:rPr>
          <w:rFonts w:ascii="Cambria" w:eastAsia="Times New Roman" w:hAnsi="Cambria" w:cs="Arial"/>
        </w:rPr>
        <w:t>Naknadu za davanje mišljenja Arbitra plaća ona ugovorna strana čije stajalište je suprotno ili bitno odstupa od stajališta koje je Arbitar zauzeo u danom mišljenju. Arbitar će u danom mišljenju posebno naglasiti stajalište koje od ugovornih strana je oprečno danom stajalištu ili od njega bitno odstupa.</w:t>
      </w:r>
    </w:p>
    <w:p w14:paraId="72B603EA" w14:textId="77777777" w:rsidR="00C601CB" w:rsidRPr="00507652" w:rsidRDefault="00C601CB" w:rsidP="00C601CB">
      <w:pPr>
        <w:spacing w:after="0" w:line="240" w:lineRule="auto"/>
        <w:jc w:val="both"/>
        <w:rPr>
          <w:rFonts w:ascii="Cambria" w:eastAsia="Times New Roman" w:hAnsi="Cambria" w:cs="Arial"/>
        </w:rPr>
      </w:pPr>
    </w:p>
    <w:p w14:paraId="4BC12EA7" w14:textId="6D7DA894"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(4)</w:t>
      </w:r>
      <w:r w:rsidR="0072435D" w:rsidRPr="00507652">
        <w:rPr>
          <w:rFonts w:ascii="Cambria" w:eastAsia="Times New Roman" w:hAnsi="Cambria" w:cs="Arial"/>
        </w:rPr>
        <w:t xml:space="preserve"> </w:t>
      </w:r>
      <w:r w:rsidRPr="00507652">
        <w:rPr>
          <w:rFonts w:ascii="Cambria" w:eastAsia="Times New Roman" w:hAnsi="Cambria" w:cs="Arial"/>
        </w:rPr>
        <w:t>U slučaju da stajalište koje je Arbitar zauzeo u danom mišljenju bitno odstupa od stajališta obje ugovorne strane, naknadu troškova za dano mišljenje ugovorne strane  snose u jednakim dijelovima, bez solidarne odgovornosti.</w:t>
      </w:r>
    </w:p>
    <w:p w14:paraId="4D27A63E" w14:textId="77777777" w:rsidR="00C601CB" w:rsidRPr="00507652" w:rsidRDefault="00C601CB" w:rsidP="00C601CB">
      <w:pPr>
        <w:spacing w:after="0" w:line="240" w:lineRule="auto"/>
        <w:jc w:val="both"/>
        <w:rPr>
          <w:rFonts w:ascii="Cambria" w:eastAsia="Times New Roman" w:hAnsi="Cambria" w:cs="Arial"/>
        </w:rPr>
      </w:pPr>
    </w:p>
    <w:p w14:paraId="05216FBE" w14:textId="08B92856"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(5)</w:t>
      </w:r>
      <w:r w:rsidR="0072435D" w:rsidRPr="00507652">
        <w:rPr>
          <w:rFonts w:ascii="Cambria" w:eastAsia="Times New Roman" w:hAnsi="Cambria" w:cs="Arial"/>
        </w:rPr>
        <w:t xml:space="preserve"> </w:t>
      </w:r>
      <w:r w:rsidRPr="00507652">
        <w:rPr>
          <w:rFonts w:ascii="Cambria" w:eastAsia="Times New Roman" w:hAnsi="Cambria" w:cs="Arial"/>
        </w:rPr>
        <w:t>Ugovorne strane su suglasne da se za rješavanje nesuglasica Ugovora kao Arbitar ako je to moguće angažira Sveučilišni računski centar Sveučilišta u Zagrebu (SRCE). Ugovorne strane mogu se pisanim putem usuglasiti da se umjesto navedene treće osobe angažira neka druga osoba. O angažmanu Arbitra ugovorne su strane dužne s istim sklopiti odgovarajući tripartitni ugovor u kojem su navedeni rokovi izdavanja mišljenja i iznosi naknada.</w:t>
      </w:r>
    </w:p>
    <w:p w14:paraId="6EC88FFB" w14:textId="77777777" w:rsidR="00C601CB" w:rsidRPr="00507652" w:rsidRDefault="00C601CB" w:rsidP="00C601CB">
      <w:pPr>
        <w:spacing w:after="0" w:line="240" w:lineRule="auto"/>
        <w:jc w:val="both"/>
        <w:rPr>
          <w:rFonts w:ascii="Cambria" w:eastAsia="Times New Roman" w:hAnsi="Cambria" w:cs="Arial"/>
        </w:rPr>
      </w:pPr>
    </w:p>
    <w:p w14:paraId="1F4886B9" w14:textId="424D1461"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(6)</w:t>
      </w:r>
      <w:r w:rsidR="0072435D" w:rsidRPr="00507652">
        <w:rPr>
          <w:rFonts w:ascii="Cambria" w:eastAsia="Times New Roman" w:hAnsi="Cambria" w:cs="Arial"/>
        </w:rPr>
        <w:t xml:space="preserve"> </w:t>
      </w:r>
      <w:r w:rsidRPr="00507652">
        <w:rPr>
          <w:rFonts w:ascii="Cambria" w:eastAsia="Times New Roman" w:hAnsi="Cambria" w:cs="Arial"/>
        </w:rPr>
        <w:t>Ugovorne strane suglasne su da Arbitar ima pravo angažirati i ostale treće osobe, stručne u području informacijskih tehnologija osim sljedećih osoba:</w:t>
      </w:r>
    </w:p>
    <w:p w14:paraId="3C652878" w14:textId="77777777" w:rsidR="00C601CB" w:rsidRPr="00507652" w:rsidRDefault="00C601CB" w:rsidP="00C601CB">
      <w:pPr>
        <w:spacing w:after="0" w:line="240" w:lineRule="auto"/>
        <w:jc w:val="both"/>
        <w:rPr>
          <w:rFonts w:ascii="Cambria" w:eastAsia="Times New Roman" w:hAnsi="Cambria" w:cs="Arial"/>
        </w:rPr>
      </w:pPr>
    </w:p>
    <w:p w14:paraId="0FCE6574" w14:textId="03996464" w:rsidR="00C601CB" w:rsidRPr="00507652" w:rsidRDefault="00C601CB" w:rsidP="0072435D">
      <w:pPr>
        <w:numPr>
          <w:ilvl w:val="0"/>
          <w:numId w:val="17"/>
        </w:numPr>
        <w:spacing w:after="0" w:line="240" w:lineRule="auto"/>
        <w:jc w:val="both"/>
        <w:rPr>
          <w:rFonts w:ascii="Cambria" w:eastAsia="Times New Roman" w:hAnsi="Cambria" w:cs="Arial"/>
        </w:rPr>
      </w:pPr>
      <w:r w:rsidRPr="00507652">
        <w:rPr>
          <w:rFonts w:ascii="Cambria" w:eastAsia="Times New Roman" w:hAnsi="Cambria" w:cs="Arial"/>
        </w:rPr>
        <w:t>Naručitelja i Izvršitelja</w:t>
      </w:r>
    </w:p>
    <w:p w14:paraId="7C16CF28" w14:textId="63D5292C" w:rsidR="00C601CB" w:rsidRPr="00507652" w:rsidRDefault="00C601CB" w:rsidP="0072435D">
      <w:pPr>
        <w:numPr>
          <w:ilvl w:val="0"/>
          <w:numId w:val="17"/>
        </w:numPr>
        <w:spacing w:after="0" w:line="240" w:lineRule="auto"/>
        <w:jc w:val="both"/>
        <w:rPr>
          <w:rFonts w:ascii="Cambria" w:eastAsia="Times New Roman" w:hAnsi="Cambria" w:cs="Arial"/>
        </w:rPr>
      </w:pPr>
      <w:r w:rsidRPr="00507652">
        <w:rPr>
          <w:rFonts w:ascii="Cambria" w:eastAsia="Times New Roman" w:hAnsi="Cambria" w:cs="Arial"/>
        </w:rPr>
        <w:t>zaposlenika Izvršitelja i Naručitelja, bez obzira je li radni odnos u tijeku ili je završio</w:t>
      </w:r>
    </w:p>
    <w:p w14:paraId="12161E55" w14:textId="32683C11" w:rsidR="00C601CB" w:rsidRPr="00507652" w:rsidRDefault="00C601CB" w:rsidP="0072435D">
      <w:pPr>
        <w:numPr>
          <w:ilvl w:val="0"/>
          <w:numId w:val="17"/>
        </w:numPr>
        <w:spacing w:after="0" w:line="240" w:lineRule="auto"/>
        <w:jc w:val="both"/>
        <w:rPr>
          <w:rFonts w:ascii="Cambria" w:eastAsia="Times New Roman" w:hAnsi="Cambria" w:cs="Arial"/>
        </w:rPr>
      </w:pPr>
      <w:r w:rsidRPr="00507652">
        <w:rPr>
          <w:rFonts w:ascii="Cambria" w:eastAsia="Times New Roman" w:hAnsi="Cambria" w:cs="Arial"/>
        </w:rPr>
        <w:t>osoba koje su autori funkcionalno-tehničke dokumentacije ili članovi radne skupine Naručitelja</w:t>
      </w:r>
    </w:p>
    <w:p w14:paraId="75964C76" w14:textId="24C19B1C" w:rsidR="00C601CB" w:rsidRPr="00507652" w:rsidRDefault="00C601CB" w:rsidP="0072435D">
      <w:pPr>
        <w:numPr>
          <w:ilvl w:val="0"/>
          <w:numId w:val="17"/>
        </w:numPr>
        <w:spacing w:after="0" w:line="240" w:lineRule="auto"/>
        <w:jc w:val="both"/>
        <w:rPr>
          <w:rFonts w:ascii="Cambria" w:eastAsia="Times New Roman" w:hAnsi="Cambria" w:cs="Arial"/>
        </w:rPr>
      </w:pPr>
      <w:r w:rsidRPr="00507652">
        <w:rPr>
          <w:rFonts w:ascii="Cambria" w:eastAsia="Times New Roman" w:hAnsi="Cambria" w:cs="Arial"/>
        </w:rPr>
        <w:t>članova uže obitelji osoba iz točaka 2. i 3. ovog stavka i to:</w:t>
      </w:r>
    </w:p>
    <w:p w14:paraId="220043CE" w14:textId="58EE7933" w:rsidR="00C601CB" w:rsidRPr="00507652" w:rsidRDefault="00C601CB" w:rsidP="0072435D">
      <w:pPr>
        <w:numPr>
          <w:ilvl w:val="1"/>
          <w:numId w:val="17"/>
        </w:numPr>
        <w:spacing w:after="0" w:line="240" w:lineRule="auto"/>
        <w:jc w:val="both"/>
        <w:rPr>
          <w:rFonts w:ascii="Cambria" w:eastAsia="Times New Roman" w:hAnsi="Cambria" w:cs="Arial"/>
        </w:rPr>
      </w:pPr>
      <w:r w:rsidRPr="00507652">
        <w:rPr>
          <w:rFonts w:ascii="Cambria" w:eastAsia="Times New Roman" w:hAnsi="Cambria" w:cs="Arial"/>
        </w:rPr>
        <w:t>bračnog druga ili osobe s kojom te osobe duže žive u zajedničkom kućanstvu i koja, prema posebnom zakonu, ima položaj jednak položaju u bračnoj zajednici</w:t>
      </w:r>
    </w:p>
    <w:p w14:paraId="7F35EFE7" w14:textId="4FA71C1E" w:rsidR="00C601CB" w:rsidRPr="00507652" w:rsidRDefault="00C601CB" w:rsidP="0072435D">
      <w:pPr>
        <w:numPr>
          <w:ilvl w:val="1"/>
          <w:numId w:val="17"/>
        </w:numPr>
        <w:spacing w:after="0" w:line="240" w:lineRule="auto"/>
        <w:jc w:val="both"/>
        <w:rPr>
          <w:rFonts w:ascii="Cambria" w:eastAsia="Times New Roman" w:hAnsi="Cambria" w:cs="Arial"/>
        </w:rPr>
      </w:pPr>
      <w:r w:rsidRPr="00507652">
        <w:rPr>
          <w:rFonts w:ascii="Cambria" w:eastAsia="Times New Roman" w:hAnsi="Cambria" w:cs="Arial"/>
        </w:rPr>
        <w:t xml:space="preserve">djece ili posvojene djece te osoba ili djece ili posvojene djece osoba iz </w:t>
      </w:r>
      <w:proofErr w:type="spellStart"/>
      <w:r w:rsidRPr="00507652">
        <w:rPr>
          <w:rFonts w:ascii="Cambria" w:eastAsia="Times New Roman" w:hAnsi="Cambria" w:cs="Arial"/>
        </w:rPr>
        <w:t>podtočke</w:t>
      </w:r>
      <w:proofErr w:type="spellEnd"/>
      <w:r w:rsidRPr="00507652">
        <w:rPr>
          <w:rFonts w:ascii="Cambria" w:eastAsia="Times New Roman" w:hAnsi="Cambria" w:cs="Arial"/>
        </w:rPr>
        <w:t xml:space="preserve"> a. koje nemaju punu poslovnu sposobnost i </w:t>
      </w:r>
    </w:p>
    <w:p w14:paraId="5341685A" w14:textId="73709BF0" w:rsidR="00C601CB" w:rsidRPr="00507652" w:rsidRDefault="00C601CB" w:rsidP="0072435D">
      <w:pPr>
        <w:numPr>
          <w:ilvl w:val="1"/>
          <w:numId w:val="17"/>
        </w:numPr>
        <w:spacing w:after="0" w:line="240" w:lineRule="auto"/>
        <w:jc w:val="both"/>
        <w:rPr>
          <w:rFonts w:ascii="Cambria" w:eastAsia="Times New Roman" w:hAnsi="Cambria" w:cs="Arial"/>
        </w:rPr>
      </w:pPr>
      <w:r w:rsidRPr="00507652">
        <w:rPr>
          <w:rFonts w:ascii="Cambria" w:eastAsia="Times New Roman" w:hAnsi="Cambria" w:cs="Arial"/>
        </w:rPr>
        <w:t>drugih osoba koje nemaju punu poslovnu sposobnost i koje su stavljene pod skrbništvo te osobe</w:t>
      </w:r>
    </w:p>
    <w:p w14:paraId="0F4D3338" w14:textId="064A822D" w:rsidR="00C601CB" w:rsidRPr="00507652" w:rsidRDefault="00C601CB" w:rsidP="0072435D">
      <w:pPr>
        <w:numPr>
          <w:ilvl w:val="1"/>
          <w:numId w:val="17"/>
        </w:numPr>
        <w:spacing w:after="0" w:line="240" w:lineRule="auto"/>
        <w:jc w:val="both"/>
        <w:rPr>
          <w:rFonts w:ascii="Cambria" w:eastAsia="Times New Roman" w:hAnsi="Cambria" w:cs="Arial"/>
        </w:rPr>
      </w:pPr>
      <w:r w:rsidRPr="00507652">
        <w:rPr>
          <w:rFonts w:ascii="Cambria" w:eastAsia="Times New Roman" w:hAnsi="Cambria" w:cs="Arial"/>
        </w:rPr>
        <w:t xml:space="preserve">bračnog druga osoba navedenih u </w:t>
      </w:r>
      <w:proofErr w:type="spellStart"/>
      <w:r w:rsidRPr="00507652">
        <w:rPr>
          <w:rFonts w:ascii="Cambria" w:eastAsia="Times New Roman" w:hAnsi="Cambria" w:cs="Arial"/>
        </w:rPr>
        <w:t>podtočkama</w:t>
      </w:r>
      <w:proofErr w:type="spellEnd"/>
      <w:r w:rsidRPr="00507652">
        <w:rPr>
          <w:rFonts w:ascii="Cambria" w:eastAsia="Times New Roman" w:hAnsi="Cambria" w:cs="Arial"/>
        </w:rPr>
        <w:t xml:space="preserve"> b. i c., uključujući i osobu s kojom iste duže žive u zajedničkom kućanstvu i koja, prema posebnom zakonu, ima položaj jednak položaju u bračnoj zajednici</w:t>
      </w:r>
    </w:p>
    <w:p w14:paraId="1FB29BC0" w14:textId="4FAC6C3F" w:rsidR="00C601CB" w:rsidRPr="00507652" w:rsidRDefault="00C601CB" w:rsidP="0072435D">
      <w:pPr>
        <w:numPr>
          <w:ilvl w:val="0"/>
          <w:numId w:val="17"/>
        </w:numPr>
        <w:spacing w:after="0" w:line="240" w:lineRule="auto"/>
        <w:jc w:val="both"/>
        <w:rPr>
          <w:rFonts w:ascii="Cambria" w:eastAsia="Times New Roman" w:hAnsi="Cambria" w:cs="Arial"/>
        </w:rPr>
      </w:pPr>
      <w:r w:rsidRPr="00507652">
        <w:rPr>
          <w:rFonts w:ascii="Cambria" w:eastAsia="Times New Roman" w:hAnsi="Cambria" w:cs="Arial"/>
        </w:rPr>
        <w:t>pravnih osoba povezanih sa osobama iz točaka 1. do 4. ovog stavka i to ako:</w:t>
      </w:r>
    </w:p>
    <w:p w14:paraId="220DD544" w14:textId="71D4A854" w:rsidR="00C601CB" w:rsidRPr="00507652" w:rsidRDefault="00C601CB" w:rsidP="0072435D">
      <w:pPr>
        <w:numPr>
          <w:ilvl w:val="1"/>
          <w:numId w:val="17"/>
        </w:numPr>
        <w:spacing w:after="0" w:line="240" w:lineRule="auto"/>
        <w:jc w:val="both"/>
        <w:rPr>
          <w:rFonts w:ascii="Cambria" w:eastAsia="Times New Roman" w:hAnsi="Cambria" w:cs="Arial"/>
        </w:rPr>
      </w:pPr>
      <w:r w:rsidRPr="00507652">
        <w:rPr>
          <w:rFonts w:ascii="Cambria" w:eastAsia="Times New Roman" w:hAnsi="Cambria" w:cs="Arial"/>
        </w:rPr>
        <w:t>jedna od njih ima, izravnu ili neizravnu kontrolu nad drugom odnosno drugima, ili</w:t>
      </w:r>
    </w:p>
    <w:p w14:paraId="389B8D64" w14:textId="682675C1" w:rsidR="00C601CB" w:rsidRPr="00507652" w:rsidRDefault="00C601CB" w:rsidP="002305A6">
      <w:pPr>
        <w:numPr>
          <w:ilvl w:val="1"/>
          <w:numId w:val="17"/>
        </w:numPr>
        <w:spacing w:after="0" w:line="240" w:lineRule="auto"/>
        <w:jc w:val="both"/>
        <w:rPr>
          <w:rFonts w:ascii="Cambria" w:eastAsia="Times New Roman" w:hAnsi="Cambria" w:cs="Arial"/>
        </w:rPr>
      </w:pPr>
      <w:r w:rsidRPr="00507652">
        <w:rPr>
          <w:rFonts w:ascii="Cambria" w:eastAsia="Times New Roman" w:hAnsi="Cambria" w:cs="Arial"/>
        </w:rPr>
        <w:lastRenderedPageBreak/>
        <w:t>su međusobno povezane tako da postoji velika vjerojatnost da će zbog pogoršanja ili poboljšanja gospodarskog i financijskog stanja jedne osobe doći do pogoršanja ili poboljšanja gospodarskog i financijskog stanja jedne ili više drugih osoba, osobito ako između njih postoji mogućnost prijenosa gubitka, dobiti, kreditne sposobnosti ili ako poteškoće u izvorima financiranja, odnosno podmirivanju obveza jedne osobe mogu prouzročiti poteškoće u izvoru financiranja, odnosno podmirivanja obveza jedne ili više drugih osoba.</w:t>
      </w:r>
    </w:p>
    <w:p w14:paraId="50D3F123" w14:textId="77777777" w:rsidR="0015361A" w:rsidRPr="00507652" w:rsidRDefault="0015361A" w:rsidP="00C601CB">
      <w:pPr>
        <w:spacing w:after="0" w:line="240" w:lineRule="auto"/>
        <w:jc w:val="both"/>
        <w:rPr>
          <w:rFonts w:ascii="Cambria" w:eastAsia="Times New Roman" w:hAnsi="Cambria" w:cs="Arial"/>
        </w:rPr>
      </w:pPr>
    </w:p>
    <w:p w14:paraId="428BF804" w14:textId="77777777" w:rsidR="00C601CB" w:rsidRPr="00507652" w:rsidRDefault="00C601CB" w:rsidP="00C601CB">
      <w:pPr>
        <w:spacing w:after="0" w:line="240" w:lineRule="auto"/>
        <w:jc w:val="center"/>
        <w:rPr>
          <w:rFonts w:ascii="Cambria" w:eastAsia="Times New Roman" w:hAnsi="Cambria" w:cs="Arial"/>
        </w:rPr>
      </w:pPr>
      <w:r w:rsidRPr="00507652">
        <w:rPr>
          <w:rFonts w:ascii="Cambria" w:eastAsia="Times New Roman" w:hAnsi="Cambria" w:cs="Arial"/>
        </w:rPr>
        <w:t>ZAJEDNICA IZVRŠITELJA</w:t>
      </w:r>
    </w:p>
    <w:p w14:paraId="0EB67E42" w14:textId="77777777" w:rsidR="00C601CB" w:rsidRPr="00507652" w:rsidRDefault="00C601CB" w:rsidP="00C601CB">
      <w:pPr>
        <w:spacing w:after="0" w:line="240" w:lineRule="auto"/>
        <w:jc w:val="center"/>
        <w:rPr>
          <w:rFonts w:ascii="Cambria" w:eastAsia="Times New Roman" w:hAnsi="Cambria" w:cs="Arial"/>
        </w:rPr>
      </w:pPr>
    </w:p>
    <w:p w14:paraId="0A16646D" w14:textId="40E37134" w:rsidR="00C601CB" w:rsidRPr="00507652" w:rsidRDefault="00C601CB" w:rsidP="00C601CB">
      <w:pPr>
        <w:spacing w:after="0" w:line="240" w:lineRule="auto"/>
        <w:jc w:val="center"/>
        <w:rPr>
          <w:rFonts w:ascii="Cambria" w:eastAsia="Times New Roman" w:hAnsi="Cambria" w:cs="Arial"/>
          <w:b/>
        </w:rPr>
      </w:pPr>
      <w:r w:rsidRPr="00507652">
        <w:rPr>
          <w:rFonts w:ascii="Cambria" w:eastAsia="Times New Roman" w:hAnsi="Cambria" w:cs="Arial"/>
          <w:b/>
        </w:rPr>
        <w:t xml:space="preserve">Članak </w:t>
      </w:r>
      <w:r w:rsidR="00850072" w:rsidRPr="00507652">
        <w:rPr>
          <w:rFonts w:ascii="Cambria" w:eastAsia="Times New Roman" w:hAnsi="Cambria" w:cs="Arial"/>
          <w:b/>
        </w:rPr>
        <w:t>30</w:t>
      </w:r>
      <w:r w:rsidRPr="00507652">
        <w:rPr>
          <w:rFonts w:ascii="Cambria" w:eastAsia="Times New Roman" w:hAnsi="Cambria" w:cs="Arial"/>
          <w:b/>
        </w:rPr>
        <w:t>.</w:t>
      </w:r>
    </w:p>
    <w:p w14:paraId="181750CA" w14:textId="77777777" w:rsidR="00C601CB" w:rsidRPr="00507652" w:rsidRDefault="00C601CB" w:rsidP="00C601CB">
      <w:pPr>
        <w:spacing w:after="0" w:line="240" w:lineRule="auto"/>
        <w:jc w:val="center"/>
        <w:rPr>
          <w:rFonts w:ascii="Cambria" w:eastAsia="Times New Roman" w:hAnsi="Cambria" w:cs="Arial"/>
        </w:rPr>
      </w:pPr>
    </w:p>
    <w:p w14:paraId="518308C8" w14:textId="22139C5D" w:rsidR="00C601CB" w:rsidRPr="00507652" w:rsidRDefault="008140B6" w:rsidP="00C601CB">
      <w:pPr>
        <w:spacing w:after="0" w:line="240" w:lineRule="auto"/>
        <w:jc w:val="both"/>
        <w:rPr>
          <w:rFonts w:ascii="Cambria" w:eastAsia="Times New Roman" w:hAnsi="Cambria" w:cs="Arial"/>
        </w:rPr>
      </w:pPr>
      <w:r w:rsidRPr="00507652">
        <w:rPr>
          <w:rFonts w:ascii="Cambria" w:eastAsia="Times New Roman" w:hAnsi="Cambria" w:cs="Arial"/>
        </w:rPr>
        <w:t>(1)</w:t>
      </w:r>
      <w:r w:rsidR="0072435D" w:rsidRPr="00507652">
        <w:rPr>
          <w:rFonts w:ascii="Cambria" w:eastAsia="Times New Roman" w:hAnsi="Cambria" w:cs="Arial"/>
        </w:rPr>
        <w:t xml:space="preserve"> </w:t>
      </w:r>
      <w:r w:rsidRPr="00507652">
        <w:rPr>
          <w:rFonts w:ascii="Cambria" w:eastAsia="Times New Roman" w:hAnsi="Cambria" w:cs="Arial"/>
        </w:rPr>
        <w:t xml:space="preserve">Zajednica Izvršitelja </w:t>
      </w:r>
      <w:r w:rsidR="00C601CB" w:rsidRPr="00507652">
        <w:rPr>
          <w:rFonts w:ascii="Cambria" w:eastAsia="Times New Roman" w:hAnsi="Cambria" w:cs="Arial"/>
        </w:rPr>
        <w:t>je udruženje gospodarskih subjekata (fizičkih ili pravnih osoba) koja na tržištu nudi pružanje usluga, a koji su podnijeli zajedničku ponudu.</w:t>
      </w:r>
    </w:p>
    <w:p w14:paraId="2AF4D1BA" w14:textId="77777777" w:rsidR="00C601CB" w:rsidRPr="00507652" w:rsidRDefault="00C601CB" w:rsidP="00C601CB">
      <w:pPr>
        <w:spacing w:after="0" w:line="240" w:lineRule="auto"/>
        <w:jc w:val="both"/>
        <w:rPr>
          <w:rFonts w:ascii="Cambria" w:eastAsia="Times New Roman" w:hAnsi="Cambria" w:cs="Arial"/>
        </w:rPr>
      </w:pPr>
    </w:p>
    <w:p w14:paraId="0D1E83B9" w14:textId="465BA2E6"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(2)</w:t>
      </w:r>
      <w:r w:rsidR="0072435D" w:rsidRPr="00507652">
        <w:rPr>
          <w:rFonts w:ascii="Cambria" w:eastAsia="Times New Roman" w:hAnsi="Cambria" w:cs="Arial"/>
        </w:rPr>
        <w:t xml:space="preserve"> </w:t>
      </w:r>
      <w:r w:rsidRPr="00507652">
        <w:rPr>
          <w:rFonts w:ascii="Cambria" w:eastAsia="Times New Roman" w:hAnsi="Cambria" w:cs="Arial"/>
        </w:rPr>
        <w:t>Predmet, količina i vrijednost predmeta ovog Ugovora koje će izvršavati pojedini član zajednice gospodarskih subjekata određena je u Ponudom zajednice Izvršitelja koja čini sastavni dio ovog Ugovora.</w:t>
      </w:r>
    </w:p>
    <w:p w14:paraId="66AFF7B1" w14:textId="77777777" w:rsidR="00C601CB" w:rsidRPr="00507652" w:rsidRDefault="00C601CB" w:rsidP="00C601CB">
      <w:pPr>
        <w:spacing w:after="0" w:line="240" w:lineRule="auto"/>
        <w:jc w:val="both"/>
        <w:rPr>
          <w:rFonts w:ascii="Cambria" w:eastAsia="Times New Roman" w:hAnsi="Cambria" w:cs="Arial"/>
        </w:rPr>
      </w:pPr>
    </w:p>
    <w:p w14:paraId="07BE36F1" w14:textId="77777777"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(3) Ponudom zajednice Izvršitelja određen je gospodarski subjekt iz zajednice koji je nositelj zajednice te ovlašten za komunikaciju s Naručiteljem.</w:t>
      </w:r>
    </w:p>
    <w:p w14:paraId="274E75C6" w14:textId="77777777" w:rsidR="00C601CB" w:rsidRPr="00507652" w:rsidRDefault="00C601CB" w:rsidP="00C601CB">
      <w:pPr>
        <w:spacing w:after="0" w:line="240" w:lineRule="auto"/>
        <w:jc w:val="both"/>
        <w:rPr>
          <w:rFonts w:ascii="Cambria" w:eastAsia="Times New Roman" w:hAnsi="Cambria" w:cs="Arial"/>
        </w:rPr>
      </w:pPr>
    </w:p>
    <w:p w14:paraId="0808E594" w14:textId="448523D3"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(4)</w:t>
      </w:r>
      <w:r w:rsidR="0072435D" w:rsidRPr="00507652">
        <w:rPr>
          <w:rFonts w:ascii="Cambria" w:eastAsia="Times New Roman" w:hAnsi="Cambria" w:cs="Arial"/>
        </w:rPr>
        <w:t xml:space="preserve"> </w:t>
      </w:r>
      <w:r w:rsidRPr="00507652">
        <w:rPr>
          <w:rFonts w:ascii="Cambria" w:eastAsia="Times New Roman" w:hAnsi="Cambria" w:cs="Arial"/>
        </w:rPr>
        <w:t>Nositelj zajednice Izvršitelja ovlašten je sklopiti ovaj ugovor s Naručiteljem te u ime i za račun svih članova naplatiti pružene usluge.</w:t>
      </w:r>
    </w:p>
    <w:p w14:paraId="585C1E87" w14:textId="77777777" w:rsidR="00C601CB" w:rsidRPr="00507652" w:rsidRDefault="00C601CB" w:rsidP="00C601CB">
      <w:pPr>
        <w:spacing w:after="0" w:line="240" w:lineRule="auto"/>
        <w:jc w:val="both"/>
        <w:rPr>
          <w:rFonts w:ascii="Cambria" w:eastAsia="Times New Roman" w:hAnsi="Cambria" w:cs="Arial"/>
        </w:rPr>
      </w:pPr>
    </w:p>
    <w:p w14:paraId="610C10FC" w14:textId="42BC406D"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(5)</w:t>
      </w:r>
      <w:r w:rsidR="0072435D" w:rsidRPr="00507652">
        <w:rPr>
          <w:rFonts w:ascii="Cambria" w:eastAsia="Times New Roman" w:hAnsi="Cambria" w:cs="Arial"/>
        </w:rPr>
        <w:t xml:space="preserve"> </w:t>
      </w:r>
      <w:r w:rsidRPr="00507652">
        <w:rPr>
          <w:rFonts w:ascii="Cambria" w:eastAsia="Times New Roman" w:hAnsi="Cambria" w:cs="Arial"/>
        </w:rPr>
        <w:t>Zajednica Izvršitelja solidarno odgovara za obveze preuzete Ugovorom.</w:t>
      </w:r>
    </w:p>
    <w:p w14:paraId="26F47BA0" w14:textId="77777777" w:rsidR="00C601CB" w:rsidRPr="00507652" w:rsidRDefault="00C601CB" w:rsidP="00C601CB">
      <w:pPr>
        <w:spacing w:after="0" w:line="240" w:lineRule="auto"/>
        <w:jc w:val="both"/>
        <w:rPr>
          <w:rFonts w:ascii="Cambria" w:eastAsia="Times New Roman" w:hAnsi="Cambria" w:cs="Arial"/>
        </w:rPr>
      </w:pPr>
    </w:p>
    <w:p w14:paraId="0C376811" w14:textId="4B006938"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(6)</w:t>
      </w:r>
      <w:r w:rsidR="0072435D" w:rsidRPr="00507652">
        <w:rPr>
          <w:rFonts w:ascii="Cambria" w:eastAsia="Times New Roman" w:hAnsi="Cambria" w:cs="Arial"/>
        </w:rPr>
        <w:t xml:space="preserve"> </w:t>
      </w:r>
      <w:r w:rsidRPr="00507652">
        <w:rPr>
          <w:rFonts w:ascii="Cambria" w:eastAsia="Times New Roman" w:hAnsi="Cambria" w:cs="Arial"/>
        </w:rPr>
        <w:t xml:space="preserve">Naručitelj svoje obveze iz ovog Ugovora plaća isključivo prema nositelju zajednice s kojim je sklopio ugovor. </w:t>
      </w:r>
    </w:p>
    <w:p w14:paraId="44A01DD5" w14:textId="77777777" w:rsidR="00C601CB" w:rsidRPr="00507652" w:rsidRDefault="00C601CB" w:rsidP="00C601CB">
      <w:pPr>
        <w:spacing w:after="0" w:line="240" w:lineRule="auto"/>
        <w:jc w:val="both"/>
        <w:rPr>
          <w:rFonts w:ascii="Cambria" w:eastAsia="Times New Roman" w:hAnsi="Cambria" w:cs="Arial"/>
        </w:rPr>
      </w:pPr>
    </w:p>
    <w:p w14:paraId="4DA53D0F" w14:textId="4D60AD81"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(7)</w:t>
      </w:r>
      <w:r w:rsidR="0072435D" w:rsidRPr="00507652">
        <w:rPr>
          <w:rFonts w:ascii="Cambria" w:eastAsia="Times New Roman" w:hAnsi="Cambria" w:cs="Arial"/>
        </w:rPr>
        <w:t xml:space="preserve"> </w:t>
      </w:r>
      <w:r w:rsidRPr="00507652">
        <w:rPr>
          <w:rFonts w:ascii="Cambria" w:eastAsia="Times New Roman" w:hAnsi="Cambria" w:cs="Arial"/>
        </w:rPr>
        <w:t xml:space="preserve">Odredbe ovog članka Ugovora primjenjuju se samo i isključivo u slučaju da se ovaj ugovor sklapa sukladno Ponudi </w:t>
      </w:r>
      <w:r w:rsidR="001C77AB">
        <w:rPr>
          <w:rFonts w:ascii="Cambria" w:eastAsia="Times New Roman" w:hAnsi="Cambria" w:cs="Arial"/>
        </w:rPr>
        <w:t>z</w:t>
      </w:r>
      <w:r w:rsidRPr="00507652">
        <w:rPr>
          <w:rFonts w:ascii="Cambria" w:eastAsia="Times New Roman" w:hAnsi="Cambria" w:cs="Arial"/>
        </w:rPr>
        <w:t>ajednice ponuditelja, ovdje zajednice Izvršitelja.</w:t>
      </w:r>
    </w:p>
    <w:p w14:paraId="572449A1" w14:textId="6DD6BD3B" w:rsidR="00C601CB" w:rsidRPr="00507652" w:rsidRDefault="00C601CB" w:rsidP="00C601CB">
      <w:pPr>
        <w:spacing w:after="0" w:line="240" w:lineRule="auto"/>
        <w:jc w:val="center"/>
        <w:rPr>
          <w:rFonts w:ascii="Cambria" w:eastAsia="Times New Roman" w:hAnsi="Cambria" w:cs="Arial"/>
        </w:rPr>
      </w:pPr>
    </w:p>
    <w:p w14:paraId="62266164" w14:textId="77777777" w:rsidR="0015361A" w:rsidRPr="00507652" w:rsidRDefault="0015361A" w:rsidP="00C601CB">
      <w:pPr>
        <w:spacing w:after="0" w:line="240" w:lineRule="auto"/>
        <w:jc w:val="center"/>
        <w:rPr>
          <w:rFonts w:ascii="Cambria" w:eastAsia="Times New Roman" w:hAnsi="Cambria" w:cs="Arial"/>
        </w:rPr>
      </w:pPr>
    </w:p>
    <w:p w14:paraId="262995E2" w14:textId="77777777" w:rsidR="00C601CB" w:rsidRPr="00507652" w:rsidRDefault="00C601CB" w:rsidP="00C601CB">
      <w:pPr>
        <w:spacing w:after="0" w:line="240" w:lineRule="auto"/>
        <w:jc w:val="center"/>
        <w:rPr>
          <w:rFonts w:ascii="Cambria" w:eastAsia="Times New Roman" w:hAnsi="Cambria" w:cs="Arial"/>
        </w:rPr>
      </w:pPr>
      <w:r w:rsidRPr="00507652">
        <w:rPr>
          <w:rFonts w:ascii="Cambria" w:eastAsia="Times New Roman" w:hAnsi="Cambria" w:cs="Arial"/>
        </w:rPr>
        <w:t>PRIMJENA UGOVORA/FUNKCIONALNO-TEHNIČKE DOKUMENTACIJE</w:t>
      </w:r>
    </w:p>
    <w:p w14:paraId="2467C443" w14:textId="77777777" w:rsidR="00C601CB" w:rsidRPr="00507652" w:rsidRDefault="00C601CB" w:rsidP="00C601CB">
      <w:pPr>
        <w:spacing w:after="0" w:line="240" w:lineRule="auto"/>
        <w:jc w:val="center"/>
        <w:rPr>
          <w:rFonts w:ascii="Cambria" w:eastAsia="Times New Roman" w:hAnsi="Cambria" w:cs="Arial"/>
        </w:rPr>
      </w:pPr>
    </w:p>
    <w:p w14:paraId="3BE10AEB" w14:textId="707AA12B" w:rsidR="00C601CB" w:rsidRPr="00507652" w:rsidRDefault="00C601CB" w:rsidP="00C601CB">
      <w:pPr>
        <w:spacing w:after="0" w:line="240" w:lineRule="auto"/>
        <w:jc w:val="center"/>
        <w:rPr>
          <w:rFonts w:ascii="Cambria" w:eastAsia="Times New Roman" w:hAnsi="Cambria" w:cs="Arial"/>
          <w:b/>
        </w:rPr>
      </w:pPr>
      <w:r w:rsidRPr="00507652">
        <w:rPr>
          <w:rFonts w:ascii="Cambria" w:eastAsia="Times New Roman" w:hAnsi="Cambria" w:cs="Arial"/>
          <w:b/>
        </w:rPr>
        <w:t xml:space="preserve">Članak </w:t>
      </w:r>
      <w:r w:rsidR="00850072" w:rsidRPr="00507652">
        <w:rPr>
          <w:rFonts w:ascii="Cambria" w:eastAsia="Times New Roman" w:hAnsi="Cambria" w:cs="Arial"/>
          <w:b/>
        </w:rPr>
        <w:t>31</w:t>
      </w:r>
      <w:r w:rsidRPr="00507652">
        <w:rPr>
          <w:rFonts w:ascii="Cambria" w:eastAsia="Times New Roman" w:hAnsi="Cambria" w:cs="Arial"/>
          <w:b/>
        </w:rPr>
        <w:t>.</w:t>
      </w:r>
    </w:p>
    <w:p w14:paraId="436CA546" w14:textId="77777777"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(1) U slučaju kad je određeno pitanje u izvornoj funkcionalno-tehničkoj dokumentaciji riješeno drugačije od odredbi navedenih u člancima ovog Ugovora, odredbama navedenim u člancima ovog Ugovora daje se prednost pri tumačenju prava i obveza ugovornih strana.</w:t>
      </w:r>
    </w:p>
    <w:p w14:paraId="3A0D4858" w14:textId="77777777" w:rsidR="00C601CB" w:rsidRPr="00507652" w:rsidRDefault="00C601CB" w:rsidP="00C601CB">
      <w:pPr>
        <w:spacing w:after="0" w:line="240" w:lineRule="auto"/>
        <w:jc w:val="both"/>
        <w:rPr>
          <w:rFonts w:ascii="Cambria" w:eastAsia="Times New Roman" w:hAnsi="Cambria" w:cs="Arial"/>
        </w:rPr>
      </w:pPr>
    </w:p>
    <w:p w14:paraId="2A9D309C" w14:textId="77777777"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 xml:space="preserve">(2) Iznimno od stavka 1. ovog članka, pri tumačenju prava i obveza koja primarno proizlaze iz funkcionalno-tehničkih karakteristika i poslovne logike, prednost imaju odredbe funkcionalno-tehničke dokumentacije odnosno, u skladu s odredbama ovog Ugovora, naknadno dane upute Naručitelju ili izmjena zakonodavnog okvira. </w:t>
      </w:r>
    </w:p>
    <w:p w14:paraId="2910DD27" w14:textId="77777777" w:rsidR="00C601CB" w:rsidRPr="00507652" w:rsidRDefault="00C601CB" w:rsidP="00C601CB">
      <w:pPr>
        <w:spacing w:after="0" w:line="240" w:lineRule="auto"/>
        <w:jc w:val="center"/>
        <w:rPr>
          <w:rFonts w:ascii="Cambria" w:eastAsia="Times New Roman" w:hAnsi="Cambria" w:cs="Arial"/>
        </w:rPr>
      </w:pPr>
    </w:p>
    <w:p w14:paraId="0700E97A" w14:textId="77777777" w:rsidR="00C601CB" w:rsidRPr="00507652" w:rsidRDefault="00C601CB" w:rsidP="00C601CB">
      <w:pPr>
        <w:spacing w:after="0" w:line="240" w:lineRule="auto"/>
        <w:jc w:val="both"/>
        <w:rPr>
          <w:rFonts w:ascii="Cambria" w:eastAsia="Times New Roman" w:hAnsi="Cambria" w:cs="Arial"/>
        </w:rPr>
      </w:pPr>
    </w:p>
    <w:p w14:paraId="4909ABA9" w14:textId="77777777" w:rsidR="00C601CB" w:rsidRPr="00507652" w:rsidRDefault="00C601CB" w:rsidP="00C601CB">
      <w:pPr>
        <w:spacing w:after="0" w:line="240" w:lineRule="auto"/>
        <w:jc w:val="center"/>
        <w:rPr>
          <w:rFonts w:ascii="Cambria" w:eastAsia="Times New Roman" w:hAnsi="Cambria" w:cs="Arial"/>
        </w:rPr>
      </w:pPr>
      <w:r w:rsidRPr="00507652">
        <w:rPr>
          <w:rFonts w:ascii="Cambria" w:eastAsia="Times New Roman" w:hAnsi="Cambria" w:cs="Arial"/>
        </w:rPr>
        <w:t>SALVATORNA KLAUZULA</w:t>
      </w:r>
    </w:p>
    <w:p w14:paraId="130B5108" w14:textId="77777777" w:rsidR="00C601CB" w:rsidRPr="00507652" w:rsidRDefault="00C601CB" w:rsidP="00C601CB">
      <w:pPr>
        <w:spacing w:after="0" w:line="240" w:lineRule="auto"/>
        <w:jc w:val="center"/>
        <w:rPr>
          <w:rFonts w:ascii="Cambria" w:eastAsia="Times New Roman" w:hAnsi="Cambria" w:cs="Arial"/>
        </w:rPr>
      </w:pPr>
    </w:p>
    <w:p w14:paraId="34306331" w14:textId="2B85E130" w:rsidR="00C601CB" w:rsidRPr="00507652" w:rsidRDefault="00C601CB" w:rsidP="00C601CB">
      <w:pPr>
        <w:spacing w:after="0" w:line="240" w:lineRule="auto"/>
        <w:jc w:val="center"/>
        <w:rPr>
          <w:rFonts w:ascii="Cambria" w:eastAsia="Times New Roman" w:hAnsi="Cambria" w:cs="Arial"/>
          <w:b/>
        </w:rPr>
      </w:pPr>
      <w:r w:rsidRPr="00507652">
        <w:rPr>
          <w:rFonts w:ascii="Cambria" w:eastAsia="Times New Roman" w:hAnsi="Cambria" w:cs="Arial"/>
          <w:b/>
        </w:rPr>
        <w:t xml:space="preserve">Članak </w:t>
      </w:r>
      <w:r w:rsidR="00850072" w:rsidRPr="00507652">
        <w:rPr>
          <w:rFonts w:ascii="Cambria" w:eastAsia="Times New Roman" w:hAnsi="Cambria" w:cs="Arial"/>
          <w:b/>
        </w:rPr>
        <w:t>32</w:t>
      </w:r>
      <w:r w:rsidRPr="00507652">
        <w:rPr>
          <w:rFonts w:ascii="Cambria" w:eastAsia="Times New Roman" w:hAnsi="Cambria" w:cs="Arial"/>
          <w:b/>
        </w:rPr>
        <w:t>.</w:t>
      </w:r>
    </w:p>
    <w:p w14:paraId="3F5A2CFC" w14:textId="77777777" w:rsidR="00C601CB" w:rsidRPr="00507652" w:rsidRDefault="00C601CB" w:rsidP="00C601CB">
      <w:pPr>
        <w:spacing w:after="0" w:line="240" w:lineRule="auto"/>
        <w:jc w:val="center"/>
        <w:rPr>
          <w:rFonts w:ascii="Cambria" w:eastAsia="Times New Roman" w:hAnsi="Cambria" w:cs="Arial"/>
          <w:b/>
        </w:rPr>
      </w:pPr>
    </w:p>
    <w:p w14:paraId="017CA5C1" w14:textId="77777777"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 xml:space="preserve">(1) U slučaju da se bilo koja odredba iz ovog Ugovora naknadno utvrdi ništetnom ili neizvršivom, to neće imati učinak na valjanost i/ili mogućnost izvršenja (ispunjenja) bilo koje od preostalih odredaba ovog Ugovora. </w:t>
      </w:r>
    </w:p>
    <w:p w14:paraId="25EF874D" w14:textId="77777777" w:rsidR="00C601CB" w:rsidRPr="00507652" w:rsidRDefault="00C601CB" w:rsidP="00C601CB">
      <w:pPr>
        <w:spacing w:after="0" w:line="240" w:lineRule="auto"/>
        <w:jc w:val="both"/>
        <w:rPr>
          <w:rFonts w:ascii="Cambria" w:eastAsia="Times New Roman" w:hAnsi="Cambria" w:cs="Arial"/>
        </w:rPr>
      </w:pPr>
    </w:p>
    <w:p w14:paraId="71265290" w14:textId="77777777"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(2) Ugovorne strane se obvezuju da će ništetnu ili neizvršivu odredbu iz stavka 1. ovog članka zamijeniti valjanom, takvom koja će u najvećoj mogućoj mjeri odgovarati ciljevima i svrsi koja se htjela postići odredbom koja se utvrdi ništetnom ili neizvršivom, odnosno ciljevima i svrsi koje su ugovorne strane ovim Ugovorom u cjelini namjeravale postići.</w:t>
      </w:r>
    </w:p>
    <w:p w14:paraId="663A4F7D" w14:textId="77777777" w:rsidR="00C601CB" w:rsidRPr="00507652" w:rsidRDefault="00C601CB" w:rsidP="00C601CB">
      <w:pPr>
        <w:spacing w:after="0" w:line="240" w:lineRule="auto"/>
        <w:jc w:val="both"/>
        <w:rPr>
          <w:rFonts w:ascii="Cambria" w:eastAsia="Times New Roman" w:hAnsi="Cambria" w:cs="Arial"/>
        </w:rPr>
      </w:pPr>
    </w:p>
    <w:p w14:paraId="660869AA" w14:textId="77777777" w:rsidR="00C601CB" w:rsidRPr="00507652" w:rsidRDefault="00C601CB" w:rsidP="00C601CB">
      <w:pPr>
        <w:spacing w:after="0" w:line="240" w:lineRule="auto"/>
        <w:jc w:val="both"/>
        <w:rPr>
          <w:rFonts w:ascii="Cambria" w:eastAsia="Times New Roman" w:hAnsi="Cambria" w:cs="Arial"/>
        </w:rPr>
      </w:pPr>
    </w:p>
    <w:p w14:paraId="6BCA973D" w14:textId="77777777" w:rsidR="00C601CB" w:rsidRPr="00507652" w:rsidRDefault="00C601CB" w:rsidP="00C601CB">
      <w:pPr>
        <w:spacing w:after="0" w:line="240" w:lineRule="auto"/>
        <w:jc w:val="center"/>
        <w:rPr>
          <w:rFonts w:ascii="Cambria" w:eastAsia="Times New Roman" w:hAnsi="Cambria" w:cs="Arial"/>
        </w:rPr>
      </w:pPr>
      <w:r w:rsidRPr="00507652">
        <w:rPr>
          <w:rFonts w:ascii="Cambria" w:eastAsia="Times New Roman" w:hAnsi="Cambria" w:cs="Arial"/>
        </w:rPr>
        <w:t>SUDSKA NADLEŽNOST I PRIMJENA PRAVA</w:t>
      </w:r>
    </w:p>
    <w:p w14:paraId="5619025C" w14:textId="77777777" w:rsidR="00C601CB" w:rsidRPr="00507652" w:rsidRDefault="00C601CB" w:rsidP="00C601CB">
      <w:pPr>
        <w:spacing w:after="0" w:line="240" w:lineRule="auto"/>
        <w:jc w:val="center"/>
        <w:rPr>
          <w:rFonts w:ascii="Cambria" w:eastAsia="Times New Roman" w:hAnsi="Cambria" w:cs="Arial"/>
        </w:rPr>
      </w:pPr>
    </w:p>
    <w:p w14:paraId="187C5F5D" w14:textId="244E22B6" w:rsidR="00C601CB" w:rsidRPr="00507652" w:rsidRDefault="00C601CB" w:rsidP="00C601CB">
      <w:pPr>
        <w:spacing w:after="0" w:line="240" w:lineRule="auto"/>
        <w:jc w:val="center"/>
        <w:rPr>
          <w:rFonts w:ascii="Cambria" w:eastAsia="Times New Roman" w:hAnsi="Cambria" w:cs="Arial"/>
          <w:b/>
        </w:rPr>
      </w:pPr>
      <w:r w:rsidRPr="00507652">
        <w:rPr>
          <w:rFonts w:ascii="Cambria" w:eastAsia="Times New Roman" w:hAnsi="Cambria" w:cs="Arial"/>
          <w:b/>
        </w:rPr>
        <w:t xml:space="preserve">Članak </w:t>
      </w:r>
      <w:r w:rsidR="00850072" w:rsidRPr="00507652">
        <w:rPr>
          <w:rFonts w:ascii="Cambria" w:eastAsia="Times New Roman" w:hAnsi="Cambria" w:cs="Arial"/>
          <w:b/>
        </w:rPr>
        <w:t>33</w:t>
      </w:r>
      <w:r w:rsidRPr="00507652">
        <w:rPr>
          <w:rFonts w:ascii="Cambria" w:eastAsia="Times New Roman" w:hAnsi="Cambria" w:cs="Arial"/>
          <w:b/>
        </w:rPr>
        <w:t>.</w:t>
      </w:r>
    </w:p>
    <w:p w14:paraId="76632163" w14:textId="77777777" w:rsidR="00C601CB" w:rsidRPr="00507652" w:rsidRDefault="00C601CB" w:rsidP="00C601CB">
      <w:pPr>
        <w:spacing w:after="0" w:line="240" w:lineRule="auto"/>
        <w:jc w:val="center"/>
        <w:rPr>
          <w:rFonts w:ascii="Cambria" w:eastAsia="Times New Roman" w:hAnsi="Cambria" w:cs="Arial"/>
          <w:b/>
        </w:rPr>
      </w:pPr>
    </w:p>
    <w:p w14:paraId="5404D26B" w14:textId="77777777"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 xml:space="preserve">(1) Sporove koji proizađu iz ovog Ugovora ili u vezi s njim, osim nesuglasica koje se rješavaju na način određen člankom 30. ovog Ugovora, ugovorne strane će nastojati riješiti sporazumno u duhu dobre poslovne prakse, a u protivnom obje ugovorne strane suglasno određuju nadležnost Trgovačkog suda u Zagrebu. </w:t>
      </w:r>
    </w:p>
    <w:p w14:paraId="58092BA9" w14:textId="77777777" w:rsidR="00C601CB" w:rsidRPr="00507652" w:rsidRDefault="00C601CB" w:rsidP="00C601CB">
      <w:pPr>
        <w:spacing w:after="0" w:line="240" w:lineRule="auto"/>
        <w:jc w:val="both"/>
        <w:rPr>
          <w:rFonts w:ascii="Cambria" w:eastAsia="Times New Roman" w:hAnsi="Cambria" w:cs="Arial"/>
        </w:rPr>
      </w:pPr>
    </w:p>
    <w:p w14:paraId="72DCD599" w14:textId="77777777"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(2) Na tumačenje odredbi ovog Ugovora kao i na postupanje nadležnog suda u sporovima iz stavka 1. ovog članka, primjenjuju se odredbe hrvatskog prava.</w:t>
      </w:r>
    </w:p>
    <w:p w14:paraId="1CFB3B4E" w14:textId="77777777" w:rsidR="00C601CB" w:rsidRPr="00507652" w:rsidRDefault="00C601CB" w:rsidP="00C601CB">
      <w:pPr>
        <w:spacing w:after="0" w:line="240" w:lineRule="auto"/>
        <w:rPr>
          <w:rFonts w:ascii="Cambria" w:eastAsia="Times New Roman" w:hAnsi="Cambria" w:cs="Arial"/>
        </w:rPr>
      </w:pPr>
    </w:p>
    <w:p w14:paraId="6D1EE863" w14:textId="77777777" w:rsidR="00C601CB" w:rsidRPr="00507652" w:rsidRDefault="00C601CB" w:rsidP="00C601CB">
      <w:pPr>
        <w:spacing w:after="0" w:line="240" w:lineRule="auto"/>
        <w:jc w:val="center"/>
        <w:rPr>
          <w:rFonts w:ascii="Cambria" w:eastAsia="Times New Roman" w:hAnsi="Cambria" w:cs="Arial"/>
        </w:rPr>
      </w:pPr>
    </w:p>
    <w:p w14:paraId="55C621FD" w14:textId="77777777" w:rsidR="00C601CB" w:rsidRPr="00507652" w:rsidRDefault="00C601CB" w:rsidP="00C601CB">
      <w:pPr>
        <w:spacing w:after="0" w:line="240" w:lineRule="auto"/>
        <w:jc w:val="center"/>
        <w:rPr>
          <w:rFonts w:ascii="Cambria" w:eastAsia="Times New Roman" w:hAnsi="Cambria" w:cs="Arial"/>
        </w:rPr>
      </w:pPr>
      <w:r w:rsidRPr="00507652">
        <w:rPr>
          <w:rFonts w:ascii="Cambria" w:eastAsia="Times New Roman" w:hAnsi="Cambria" w:cs="Arial"/>
        </w:rPr>
        <w:t>ZAVRŠNE ODREDBE</w:t>
      </w:r>
    </w:p>
    <w:p w14:paraId="2D12C2D9" w14:textId="77777777" w:rsidR="00C601CB" w:rsidRPr="00507652" w:rsidRDefault="00C601CB" w:rsidP="00C601CB">
      <w:pPr>
        <w:spacing w:after="0" w:line="240" w:lineRule="auto"/>
        <w:rPr>
          <w:rFonts w:ascii="Cambria" w:eastAsia="Times New Roman" w:hAnsi="Cambria" w:cs="Arial"/>
        </w:rPr>
      </w:pPr>
    </w:p>
    <w:p w14:paraId="43C9D3CD" w14:textId="64966101" w:rsidR="00C601CB" w:rsidRPr="00507652" w:rsidRDefault="00C601CB" w:rsidP="00C601CB">
      <w:pPr>
        <w:spacing w:after="0" w:line="240" w:lineRule="auto"/>
        <w:jc w:val="center"/>
        <w:rPr>
          <w:rFonts w:ascii="Cambria" w:eastAsia="Times New Roman" w:hAnsi="Cambria" w:cs="Arial"/>
          <w:b/>
        </w:rPr>
      </w:pPr>
      <w:r w:rsidRPr="00507652">
        <w:rPr>
          <w:rFonts w:ascii="Cambria" w:eastAsia="Times New Roman" w:hAnsi="Cambria" w:cs="Arial"/>
          <w:b/>
        </w:rPr>
        <w:t xml:space="preserve">Članak </w:t>
      </w:r>
      <w:r w:rsidR="00850072" w:rsidRPr="00507652">
        <w:rPr>
          <w:rFonts w:ascii="Cambria" w:eastAsia="Times New Roman" w:hAnsi="Cambria" w:cs="Arial"/>
          <w:b/>
        </w:rPr>
        <w:t>34</w:t>
      </w:r>
      <w:r w:rsidRPr="00507652">
        <w:rPr>
          <w:rFonts w:ascii="Cambria" w:eastAsia="Times New Roman" w:hAnsi="Cambria" w:cs="Arial"/>
          <w:b/>
        </w:rPr>
        <w:t>.</w:t>
      </w:r>
    </w:p>
    <w:p w14:paraId="30CF3890" w14:textId="77777777" w:rsidR="00C601CB" w:rsidRPr="00507652" w:rsidRDefault="00C601CB" w:rsidP="00C601CB">
      <w:pPr>
        <w:spacing w:after="0" w:line="240" w:lineRule="auto"/>
        <w:jc w:val="center"/>
        <w:rPr>
          <w:rFonts w:ascii="Cambria" w:eastAsia="Times New Roman" w:hAnsi="Cambria" w:cs="Arial"/>
          <w:b/>
        </w:rPr>
      </w:pPr>
    </w:p>
    <w:p w14:paraId="18B9C508" w14:textId="77777777"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(1) Ovaj Ugovor predstavlja pravu volju ugovornih strana.</w:t>
      </w:r>
    </w:p>
    <w:p w14:paraId="29C879C8" w14:textId="77777777" w:rsidR="00C601CB" w:rsidRPr="00507652" w:rsidRDefault="00C601CB" w:rsidP="00C601CB">
      <w:pPr>
        <w:spacing w:after="0" w:line="240" w:lineRule="auto"/>
        <w:jc w:val="both"/>
        <w:rPr>
          <w:rFonts w:ascii="Cambria" w:eastAsia="Times New Roman" w:hAnsi="Cambria" w:cs="Arial"/>
        </w:rPr>
      </w:pPr>
    </w:p>
    <w:p w14:paraId="0AF4B823" w14:textId="77777777" w:rsidR="00C601CB" w:rsidRPr="00507652" w:rsidRDefault="00C601CB" w:rsidP="00C601CB">
      <w:pPr>
        <w:spacing w:after="0" w:line="240" w:lineRule="auto"/>
        <w:jc w:val="both"/>
      </w:pPr>
      <w:r w:rsidRPr="00507652">
        <w:rPr>
          <w:rFonts w:ascii="Cambria" w:eastAsia="Times New Roman" w:hAnsi="Cambria" w:cs="Arial"/>
        </w:rPr>
        <w:t xml:space="preserve">(2) Potpisom ovog Ugovora ugovorne strane potvrđuju da su ga razumjele te da prihvaćaju sva prava, obveze i pravne posljedice koje iz njega proizlaze </w:t>
      </w:r>
      <w:r w:rsidRPr="00507652">
        <w:rPr>
          <w:rFonts w:ascii="Cambria" w:hAnsi="Cambria" w:cs="Tahoma"/>
        </w:rPr>
        <w:t>i propisane dokumentacije za nadmetanje za nadogradnje, razvoj novih funkcionalnosti i usluge pružanja ispunjenja jamstvenog roka te izvorne funkcionalno – tehničke dokumentacije.</w:t>
      </w:r>
    </w:p>
    <w:p w14:paraId="6948DF51" w14:textId="77777777" w:rsidR="00C601CB" w:rsidRPr="00507652" w:rsidRDefault="00C601CB" w:rsidP="00C601CB">
      <w:pPr>
        <w:spacing w:after="0" w:line="240" w:lineRule="auto"/>
        <w:jc w:val="both"/>
        <w:rPr>
          <w:rFonts w:ascii="Cambria" w:eastAsia="Times New Roman" w:hAnsi="Cambria" w:cs="Arial"/>
        </w:rPr>
      </w:pPr>
    </w:p>
    <w:p w14:paraId="2BAC2701" w14:textId="7D7B49C9"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(3) Svi naslovi kao i pojedini izraz</w:t>
      </w:r>
      <w:r w:rsidR="008140B6" w:rsidRPr="00507652">
        <w:rPr>
          <w:rFonts w:ascii="Cambria" w:eastAsia="Times New Roman" w:hAnsi="Cambria" w:cs="Arial"/>
        </w:rPr>
        <w:t xml:space="preserve">i </w:t>
      </w:r>
      <w:r w:rsidRPr="00507652">
        <w:rPr>
          <w:rFonts w:ascii="Cambria" w:eastAsia="Times New Roman" w:hAnsi="Cambria" w:cs="Arial"/>
        </w:rPr>
        <w:t>u određenom rodu u tekstu ovog Ugovora, dani su samo radi lakšeg snalaženja i gramatičko-pravopisne preciznosti teksta te ne utječu</w:t>
      </w:r>
      <w:r w:rsidR="008140B6" w:rsidRPr="00507652">
        <w:rPr>
          <w:rFonts w:ascii="Cambria" w:eastAsia="Times New Roman" w:hAnsi="Cambria" w:cs="Arial"/>
        </w:rPr>
        <w:t xml:space="preserve"> </w:t>
      </w:r>
      <w:r w:rsidR="008140B6" w:rsidRPr="00507652">
        <w:rPr>
          <w:rFonts w:asciiTheme="majorHAnsi" w:eastAsia="Times New Roman" w:hAnsiTheme="majorHAnsi" w:cs="Arial"/>
        </w:rPr>
        <w:t>na</w:t>
      </w:r>
      <w:r w:rsidR="008140B6" w:rsidRPr="00507652">
        <w:rPr>
          <w:rStyle w:val="CommentReference"/>
          <w:rFonts w:asciiTheme="majorHAnsi" w:hAnsiTheme="majorHAnsi" w:cs="Tahoma"/>
          <w:sz w:val="22"/>
          <w:szCs w:val="22"/>
        </w:rPr>
        <w:t xml:space="preserve"> s</w:t>
      </w:r>
      <w:r w:rsidRPr="00507652">
        <w:rPr>
          <w:rFonts w:asciiTheme="majorHAnsi" w:eastAsia="Times New Roman" w:hAnsiTheme="majorHAnsi" w:cs="Arial"/>
        </w:rPr>
        <w:t>adržaj</w:t>
      </w:r>
      <w:r w:rsidRPr="00507652">
        <w:rPr>
          <w:rFonts w:ascii="Cambria" w:eastAsia="Times New Roman" w:hAnsi="Cambria" w:cs="Arial"/>
        </w:rPr>
        <w:t xml:space="preserve"> pojedine odredbe. Predmetna činjenica posebno će se uzimati u obzir pri tumačenju prava i obveza ugovornih strana koje proizlaze iz ovog Ugovora.</w:t>
      </w:r>
    </w:p>
    <w:p w14:paraId="06611F84" w14:textId="77777777" w:rsidR="00C601CB" w:rsidRPr="00507652" w:rsidRDefault="00C601CB" w:rsidP="00C601CB">
      <w:pPr>
        <w:spacing w:after="0" w:line="240" w:lineRule="auto"/>
        <w:jc w:val="both"/>
        <w:rPr>
          <w:rFonts w:ascii="Cambria" w:eastAsia="Times New Roman" w:hAnsi="Cambria" w:cs="Arial"/>
        </w:rPr>
      </w:pPr>
    </w:p>
    <w:p w14:paraId="5702CFBC" w14:textId="77777777"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(4) Odredbe ovog Ugovora mogu se izmijeniti samo uz pisanu suglasnost ugovornih strana.</w:t>
      </w:r>
    </w:p>
    <w:p w14:paraId="21E855C3" w14:textId="77777777" w:rsidR="00C601CB" w:rsidRPr="00507652" w:rsidRDefault="00C601CB" w:rsidP="00C601CB">
      <w:pPr>
        <w:spacing w:after="0" w:line="240" w:lineRule="auto"/>
        <w:jc w:val="both"/>
        <w:rPr>
          <w:rFonts w:ascii="Cambria" w:eastAsia="Times New Roman" w:hAnsi="Cambria" w:cs="Arial"/>
        </w:rPr>
      </w:pPr>
    </w:p>
    <w:p w14:paraId="692ED3FB" w14:textId="5AABEAC2" w:rsidR="00C601CB" w:rsidRPr="00507652" w:rsidRDefault="00C601CB" w:rsidP="00C601CB">
      <w:pPr>
        <w:spacing w:after="0" w:line="240" w:lineRule="auto"/>
        <w:jc w:val="both"/>
        <w:rPr>
          <w:rFonts w:ascii="Cambria" w:eastAsia="Times New Roman" w:hAnsi="Cambria" w:cs="Arial"/>
        </w:rPr>
      </w:pPr>
      <w:r w:rsidRPr="00507652">
        <w:rPr>
          <w:rFonts w:ascii="Cambria" w:eastAsia="Times New Roman" w:hAnsi="Cambria" w:cs="Arial"/>
        </w:rPr>
        <w:t>(5)</w:t>
      </w:r>
      <w:r w:rsidRPr="00507652">
        <w:rPr>
          <w:rFonts w:ascii="Cambria" w:hAnsi="Cambria" w:cs="Tahoma"/>
          <w:lang w:val="en-GB"/>
        </w:rPr>
        <w:t xml:space="preserve"> </w:t>
      </w:r>
      <w:r w:rsidRPr="00507652">
        <w:rPr>
          <w:rFonts w:ascii="Cambria" w:eastAsia="Times New Roman" w:hAnsi="Cambria" w:cs="Arial"/>
        </w:rPr>
        <w:t xml:space="preserve">Ovaj je Ugovor sastavljen u 4 (četiri) istovjetna i </w:t>
      </w:r>
      <w:proofErr w:type="spellStart"/>
      <w:r w:rsidRPr="00507652">
        <w:rPr>
          <w:rFonts w:ascii="Cambria" w:eastAsia="Times New Roman" w:hAnsi="Cambria" w:cs="Arial"/>
        </w:rPr>
        <w:t>jednakovažeća</w:t>
      </w:r>
      <w:proofErr w:type="spellEnd"/>
      <w:r w:rsidRPr="00507652">
        <w:rPr>
          <w:rFonts w:ascii="Cambria" w:eastAsia="Times New Roman" w:hAnsi="Cambria" w:cs="Arial"/>
        </w:rPr>
        <w:t xml:space="preserve"> primjerka od kojih svaka ugovorna strana zadržava po 2 (dva).</w:t>
      </w:r>
    </w:p>
    <w:p w14:paraId="1059FA4F" w14:textId="66E45667" w:rsidR="00EC0B74" w:rsidRPr="00507652" w:rsidRDefault="00EC0B74" w:rsidP="00C601CB">
      <w:pPr>
        <w:spacing w:after="0" w:line="240" w:lineRule="auto"/>
        <w:jc w:val="both"/>
        <w:rPr>
          <w:rFonts w:ascii="Cambria" w:eastAsia="Times New Roman" w:hAnsi="Cambria" w:cs="Arial"/>
        </w:rPr>
      </w:pPr>
    </w:p>
    <w:p w14:paraId="60D3A5FA" w14:textId="77777777" w:rsidR="00EC0B74" w:rsidRPr="00507652" w:rsidRDefault="00EC0B74" w:rsidP="00C601CB">
      <w:pPr>
        <w:spacing w:after="0" w:line="240" w:lineRule="auto"/>
        <w:jc w:val="both"/>
      </w:pPr>
    </w:p>
    <w:p w14:paraId="44874296" w14:textId="77777777" w:rsidR="00C601CB" w:rsidRPr="00507652" w:rsidRDefault="00C601CB" w:rsidP="00C601CB">
      <w:pPr>
        <w:spacing w:after="0" w:line="240" w:lineRule="auto"/>
        <w:jc w:val="center"/>
        <w:rPr>
          <w:rFonts w:ascii="Cambria" w:eastAsia="Times New Roman" w:hAnsi="Cambria" w:cs="Arial"/>
        </w:rPr>
      </w:pPr>
    </w:p>
    <w:tbl>
      <w:tblPr>
        <w:tblW w:w="9062" w:type="dxa"/>
        <w:tblCellMar>
          <w:left w:w="10" w:type="dxa"/>
          <w:right w:w="10" w:type="dxa"/>
        </w:tblCellMar>
        <w:tblLook w:val="0000" w:firstRow="0" w:lastRow="0" w:firstColumn="0" w:lastColumn="0" w:noHBand="0" w:noVBand="0"/>
      </w:tblPr>
      <w:tblGrid>
        <w:gridCol w:w="4531"/>
        <w:gridCol w:w="4531"/>
      </w:tblGrid>
      <w:tr w:rsidR="00507652" w:rsidRPr="00507652" w14:paraId="3A2B2073" w14:textId="77777777" w:rsidTr="00EA58F1">
        <w:tc>
          <w:tcPr>
            <w:tcW w:w="4531" w:type="dxa"/>
            <w:shd w:val="clear" w:color="auto" w:fill="auto"/>
            <w:tcMar>
              <w:top w:w="0" w:type="dxa"/>
              <w:left w:w="108" w:type="dxa"/>
              <w:bottom w:w="0" w:type="dxa"/>
              <w:right w:w="108" w:type="dxa"/>
            </w:tcMar>
          </w:tcPr>
          <w:p w14:paraId="677DF7DC" w14:textId="77777777" w:rsidR="00EC0B74" w:rsidRPr="00507652" w:rsidRDefault="00EC0B74" w:rsidP="00EA58F1">
            <w:pPr>
              <w:spacing w:after="0" w:line="240" w:lineRule="auto"/>
              <w:jc w:val="center"/>
              <w:rPr>
                <w:rFonts w:ascii="Cambria" w:eastAsia="Times New Roman" w:hAnsi="Cambria" w:cs="Arial"/>
                <w:b/>
              </w:rPr>
            </w:pPr>
          </w:p>
          <w:p w14:paraId="7982B2E6" w14:textId="2CC39D80" w:rsidR="00C601CB" w:rsidRPr="00507652" w:rsidRDefault="00C601CB" w:rsidP="00EA58F1">
            <w:pPr>
              <w:spacing w:after="0" w:line="240" w:lineRule="auto"/>
              <w:jc w:val="center"/>
              <w:rPr>
                <w:rFonts w:ascii="Cambria" w:eastAsia="Times New Roman" w:hAnsi="Cambria" w:cs="Arial"/>
                <w:b/>
              </w:rPr>
            </w:pPr>
            <w:r w:rsidRPr="00507652">
              <w:rPr>
                <w:rFonts w:ascii="Cambria" w:eastAsia="Times New Roman" w:hAnsi="Cambria" w:cs="Arial"/>
                <w:b/>
              </w:rPr>
              <w:t>Naručitelj</w:t>
            </w:r>
          </w:p>
        </w:tc>
        <w:tc>
          <w:tcPr>
            <w:tcW w:w="4531" w:type="dxa"/>
            <w:shd w:val="clear" w:color="auto" w:fill="auto"/>
            <w:tcMar>
              <w:top w:w="0" w:type="dxa"/>
              <w:left w:w="108" w:type="dxa"/>
              <w:bottom w:w="0" w:type="dxa"/>
              <w:right w:w="108" w:type="dxa"/>
            </w:tcMar>
          </w:tcPr>
          <w:p w14:paraId="26162235" w14:textId="77777777" w:rsidR="00C601CB" w:rsidRPr="00507652" w:rsidRDefault="00C601CB" w:rsidP="00EA58F1">
            <w:pPr>
              <w:spacing w:after="0" w:line="240" w:lineRule="auto"/>
              <w:jc w:val="center"/>
              <w:rPr>
                <w:rFonts w:ascii="Cambria" w:eastAsia="Times New Roman" w:hAnsi="Cambria" w:cs="Arial"/>
                <w:b/>
              </w:rPr>
            </w:pPr>
            <w:r w:rsidRPr="00507652">
              <w:rPr>
                <w:rFonts w:ascii="Cambria" w:eastAsia="Times New Roman" w:hAnsi="Cambria" w:cs="Arial"/>
                <w:b/>
              </w:rPr>
              <w:t>Izvršitelj</w:t>
            </w:r>
          </w:p>
        </w:tc>
      </w:tr>
      <w:tr w:rsidR="00507652" w:rsidRPr="00507652" w14:paraId="030EC07B" w14:textId="77777777" w:rsidTr="00EA58F1">
        <w:tc>
          <w:tcPr>
            <w:tcW w:w="4531" w:type="dxa"/>
            <w:shd w:val="clear" w:color="auto" w:fill="auto"/>
            <w:tcMar>
              <w:top w:w="0" w:type="dxa"/>
              <w:left w:w="108" w:type="dxa"/>
              <w:bottom w:w="0" w:type="dxa"/>
              <w:right w:w="108" w:type="dxa"/>
            </w:tcMar>
          </w:tcPr>
          <w:p w14:paraId="2388A369" w14:textId="77777777" w:rsidR="00C601CB" w:rsidRPr="00507652" w:rsidRDefault="00C601CB" w:rsidP="00EA58F1">
            <w:pPr>
              <w:spacing w:after="0" w:line="240" w:lineRule="auto"/>
              <w:jc w:val="center"/>
              <w:rPr>
                <w:rFonts w:ascii="Cambria" w:eastAsia="Times New Roman" w:hAnsi="Cambria" w:cs="Arial"/>
                <w:b/>
              </w:rPr>
            </w:pPr>
          </w:p>
          <w:p w14:paraId="4BF1BF7F" w14:textId="77777777" w:rsidR="00C601CB" w:rsidRPr="00507652" w:rsidRDefault="00C601CB" w:rsidP="00EA58F1">
            <w:pPr>
              <w:spacing w:after="0" w:line="240" w:lineRule="auto"/>
              <w:jc w:val="center"/>
              <w:rPr>
                <w:rFonts w:ascii="Cambria" w:eastAsia="Times New Roman" w:hAnsi="Cambria" w:cs="Arial"/>
                <w:b/>
              </w:rPr>
            </w:pPr>
          </w:p>
          <w:p w14:paraId="144C4880" w14:textId="77777777" w:rsidR="00C601CB" w:rsidRPr="00507652" w:rsidRDefault="00C601CB" w:rsidP="00EA58F1">
            <w:pPr>
              <w:spacing w:after="0" w:line="240" w:lineRule="auto"/>
              <w:jc w:val="center"/>
              <w:rPr>
                <w:rFonts w:ascii="Cambria" w:eastAsia="Times New Roman" w:hAnsi="Cambria" w:cs="Arial"/>
                <w:b/>
              </w:rPr>
            </w:pPr>
          </w:p>
          <w:p w14:paraId="4D86166A" w14:textId="77777777" w:rsidR="00C601CB" w:rsidRPr="00507652" w:rsidRDefault="00C601CB" w:rsidP="00EA58F1">
            <w:pPr>
              <w:spacing w:after="0" w:line="240" w:lineRule="auto"/>
              <w:jc w:val="center"/>
              <w:rPr>
                <w:rFonts w:ascii="Cambria" w:eastAsia="Times New Roman" w:hAnsi="Cambria" w:cs="Arial"/>
                <w:b/>
              </w:rPr>
            </w:pPr>
            <w:r w:rsidRPr="00507652">
              <w:rPr>
                <w:rFonts w:ascii="Cambria" w:eastAsia="Times New Roman" w:hAnsi="Cambria" w:cs="Arial"/>
                <w:b/>
              </w:rPr>
              <w:t>__________________________</w:t>
            </w:r>
          </w:p>
          <w:p w14:paraId="2C16B807" w14:textId="77777777" w:rsidR="00C601CB" w:rsidRPr="00507652" w:rsidRDefault="00C601CB" w:rsidP="00EA58F1">
            <w:pPr>
              <w:spacing w:after="0" w:line="240" w:lineRule="auto"/>
              <w:jc w:val="center"/>
              <w:rPr>
                <w:rFonts w:ascii="Cambria" w:eastAsia="Times New Roman" w:hAnsi="Cambria" w:cs="Arial"/>
              </w:rPr>
            </w:pPr>
            <w:r w:rsidRPr="00507652">
              <w:rPr>
                <w:rFonts w:ascii="Cambria" w:eastAsia="Times New Roman" w:hAnsi="Cambria" w:cs="Arial"/>
              </w:rPr>
              <w:t>mr. sc. Kristjan Stančić</w:t>
            </w:r>
          </w:p>
          <w:p w14:paraId="7E9E9E02" w14:textId="77777777" w:rsidR="00C601CB" w:rsidRPr="00507652" w:rsidRDefault="00C601CB" w:rsidP="00EA58F1">
            <w:pPr>
              <w:spacing w:after="0" w:line="240" w:lineRule="auto"/>
              <w:ind w:left="708" w:firstLine="708"/>
              <w:rPr>
                <w:rFonts w:ascii="Cambria" w:eastAsia="Times New Roman" w:hAnsi="Cambria" w:cs="Arial"/>
              </w:rPr>
            </w:pPr>
            <w:r w:rsidRPr="00507652">
              <w:rPr>
                <w:rFonts w:ascii="Cambria" w:eastAsia="Times New Roman" w:hAnsi="Cambria" w:cs="Arial"/>
              </w:rPr>
              <w:t xml:space="preserve">        direktor</w:t>
            </w:r>
          </w:p>
          <w:p w14:paraId="2620BF25" w14:textId="77777777" w:rsidR="00C601CB" w:rsidRPr="00507652" w:rsidRDefault="00C601CB" w:rsidP="00EA58F1">
            <w:pPr>
              <w:spacing w:after="0" w:line="240" w:lineRule="auto"/>
              <w:jc w:val="center"/>
              <w:rPr>
                <w:rFonts w:ascii="Cambria" w:eastAsia="Times New Roman" w:hAnsi="Cambria" w:cs="Arial"/>
                <w:b/>
              </w:rPr>
            </w:pPr>
          </w:p>
        </w:tc>
        <w:tc>
          <w:tcPr>
            <w:tcW w:w="4531" w:type="dxa"/>
            <w:shd w:val="clear" w:color="auto" w:fill="auto"/>
            <w:tcMar>
              <w:top w:w="0" w:type="dxa"/>
              <w:left w:w="108" w:type="dxa"/>
              <w:bottom w:w="0" w:type="dxa"/>
              <w:right w:w="108" w:type="dxa"/>
            </w:tcMar>
          </w:tcPr>
          <w:p w14:paraId="5151B134" w14:textId="77777777" w:rsidR="00C601CB" w:rsidRPr="00507652" w:rsidRDefault="00C601CB" w:rsidP="00EA58F1">
            <w:pPr>
              <w:spacing w:after="0" w:line="240" w:lineRule="auto"/>
              <w:jc w:val="center"/>
              <w:rPr>
                <w:rFonts w:ascii="Cambria" w:eastAsia="Times New Roman" w:hAnsi="Cambria" w:cs="Arial"/>
                <w:b/>
              </w:rPr>
            </w:pPr>
          </w:p>
          <w:p w14:paraId="4607EBA9" w14:textId="77777777" w:rsidR="00C601CB" w:rsidRPr="00507652" w:rsidRDefault="00C601CB" w:rsidP="00EA58F1">
            <w:pPr>
              <w:spacing w:after="0" w:line="240" w:lineRule="auto"/>
              <w:jc w:val="center"/>
              <w:rPr>
                <w:rFonts w:ascii="Cambria" w:eastAsia="Times New Roman" w:hAnsi="Cambria" w:cs="Arial"/>
                <w:b/>
              </w:rPr>
            </w:pPr>
          </w:p>
          <w:p w14:paraId="38E88F15" w14:textId="77777777" w:rsidR="00C601CB" w:rsidRPr="00507652" w:rsidRDefault="00C601CB" w:rsidP="00EA58F1">
            <w:pPr>
              <w:spacing w:after="0" w:line="240" w:lineRule="auto"/>
              <w:jc w:val="center"/>
              <w:rPr>
                <w:rFonts w:ascii="Cambria" w:eastAsia="Times New Roman" w:hAnsi="Cambria" w:cs="Arial"/>
                <w:b/>
              </w:rPr>
            </w:pPr>
          </w:p>
          <w:p w14:paraId="4CC5E68E" w14:textId="77777777" w:rsidR="00C601CB" w:rsidRPr="00507652" w:rsidRDefault="00C601CB" w:rsidP="00EA58F1">
            <w:pPr>
              <w:spacing w:after="0" w:line="240" w:lineRule="auto"/>
              <w:jc w:val="center"/>
              <w:rPr>
                <w:rFonts w:ascii="Cambria" w:eastAsia="Times New Roman" w:hAnsi="Cambria" w:cs="Arial"/>
                <w:b/>
              </w:rPr>
            </w:pPr>
            <w:r w:rsidRPr="00507652">
              <w:rPr>
                <w:rFonts w:ascii="Cambria" w:eastAsia="Times New Roman" w:hAnsi="Cambria" w:cs="Arial"/>
                <w:b/>
              </w:rPr>
              <w:t>__________________________</w:t>
            </w:r>
          </w:p>
          <w:p w14:paraId="5F2AABD4" w14:textId="77777777" w:rsidR="00C601CB" w:rsidRPr="00507652" w:rsidRDefault="00C601CB" w:rsidP="00EA58F1">
            <w:pPr>
              <w:spacing w:after="0" w:line="240" w:lineRule="auto"/>
              <w:jc w:val="center"/>
              <w:rPr>
                <w:rFonts w:ascii="Cambria" w:eastAsia="Times New Roman" w:hAnsi="Cambria" w:cs="Arial"/>
              </w:rPr>
            </w:pPr>
          </w:p>
        </w:tc>
      </w:tr>
      <w:tr w:rsidR="00C601CB" w:rsidRPr="00507652" w14:paraId="1CBA16FB" w14:textId="77777777" w:rsidTr="00EA58F1">
        <w:tc>
          <w:tcPr>
            <w:tcW w:w="4531" w:type="dxa"/>
            <w:shd w:val="clear" w:color="auto" w:fill="auto"/>
            <w:tcMar>
              <w:top w:w="0" w:type="dxa"/>
              <w:left w:w="108" w:type="dxa"/>
              <w:bottom w:w="0" w:type="dxa"/>
              <w:right w:w="108" w:type="dxa"/>
            </w:tcMar>
          </w:tcPr>
          <w:p w14:paraId="67FAE7B4" w14:textId="77777777" w:rsidR="00C601CB" w:rsidRPr="00507652" w:rsidRDefault="00C601CB" w:rsidP="00EA58F1">
            <w:pPr>
              <w:spacing w:after="0" w:line="240" w:lineRule="auto"/>
              <w:jc w:val="center"/>
              <w:rPr>
                <w:rFonts w:ascii="Cambria" w:eastAsia="Times New Roman" w:hAnsi="Cambria" w:cs="Arial"/>
                <w:b/>
              </w:rPr>
            </w:pPr>
          </w:p>
        </w:tc>
        <w:tc>
          <w:tcPr>
            <w:tcW w:w="4531" w:type="dxa"/>
            <w:shd w:val="clear" w:color="auto" w:fill="auto"/>
            <w:tcMar>
              <w:top w:w="0" w:type="dxa"/>
              <w:left w:w="108" w:type="dxa"/>
              <w:bottom w:w="0" w:type="dxa"/>
              <w:right w:w="108" w:type="dxa"/>
            </w:tcMar>
          </w:tcPr>
          <w:p w14:paraId="1F97C700" w14:textId="77777777" w:rsidR="00C601CB" w:rsidRPr="00507652" w:rsidRDefault="00C601CB" w:rsidP="00EA58F1">
            <w:pPr>
              <w:spacing w:after="0" w:line="240" w:lineRule="auto"/>
              <w:jc w:val="center"/>
              <w:rPr>
                <w:rFonts w:ascii="Cambria" w:eastAsia="Times New Roman" w:hAnsi="Cambria" w:cs="Arial"/>
                <w:b/>
              </w:rPr>
            </w:pPr>
          </w:p>
        </w:tc>
      </w:tr>
    </w:tbl>
    <w:p w14:paraId="61A6F649" w14:textId="4D987DE4" w:rsidR="001F62D4" w:rsidRPr="00507652" w:rsidRDefault="001F62D4" w:rsidP="001F62D4">
      <w:pPr>
        <w:spacing w:after="0" w:line="240" w:lineRule="auto"/>
      </w:pPr>
    </w:p>
    <w:sectPr w:rsidR="001F62D4" w:rsidRPr="00507652" w:rsidSect="001F62D4">
      <w:footerReference w:type="default" r:id="rId8"/>
      <w:pgSz w:w="11906" w:h="16838"/>
      <w:pgMar w:top="1418" w:right="1418" w:bottom="992"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4D9E91" w14:textId="77777777" w:rsidR="00AD5B11" w:rsidRDefault="00AD5B11">
      <w:pPr>
        <w:spacing w:after="0" w:line="240" w:lineRule="auto"/>
      </w:pPr>
      <w:r>
        <w:separator/>
      </w:r>
    </w:p>
  </w:endnote>
  <w:endnote w:type="continuationSeparator" w:id="0">
    <w:p w14:paraId="2DBDE5F0" w14:textId="77777777" w:rsidR="00AD5B11" w:rsidRDefault="00AD5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E695E3" w14:textId="77777777" w:rsidR="00F5235F" w:rsidRDefault="00F5235F">
    <w:pPr>
      <w:pStyle w:val="Footer"/>
      <w:jc w:val="right"/>
    </w:pPr>
    <w:r>
      <w:fldChar w:fldCharType="begin"/>
    </w:r>
    <w:r>
      <w:instrText xml:space="preserve"> PAGE </w:instrText>
    </w:r>
    <w:r>
      <w:fldChar w:fldCharType="separate"/>
    </w:r>
    <w:r>
      <w:rPr>
        <w:noProof/>
      </w:rPr>
      <w:t>14</w:t>
    </w:r>
    <w:r>
      <w:fldChar w:fldCharType="end"/>
    </w:r>
  </w:p>
  <w:p w14:paraId="3F10D306" w14:textId="77777777" w:rsidR="00F5235F" w:rsidRDefault="00F52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110B6" w14:textId="77777777" w:rsidR="00AD5B11" w:rsidRDefault="00AD5B11">
      <w:pPr>
        <w:spacing w:after="0" w:line="240" w:lineRule="auto"/>
      </w:pPr>
      <w:r>
        <w:separator/>
      </w:r>
    </w:p>
  </w:footnote>
  <w:footnote w:type="continuationSeparator" w:id="0">
    <w:p w14:paraId="1781F21C" w14:textId="77777777" w:rsidR="00AD5B11" w:rsidRDefault="00AD5B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7F07"/>
    <w:multiLevelType w:val="multilevel"/>
    <w:tmpl w:val="2A0EB8BA"/>
    <w:lvl w:ilvl="0">
      <w:start w:val="1"/>
      <w:numFmt w:val="decimal"/>
      <w:lvlText w:val="%1."/>
      <w:lvlJc w:val="left"/>
      <w:pPr>
        <w:ind w:left="720" w:hanging="360"/>
      </w:pPr>
      <w:rPr>
        <w:color w:val="00000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5F5391"/>
    <w:multiLevelType w:val="multilevel"/>
    <w:tmpl w:val="C04A82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2317AD"/>
    <w:multiLevelType w:val="hybridMultilevel"/>
    <w:tmpl w:val="EEFA8890"/>
    <w:lvl w:ilvl="0" w:tplc="041A0001">
      <w:start w:val="1"/>
      <w:numFmt w:val="bullet"/>
      <w:lvlText w:val=""/>
      <w:lvlJc w:val="left"/>
      <w:pPr>
        <w:ind w:left="862" w:hanging="360"/>
      </w:pPr>
      <w:rPr>
        <w:rFonts w:ascii="Symbol" w:hAnsi="Symbol" w:hint="default"/>
      </w:rPr>
    </w:lvl>
    <w:lvl w:ilvl="1" w:tplc="041A0003">
      <w:start w:val="1"/>
      <w:numFmt w:val="bullet"/>
      <w:lvlText w:val="o"/>
      <w:lvlJc w:val="left"/>
      <w:pPr>
        <w:ind w:left="1582" w:hanging="360"/>
      </w:pPr>
      <w:rPr>
        <w:rFonts w:ascii="Courier New" w:hAnsi="Courier New" w:cs="Courier New" w:hint="default"/>
      </w:rPr>
    </w:lvl>
    <w:lvl w:ilvl="2" w:tplc="041A0001">
      <w:start w:val="1"/>
      <w:numFmt w:val="bullet"/>
      <w:lvlText w:val=""/>
      <w:lvlJc w:val="left"/>
      <w:pPr>
        <w:ind w:left="2302" w:hanging="360"/>
      </w:pPr>
      <w:rPr>
        <w:rFonts w:ascii="Symbol" w:hAnsi="Symbol"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3" w15:restartNumberingAfterBreak="0">
    <w:nsid w:val="0A3A774E"/>
    <w:multiLevelType w:val="multilevel"/>
    <w:tmpl w:val="97447626"/>
    <w:lvl w:ilvl="0">
      <w:numFmt w:val="bullet"/>
      <w:lvlText w:val="•"/>
      <w:lvlJc w:val="left"/>
      <w:pPr>
        <w:ind w:left="1065" w:hanging="705"/>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CB22FDE"/>
    <w:multiLevelType w:val="hybridMultilevel"/>
    <w:tmpl w:val="6F06DB7E"/>
    <w:lvl w:ilvl="0" w:tplc="BD200E92">
      <w:numFmt w:val="bullet"/>
      <w:lvlText w:val="-"/>
      <w:lvlJc w:val="left"/>
      <w:pPr>
        <w:ind w:left="1065" w:hanging="705"/>
      </w:pPr>
      <w:rPr>
        <w:rFonts w:ascii="Tahoma" w:eastAsia="Calibri" w:hAnsi="Tahoma" w:cs="Tahoma"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5407F11"/>
    <w:multiLevelType w:val="hybridMultilevel"/>
    <w:tmpl w:val="0E820F7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C401F2"/>
    <w:multiLevelType w:val="multilevel"/>
    <w:tmpl w:val="9FD056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BF36D3F"/>
    <w:multiLevelType w:val="hybridMultilevel"/>
    <w:tmpl w:val="C344BB12"/>
    <w:lvl w:ilvl="0" w:tplc="BD200E92">
      <w:numFmt w:val="bullet"/>
      <w:lvlText w:val="-"/>
      <w:lvlJc w:val="left"/>
      <w:pPr>
        <w:ind w:left="1425" w:hanging="705"/>
      </w:pPr>
      <w:rPr>
        <w:rFonts w:ascii="Tahoma" w:eastAsia="Calibri" w:hAnsi="Tahoma" w:cs="Tahoma"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8" w15:restartNumberingAfterBreak="0">
    <w:nsid w:val="218C38E8"/>
    <w:multiLevelType w:val="hybridMultilevel"/>
    <w:tmpl w:val="C30C52E8"/>
    <w:lvl w:ilvl="0" w:tplc="041A0001">
      <w:start w:val="1"/>
      <w:numFmt w:val="bullet"/>
      <w:lvlText w:val=""/>
      <w:lvlJc w:val="left"/>
      <w:pPr>
        <w:ind w:left="786" w:hanging="360"/>
      </w:pPr>
      <w:rPr>
        <w:rFonts w:ascii="Symbol" w:hAnsi="Symbol" w:hint="default"/>
      </w:rPr>
    </w:lvl>
    <w:lvl w:ilvl="1" w:tplc="041A0003">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9" w15:restartNumberingAfterBreak="0">
    <w:nsid w:val="243E0E32"/>
    <w:multiLevelType w:val="hybridMultilevel"/>
    <w:tmpl w:val="CB724DF0"/>
    <w:lvl w:ilvl="0" w:tplc="041A0001">
      <w:start w:val="1"/>
      <w:numFmt w:val="bullet"/>
      <w:lvlText w:val=""/>
      <w:lvlJc w:val="left"/>
      <w:pPr>
        <w:ind w:left="862" w:hanging="360"/>
      </w:pPr>
      <w:rPr>
        <w:rFonts w:ascii="Symbol" w:hAnsi="Symbol" w:hint="default"/>
      </w:rPr>
    </w:lvl>
    <w:lvl w:ilvl="1" w:tplc="041A0003">
      <w:start w:val="1"/>
      <w:numFmt w:val="bullet"/>
      <w:lvlText w:val="o"/>
      <w:lvlJc w:val="left"/>
      <w:pPr>
        <w:ind w:left="1582" w:hanging="360"/>
      </w:pPr>
      <w:rPr>
        <w:rFonts w:ascii="Courier New" w:hAnsi="Courier New" w:cs="Courier New" w:hint="default"/>
      </w:rPr>
    </w:lvl>
    <w:lvl w:ilvl="2" w:tplc="041A0001">
      <w:start w:val="1"/>
      <w:numFmt w:val="bullet"/>
      <w:lvlText w:val=""/>
      <w:lvlJc w:val="left"/>
      <w:pPr>
        <w:ind w:left="2302" w:hanging="360"/>
      </w:pPr>
      <w:rPr>
        <w:rFonts w:ascii="Symbol" w:hAnsi="Symbol" w:hint="default"/>
      </w:rPr>
    </w:lvl>
    <w:lvl w:ilvl="3" w:tplc="593A9C3E">
      <w:numFmt w:val="bullet"/>
      <w:lvlText w:val="•"/>
      <w:lvlJc w:val="left"/>
      <w:pPr>
        <w:ind w:left="3232" w:hanging="570"/>
      </w:pPr>
      <w:rPr>
        <w:rFonts w:ascii="Calibri" w:eastAsiaTheme="minorHAnsi" w:hAnsi="Calibri" w:cs="Calibri"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10" w15:restartNumberingAfterBreak="0">
    <w:nsid w:val="2815603F"/>
    <w:multiLevelType w:val="multilevel"/>
    <w:tmpl w:val="271822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C975DB5"/>
    <w:multiLevelType w:val="hybridMultilevel"/>
    <w:tmpl w:val="5EC2CA4C"/>
    <w:lvl w:ilvl="0" w:tplc="C478A27A">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E88467A"/>
    <w:multiLevelType w:val="hybridMultilevel"/>
    <w:tmpl w:val="CEBE037A"/>
    <w:lvl w:ilvl="0" w:tplc="C478A27A">
      <w:numFmt w:val="bullet"/>
      <w:lvlText w:val="•"/>
      <w:lvlJc w:val="left"/>
      <w:pPr>
        <w:ind w:left="720" w:hanging="360"/>
      </w:pPr>
      <w:rPr>
        <w:rFonts w:ascii="Calibri" w:eastAsia="Calibr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367A2725"/>
    <w:multiLevelType w:val="multilevel"/>
    <w:tmpl w:val="2A0EB8BA"/>
    <w:lvl w:ilvl="0">
      <w:start w:val="1"/>
      <w:numFmt w:val="decimal"/>
      <w:lvlText w:val="%1."/>
      <w:lvlJc w:val="left"/>
      <w:pPr>
        <w:ind w:left="720" w:hanging="360"/>
      </w:pPr>
      <w:rPr>
        <w:color w:val="00000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80E30C3"/>
    <w:multiLevelType w:val="multilevel"/>
    <w:tmpl w:val="C04A82B4"/>
    <w:lvl w:ilvl="0">
      <w:start w:val="1"/>
      <w:numFmt w:val="decimal"/>
      <w:lvlText w:val="%1."/>
      <w:lvlJc w:val="left"/>
      <w:pPr>
        <w:ind w:left="778" w:hanging="360"/>
      </w:p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15" w15:restartNumberingAfterBreak="0">
    <w:nsid w:val="3B4A46DC"/>
    <w:multiLevelType w:val="hybridMultilevel"/>
    <w:tmpl w:val="31085B9A"/>
    <w:lvl w:ilvl="0" w:tplc="041A0001">
      <w:start w:val="1"/>
      <w:numFmt w:val="bullet"/>
      <w:lvlText w:val=""/>
      <w:lvlJc w:val="left"/>
      <w:pPr>
        <w:ind w:left="862" w:hanging="360"/>
      </w:pPr>
      <w:rPr>
        <w:rFonts w:ascii="Symbol" w:hAnsi="Symbol" w:hint="default"/>
      </w:rPr>
    </w:lvl>
    <w:lvl w:ilvl="1" w:tplc="041A0003">
      <w:start w:val="1"/>
      <w:numFmt w:val="bullet"/>
      <w:lvlText w:val="o"/>
      <w:lvlJc w:val="left"/>
      <w:pPr>
        <w:ind w:left="1582" w:hanging="360"/>
      </w:pPr>
      <w:rPr>
        <w:rFonts w:ascii="Courier New" w:hAnsi="Courier New" w:cs="Courier New" w:hint="default"/>
      </w:rPr>
    </w:lvl>
    <w:lvl w:ilvl="2" w:tplc="041A0001">
      <w:start w:val="1"/>
      <w:numFmt w:val="bullet"/>
      <w:lvlText w:val=""/>
      <w:lvlJc w:val="left"/>
      <w:pPr>
        <w:ind w:left="2302" w:hanging="360"/>
      </w:pPr>
      <w:rPr>
        <w:rFonts w:ascii="Symbol" w:hAnsi="Symbol"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16" w15:restartNumberingAfterBreak="0">
    <w:nsid w:val="3E4B0EE9"/>
    <w:multiLevelType w:val="multilevel"/>
    <w:tmpl w:val="77A44A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9522590"/>
    <w:multiLevelType w:val="hybridMultilevel"/>
    <w:tmpl w:val="824038F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E496802"/>
    <w:multiLevelType w:val="multilevel"/>
    <w:tmpl w:val="C576CA52"/>
    <w:lvl w:ilvl="0">
      <w:numFmt w:val="bullet"/>
      <w:lvlText w:val=""/>
      <w:lvlJc w:val="left"/>
      <w:pPr>
        <w:ind w:left="720" w:hanging="360"/>
      </w:pPr>
      <w:rPr>
        <w:rFonts w:ascii="Symbol" w:hAnsi="Symbol"/>
      </w:rPr>
    </w:lvl>
    <w:lvl w:ilvl="1">
      <w:numFmt w:val="bullet"/>
      <w:lvlText w:val=""/>
      <w:lvlJc w:val="left"/>
      <w:pPr>
        <w:ind w:left="786"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BE8696F"/>
    <w:multiLevelType w:val="hybridMultilevel"/>
    <w:tmpl w:val="0D1C62B6"/>
    <w:lvl w:ilvl="0" w:tplc="041A0001">
      <w:start w:val="1"/>
      <w:numFmt w:val="bullet"/>
      <w:lvlText w:val=""/>
      <w:lvlJc w:val="left"/>
      <w:pPr>
        <w:ind w:left="862" w:hanging="360"/>
      </w:pPr>
      <w:rPr>
        <w:rFonts w:ascii="Symbol" w:hAnsi="Symbol" w:hint="default"/>
      </w:rPr>
    </w:lvl>
    <w:lvl w:ilvl="1" w:tplc="041A0003">
      <w:start w:val="1"/>
      <w:numFmt w:val="bullet"/>
      <w:lvlText w:val="o"/>
      <w:lvlJc w:val="left"/>
      <w:pPr>
        <w:ind w:left="1582" w:hanging="360"/>
      </w:pPr>
      <w:rPr>
        <w:rFonts w:ascii="Courier New" w:hAnsi="Courier New" w:cs="Courier New" w:hint="default"/>
      </w:rPr>
    </w:lvl>
    <w:lvl w:ilvl="2" w:tplc="041A0001">
      <w:start w:val="1"/>
      <w:numFmt w:val="bullet"/>
      <w:lvlText w:val=""/>
      <w:lvlJc w:val="left"/>
      <w:pPr>
        <w:ind w:left="2302" w:hanging="360"/>
      </w:pPr>
      <w:rPr>
        <w:rFonts w:ascii="Symbol" w:hAnsi="Symbol" w:hint="default"/>
      </w:rPr>
    </w:lvl>
    <w:lvl w:ilvl="3" w:tplc="041A0001" w:tentative="1">
      <w:start w:val="1"/>
      <w:numFmt w:val="bullet"/>
      <w:lvlText w:val=""/>
      <w:lvlJc w:val="left"/>
      <w:pPr>
        <w:ind w:left="3022" w:hanging="360"/>
      </w:pPr>
      <w:rPr>
        <w:rFonts w:ascii="Symbol" w:hAnsi="Symbol" w:hint="default"/>
      </w:rPr>
    </w:lvl>
    <w:lvl w:ilvl="4" w:tplc="041A0003" w:tentative="1">
      <w:start w:val="1"/>
      <w:numFmt w:val="bullet"/>
      <w:lvlText w:val="o"/>
      <w:lvlJc w:val="left"/>
      <w:pPr>
        <w:ind w:left="3742" w:hanging="360"/>
      </w:pPr>
      <w:rPr>
        <w:rFonts w:ascii="Courier New" w:hAnsi="Courier New" w:cs="Courier New" w:hint="default"/>
      </w:rPr>
    </w:lvl>
    <w:lvl w:ilvl="5" w:tplc="041A0005" w:tentative="1">
      <w:start w:val="1"/>
      <w:numFmt w:val="bullet"/>
      <w:lvlText w:val=""/>
      <w:lvlJc w:val="left"/>
      <w:pPr>
        <w:ind w:left="4462" w:hanging="360"/>
      </w:pPr>
      <w:rPr>
        <w:rFonts w:ascii="Wingdings" w:hAnsi="Wingdings" w:hint="default"/>
      </w:rPr>
    </w:lvl>
    <w:lvl w:ilvl="6" w:tplc="041A0001" w:tentative="1">
      <w:start w:val="1"/>
      <w:numFmt w:val="bullet"/>
      <w:lvlText w:val=""/>
      <w:lvlJc w:val="left"/>
      <w:pPr>
        <w:ind w:left="5182" w:hanging="360"/>
      </w:pPr>
      <w:rPr>
        <w:rFonts w:ascii="Symbol" w:hAnsi="Symbol" w:hint="default"/>
      </w:rPr>
    </w:lvl>
    <w:lvl w:ilvl="7" w:tplc="041A0003" w:tentative="1">
      <w:start w:val="1"/>
      <w:numFmt w:val="bullet"/>
      <w:lvlText w:val="o"/>
      <w:lvlJc w:val="left"/>
      <w:pPr>
        <w:ind w:left="5902" w:hanging="360"/>
      </w:pPr>
      <w:rPr>
        <w:rFonts w:ascii="Courier New" w:hAnsi="Courier New" w:cs="Courier New" w:hint="default"/>
      </w:rPr>
    </w:lvl>
    <w:lvl w:ilvl="8" w:tplc="041A0005" w:tentative="1">
      <w:start w:val="1"/>
      <w:numFmt w:val="bullet"/>
      <w:lvlText w:val=""/>
      <w:lvlJc w:val="left"/>
      <w:pPr>
        <w:ind w:left="6622" w:hanging="360"/>
      </w:pPr>
      <w:rPr>
        <w:rFonts w:ascii="Wingdings" w:hAnsi="Wingdings" w:hint="default"/>
      </w:rPr>
    </w:lvl>
  </w:abstractNum>
  <w:abstractNum w:abstractNumId="20" w15:restartNumberingAfterBreak="0">
    <w:nsid w:val="6BEF04F8"/>
    <w:multiLevelType w:val="multilevel"/>
    <w:tmpl w:val="9F16B674"/>
    <w:lvl w:ilvl="0">
      <w:numFmt w:val="bullet"/>
      <w:lvlText w:val=""/>
      <w:lvlJc w:val="left"/>
      <w:pPr>
        <w:ind w:left="720" w:hanging="360"/>
      </w:pPr>
      <w:rPr>
        <w:rFonts w:ascii="Symbol" w:hAnsi="Symbol"/>
      </w:rPr>
    </w:lvl>
    <w:lvl w:ilvl="1">
      <w:numFmt w:val="bullet"/>
      <w:lvlText w:val=""/>
      <w:lvlJc w:val="left"/>
      <w:pPr>
        <w:ind w:left="786"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E200ECD"/>
    <w:multiLevelType w:val="multilevel"/>
    <w:tmpl w:val="0D747D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0326BC2"/>
    <w:multiLevelType w:val="multilevel"/>
    <w:tmpl w:val="8788E7A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cs="Times New Roman"/>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3" w15:restartNumberingAfterBreak="0">
    <w:nsid w:val="715B778D"/>
    <w:multiLevelType w:val="multilevel"/>
    <w:tmpl w:val="761463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B6E72AD"/>
    <w:multiLevelType w:val="multilevel"/>
    <w:tmpl w:val="34AAD80A"/>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5" w15:restartNumberingAfterBreak="0">
    <w:nsid w:val="7F2D3CAD"/>
    <w:multiLevelType w:val="multilevel"/>
    <w:tmpl w:val="271822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6"/>
  </w:num>
  <w:num w:numId="3">
    <w:abstractNumId w:val="16"/>
  </w:num>
  <w:num w:numId="4">
    <w:abstractNumId w:val="3"/>
  </w:num>
  <w:num w:numId="5">
    <w:abstractNumId w:val="22"/>
  </w:num>
  <w:num w:numId="6">
    <w:abstractNumId w:val="20"/>
  </w:num>
  <w:num w:numId="7">
    <w:abstractNumId w:val="21"/>
  </w:num>
  <w:num w:numId="8">
    <w:abstractNumId w:val="0"/>
  </w:num>
  <w:num w:numId="9">
    <w:abstractNumId w:val="23"/>
  </w:num>
  <w:num w:numId="10">
    <w:abstractNumId w:val="10"/>
  </w:num>
  <w:num w:numId="11">
    <w:abstractNumId w:val="14"/>
  </w:num>
  <w:num w:numId="12">
    <w:abstractNumId w:val="17"/>
  </w:num>
  <w:num w:numId="13">
    <w:abstractNumId w:val="4"/>
  </w:num>
  <w:num w:numId="14">
    <w:abstractNumId w:val="7"/>
  </w:num>
  <w:num w:numId="15">
    <w:abstractNumId w:val="18"/>
  </w:num>
  <w:num w:numId="16">
    <w:abstractNumId w:val="13"/>
  </w:num>
  <w:num w:numId="17">
    <w:abstractNumId w:val="1"/>
  </w:num>
  <w:num w:numId="18">
    <w:abstractNumId w:val="25"/>
  </w:num>
  <w:num w:numId="19">
    <w:abstractNumId w:val="11"/>
  </w:num>
  <w:num w:numId="20">
    <w:abstractNumId w:val="15"/>
  </w:num>
  <w:num w:numId="21">
    <w:abstractNumId w:val="19"/>
  </w:num>
  <w:num w:numId="22">
    <w:abstractNumId w:val="9"/>
  </w:num>
  <w:num w:numId="23">
    <w:abstractNumId w:val="2"/>
  </w:num>
  <w:num w:numId="24">
    <w:abstractNumId w:val="8"/>
  </w:num>
  <w:num w:numId="25">
    <w:abstractNumId w:val="12"/>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1CB"/>
    <w:rsid w:val="0000100A"/>
    <w:rsid w:val="000255AA"/>
    <w:rsid w:val="0003344F"/>
    <w:rsid w:val="00044E7D"/>
    <w:rsid w:val="00046267"/>
    <w:rsid w:val="00080246"/>
    <w:rsid w:val="00083E5C"/>
    <w:rsid w:val="00086341"/>
    <w:rsid w:val="000A1BF7"/>
    <w:rsid w:val="000A40E4"/>
    <w:rsid w:val="000A65D9"/>
    <w:rsid w:val="000B3209"/>
    <w:rsid w:val="000B3F6E"/>
    <w:rsid w:val="000C000E"/>
    <w:rsid w:val="000C0C8D"/>
    <w:rsid w:val="000E2B85"/>
    <w:rsid w:val="00101532"/>
    <w:rsid w:val="001039AF"/>
    <w:rsid w:val="00112E06"/>
    <w:rsid w:val="001138E2"/>
    <w:rsid w:val="001224E2"/>
    <w:rsid w:val="00132408"/>
    <w:rsid w:val="00141061"/>
    <w:rsid w:val="00147B78"/>
    <w:rsid w:val="0015361A"/>
    <w:rsid w:val="00157213"/>
    <w:rsid w:val="001639B8"/>
    <w:rsid w:val="00183B23"/>
    <w:rsid w:val="00192329"/>
    <w:rsid w:val="001A2330"/>
    <w:rsid w:val="001B1581"/>
    <w:rsid w:val="001B1E40"/>
    <w:rsid w:val="001B4448"/>
    <w:rsid w:val="001B4EB3"/>
    <w:rsid w:val="001B7B8F"/>
    <w:rsid w:val="001C4A11"/>
    <w:rsid w:val="001C77AB"/>
    <w:rsid w:val="001E4128"/>
    <w:rsid w:val="001F2E18"/>
    <w:rsid w:val="001F62D4"/>
    <w:rsid w:val="00202900"/>
    <w:rsid w:val="00205DA6"/>
    <w:rsid w:val="00216140"/>
    <w:rsid w:val="002215A0"/>
    <w:rsid w:val="00224E16"/>
    <w:rsid w:val="00240A69"/>
    <w:rsid w:val="002446DF"/>
    <w:rsid w:val="00244E78"/>
    <w:rsid w:val="00251036"/>
    <w:rsid w:val="00255ADA"/>
    <w:rsid w:val="00274592"/>
    <w:rsid w:val="00277736"/>
    <w:rsid w:val="002834F4"/>
    <w:rsid w:val="0029711A"/>
    <w:rsid w:val="002A19E9"/>
    <w:rsid w:val="002A1C02"/>
    <w:rsid w:val="002A7A55"/>
    <w:rsid w:val="002E0709"/>
    <w:rsid w:val="002E68DF"/>
    <w:rsid w:val="002E6D64"/>
    <w:rsid w:val="00310021"/>
    <w:rsid w:val="00347B5C"/>
    <w:rsid w:val="00350088"/>
    <w:rsid w:val="00353984"/>
    <w:rsid w:val="00355B57"/>
    <w:rsid w:val="00362325"/>
    <w:rsid w:val="00371A92"/>
    <w:rsid w:val="0037684D"/>
    <w:rsid w:val="003A6393"/>
    <w:rsid w:val="003A65E7"/>
    <w:rsid w:val="003B42CC"/>
    <w:rsid w:val="003C2DB8"/>
    <w:rsid w:val="003C36A1"/>
    <w:rsid w:val="00401EAE"/>
    <w:rsid w:val="00404513"/>
    <w:rsid w:val="004049C3"/>
    <w:rsid w:val="00412252"/>
    <w:rsid w:val="0042426F"/>
    <w:rsid w:val="0042504B"/>
    <w:rsid w:val="00443095"/>
    <w:rsid w:val="00443845"/>
    <w:rsid w:val="00450A5B"/>
    <w:rsid w:val="004532C5"/>
    <w:rsid w:val="0045422D"/>
    <w:rsid w:val="00481BE5"/>
    <w:rsid w:val="00483850"/>
    <w:rsid w:val="00487D52"/>
    <w:rsid w:val="004934A3"/>
    <w:rsid w:val="00495FD6"/>
    <w:rsid w:val="004A4702"/>
    <w:rsid w:val="004B1200"/>
    <w:rsid w:val="004B2C79"/>
    <w:rsid w:val="004C4993"/>
    <w:rsid w:val="004C52D1"/>
    <w:rsid w:val="004E3DB7"/>
    <w:rsid w:val="004E6F54"/>
    <w:rsid w:val="004F1609"/>
    <w:rsid w:val="004F444F"/>
    <w:rsid w:val="00507652"/>
    <w:rsid w:val="005155C7"/>
    <w:rsid w:val="00522065"/>
    <w:rsid w:val="00524F66"/>
    <w:rsid w:val="00532C1F"/>
    <w:rsid w:val="005331E8"/>
    <w:rsid w:val="00554502"/>
    <w:rsid w:val="00566995"/>
    <w:rsid w:val="00583030"/>
    <w:rsid w:val="00592EAA"/>
    <w:rsid w:val="00596391"/>
    <w:rsid w:val="005A389E"/>
    <w:rsid w:val="0060152E"/>
    <w:rsid w:val="00601C73"/>
    <w:rsid w:val="006127B6"/>
    <w:rsid w:val="00615F26"/>
    <w:rsid w:val="006246BF"/>
    <w:rsid w:val="00630CEA"/>
    <w:rsid w:val="006336FD"/>
    <w:rsid w:val="00642E9E"/>
    <w:rsid w:val="006457EA"/>
    <w:rsid w:val="0066257C"/>
    <w:rsid w:val="00667B2A"/>
    <w:rsid w:val="00685A01"/>
    <w:rsid w:val="006A284C"/>
    <w:rsid w:val="006B60BE"/>
    <w:rsid w:val="006C1F7A"/>
    <w:rsid w:val="006D1E53"/>
    <w:rsid w:val="006D67B4"/>
    <w:rsid w:val="006E0C2A"/>
    <w:rsid w:val="006E6A5E"/>
    <w:rsid w:val="00722EA0"/>
    <w:rsid w:val="0072435D"/>
    <w:rsid w:val="00740684"/>
    <w:rsid w:val="007544E4"/>
    <w:rsid w:val="00761391"/>
    <w:rsid w:val="00763375"/>
    <w:rsid w:val="00763F5D"/>
    <w:rsid w:val="00782383"/>
    <w:rsid w:val="00785D52"/>
    <w:rsid w:val="007A4D1C"/>
    <w:rsid w:val="007B1146"/>
    <w:rsid w:val="007B4926"/>
    <w:rsid w:val="007D0EEF"/>
    <w:rsid w:val="007D3E6A"/>
    <w:rsid w:val="007E3190"/>
    <w:rsid w:val="0080337F"/>
    <w:rsid w:val="00804F6C"/>
    <w:rsid w:val="008106FE"/>
    <w:rsid w:val="00810C93"/>
    <w:rsid w:val="00813F85"/>
    <w:rsid w:val="008140B6"/>
    <w:rsid w:val="00836893"/>
    <w:rsid w:val="00850072"/>
    <w:rsid w:val="00863AAE"/>
    <w:rsid w:val="008648D9"/>
    <w:rsid w:val="008901BA"/>
    <w:rsid w:val="00890A48"/>
    <w:rsid w:val="00890E0C"/>
    <w:rsid w:val="008961D4"/>
    <w:rsid w:val="008A2AAD"/>
    <w:rsid w:val="008A3051"/>
    <w:rsid w:val="008A3DB0"/>
    <w:rsid w:val="008B44F7"/>
    <w:rsid w:val="008B61FB"/>
    <w:rsid w:val="008B6A64"/>
    <w:rsid w:val="008C1054"/>
    <w:rsid w:val="008F1981"/>
    <w:rsid w:val="008F7C8B"/>
    <w:rsid w:val="00900B6B"/>
    <w:rsid w:val="0090735C"/>
    <w:rsid w:val="00913AF6"/>
    <w:rsid w:val="009209E4"/>
    <w:rsid w:val="009249FC"/>
    <w:rsid w:val="00930820"/>
    <w:rsid w:val="009347AA"/>
    <w:rsid w:val="00942ADC"/>
    <w:rsid w:val="0094751F"/>
    <w:rsid w:val="009607B7"/>
    <w:rsid w:val="00996323"/>
    <w:rsid w:val="009B7649"/>
    <w:rsid w:val="009C3FB9"/>
    <w:rsid w:val="009D6930"/>
    <w:rsid w:val="009E49CD"/>
    <w:rsid w:val="009E4A32"/>
    <w:rsid w:val="009F4CE1"/>
    <w:rsid w:val="00A175CF"/>
    <w:rsid w:val="00A249C9"/>
    <w:rsid w:val="00A26DB8"/>
    <w:rsid w:val="00A51FC7"/>
    <w:rsid w:val="00A55C5D"/>
    <w:rsid w:val="00A90DAC"/>
    <w:rsid w:val="00A9159D"/>
    <w:rsid w:val="00A91EC6"/>
    <w:rsid w:val="00AA3F1E"/>
    <w:rsid w:val="00AB1877"/>
    <w:rsid w:val="00AB22D7"/>
    <w:rsid w:val="00AB3389"/>
    <w:rsid w:val="00AB4124"/>
    <w:rsid w:val="00AC04B5"/>
    <w:rsid w:val="00AD5B11"/>
    <w:rsid w:val="00AD6102"/>
    <w:rsid w:val="00AE7D23"/>
    <w:rsid w:val="00AF3DB1"/>
    <w:rsid w:val="00B05E7F"/>
    <w:rsid w:val="00B10CAE"/>
    <w:rsid w:val="00B240D2"/>
    <w:rsid w:val="00B3399C"/>
    <w:rsid w:val="00B33E37"/>
    <w:rsid w:val="00B350C9"/>
    <w:rsid w:val="00B3712B"/>
    <w:rsid w:val="00B4069B"/>
    <w:rsid w:val="00B547E5"/>
    <w:rsid w:val="00B548C8"/>
    <w:rsid w:val="00B60EF0"/>
    <w:rsid w:val="00B618EF"/>
    <w:rsid w:val="00B846C8"/>
    <w:rsid w:val="00B86EB2"/>
    <w:rsid w:val="00B91DFF"/>
    <w:rsid w:val="00BA3FE6"/>
    <w:rsid w:val="00BB033E"/>
    <w:rsid w:val="00BB687B"/>
    <w:rsid w:val="00BC4CF6"/>
    <w:rsid w:val="00BD0C8A"/>
    <w:rsid w:val="00BD7BD8"/>
    <w:rsid w:val="00BE16B7"/>
    <w:rsid w:val="00BE459E"/>
    <w:rsid w:val="00BF47B5"/>
    <w:rsid w:val="00BF7A45"/>
    <w:rsid w:val="00C00B8B"/>
    <w:rsid w:val="00C04C7A"/>
    <w:rsid w:val="00C06DEC"/>
    <w:rsid w:val="00C14975"/>
    <w:rsid w:val="00C53374"/>
    <w:rsid w:val="00C601CB"/>
    <w:rsid w:val="00C7477B"/>
    <w:rsid w:val="00CA02FD"/>
    <w:rsid w:val="00CA3C8C"/>
    <w:rsid w:val="00CB003F"/>
    <w:rsid w:val="00CC5E56"/>
    <w:rsid w:val="00CD60B1"/>
    <w:rsid w:val="00CD7D41"/>
    <w:rsid w:val="00CE6935"/>
    <w:rsid w:val="00D027E8"/>
    <w:rsid w:val="00D04BEA"/>
    <w:rsid w:val="00D16BC0"/>
    <w:rsid w:val="00D379B5"/>
    <w:rsid w:val="00D57634"/>
    <w:rsid w:val="00D6759E"/>
    <w:rsid w:val="00D71E61"/>
    <w:rsid w:val="00D728B3"/>
    <w:rsid w:val="00DA485F"/>
    <w:rsid w:val="00DA62E1"/>
    <w:rsid w:val="00DB11E3"/>
    <w:rsid w:val="00DF162D"/>
    <w:rsid w:val="00E020A1"/>
    <w:rsid w:val="00E05619"/>
    <w:rsid w:val="00E11DDC"/>
    <w:rsid w:val="00E22589"/>
    <w:rsid w:val="00E22AB3"/>
    <w:rsid w:val="00E337DA"/>
    <w:rsid w:val="00E42E42"/>
    <w:rsid w:val="00E567AA"/>
    <w:rsid w:val="00E60112"/>
    <w:rsid w:val="00E771C4"/>
    <w:rsid w:val="00E972B0"/>
    <w:rsid w:val="00EA2183"/>
    <w:rsid w:val="00EA2D40"/>
    <w:rsid w:val="00EA58F1"/>
    <w:rsid w:val="00EC0B74"/>
    <w:rsid w:val="00ED4A0F"/>
    <w:rsid w:val="00ED6EF3"/>
    <w:rsid w:val="00EE3B5A"/>
    <w:rsid w:val="00EF0B72"/>
    <w:rsid w:val="00F21B13"/>
    <w:rsid w:val="00F22B8C"/>
    <w:rsid w:val="00F5235F"/>
    <w:rsid w:val="00F52833"/>
    <w:rsid w:val="00F53A54"/>
    <w:rsid w:val="00F54CA7"/>
    <w:rsid w:val="00F6091E"/>
    <w:rsid w:val="00F63BA8"/>
    <w:rsid w:val="00F6604E"/>
    <w:rsid w:val="00F77335"/>
    <w:rsid w:val="00F83819"/>
    <w:rsid w:val="00F87638"/>
    <w:rsid w:val="00FA3972"/>
    <w:rsid w:val="00FC4819"/>
    <w:rsid w:val="00FE32E8"/>
    <w:rsid w:val="00FF46CC"/>
    <w:rsid w:val="00FF7AE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BEC4E"/>
  <w15:docId w15:val="{E77FC630-BFF5-489E-BBF7-1556479A2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601CB"/>
    <w:pPr>
      <w:suppressAutoHyphens/>
      <w:autoSpaceDN w:val="0"/>
      <w:spacing w:after="160" w:line="256" w:lineRule="auto"/>
      <w:textAlignment w:val="baseline"/>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aragraph,Paragraphe de liste PBLH,Graph &amp; Table tite,Normal bullet 2,Bullet list,Figure_name,Equipment,Numbered Indented Text,List Paragraph1,lp1,List Paragraph11,List Paragraph Char Char Char,List Paragraph Char Char,Citation List,Graf"/>
    <w:basedOn w:val="Normal"/>
    <w:link w:val="ListParagraphChar"/>
    <w:uiPriority w:val="34"/>
    <w:qFormat/>
    <w:rsid w:val="00C601CB"/>
    <w:pPr>
      <w:spacing w:after="200" w:line="276" w:lineRule="auto"/>
      <w:ind w:left="720"/>
    </w:pPr>
    <w:rPr>
      <w:rFonts w:ascii="Tahoma" w:hAnsi="Tahoma" w:cs="Tahoma"/>
      <w:sz w:val="24"/>
      <w:szCs w:val="24"/>
    </w:rPr>
  </w:style>
  <w:style w:type="paragraph" w:styleId="Footer">
    <w:name w:val="footer"/>
    <w:basedOn w:val="Normal"/>
    <w:link w:val="FooterChar"/>
    <w:rsid w:val="00C601CB"/>
    <w:pPr>
      <w:tabs>
        <w:tab w:val="center" w:pos="4536"/>
        <w:tab w:val="right" w:pos="9072"/>
      </w:tabs>
      <w:spacing w:after="0" w:line="240" w:lineRule="auto"/>
    </w:pPr>
    <w:rPr>
      <w:rFonts w:ascii="Tahoma" w:hAnsi="Tahoma" w:cs="Tahoma"/>
      <w:sz w:val="24"/>
      <w:szCs w:val="24"/>
    </w:rPr>
  </w:style>
  <w:style w:type="character" w:customStyle="1" w:styleId="FooterChar">
    <w:name w:val="Footer Char"/>
    <w:basedOn w:val="DefaultParagraphFont"/>
    <w:link w:val="Footer"/>
    <w:rsid w:val="00C601CB"/>
    <w:rPr>
      <w:rFonts w:ascii="Tahoma" w:eastAsia="Calibri" w:hAnsi="Tahoma" w:cs="Tahoma"/>
      <w:sz w:val="24"/>
      <w:szCs w:val="24"/>
    </w:rPr>
  </w:style>
  <w:style w:type="character" w:styleId="CommentReference">
    <w:name w:val="annotation reference"/>
    <w:basedOn w:val="DefaultParagraphFont"/>
    <w:rsid w:val="00C601CB"/>
    <w:rPr>
      <w:sz w:val="16"/>
      <w:szCs w:val="16"/>
    </w:rPr>
  </w:style>
  <w:style w:type="paragraph" w:styleId="CommentText">
    <w:name w:val="annotation text"/>
    <w:basedOn w:val="Normal"/>
    <w:link w:val="CommentTextChar"/>
    <w:rsid w:val="00C601CB"/>
    <w:pPr>
      <w:spacing w:after="200" w:line="240" w:lineRule="auto"/>
    </w:pPr>
    <w:rPr>
      <w:rFonts w:ascii="Tahoma" w:hAnsi="Tahoma" w:cs="Tahoma"/>
      <w:sz w:val="20"/>
      <w:szCs w:val="20"/>
    </w:rPr>
  </w:style>
  <w:style w:type="character" w:customStyle="1" w:styleId="CommentTextChar">
    <w:name w:val="Comment Text Char"/>
    <w:basedOn w:val="DefaultParagraphFont"/>
    <w:link w:val="CommentText"/>
    <w:rsid w:val="00C601CB"/>
    <w:rPr>
      <w:rFonts w:ascii="Tahoma" w:eastAsia="Calibri" w:hAnsi="Tahoma" w:cs="Tahoma"/>
      <w:sz w:val="20"/>
      <w:szCs w:val="20"/>
    </w:rPr>
  </w:style>
  <w:style w:type="paragraph" w:styleId="BalloonText">
    <w:name w:val="Balloon Text"/>
    <w:basedOn w:val="Normal"/>
    <w:link w:val="BalloonTextChar"/>
    <w:uiPriority w:val="99"/>
    <w:semiHidden/>
    <w:unhideWhenUsed/>
    <w:rsid w:val="00C601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1CB"/>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630CEA"/>
    <w:pPr>
      <w:spacing w:after="160"/>
    </w:pPr>
    <w:rPr>
      <w:rFonts w:ascii="Calibri" w:hAnsi="Calibri" w:cs="Times New Roman"/>
      <w:b/>
      <w:bCs/>
    </w:rPr>
  </w:style>
  <w:style w:type="character" w:customStyle="1" w:styleId="CommentSubjectChar">
    <w:name w:val="Comment Subject Char"/>
    <w:basedOn w:val="CommentTextChar"/>
    <w:link w:val="CommentSubject"/>
    <w:uiPriority w:val="99"/>
    <w:semiHidden/>
    <w:rsid w:val="00630CEA"/>
    <w:rPr>
      <w:rFonts w:ascii="Calibri" w:eastAsia="Calibri" w:hAnsi="Calibri" w:cs="Times New Roman"/>
      <w:b/>
      <w:bCs/>
      <w:sz w:val="20"/>
      <w:szCs w:val="20"/>
    </w:rPr>
  </w:style>
  <w:style w:type="paragraph" w:styleId="Header">
    <w:name w:val="header"/>
    <w:basedOn w:val="Normal"/>
    <w:link w:val="HeaderChar"/>
    <w:uiPriority w:val="99"/>
    <w:unhideWhenUsed/>
    <w:rsid w:val="00B406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B4069B"/>
    <w:rPr>
      <w:rFonts w:ascii="Calibri" w:eastAsia="Calibri" w:hAnsi="Calibri" w:cs="Times New Roman"/>
    </w:rPr>
  </w:style>
  <w:style w:type="character" w:customStyle="1" w:styleId="ListParagraphChar">
    <w:name w:val="List Paragraph Char"/>
    <w:aliases w:val="Paragraph Char,Paragraphe de liste PBLH Char,Graph &amp; Table tite Char,Normal bullet 2 Char,Bullet list Char,Figure_name Char,Equipment Char,Numbered Indented Text Char,List Paragraph1 Char,lp1 Char,List Paragraph11 Char,Graf Char"/>
    <w:basedOn w:val="DefaultParagraphFont"/>
    <w:link w:val="ListParagraph"/>
    <w:uiPriority w:val="34"/>
    <w:qFormat/>
    <w:locked/>
    <w:rsid w:val="00224E16"/>
    <w:rPr>
      <w:rFonts w:ascii="Tahoma" w:eastAsia="Calibri" w:hAnsi="Tahoma" w:cs="Tahom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846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E75CA-82BE-4E1C-915A-39EE7AB9F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8524</Words>
  <Characters>48592</Characters>
  <Application>Microsoft Office Word</Application>
  <DocSecurity>4</DocSecurity>
  <Lines>404</Lines>
  <Paragraphs>114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Dora</dc:creator>
  <cp:lastModifiedBy>Anton Brkić</cp:lastModifiedBy>
  <cp:revision>2</cp:revision>
  <cp:lastPrinted>2020-09-17T11:21:00Z</cp:lastPrinted>
  <dcterms:created xsi:type="dcterms:W3CDTF">2020-09-17T12:32:00Z</dcterms:created>
  <dcterms:modified xsi:type="dcterms:W3CDTF">2020-09-17T12:32:00Z</dcterms:modified>
</cp:coreProperties>
</file>