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E61F6" w14:textId="77777777" w:rsidR="00D229B3" w:rsidRPr="00D741A3" w:rsidRDefault="00D229B3" w:rsidP="00842279">
      <w:pPr>
        <w:tabs>
          <w:tab w:val="left" w:pos="2523"/>
        </w:tabs>
        <w:spacing w:line="240" w:lineRule="auto"/>
        <w:ind w:left="142"/>
        <w:rPr>
          <w:rFonts w:asciiTheme="minorHAnsi" w:hAnsiTheme="minorHAnsi" w:cstheme="minorHAnsi"/>
          <w:b/>
          <w:color w:val="003764"/>
          <w:sz w:val="22"/>
          <w:szCs w:val="22"/>
        </w:rPr>
      </w:pPr>
    </w:p>
    <w:p w14:paraId="0DD0E599" w14:textId="77777777" w:rsidR="00D229B3" w:rsidRPr="00D741A3" w:rsidRDefault="00D229B3" w:rsidP="00842279">
      <w:pPr>
        <w:tabs>
          <w:tab w:val="left" w:pos="2523"/>
        </w:tabs>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noProof/>
          <w:color w:val="003764"/>
          <w:sz w:val="22"/>
          <w:szCs w:val="22"/>
          <w:lang w:eastAsia="hr-HR"/>
        </w:rPr>
        <w:drawing>
          <wp:inline distT="0" distB="0" distL="0" distR="0" wp14:anchorId="7201CE69" wp14:editId="4A588310">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2204E025" w14:textId="77777777" w:rsidR="00D229B3" w:rsidRPr="00D741A3" w:rsidRDefault="00D229B3" w:rsidP="00842279">
      <w:pPr>
        <w:tabs>
          <w:tab w:val="left" w:pos="2523"/>
        </w:tabs>
        <w:spacing w:line="240" w:lineRule="auto"/>
        <w:ind w:left="142"/>
        <w:rPr>
          <w:rFonts w:asciiTheme="minorHAnsi" w:hAnsiTheme="minorHAnsi" w:cstheme="minorHAnsi"/>
          <w:b/>
          <w:color w:val="003764"/>
          <w:sz w:val="22"/>
          <w:szCs w:val="22"/>
        </w:rPr>
      </w:pPr>
    </w:p>
    <w:p w14:paraId="3017C2CF"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color w:val="003764"/>
          <w:sz w:val="22"/>
          <w:szCs w:val="22"/>
        </w:rPr>
        <w:t>HRVATSKA TURISTIČKA ZAJEDNICA</w:t>
      </w:r>
    </w:p>
    <w:p w14:paraId="1A995119"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color w:val="003764"/>
          <w:sz w:val="22"/>
          <w:szCs w:val="22"/>
        </w:rPr>
        <w:t>GLAVNI URED</w:t>
      </w:r>
    </w:p>
    <w:p w14:paraId="06C8F404"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6645FF50"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2660934E" w14:textId="5A2F341F" w:rsidR="00D229B3" w:rsidRPr="00D741A3" w:rsidRDefault="00D94C96" w:rsidP="00842279">
      <w:pPr>
        <w:spacing w:line="240" w:lineRule="auto"/>
        <w:ind w:left="142"/>
        <w:jc w:val="center"/>
        <w:rPr>
          <w:rFonts w:asciiTheme="minorHAnsi" w:hAnsiTheme="minorHAnsi" w:cstheme="minorHAnsi"/>
          <w:b/>
          <w:strike/>
          <w:color w:val="003764"/>
          <w:sz w:val="28"/>
          <w:szCs w:val="28"/>
        </w:rPr>
      </w:pPr>
      <w:r w:rsidRPr="00D94C96">
        <w:rPr>
          <w:rFonts w:asciiTheme="minorHAnsi" w:hAnsiTheme="minorHAnsi" w:cstheme="minorHAnsi"/>
          <w:b/>
          <w:color w:val="003764"/>
          <w:sz w:val="28"/>
          <w:szCs w:val="28"/>
        </w:rPr>
        <w:t>DOKUMENTACIJA ZA NADMETANJE</w:t>
      </w:r>
      <w:r w:rsidRPr="00D741A3">
        <w:rPr>
          <w:rFonts w:asciiTheme="minorHAnsi" w:hAnsiTheme="minorHAnsi" w:cstheme="minorHAnsi"/>
          <w:b/>
          <w:color w:val="003764"/>
          <w:sz w:val="28"/>
          <w:szCs w:val="28"/>
        </w:rPr>
        <w:t xml:space="preserve"> </w:t>
      </w:r>
    </w:p>
    <w:p w14:paraId="61FFD8BF" w14:textId="77777777" w:rsidR="00D229B3" w:rsidRPr="00D741A3" w:rsidRDefault="00D229B3" w:rsidP="00842279">
      <w:pPr>
        <w:spacing w:line="240" w:lineRule="auto"/>
        <w:ind w:left="142"/>
        <w:rPr>
          <w:rFonts w:asciiTheme="minorHAnsi" w:hAnsiTheme="minorHAnsi" w:cstheme="minorHAnsi"/>
          <w:b/>
          <w:color w:val="003764"/>
          <w:sz w:val="22"/>
          <w:szCs w:val="22"/>
        </w:rPr>
      </w:pPr>
    </w:p>
    <w:p w14:paraId="2F2B072E"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20BF49DA" w14:textId="77777777" w:rsidR="00D229B3" w:rsidRPr="009C4952" w:rsidRDefault="00D229B3" w:rsidP="00842279">
      <w:pPr>
        <w:spacing w:line="240" w:lineRule="auto"/>
        <w:ind w:left="142"/>
        <w:jc w:val="center"/>
        <w:rPr>
          <w:rFonts w:asciiTheme="minorHAnsi" w:hAnsiTheme="minorHAnsi" w:cstheme="minorHAnsi"/>
          <w:color w:val="003764"/>
        </w:rPr>
      </w:pPr>
      <w:r w:rsidRPr="009C4952">
        <w:rPr>
          <w:rFonts w:asciiTheme="minorHAnsi" w:hAnsiTheme="minorHAnsi" w:cstheme="minorHAnsi"/>
          <w:color w:val="003764"/>
        </w:rPr>
        <w:t>Predmet nabave:</w:t>
      </w:r>
    </w:p>
    <w:p w14:paraId="6580F760" w14:textId="1FAE6E13" w:rsidR="00D229B3" w:rsidRPr="00D741A3" w:rsidRDefault="00D229B3" w:rsidP="00842279">
      <w:pPr>
        <w:spacing w:line="240" w:lineRule="auto"/>
        <w:ind w:left="142"/>
        <w:jc w:val="center"/>
        <w:rPr>
          <w:rFonts w:asciiTheme="minorHAnsi" w:hAnsiTheme="minorHAnsi" w:cstheme="minorHAnsi"/>
          <w:color w:val="003764"/>
        </w:rPr>
      </w:pPr>
      <w:r w:rsidRPr="00D741A3">
        <w:rPr>
          <w:rFonts w:asciiTheme="minorHAnsi" w:hAnsiTheme="minorHAnsi" w:cstheme="minorHAnsi"/>
          <w:b/>
          <w:bCs/>
          <w:color w:val="003764"/>
          <w:sz w:val="28"/>
          <w:szCs w:val="22"/>
        </w:rPr>
        <w:br/>
      </w:r>
      <w:bookmarkStart w:id="0" w:name="_Hlk22128139"/>
      <w:r w:rsidR="009333EF" w:rsidRPr="005B36FD">
        <w:rPr>
          <w:rFonts w:asciiTheme="minorHAnsi" w:hAnsiTheme="minorHAnsi" w:cstheme="minorHAnsi"/>
          <w:b/>
          <w:bCs/>
          <w:color w:val="003764"/>
        </w:rPr>
        <w:t>Nabava usluga izrade weba turističko-informacijskog sustava te uspostave IT sustava - upravljanje bazama podataka potrebnih za uspostavu javnih e-usluga (turističko informacijski portal)</w:t>
      </w:r>
    </w:p>
    <w:bookmarkEnd w:id="0"/>
    <w:p w14:paraId="1F9F0D25" w14:textId="77777777" w:rsidR="00D229B3" w:rsidRPr="00D741A3" w:rsidRDefault="00D229B3" w:rsidP="00842279">
      <w:pPr>
        <w:spacing w:line="240" w:lineRule="auto"/>
        <w:ind w:left="142"/>
        <w:jc w:val="center"/>
        <w:rPr>
          <w:rFonts w:asciiTheme="minorHAnsi" w:hAnsiTheme="minorHAnsi" w:cstheme="minorHAnsi"/>
          <w:color w:val="003764"/>
          <w:sz w:val="22"/>
          <w:szCs w:val="22"/>
        </w:rPr>
      </w:pPr>
    </w:p>
    <w:p w14:paraId="33C8142B" w14:textId="77777777" w:rsidR="00D229B3" w:rsidRPr="00D741A3" w:rsidRDefault="00D229B3" w:rsidP="00842279">
      <w:pPr>
        <w:pStyle w:val="TOCHeading"/>
        <w:spacing w:line="240" w:lineRule="auto"/>
        <w:ind w:left="142"/>
        <w:rPr>
          <w:rFonts w:asciiTheme="minorHAnsi" w:hAnsiTheme="minorHAnsi" w:cstheme="minorHAnsi"/>
          <w:lang w:val="hr-HR"/>
        </w:rPr>
      </w:pPr>
    </w:p>
    <w:p w14:paraId="1DBA734A" w14:textId="77777777" w:rsidR="00936649" w:rsidRPr="00D741A3" w:rsidRDefault="00936649" w:rsidP="00936649"/>
    <w:p w14:paraId="14E5A42B" w14:textId="77777777" w:rsidR="00936649" w:rsidRPr="00D741A3" w:rsidRDefault="00936649" w:rsidP="00936649"/>
    <w:p w14:paraId="48D7C7A2" w14:textId="77777777" w:rsidR="00D229B3" w:rsidRPr="00D741A3" w:rsidRDefault="00D229B3" w:rsidP="00842279">
      <w:pPr>
        <w:spacing w:line="240" w:lineRule="auto"/>
        <w:ind w:left="142"/>
        <w:rPr>
          <w:rFonts w:asciiTheme="minorHAnsi" w:hAnsiTheme="minorHAnsi" w:cstheme="minorHAnsi"/>
        </w:rPr>
      </w:pPr>
    </w:p>
    <w:p w14:paraId="19126CAB" w14:textId="77777777" w:rsidR="00D229B3" w:rsidRPr="00D741A3" w:rsidRDefault="00D229B3" w:rsidP="00842279">
      <w:pPr>
        <w:spacing w:line="240" w:lineRule="auto"/>
        <w:ind w:left="142"/>
        <w:rPr>
          <w:rFonts w:asciiTheme="minorHAnsi" w:hAnsiTheme="minorHAnsi" w:cstheme="minorHAnsi"/>
        </w:rPr>
      </w:pPr>
    </w:p>
    <w:p w14:paraId="72DF954A" w14:textId="77777777" w:rsidR="00D229B3" w:rsidRPr="00D741A3" w:rsidRDefault="00D229B3" w:rsidP="00842279">
      <w:pPr>
        <w:spacing w:line="240" w:lineRule="auto"/>
        <w:ind w:left="142"/>
        <w:rPr>
          <w:rFonts w:asciiTheme="minorHAnsi" w:hAnsiTheme="minorHAnsi" w:cstheme="minorHAnsi"/>
        </w:rPr>
      </w:pPr>
    </w:p>
    <w:p w14:paraId="066F286E" w14:textId="51FD56B0" w:rsidR="00D229B3" w:rsidRPr="0053711B" w:rsidRDefault="00462C0E" w:rsidP="00462C0E">
      <w:pPr>
        <w:spacing w:line="240" w:lineRule="auto"/>
        <w:ind w:left="142"/>
        <w:jc w:val="center"/>
        <w:rPr>
          <w:rFonts w:asciiTheme="minorHAnsi" w:hAnsiTheme="minorHAnsi" w:cstheme="minorHAnsi"/>
          <w:color w:val="003764"/>
          <w:sz w:val="22"/>
          <w:szCs w:val="22"/>
        </w:rPr>
      </w:pPr>
      <w:r w:rsidRPr="0053711B">
        <w:rPr>
          <w:rFonts w:asciiTheme="minorHAnsi" w:hAnsiTheme="minorHAnsi" w:cstheme="minorHAnsi"/>
          <w:color w:val="003764"/>
          <w:sz w:val="22"/>
          <w:szCs w:val="22"/>
        </w:rPr>
        <w:t xml:space="preserve">U Zagrebu, </w:t>
      </w:r>
      <w:r w:rsidR="0053711B" w:rsidRPr="0053711B">
        <w:rPr>
          <w:rFonts w:asciiTheme="minorHAnsi" w:hAnsiTheme="minorHAnsi" w:cstheme="minorHAnsi"/>
          <w:color w:val="003764"/>
          <w:sz w:val="22"/>
          <w:szCs w:val="22"/>
        </w:rPr>
        <w:t>siječanj</w:t>
      </w:r>
      <w:r w:rsidRPr="0053711B">
        <w:rPr>
          <w:rFonts w:asciiTheme="minorHAnsi" w:hAnsiTheme="minorHAnsi" w:cstheme="minorHAnsi"/>
          <w:color w:val="003764"/>
          <w:sz w:val="22"/>
          <w:szCs w:val="22"/>
        </w:rPr>
        <w:t xml:space="preserve"> 20</w:t>
      </w:r>
      <w:r w:rsidR="0053711B" w:rsidRPr="0053711B">
        <w:rPr>
          <w:rFonts w:asciiTheme="minorHAnsi" w:hAnsiTheme="minorHAnsi" w:cstheme="minorHAnsi"/>
          <w:color w:val="003764"/>
          <w:sz w:val="22"/>
          <w:szCs w:val="22"/>
        </w:rPr>
        <w:t>20</w:t>
      </w:r>
      <w:r w:rsidRPr="0053711B">
        <w:rPr>
          <w:rFonts w:asciiTheme="minorHAnsi" w:hAnsiTheme="minorHAnsi" w:cstheme="minorHAnsi"/>
          <w:color w:val="003764"/>
          <w:sz w:val="22"/>
          <w:szCs w:val="22"/>
        </w:rPr>
        <w:t>. godine</w:t>
      </w:r>
    </w:p>
    <w:sdt>
      <w:sdtPr>
        <w:rPr>
          <w:rFonts w:asciiTheme="minorHAnsi" w:eastAsiaTheme="minorHAnsi" w:hAnsiTheme="minorHAnsi" w:cstheme="minorHAnsi"/>
          <w:b w:val="0"/>
          <w:bCs w:val="0"/>
          <w:color w:val="auto"/>
          <w:sz w:val="24"/>
          <w:szCs w:val="24"/>
          <w:lang w:val="hr-HR"/>
        </w:rPr>
        <w:id w:val="16729860"/>
        <w:docPartObj>
          <w:docPartGallery w:val="Table of Contents"/>
          <w:docPartUnique/>
        </w:docPartObj>
      </w:sdtPr>
      <w:sdtEndPr/>
      <w:sdtContent>
        <w:p w14:paraId="716EB0D7" w14:textId="77777777" w:rsidR="00154D11" w:rsidRPr="00F46657" w:rsidRDefault="00154D11" w:rsidP="00842279">
          <w:pPr>
            <w:pStyle w:val="TOCHeading"/>
            <w:spacing w:line="240" w:lineRule="auto"/>
            <w:ind w:left="142"/>
            <w:jc w:val="center"/>
            <w:rPr>
              <w:rFonts w:asciiTheme="minorHAnsi" w:hAnsiTheme="minorHAnsi" w:cstheme="minorHAnsi"/>
              <w:b w:val="0"/>
              <w:bCs w:val="0"/>
              <w:color w:val="auto"/>
              <w:sz w:val="24"/>
              <w:szCs w:val="24"/>
              <w:lang w:val="hr-HR"/>
            </w:rPr>
          </w:pPr>
          <w:r w:rsidRPr="00F46657">
            <w:rPr>
              <w:rFonts w:asciiTheme="minorHAnsi" w:hAnsiTheme="minorHAnsi" w:cstheme="minorHAnsi"/>
              <w:b w:val="0"/>
              <w:bCs w:val="0"/>
              <w:color w:val="auto"/>
              <w:sz w:val="24"/>
              <w:szCs w:val="24"/>
              <w:lang w:val="hr-HR"/>
            </w:rPr>
            <w:t>SADRŽAJ</w:t>
          </w:r>
        </w:p>
        <w:p w14:paraId="3E8320BE" w14:textId="77777777" w:rsidR="002E4537" w:rsidRPr="00F46657" w:rsidRDefault="002E4537" w:rsidP="00842279">
          <w:pPr>
            <w:spacing w:line="240" w:lineRule="auto"/>
            <w:ind w:left="142"/>
            <w:rPr>
              <w:rFonts w:asciiTheme="minorHAnsi" w:hAnsiTheme="minorHAnsi" w:cstheme="minorHAnsi"/>
            </w:rPr>
          </w:pPr>
        </w:p>
        <w:p w14:paraId="5A001579" w14:textId="0CBD5A97" w:rsidR="00F46657" w:rsidRPr="00F46657" w:rsidRDefault="00355759">
          <w:pPr>
            <w:pStyle w:val="TOC1"/>
            <w:tabs>
              <w:tab w:val="left" w:pos="480"/>
              <w:tab w:val="right" w:leader="dot" w:pos="9060"/>
            </w:tabs>
            <w:rPr>
              <w:rFonts w:asciiTheme="minorHAnsi" w:eastAsiaTheme="minorEastAsia" w:hAnsiTheme="minorHAnsi" w:cstheme="minorHAnsi"/>
              <w:noProof/>
              <w:sz w:val="22"/>
              <w:szCs w:val="22"/>
              <w:lang w:eastAsia="hr-HR"/>
            </w:rPr>
          </w:pPr>
          <w:r w:rsidRPr="00F46657">
            <w:rPr>
              <w:rFonts w:asciiTheme="minorHAnsi" w:hAnsiTheme="minorHAnsi" w:cstheme="minorHAnsi"/>
            </w:rPr>
            <w:fldChar w:fldCharType="begin"/>
          </w:r>
          <w:r w:rsidR="00154D11" w:rsidRPr="00F46657">
            <w:rPr>
              <w:rFonts w:asciiTheme="minorHAnsi" w:hAnsiTheme="minorHAnsi" w:cstheme="minorHAnsi"/>
            </w:rPr>
            <w:instrText xml:space="preserve"> TOC \o "1-3" \h \z \u </w:instrText>
          </w:r>
          <w:r w:rsidRPr="00F46657">
            <w:rPr>
              <w:rFonts w:asciiTheme="minorHAnsi" w:hAnsiTheme="minorHAnsi" w:cstheme="minorHAnsi"/>
            </w:rPr>
            <w:fldChar w:fldCharType="separate"/>
          </w:r>
          <w:hyperlink w:anchor="_Toc30167348" w:history="1">
            <w:r w:rsidR="00F46657" w:rsidRPr="00F46657">
              <w:rPr>
                <w:rStyle w:val="Hyperlink"/>
                <w:rFonts w:asciiTheme="minorHAnsi" w:hAnsiTheme="minorHAnsi" w:cstheme="minorHAnsi"/>
                <w:noProof/>
              </w:rPr>
              <w:t>1.</w:t>
            </w:r>
            <w:r w:rsidR="00F46657" w:rsidRPr="00F46657">
              <w:rPr>
                <w:rFonts w:asciiTheme="minorHAnsi" w:eastAsiaTheme="minorEastAsia" w:hAnsiTheme="minorHAnsi" w:cstheme="minorHAnsi"/>
                <w:noProof/>
                <w:sz w:val="22"/>
                <w:szCs w:val="22"/>
                <w:lang w:eastAsia="hr-HR"/>
              </w:rPr>
              <w:tab/>
            </w:r>
            <w:r w:rsidR="00F46657" w:rsidRPr="00F46657">
              <w:rPr>
                <w:rStyle w:val="Hyperlink"/>
                <w:rFonts w:asciiTheme="minorHAnsi" w:hAnsiTheme="minorHAnsi" w:cstheme="minorHAnsi"/>
                <w:noProof/>
              </w:rPr>
              <w:t>UVOD</w:t>
            </w:r>
            <w:r w:rsidR="00F46657" w:rsidRPr="00F46657">
              <w:rPr>
                <w:rFonts w:asciiTheme="minorHAnsi" w:hAnsiTheme="minorHAnsi" w:cstheme="minorHAnsi"/>
                <w:noProof/>
                <w:webHidden/>
              </w:rPr>
              <w:tab/>
            </w:r>
            <w:r w:rsidR="00F46657" w:rsidRPr="00F46657">
              <w:rPr>
                <w:rFonts w:asciiTheme="minorHAnsi" w:hAnsiTheme="minorHAnsi" w:cstheme="minorHAnsi"/>
                <w:noProof/>
                <w:webHidden/>
              </w:rPr>
              <w:fldChar w:fldCharType="begin"/>
            </w:r>
            <w:r w:rsidR="00F46657" w:rsidRPr="00F46657">
              <w:rPr>
                <w:rFonts w:asciiTheme="minorHAnsi" w:hAnsiTheme="minorHAnsi" w:cstheme="minorHAnsi"/>
                <w:noProof/>
                <w:webHidden/>
              </w:rPr>
              <w:instrText xml:space="preserve"> PAGEREF _Toc30167348 \h </w:instrText>
            </w:r>
            <w:r w:rsidR="00F46657" w:rsidRPr="00F46657">
              <w:rPr>
                <w:rFonts w:asciiTheme="minorHAnsi" w:hAnsiTheme="minorHAnsi" w:cstheme="minorHAnsi"/>
                <w:noProof/>
                <w:webHidden/>
              </w:rPr>
            </w:r>
            <w:r w:rsidR="00F46657" w:rsidRPr="00F46657">
              <w:rPr>
                <w:rFonts w:asciiTheme="minorHAnsi" w:hAnsiTheme="minorHAnsi" w:cstheme="minorHAnsi"/>
                <w:noProof/>
                <w:webHidden/>
              </w:rPr>
              <w:fldChar w:fldCharType="separate"/>
            </w:r>
            <w:r w:rsidR="00F46657" w:rsidRPr="00F46657">
              <w:rPr>
                <w:rFonts w:asciiTheme="minorHAnsi" w:hAnsiTheme="minorHAnsi" w:cstheme="minorHAnsi"/>
                <w:noProof/>
                <w:webHidden/>
              </w:rPr>
              <w:t>4</w:t>
            </w:r>
            <w:r w:rsidR="00F46657" w:rsidRPr="00F46657">
              <w:rPr>
                <w:rFonts w:asciiTheme="minorHAnsi" w:hAnsiTheme="minorHAnsi" w:cstheme="minorHAnsi"/>
                <w:noProof/>
                <w:webHidden/>
              </w:rPr>
              <w:fldChar w:fldCharType="end"/>
            </w:r>
          </w:hyperlink>
        </w:p>
        <w:p w14:paraId="50449BD2" w14:textId="65E7C642" w:rsidR="00F46657" w:rsidRPr="00F46657" w:rsidRDefault="00F46657">
          <w:pPr>
            <w:pStyle w:val="TOC1"/>
            <w:tabs>
              <w:tab w:val="left" w:pos="480"/>
              <w:tab w:val="right" w:leader="dot" w:pos="9060"/>
            </w:tabs>
            <w:rPr>
              <w:rFonts w:asciiTheme="minorHAnsi" w:eastAsiaTheme="minorEastAsia" w:hAnsiTheme="minorHAnsi" w:cstheme="minorHAnsi"/>
              <w:noProof/>
              <w:sz w:val="22"/>
              <w:szCs w:val="22"/>
              <w:lang w:eastAsia="hr-HR"/>
            </w:rPr>
          </w:pPr>
          <w:hyperlink w:anchor="_Toc30167349" w:history="1">
            <w:r w:rsidRPr="00F46657">
              <w:rPr>
                <w:rStyle w:val="Hyperlink"/>
                <w:rFonts w:asciiTheme="minorHAnsi" w:hAnsiTheme="minorHAnsi" w:cstheme="minorHAnsi"/>
                <w:noProof/>
              </w:rPr>
              <w:t>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OPĆI PODACI</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_Toc30167349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w:t>
            </w:r>
            <w:r w:rsidRPr="00F46657">
              <w:rPr>
                <w:rFonts w:asciiTheme="minorHAnsi" w:hAnsiTheme="minorHAnsi" w:cstheme="minorHAnsi"/>
                <w:noProof/>
                <w:webHidden/>
              </w:rPr>
              <w:fldChar w:fldCharType="end"/>
            </w:r>
          </w:hyperlink>
        </w:p>
        <w:p w14:paraId="731AB176" w14:textId="42836FBD" w:rsidR="00F46657" w:rsidRPr="00F46657" w:rsidRDefault="00F46657">
          <w:pPr>
            <w:pStyle w:val="TOC2"/>
            <w:tabs>
              <w:tab w:val="left" w:pos="880"/>
              <w:tab w:val="right" w:leader="dot" w:pos="9060"/>
            </w:tabs>
            <w:rPr>
              <w:rFonts w:asciiTheme="minorHAnsi" w:eastAsiaTheme="minorEastAsia" w:hAnsiTheme="minorHAnsi" w:cstheme="minorHAnsi"/>
              <w:noProof/>
              <w:sz w:val="22"/>
              <w:szCs w:val="22"/>
              <w:lang w:eastAsia="hr-HR"/>
            </w:rPr>
          </w:pPr>
          <w:hyperlink w:anchor="_Toc30167350" w:history="1">
            <w:r w:rsidRPr="00F46657">
              <w:rPr>
                <w:rStyle w:val="Hyperlink"/>
                <w:rFonts w:asciiTheme="minorHAnsi" w:hAnsiTheme="minorHAnsi" w:cstheme="minorHAnsi"/>
                <w:noProof/>
              </w:rPr>
              <w:t>2.1</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Podaci o Naručitelju</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_Toc30167350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w:t>
            </w:r>
            <w:r w:rsidRPr="00F46657">
              <w:rPr>
                <w:rFonts w:asciiTheme="minorHAnsi" w:hAnsiTheme="minorHAnsi" w:cstheme="minorHAnsi"/>
                <w:noProof/>
                <w:webHidden/>
              </w:rPr>
              <w:fldChar w:fldCharType="end"/>
            </w:r>
          </w:hyperlink>
        </w:p>
        <w:p w14:paraId="6216E477" w14:textId="1274473F" w:rsidR="00F46657" w:rsidRPr="00F46657" w:rsidRDefault="00F46657">
          <w:pPr>
            <w:pStyle w:val="TOC2"/>
            <w:tabs>
              <w:tab w:val="left" w:pos="880"/>
              <w:tab w:val="right" w:leader="dot" w:pos="9060"/>
            </w:tabs>
            <w:rPr>
              <w:rFonts w:asciiTheme="minorHAnsi" w:eastAsiaTheme="minorEastAsia" w:hAnsiTheme="minorHAnsi" w:cstheme="minorHAnsi"/>
              <w:noProof/>
              <w:sz w:val="22"/>
              <w:szCs w:val="22"/>
              <w:lang w:eastAsia="hr-HR"/>
            </w:rPr>
          </w:pPr>
          <w:hyperlink w:anchor="_Toc30167351" w:history="1">
            <w:r w:rsidRPr="00F46657">
              <w:rPr>
                <w:rStyle w:val="Hyperlink"/>
                <w:rFonts w:asciiTheme="minorHAnsi" w:hAnsiTheme="minorHAnsi" w:cstheme="minorHAnsi"/>
                <w:noProof/>
              </w:rPr>
              <w:t>2.2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Popis gospodarskih  subjekata koji su u sukobu interesa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_Toc30167351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w:t>
            </w:r>
            <w:r w:rsidRPr="00F46657">
              <w:rPr>
                <w:rFonts w:asciiTheme="minorHAnsi" w:hAnsiTheme="minorHAnsi" w:cstheme="minorHAnsi"/>
                <w:noProof/>
                <w:webHidden/>
              </w:rPr>
              <w:fldChar w:fldCharType="end"/>
            </w:r>
          </w:hyperlink>
        </w:p>
        <w:p w14:paraId="234798F3" w14:textId="2E62116B" w:rsidR="00F46657" w:rsidRPr="00F46657" w:rsidRDefault="00F46657">
          <w:pPr>
            <w:pStyle w:val="TOC2"/>
            <w:tabs>
              <w:tab w:val="left" w:pos="880"/>
              <w:tab w:val="right" w:leader="dot" w:pos="9060"/>
            </w:tabs>
            <w:rPr>
              <w:rFonts w:asciiTheme="minorHAnsi" w:eastAsiaTheme="minorEastAsia" w:hAnsiTheme="minorHAnsi" w:cstheme="minorHAnsi"/>
              <w:noProof/>
              <w:sz w:val="22"/>
              <w:szCs w:val="22"/>
              <w:lang w:eastAsia="hr-HR"/>
            </w:rPr>
          </w:pPr>
          <w:hyperlink w:anchor="_Toc30167352" w:history="1">
            <w:r w:rsidRPr="00F46657">
              <w:rPr>
                <w:rStyle w:val="Hyperlink"/>
                <w:rFonts w:asciiTheme="minorHAnsi" w:hAnsiTheme="minorHAnsi" w:cstheme="minorHAnsi"/>
                <w:noProof/>
              </w:rPr>
              <w:t>2.3</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Sadržaj dokumentacije za nadmetanje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_Toc30167352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5</w:t>
            </w:r>
            <w:r w:rsidRPr="00F46657">
              <w:rPr>
                <w:rFonts w:asciiTheme="minorHAnsi" w:hAnsiTheme="minorHAnsi" w:cstheme="minorHAnsi"/>
                <w:noProof/>
                <w:webHidden/>
              </w:rPr>
              <w:fldChar w:fldCharType="end"/>
            </w:r>
          </w:hyperlink>
        </w:p>
        <w:p w14:paraId="0CC37574" w14:textId="7CA3BC65" w:rsidR="00F46657" w:rsidRPr="00F46657" w:rsidRDefault="00F46657">
          <w:pPr>
            <w:pStyle w:val="TOC1"/>
            <w:tabs>
              <w:tab w:val="left" w:pos="480"/>
              <w:tab w:val="right" w:leader="dot" w:pos="9060"/>
            </w:tabs>
            <w:rPr>
              <w:rFonts w:asciiTheme="minorHAnsi" w:eastAsiaTheme="minorEastAsia" w:hAnsiTheme="minorHAnsi" w:cstheme="minorHAnsi"/>
              <w:noProof/>
              <w:sz w:val="22"/>
              <w:szCs w:val="22"/>
              <w:lang w:eastAsia="hr-HR"/>
            </w:rPr>
          </w:pPr>
          <w:hyperlink w:anchor="_Toc30167353" w:history="1">
            <w:r w:rsidRPr="00F46657">
              <w:rPr>
                <w:rStyle w:val="Hyperlink"/>
                <w:rFonts w:asciiTheme="minorHAnsi" w:hAnsiTheme="minorHAnsi" w:cstheme="minorHAnsi"/>
                <w:noProof/>
              </w:rPr>
              <w:t>3.</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KOMUNIKACIJA S NARUČITELJEM</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_Toc30167353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6</w:t>
            </w:r>
            <w:r w:rsidRPr="00F46657">
              <w:rPr>
                <w:rFonts w:asciiTheme="minorHAnsi" w:hAnsiTheme="minorHAnsi" w:cstheme="minorHAnsi"/>
                <w:noProof/>
                <w:webHidden/>
              </w:rPr>
              <w:fldChar w:fldCharType="end"/>
            </w:r>
          </w:hyperlink>
        </w:p>
        <w:p w14:paraId="417D8815" w14:textId="5B1C63C7" w:rsidR="00F46657" w:rsidRPr="00F46657" w:rsidRDefault="00F46657">
          <w:pPr>
            <w:pStyle w:val="TOC1"/>
            <w:tabs>
              <w:tab w:val="left" w:pos="480"/>
              <w:tab w:val="right" w:leader="dot" w:pos="9060"/>
            </w:tabs>
            <w:rPr>
              <w:rFonts w:asciiTheme="minorHAnsi" w:eastAsiaTheme="minorEastAsia" w:hAnsiTheme="minorHAnsi" w:cstheme="minorHAnsi"/>
              <w:noProof/>
              <w:sz w:val="22"/>
              <w:szCs w:val="22"/>
              <w:lang w:eastAsia="hr-HR"/>
            </w:rPr>
          </w:pPr>
          <w:hyperlink w:anchor="_Toc30167354" w:history="1">
            <w:r w:rsidRPr="00F46657">
              <w:rPr>
                <w:rStyle w:val="Hyperlink"/>
                <w:rFonts w:asciiTheme="minorHAnsi" w:hAnsiTheme="minorHAnsi" w:cstheme="minorHAnsi"/>
                <w:noProof/>
              </w:rPr>
              <w:t>4.</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OPIS PREDMETA NABAVE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_Toc30167354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7</w:t>
            </w:r>
            <w:r w:rsidRPr="00F46657">
              <w:rPr>
                <w:rFonts w:asciiTheme="minorHAnsi" w:hAnsiTheme="minorHAnsi" w:cstheme="minorHAnsi"/>
                <w:noProof/>
                <w:webHidden/>
              </w:rPr>
              <w:fldChar w:fldCharType="end"/>
            </w:r>
          </w:hyperlink>
        </w:p>
        <w:p w14:paraId="07DA562A" w14:textId="5F9F91E5" w:rsidR="00F46657" w:rsidRPr="00F46657" w:rsidRDefault="00F46657">
          <w:pPr>
            <w:pStyle w:val="TOC1"/>
            <w:tabs>
              <w:tab w:val="left" w:pos="480"/>
              <w:tab w:val="right" w:leader="dot" w:pos="9060"/>
            </w:tabs>
            <w:rPr>
              <w:rFonts w:asciiTheme="minorHAnsi" w:eastAsiaTheme="minorEastAsia" w:hAnsiTheme="minorHAnsi" w:cstheme="minorHAnsi"/>
              <w:noProof/>
              <w:sz w:val="22"/>
              <w:szCs w:val="22"/>
              <w:lang w:eastAsia="hr-HR"/>
            </w:rPr>
          </w:pPr>
          <w:hyperlink w:anchor="_Toc30167355" w:history="1">
            <w:r w:rsidRPr="00F46657">
              <w:rPr>
                <w:rStyle w:val="Hyperlink"/>
                <w:rFonts w:asciiTheme="minorHAnsi" w:hAnsiTheme="minorHAnsi" w:cstheme="minorHAnsi"/>
                <w:noProof/>
              </w:rPr>
              <w:t>5.</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PROCIJENJENA VRIJEDNOST NABAVE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_Toc30167355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9</w:t>
            </w:r>
            <w:r w:rsidRPr="00F46657">
              <w:rPr>
                <w:rFonts w:asciiTheme="minorHAnsi" w:hAnsiTheme="minorHAnsi" w:cstheme="minorHAnsi"/>
                <w:noProof/>
                <w:webHidden/>
              </w:rPr>
              <w:fldChar w:fldCharType="end"/>
            </w:r>
          </w:hyperlink>
        </w:p>
        <w:p w14:paraId="5E283623" w14:textId="7AE84BEA" w:rsidR="00F46657" w:rsidRPr="00F46657" w:rsidRDefault="00F46657">
          <w:pPr>
            <w:pStyle w:val="TOC1"/>
            <w:tabs>
              <w:tab w:val="left" w:pos="480"/>
              <w:tab w:val="right" w:leader="dot" w:pos="9060"/>
            </w:tabs>
            <w:rPr>
              <w:rFonts w:asciiTheme="minorHAnsi" w:eastAsiaTheme="minorEastAsia" w:hAnsiTheme="minorHAnsi" w:cstheme="minorHAnsi"/>
              <w:noProof/>
              <w:sz w:val="22"/>
              <w:szCs w:val="22"/>
              <w:lang w:eastAsia="hr-HR"/>
            </w:rPr>
          </w:pPr>
          <w:hyperlink w:anchor="_Toc30167356" w:history="1">
            <w:r w:rsidRPr="00F46657">
              <w:rPr>
                <w:rStyle w:val="Hyperlink"/>
                <w:rFonts w:asciiTheme="minorHAnsi" w:hAnsiTheme="minorHAnsi" w:cstheme="minorHAnsi"/>
                <w:noProof/>
              </w:rPr>
              <w:t>6.</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NUĐENJE GRUPA ILI DIJELOVA PREDMETA NABAVE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_Toc30167356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9</w:t>
            </w:r>
            <w:r w:rsidRPr="00F46657">
              <w:rPr>
                <w:rFonts w:asciiTheme="minorHAnsi" w:hAnsiTheme="minorHAnsi" w:cstheme="minorHAnsi"/>
                <w:noProof/>
                <w:webHidden/>
              </w:rPr>
              <w:fldChar w:fldCharType="end"/>
            </w:r>
          </w:hyperlink>
        </w:p>
        <w:p w14:paraId="47B1D559" w14:textId="03B05262" w:rsidR="00F46657" w:rsidRPr="00F46657" w:rsidRDefault="00F46657">
          <w:pPr>
            <w:pStyle w:val="TOC1"/>
            <w:tabs>
              <w:tab w:val="left" w:pos="480"/>
              <w:tab w:val="right" w:leader="dot" w:pos="9060"/>
            </w:tabs>
            <w:rPr>
              <w:rFonts w:asciiTheme="minorHAnsi" w:eastAsiaTheme="minorEastAsia" w:hAnsiTheme="minorHAnsi" w:cstheme="minorHAnsi"/>
              <w:noProof/>
              <w:sz w:val="22"/>
              <w:szCs w:val="22"/>
              <w:lang w:eastAsia="hr-HR"/>
            </w:rPr>
          </w:pPr>
          <w:hyperlink w:anchor="_Toc30167357" w:history="1">
            <w:r w:rsidRPr="00F46657">
              <w:rPr>
                <w:rStyle w:val="Hyperlink"/>
                <w:rFonts w:asciiTheme="minorHAnsi" w:hAnsiTheme="minorHAnsi" w:cstheme="minorHAnsi"/>
                <w:noProof/>
              </w:rPr>
              <w:t>7.</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ZAJEDNICA PONUDITELJA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_Toc30167357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9</w:t>
            </w:r>
            <w:r w:rsidRPr="00F46657">
              <w:rPr>
                <w:rFonts w:asciiTheme="minorHAnsi" w:hAnsiTheme="minorHAnsi" w:cstheme="minorHAnsi"/>
                <w:noProof/>
                <w:webHidden/>
              </w:rPr>
              <w:fldChar w:fldCharType="end"/>
            </w:r>
          </w:hyperlink>
        </w:p>
        <w:p w14:paraId="0C52A21C" w14:textId="6B4584C2" w:rsidR="00F46657" w:rsidRPr="00F46657" w:rsidRDefault="00F46657">
          <w:pPr>
            <w:pStyle w:val="TOC1"/>
            <w:tabs>
              <w:tab w:val="left" w:pos="480"/>
              <w:tab w:val="right" w:leader="dot" w:pos="9060"/>
            </w:tabs>
            <w:rPr>
              <w:rFonts w:asciiTheme="minorHAnsi" w:eastAsiaTheme="minorEastAsia" w:hAnsiTheme="minorHAnsi" w:cstheme="minorHAnsi"/>
              <w:noProof/>
              <w:sz w:val="22"/>
              <w:szCs w:val="22"/>
              <w:lang w:eastAsia="hr-HR"/>
            </w:rPr>
          </w:pPr>
          <w:hyperlink w:anchor="_Toc30167358" w:history="1">
            <w:r w:rsidRPr="00F46657">
              <w:rPr>
                <w:rStyle w:val="Hyperlink"/>
                <w:rFonts w:asciiTheme="minorHAnsi" w:hAnsiTheme="minorHAnsi" w:cstheme="minorHAnsi"/>
                <w:noProof/>
              </w:rPr>
              <w:t>8.</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TEHNIČKA SPECIFIKACIJA, VRSTA I KVALITETA PREDMETA NABAVE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_Toc30167358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10</w:t>
            </w:r>
            <w:r w:rsidRPr="00F46657">
              <w:rPr>
                <w:rFonts w:asciiTheme="minorHAnsi" w:hAnsiTheme="minorHAnsi" w:cstheme="minorHAnsi"/>
                <w:noProof/>
                <w:webHidden/>
              </w:rPr>
              <w:fldChar w:fldCharType="end"/>
            </w:r>
          </w:hyperlink>
        </w:p>
        <w:p w14:paraId="5921B96D" w14:textId="5CCAC3B1" w:rsidR="00F46657" w:rsidRPr="00F46657" w:rsidRDefault="00F46657">
          <w:pPr>
            <w:pStyle w:val="TOC1"/>
            <w:tabs>
              <w:tab w:val="left" w:pos="480"/>
              <w:tab w:val="right" w:leader="dot" w:pos="9060"/>
            </w:tabs>
            <w:rPr>
              <w:rFonts w:asciiTheme="minorHAnsi" w:eastAsiaTheme="minorEastAsia" w:hAnsiTheme="minorHAnsi" w:cstheme="minorHAnsi"/>
              <w:noProof/>
              <w:sz w:val="22"/>
              <w:szCs w:val="22"/>
              <w:lang w:eastAsia="hr-HR"/>
            </w:rPr>
          </w:pPr>
          <w:hyperlink w:anchor="_Toc30167359" w:history="1">
            <w:r w:rsidRPr="00F46657">
              <w:rPr>
                <w:rStyle w:val="Hyperlink"/>
                <w:rFonts w:asciiTheme="minorHAnsi" w:hAnsiTheme="minorHAnsi" w:cstheme="minorHAnsi"/>
                <w:noProof/>
              </w:rPr>
              <w:t>9.</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PREDVIĐENA KOLIČINA PREDMETA NABAVE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_Toc30167359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10</w:t>
            </w:r>
            <w:r w:rsidRPr="00F46657">
              <w:rPr>
                <w:rFonts w:asciiTheme="minorHAnsi" w:hAnsiTheme="minorHAnsi" w:cstheme="minorHAnsi"/>
                <w:noProof/>
                <w:webHidden/>
              </w:rPr>
              <w:fldChar w:fldCharType="end"/>
            </w:r>
          </w:hyperlink>
        </w:p>
        <w:p w14:paraId="7DD37FB5" w14:textId="369E6663"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60" w:history="1">
            <w:r w:rsidRPr="00F46657">
              <w:rPr>
                <w:rStyle w:val="Hyperlink"/>
                <w:rFonts w:asciiTheme="minorHAnsi" w:hAnsiTheme="minorHAnsi" w:cstheme="minorHAnsi"/>
                <w:noProof/>
              </w:rPr>
              <w:t>10.</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MJESTO IZVRŠENJA UGOVORA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_Toc30167360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10</w:t>
            </w:r>
            <w:r w:rsidRPr="00F46657">
              <w:rPr>
                <w:rFonts w:asciiTheme="minorHAnsi" w:hAnsiTheme="minorHAnsi" w:cstheme="minorHAnsi"/>
                <w:noProof/>
                <w:webHidden/>
              </w:rPr>
              <w:fldChar w:fldCharType="end"/>
            </w:r>
          </w:hyperlink>
        </w:p>
        <w:p w14:paraId="35D73F49" w14:textId="344D3611"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61" w:history="1">
            <w:r w:rsidRPr="00F46657">
              <w:rPr>
                <w:rStyle w:val="Hyperlink"/>
                <w:rFonts w:asciiTheme="minorHAnsi" w:hAnsiTheme="minorHAnsi" w:cstheme="minorHAnsi"/>
                <w:noProof/>
              </w:rPr>
              <w:t>11.</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ROK ISPORUKE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_Toc30167361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10</w:t>
            </w:r>
            <w:r w:rsidRPr="00F46657">
              <w:rPr>
                <w:rFonts w:asciiTheme="minorHAnsi" w:hAnsiTheme="minorHAnsi" w:cstheme="minorHAnsi"/>
                <w:noProof/>
                <w:webHidden/>
              </w:rPr>
              <w:fldChar w:fldCharType="end"/>
            </w:r>
          </w:hyperlink>
        </w:p>
        <w:p w14:paraId="1DA3A92A" w14:textId="360CF84B"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62" w:history="1">
            <w:r w:rsidRPr="00F46657">
              <w:rPr>
                <w:rStyle w:val="Hyperlink"/>
                <w:rFonts w:asciiTheme="minorHAnsi" w:hAnsiTheme="minorHAnsi" w:cstheme="minorHAnsi"/>
                <w:noProof/>
              </w:rPr>
              <w:t>12.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BITNI UVJETI I NAČIN SKLAPANJA UGOVORA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_Toc30167362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12</w:t>
            </w:r>
            <w:r w:rsidRPr="00F46657">
              <w:rPr>
                <w:rFonts w:asciiTheme="minorHAnsi" w:hAnsiTheme="minorHAnsi" w:cstheme="minorHAnsi"/>
                <w:noProof/>
                <w:webHidden/>
              </w:rPr>
              <w:fldChar w:fldCharType="end"/>
            </w:r>
          </w:hyperlink>
        </w:p>
        <w:p w14:paraId="2A9D7B56" w14:textId="5AC3174B"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63" w:history="1">
            <w:r w:rsidRPr="00F46657">
              <w:rPr>
                <w:rStyle w:val="Hyperlink"/>
                <w:rFonts w:asciiTheme="minorHAnsi" w:hAnsiTheme="minorHAnsi" w:cstheme="minorHAnsi"/>
                <w:noProof/>
              </w:rPr>
              <w:t>13.</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ODREDBE KOJE SE ODNOSE NA PODIZVODITELJE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_Toc30167363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12</w:t>
            </w:r>
            <w:r w:rsidRPr="00F46657">
              <w:rPr>
                <w:rFonts w:asciiTheme="minorHAnsi" w:hAnsiTheme="minorHAnsi" w:cstheme="minorHAnsi"/>
                <w:noProof/>
                <w:webHidden/>
              </w:rPr>
              <w:fldChar w:fldCharType="end"/>
            </w:r>
          </w:hyperlink>
        </w:p>
        <w:p w14:paraId="76916C3A" w14:textId="4B0C0C9E"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64" w:history="1">
            <w:r w:rsidRPr="00F46657">
              <w:rPr>
                <w:rStyle w:val="Hyperlink"/>
                <w:rFonts w:asciiTheme="minorHAnsi" w:hAnsiTheme="minorHAnsi" w:cstheme="minorHAnsi"/>
                <w:noProof/>
              </w:rPr>
              <w:t>14.</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RAZLOZI ISKLJUČENJA PONUDITELJA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_Toc30167364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13</w:t>
            </w:r>
            <w:r w:rsidRPr="00F46657">
              <w:rPr>
                <w:rFonts w:asciiTheme="minorHAnsi" w:hAnsiTheme="minorHAnsi" w:cstheme="minorHAnsi"/>
                <w:noProof/>
                <w:webHidden/>
              </w:rPr>
              <w:fldChar w:fldCharType="end"/>
            </w:r>
          </w:hyperlink>
        </w:p>
        <w:p w14:paraId="43F1F30B" w14:textId="417841D6"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65" w:history="1">
            <w:r w:rsidRPr="00F46657">
              <w:rPr>
                <w:rStyle w:val="Hyperlink"/>
                <w:rFonts w:asciiTheme="minorHAnsi" w:hAnsiTheme="minorHAnsi" w:cstheme="minorHAnsi"/>
                <w:noProof/>
              </w:rPr>
              <w:t>14.1</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Obvezni razlozi isključenja Ponuditelja te dokumenti kojima Ponuditelj dokazuje da ne postoje obavezni razlozi za isključenje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_Toc30167365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13</w:t>
            </w:r>
            <w:r w:rsidRPr="00F46657">
              <w:rPr>
                <w:rFonts w:asciiTheme="minorHAnsi" w:hAnsiTheme="minorHAnsi" w:cstheme="minorHAnsi"/>
                <w:noProof/>
                <w:webHidden/>
              </w:rPr>
              <w:fldChar w:fldCharType="end"/>
            </w:r>
          </w:hyperlink>
        </w:p>
        <w:p w14:paraId="3405BE25" w14:textId="70DFC6D6" w:rsidR="00F46657" w:rsidRPr="00F46657" w:rsidRDefault="00F46657">
          <w:pPr>
            <w:pStyle w:val="TOC3"/>
            <w:tabs>
              <w:tab w:val="left" w:pos="1540"/>
              <w:tab w:val="right" w:leader="dot" w:pos="9060"/>
            </w:tabs>
            <w:rPr>
              <w:rFonts w:asciiTheme="minorHAnsi" w:eastAsiaTheme="minorEastAsia" w:hAnsiTheme="minorHAnsi" w:cstheme="minorHAnsi"/>
              <w:noProof/>
              <w:sz w:val="22"/>
              <w:szCs w:val="22"/>
              <w:lang w:eastAsia="hr-HR"/>
            </w:rPr>
          </w:pPr>
          <w:hyperlink w:anchor="_Toc30167366" w:history="1">
            <w:r w:rsidRPr="00F46657">
              <w:rPr>
                <w:rStyle w:val="Hyperlink"/>
                <w:rFonts w:asciiTheme="minorHAnsi" w:hAnsiTheme="minorHAnsi" w:cstheme="minorHAnsi"/>
                <w:noProof/>
              </w:rPr>
              <w:t>14.1.1</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Razlozi zbog kojih je Naručitelj obvezan isključiti Ponuditelja iz postupka nabave: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_Toc30167366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13</w:t>
            </w:r>
            <w:r w:rsidRPr="00F46657">
              <w:rPr>
                <w:rFonts w:asciiTheme="minorHAnsi" w:hAnsiTheme="minorHAnsi" w:cstheme="minorHAnsi"/>
                <w:noProof/>
                <w:webHidden/>
              </w:rPr>
              <w:fldChar w:fldCharType="end"/>
            </w:r>
          </w:hyperlink>
        </w:p>
        <w:p w14:paraId="5B5C606A" w14:textId="66E7FCB2" w:rsidR="00F46657" w:rsidRPr="00F46657" w:rsidRDefault="00F46657">
          <w:pPr>
            <w:pStyle w:val="TOC3"/>
            <w:tabs>
              <w:tab w:val="left" w:pos="1540"/>
              <w:tab w:val="right" w:leader="dot" w:pos="9060"/>
            </w:tabs>
            <w:rPr>
              <w:rFonts w:asciiTheme="minorHAnsi" w:eastAsiaTheme="minorEastAsia" w:hAnsiTheme="minorHAnsi" w:cstheme="minorHAnsi"/>
              <w:noProof/>
              <w:sz w:val="22"/>
              <w:szCs w:val="22"/>
              <w:lang w:eastAsia="hr-HR"/>
            </w:rPr>
          </w:pPr>
          <w:hyperlink w:anchor="_Toc30167367" w:history="1">
            <w:r w:rsidRPr="00F46657">
              <w:rPr>
                <w:rStyle w:val="Hyperlink"/>
                <w:rFonts w:asciiTheme="minorHAnsi" w:hAnsiTheme="minorHAnsi" w:cstheme="minorHAnsi"/>
                <w:noProof/>
              </w:rPr>
              <w:t>14.1.2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Dokumenti kojima Ponuditelj dokazuje da ne postoje obavezni razlozi za isključenje: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_Toc30167367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14</w:t>
            </w:r>
            <w:r w:rsidRPr="00F46657">
              <w:rPr>
                <w:rFonts w:asciiTheme="minorHAnsi" w:hAnsiTheme="minorHAnsi" w:cstheme="minorHAnsi"/>
                <w:noProof/>
                <w:webHidden/>
              </w:rPr>
              <w:fldChar w:fldCharType="end"/>
            </w:r>
          </w:hyperlink>
        </w:p>
        <w:p w14:paraId="01EBAD96" w14:textId="3A91468F"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68" w:history="1">
            <w:r w:rsidRPr="00F46657">
              <w:rPr>
                <w:rStyle w:val="Hyperlink"/>
                <w:rFonts w:asciiTheme="minorHAnsi" w:hAnsiTheme="minorHAnsi" w:cstheme="minorHAnsi"/>
                <w:noProof/>
              </w:rPr>
              <w:t>14.2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Ostali razlozi isključenja Ponuditelja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_Toc30167368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15</w:t>
            </w:r>
            <w:r w:rsidRPr="00F46657">
              <w:rPr>
                <w:rFonts w:asciiTheme="minorHAnsi" w:hAnsiTheme="minorHAnsi" w:cstheme="minorHAnsi"/>
                <w:noProof/>
                <w:webHidden/>
              </w:rPr>
              <w:fldChar w:fldCharType="end"/>
            </w:r>
          </w:hyperlink>
        </w:p>
        <w:p w14:paraId="496EF642" w14:textId="2EE2ABD6"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69" w:history="1">
            <w:r w:rsidRPr="00F46657">
              <w:rPr>
                <w:rStyle w:val="Hyperlink"/>
                <w:rFonts w:asciiTheme="minorHAnsi" w:hAnsiTheme="minorHAnsi" w:cstheme="minorHAnsi"/>
                <w:noProof/>
              </w:rPr>
              <w:t>15.</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UVJETI SPOSOBNOSTI GOSPODARSKIH SUBJEKATA (PONUDITELJA) I DOKAZI SPOSOBNOSTI</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_Toc30167369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16</w:t>
            </w:r>
            <w:r w:rsidRPr="00F46657">
              <w:rPr>
                <w:rFonts w:asciiTheme="minorHAnsi" w:hAnsiTheme="minorHAnsi" w:cstheme="minorHAnsi"/>
                <w:noProof/>
                <w:webHidden/>
              </w:rPr>
              <w:fldChar w:fldCharType="end"/>
            </w:r>
          </w:hyperlink>
        </w:p>
        <w:p w14:paraId="40EA269C" w14:textId="39820445"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70" w:history="1">
            <w:r w:rsidRPr="00F46657">
              <w:rPr>
                <w:rStyle w:val="Hyperlink"/>
                <w:rFonts w:asciiTheme="minorHAnsi" w:hAnsiTheme="minorHAnsi" w:cstheme="minorHAnsi"/>
                <w:noProof/>
              </w:rPr>
              <w:t>15.1</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Pravna i poslovna sposobnost</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_Toc30167370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16</w:t>
            </w:r>
            <w:r w:rsidRPr="00F46657">
              <w:rPr>
                <w:rFonts w:asciiTheme="minorHAnsi" w:hAnsiTheme="minorHAnsi" w:cstheme="minorHAnsi"/>
                <w:noProof/>
                <w:webHidden/>
              </w:rPr>
              <w:fldChar w:fldCharType="end"/>
            </w:r>
          </w:hyperlink>
        </w:p>
        <w:p w14:paraId="71D7F6FA" w14:textId="6F7F52D3"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71" w:history="1">
            <w:r w:rsidRPr="00F46657">
              <w:rPr>
                <w:rStyle w:val="Hyperlink"/>
                <w:rFonts w:asciiTheme="minorHAnsi" w:hAnsiTheme="minorHAnsi" w:cstheme="minorHAnsi"/>
                <w:noProof/>
              </w:rPr>
              <w:t>15.2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Financijska sposobnost</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_Toc30167371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17</w:t>
            </w:r>
            <w:r w:rsidRPr="00F46657">
              <w:rPr>
                <w:rFonts w:asciiTheme="minorHAnsi" w:hAnsiTheme="minorHAnsi" w:cstheme="minorHAnsi"/>
                <w:noProof/>
                <w:webHidden/>
              </w:rPr>
              <w:fldChar w:fldCharType="end"/>
            </w:r>
          </w:hyperlink>
        </w:p>
        <w:p w14:paraId="052AB987" w14:textId="56CA40A8"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72" w:history="1">
            <w:r w:rsidRPr="00F46657">
              <w:rPr>
                <w:rStyle w:val="Hyperlink"/>
                <w:rFonts w:asciiTheme="minorHAnsi" w:hAnsiTheme="minorHAnsi" w:cstheme="minorHAnsi"/>
                <w:noProof/>
              </w:rPr>
              <w:t>15.3</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Tehnička i stručna sposobnost Ponuditelja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_Toc30167372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17</w:t>
            </w:r>
            <w:r w:rsidRPr="00F46657">
              <w:rPr>
                <w:rFonts w:asciiTheme="minorHAnsi" w:hAnsiTheme="minorHAnsi" w:cstheme="minorHAnsi"/>
                <w:noProof/>
                <w:webHidden/>
              </w:rPr>
              <w:fldChar w:fldCharType="end"/>
            </w:r>
          </w:hyperlink>
        </w:p>
        <w:p w14:paraId="531C2850" w14:textId="3EC75EE2"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73" w:history="1">
            <w:r w:rsidRPr="00F46657">
              <w:rPr>
                <w:rStyle w:val="Hyperlink"/>
                <w:rFonts w:asciiTheme="minorHAnsi" w:hAnsiTheme="minorHAnsi" w:cstheme="minorHAnsi"/>
                <w:noProof/>
              </w:rPr>
              <w:t>16.</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KLAUZULA INTEGRITETA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_Toc30167373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22</w:t>
            </w:r>
            <w:r w:rsidRPr="00F46657">
              <w:rPr>
                <w:rFonts w:asciiTheme="minorHAnsi" w:hAnsiTheme="minorHAnsi" w:cstheme="minorHAnsi"/>
                <w:noProof/>
                <w:webHidden/>
              </w:rPr>
              <w:fldChar w:fldCharType="end"/>
            </w:r>
          </w:hyperlink>
        </w:p>
        <w:p w14:paraId="7A436EB5" w14:textId="6D889F5E"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74" w:history="1">
            <w:r w:rsidRPr="00F46657">
              <w:rPr>
                <w:rStyle w:val="Hyperlink"/>
                <w:rFonts w:asciiTheme="minorHAnsi" w:hAnsiTheme="minorHAnsi" w:cstheme="minorHAnsi"/>
                <w:noProof/>
              </w:rPr>
              <w:t>17.</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PODACI O PONUDI</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_Toc30167374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23</w:t>
            </w:r>
            <w:r w:rsidRPr="00F46657">
              <w:rPr>
                <w:rFonts w:asciiTheme="minorHAnsi" w:hAnsiTheme="minorHAnsi" w:cstheme="minorHAnsi"/>
                <w:noProof/>
                <w:webHidden/>
              </w:rPr>
              <w:fldChar w:fldCharType="end"/>
            </w:r>
          </w:hyperlink>
        </w:p>
        <w:p w14:paraId="07FB1A4E" w14:textId="2BC3C106"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75" w:history="1">
            <w:r w:rsidRPr="00F46657">
              <w:rPr>
                <w:rStyle w:val="Hyperlink"/>
                <w:rFonts w:asciiTheme="minorHAnsi" w:hAnsiTheme="minorHAnsi" w:cstheme="minorHAnsi"/>
                <w:noProof/>
              </w:rPr>
              <w:t>17.1</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Podaci koji se odnose na oblik, način izrade i sadržaj ponude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_Toc30167375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23</w:t>
            </w:r>
            <w:r w:rsidRPr="00F46657">
              <w:rPr>
                <w:rFonts w:asciiTheme="minorHAnsi" w:hAnsiTheme="minorHAnsi" w:cstheme="minorHAnsi"/>
                <w:noProof/>
                <w:webHidden/>
              </w:rPr>
              <w:fldChar w:fldCharType="end"/>
            </w:r>
          </w:hyperlink>
        </w:p>
        <w:p w14:paraId="472CE240" w14:textId="20A4140B"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76" w:history="1">
            <w:r w:rsidRPr="00F46657">
              <w:rPr>
                <w:rStyle w:val="Hyperlink"/>
                <w:rFonts w:asciiTheme="minorHAnsi" w:hAnsiTheme="minorHAnsi" w:cstheme="minorHAnsi"/>
                <w:noProof/>
              </w:rPr>
              <w:t>17.2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Rok valjanosti ponude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_Toc30167376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24</w:t>
            </w:r>
            <w:r w:rsidRPr="00F46657">
              <w:rPr>
                <w:rFonts w:asciiTheme="minorHAnsi" w:hAnsiTheme="minorHAnsi" w:cstheme="minorHAnsi"/>
                <w:noProof/>
                <w:webHidden/>
              </w:rPr>
              <w:fldChar w:fldCharType="end"/>
            </w:r>
          </w:hyperlink>
        </w:p>
        <w:p w14:paraId="1FF088C5" w14:textId="02949F2C"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77" w:history="1">
            <w:r w:rsidRPr="00F46657">
              <w:rPr>
                <w:rStyle w:val="Hyperlink"/>
                <w:rFonts w:asciiTheme="minorHAnsi" w:hAnsiTheme="minorHAnsi" w:cstheme="minorHAnsi"/>
                <w:noProof/>
              </w:rPr>
              <w:t>17.3</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Način i rok dostave ponude; izmjene, dopune i odustajanje od ponude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_Toc30167377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24</w:t>
            </w:r>
            <w:r w:rsidRPr="00F46657">
              <w:rPr>
                <w:rFonts w:asciiTheme="minorHAnsi" w:hAnsiTheme="minorHAnsi" w:cstheme="minorHAnsi"/>
                <w:noProof/>
                <w:webHidden/>
              </w:rPr>
              <w:fldChar w:fldCharType="end"/>
            </w:r>
          </w:hyperlink>
        </w:p>
        <w:p w14:paraId="69BBA709" w14:textId="2E4E96B8"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78" w:history="1">
            <w:r w:rsidRPr="00F46657">
              <w:rPr>
                <w:rStyle w:val="Hyperlink"/>
                <w:rFonts w:asciiTheme="minorHAnsi" w:hAnsiTheme="minorHAnsi" w:cstheme="minorHAnsi"/>
                <w:noProof/>
              </w:rPr>
              <w:t>17.4</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Način određivanja cijene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_Toc30167378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25</w:t>
            </w:r>
            <w:r w:rsidRPr="00F46657">
              <w:rPr>
                <w:rFonts w:asciiTheme="minorHAnsi" w:hAnsiTheme="minorHAnsi" w:cstheme="minorHAnsi"/>
                <w:noProof/>
                <w:webHidden/>
              </w:rPr>
              <w:fldChar w:fldCharType="end"/>
            </w:r>
          </w:hyperlink>
        </w:p>
        <w:p w14:paraId="5F03EA52" w14:textId="6302B0CC"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79" w:history="1">
            <w:r w:rsidRPr="00F46657">
              <w:rPr>
                <w:rStyle w:val="Hyperlink"/>
                <w:rFonts w:asciiTheme="minorHAnsi" w:hAnsiTheme="minorHAnsi" w:cstheme="minorHAnsi"/>
                <w:noProof/>
              </w:rPr>
              <w:t>17.5</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Kriterij za odabir ponude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_Toc30167379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26</w:t>
            </w:r>
            <w:r w:rsidRPr="00F46657">
              <w:rPr>
                <w:rFonts w:asciiTheme="minorHAnsi" w:hAnsiTheme="minorHAnsi" w:cstheme="minorHAnsi"/>
                <w:noProof/>
                <w:webHidden/>
              </w:rPr>
              <w:fldChar w:fldCharType="end"/>
            </w:r>
          </w:hyperlink>
        </w:p>
        <w:p w14:paraId="344134C4" w14:textId="72B98900" w:rsidR="00F46657" w:rsidRPr="00F46657" w:rsidRDefault="00F46657">
          <w:pPr>
            <w:pStyle w:val="TOC2"/>
            <w:tabs>
              <w:tab w:val="left" w:pos="1320"/>
              <w:tab w:val="right" w:leader="dot" w:pos="9060"/>
            </w:tabs>
            <w:rPr>
              <w:rFonts w:asciiTheme="minorHAnsi" w:eastAsiaTheme="minorEastAsia" w:hAnsiTheme="minorHAnsi" w:cstheme="minorHAnsi"/>
              <w:noProof/>
              <w:sz w:val="22"/>
              <w:szCs w:val="22"/>
              <w:lang w:eastAsia="hr-HR"/>
            </w:rPr>
          </w:pPr>
          <w:hyperlink w:anchor="_Toc30167380" w:history="1">
            <w:r w:rsidRPr="00F46657">
              <w:rPr>
                <w:rStyle w:val="Hyperlink"/>
                <w:rFonts w:asciiTheme="minorHAnsi" w:hAnsiTheme="minorHAnsi" w:cstheme="minorHAnsi"/>
                <w:noProof/>
              </w:rPr>
              <w:t>17.6.1.</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Kriterij za odabir ponude za Grupu 1</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_Toc30167380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26</w:t>
            </w:r>
            <w:r w:rsidRPr="00F46657">
              <w:rPr>
                <w:rFonts w:asciiTheme="minorHAnsi" w:hAnsiTheme="minorHAnsi" w:cstheme="minorHAnsi"/>
                <w:noProof/>
                <w:webHidden/>
              </w:rPr>
              <w:fldChar w:fldCharType="end"/>
            </w:r>
          </w:hyperlink>
        </w:p>
        <w:p w14:paraId="44920909" w14:textId="55A712F8" w:rsidR="00F46657" w:rsidRPr="00F46657" w:rsidRDefault="00F46657">
          <w:pPr>
            <w:pStyle w:val="TOC2"/>
            <w:tabs>
              <w:tab w:val="left" w:pos="1320"/>
              <w:tab w:val="right" w:leader="dot" w:pos="9060"/>
            </w:tabs>
            <w:rPr>
              <w:rFonts w:asciiTheme="minorHAnsi" w:eastAsiaTheme="minorEastAsia" w:hAnsiTheme="minorHAnsi" w:cstheme="minorHAnsi"/>
              <w:noProof/>
              <w:sz w:val="22"/>
              <w:szCs w:val="22"/>
              <w:lang w:eastAsia="hr-HR"/>
            </w:rPr>
          </w:pPr>
          <w:hyperlink w:anchor="_Toc30167381" w:history="1">
            <w:r w:rsidRPr="00F46657">
              <w:rPr>
                <w:rStyle w:val="Hyperlink"/>
                <w:rFonts w:asciiTheme="minorHAnsi" w:hAnsiTheme="minorHAnsi" w:cstheme="minorHAnsi"/>
                <w:noProof/>
              </w:rPr>
              <w:t>17.6.2.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Kriterij za odabir ponude za Grupu 2</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_Toc30167381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37</w:t>
            </w:r>
            <w:r w:rsidRPr="00F46657">
              <w:rPr>
                <w:rFonts w:asciiTheme="minorHAnsi" w:hAnsiTheme="minorHAnsi" w:cstheme="minorHAnsi"/>
                <w:noProof/>
                <w:webHidden/>
              </w:rPr>
              <w:fldChar w:fldCharType="end"/>
            </w:r>
          </w:hyperlink>
        </w:p>
        <w:p w14:paraId="31718333" w14:textId="514F4029"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82" w:history="1">
            <w:r w:rsidRPr="00F46657">
              <w:rPr>
                <w:rStyle w:val="Hyperlink"/>
                <w:rFonts w:asciiTheme="minorHAnsi" w:hAnsiTheme="minorHAnsi" w:cstheme="minorHAnsi"/>
                <w:noProof/>
              </w:rPr>
              <w:t>17.6</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Provjera računske ispravnosti ponude i objašnjenje neuobičajeno niske cijene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_Toc30167382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43</w:t>
            </w:r>
            <w:r w:rsidRPr="00F46657">
              <w:rPr>
                <w:rFonts w:asciiTheme="minorHAnsi" w:hAnsiTheme="minorHAnsi" w:cstheme="minorHAnsi"/>
                <w:noProof/>
                <w:webHidden/>
              </w:rPr>
              <w:fldChar w:fldCharType="end"/>
            </w:r>
          </w:hyperlink>
        </w:p>
        <w:p w14:paraId="6AC308B4" w14:textId="33A4945E"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83" w:history="1">
            <w:r w:rsidRPr="00F46657">
              <w:rPr>
                <w:rStyle w:val="Hyperlink"/>
                <w:rFonts w:asciiTheme="minorHAnsi" w:hAnsiTheme="minorHAnsi" w:cstheme="minorHAnsi"/>
                <w:noProof/>
              </w:rPr>
              <w:t>17.7</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Troškovi izrade dokumentacije za nadmetanje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_Toc30167383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43</w:t>
            </w:r>
            <w:r w:rsidRPr="00F46657">
              <w:rPr>
                <w:rFonts w:asciiTheme="minorHAnsi" w:hAnsiTheme="minorHAnsi" w:cstheme="minorHAnsi"/>
                <w:noProof/>
                <w:webHidden/>
              </w:rPr>
              <w:fldChar w:fldCharType="end"/>
            </w:r>
          </w:hyperlink>
        </w:p>
        <w:p w14:paraId="5731BEAD" w14:textId="2F5F0E80"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84" w:history="1">
            <w:r w:rsidRPr="00F46657">
              <w:rPr>
                <w:rStyle w:val="Hyperlink"/>
                <w:rFonts w:asciiTheme="minorHAnsi" w:hAnsiTheme="minorHAnsi" w:cstheme="minorHAnsi"/>
                <w:noProof/>
              </w:rPr>
              <w:t>17.8</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Pojašnjenje i upotpunjavanje ponude u vezi s dokumentima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_Toc30167384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44</w:t>
            </w:r>
            <w:r w:rsidRPr="00F46657">
              <w:rPr>
                <w:rFonts w:asciiTheme="minorHAnsi" w:hAnsiTheme="minorHAnsi" w:cstheme="minorHAnsi"/>
                <w:noProof/>
                <w:webHidden/>
              </w:rPr>
              <w:fldChar w:fldCharType="end"/>
            </w:r>
          </w:hyperlink>
        </w:p>
        <w:p w14:paraId="2A6CD228" w14:textId="1E0FB638"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85" w:history="1">
            <w:r w:rsidRPr="00F46657">
              <w:rPr>
                <w:rStyle w:val="Hyperlink"/>
                <w:rFonts w:asciiTheme="minorHAnsi" w:hAnsiTheme="minorHAnsi" w:cstheme="minorHAnsi"/>
                <w:noProof/>
              </w:rPr>
              <w:t>17.9</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Vrijeme, način i mjesto otvaranja ponuda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_Toc30167385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44</w:t>
            </w:r>
            <w:r w:rsidRPr="00F46657">
              <w:rPr>
                <w:rFonts w:asciiTheme="minorHAnsi" w:hAnsiTheme="minorHAnsi" w:cstheme="minorHAnsi"/>
                <w:noProof/>
                <w:webHidden/>
              </w:rPr>
              <w:fldChar w:fldCharType="end"/>
            </w:r>
          </w:hyperlink>
        </w:p>
        <w:p w14:paraId="2BC7242C" w14:textId="1B8FB1AC"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86" w:history="1">
            <w:r w:rsidRPr="00F46657">
              <w:rPr>
                <w:rStyle w:val="Hyperlink"/>
                <w:rFonts w:asciiTheme="minorHAnsi" w:hAnsiTheme="minorHAnsi" w:cstheme="minorHAnsi"/>
                <w:noProof/>
              </w:rPr>
              <w:t>18.</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JAMSTVA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_Toc30167386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44</w:t>
            </w:r>
            <w:r w:rsidRPr="00F46657">
              <w:rPr>
                <w:rFonts w:asciiTheme="minorHAnsi" w:hAnsiTheme="minorHAnsi" w:cstheme="minorHAnsi"/>
                <w:noProof/>
                <w:webHidden/>
              </w:rPr>
              <w:fldChar w:fldCharType="end"/>
            </w:r>
          </w:hyperlink>
        </w:p>
        <w:p w14:paraId="11C36515" w14:textId="036B5717"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87" w:history="1">
            <w:r w:rsidRPr="00F46657">
              <w:rPr>
                <w:rStyle w:val="Hyperlink"/>
                <w:rFonts w:asciiTheme="minorHAnsi" w:hAnsiTheme="minorHAnsi" w:cstheme="minorHAnsi"/>
                <w:noProof/>
              </w:rPr>
              <w:t>18.1</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Jamstvo za ozbiljnost ponude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_Toc30167387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44</w:t>
            </w:r>
            <w:r w:rsidRPr="00F46657">
              <w:rPr>
                <w:rFonts w:asciiTheme="minorHAnsi" w:hAnsiTheme="minorHAnsi" w:cstheme="minorHAnsi"/>
                <w:noProof/>
                <w:webHidden/>
              </w:rPr>
              <w:fldChar w:fldCharType="end"/>
            </w:r>
          </w:hyperlink>
        </w:p>
        <w:p w14:paraId="100999D8" w14:textId="793F7791"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88" w:history="1">
            <w:r w:rsidRPr="00F46657">
              <w:rPr>
                <w:rStyle w:val="Hyperlink"/>
                <w:rFonts w:asciiTheme="minorHAnsi" w:hAnsiTheme="minorHAnsi" w:cstheme="minorHAnsi"/>
                <w:noProof/>
              </w:rPr>
              <w:t>18.2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Jamstvo za uredno izvršenje ugovora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_Toc30167388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45</w:t>
            </w:r>
            <w:r w:rsidRPr="00F46657">
              <w:rPr>
                <w:rFonts w:asciiTheme="minorHAnsi" w:hAnsiTheme="minorHAnsi" w:cstheme="minorHAnsi"/>
                <w:noProof/>
                <w:webHidden/>
              </w:rPr>
              <w:fldChar w:fldCharType="end"/>
            </w:r>
          </w:hyperlink>
        </w:p>
        <w:p w14:paraId="5B5FA452" w14:textId="002FD8E3" w:rsidR="00F46657" w:rsidRPr="00F46657" w:rsidRDefault="00F46657">
          <w:pPr>
            <w:pStyle w:val="TOC2"/>
            <w:tabs>
              <w:tab w:val="left" w:pos="1100"/>
              <w:tab w:val="right" w:leader="dot" w:pos="9060"/>
            </w:tabs>
            <w:rPr>
              <w:rFonts w:asciiTheme="minorHAnsi" w:eastAsiaTheme="minorEastAsia" w:hAnsiTheme="minorHAnsi" w:cstheme="minorHAnsi"/>
              <w:noProof/>
              <w:sz w:val="22"/>
              <w:szCs w:val="22"/>
              <w:lang w:eastAsia="hr-HR"/>
            </w:rPr>
          </w:pPr>
          <w:hyperlink w:anchor="_Toc30167389" w:history="1">
            <w:r w:rsidRPr="00F46657">
              <w:rPr>
                <w:rStyle w:val="Hyperlink"/>
                <w:rFonts w:asciiTheme="minorHAnsi" w:hAnsiTheme="minorHAnsi" w:cstheme="minorHAnsi"/>
                <w:noProof/>
              </w:rPr>
              <w:t>18.3</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Jamstvo za otklanjanje nedostataka u jamstvenom roku</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_Toc30167389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45</w:t>
            </w:r>
            <w:r w:rsidRPr="00F46657">
              <w:rPr>
                <w:rFonts w:asciiTheme="minorHAnsi" w:hAnsiTheme="minorHAnsi" w:cstheme="minorHAnsi"/>
                <w:noProof/>
                <w:webHidden/>
              </w:rPr>
              <w:fldChar w:fldCharType="end"/>
            </w:r>
          </w:hyperlink>
        </w:p>
        <w:p w14:paraId="7F2FC81C" w14:textId="41AC72BF"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90" w:history="1">
            <w:r w:rsidRPr="00F46657">
              <w:rPr>
                <w:rStyle w:val="Hyperlink"/>
                <w:rFonts w:asciiTheme="minorHAnsi" w:hAnsiTheme="minorHAnsi" w:cstheme="minorHAnsi"/>
                <w:noProof/>
              </w:rPr>
              <w:t>19.</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NAKNADA ŠTETE I OGRANIČENJA ODGOVORNOSTI</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_Toc30167390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46</w:t>
            </w:r>
            <w:r w:rsidRPr="00F46657">
              <w:rPr>
                <w:rFonts w:asciiTheme="minorHAnsi" w:hAnsiTheme="minorHAnsi" w:cstheme="minorHAnsi"/>
                <w:noProof/>
                <w:webHidden/>
              </w:rPr>
              <w:fldChar w:fldCharType="end"/>
            </w:r>
          </w:hyperlink>
        </w:p>
        <w:p w14:paraId="671CD0B5" w14:textId="06732FC6"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91" w:history="1">
            <w:r w:rsidRPr="00F46657">
              <w:rPr>
                <w:rStyle w:val="Hyperlink"/>
                <w:rFonts w:asciiTheme="minorHAnsi" w:hAnsiTheme="minorHAnsi" w:cstheme="minorHAnsi"/>
                <w:noProof/>
              </w:rPr>
              <w:t>20.</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JAMSTVENI ROK</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_Toc30167391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47</w:t>
            </w:r>
            <w:r w:rsidRPr="00F46657">
              <w:rPr>
                <w:rFonts w:asciiTheme="minorHAnsi" w:hAnsiTheme="minorHAnsi" w:cstheme="minorHAnsi"/>
                <w:noProof/>
                <w:webHidden/>
              </w:rPr>
              <w:fldChar w:fldCharType="end"/>
            </w:r>
          </w:hyperlink>
        </w:p>
        <w:p w14:paraId="577F9761" w14:textId="12F033BB"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92" w:history="1">
            <w:r w:rsidRPr="00F46657">
              <w:rPr>
                <w:rStyle w:val="Hyperlink"/>
                <w:rFonts w:asciiTheme="minorHAnsi" w:hAnsiTheme="minorHAnsi" w:cstheme="minorHAnsi"/>
                <w:noProof/>
              </w:rPr>
              <w:t>21.</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OSTALI BITNI UVJETI I NAČIN PREUZIMANJA FUNKCIONALNO – TEHNIČKE DOKUMENTACIJE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_Toc30167392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48</w:t>
            </w:r>
            <w:r w:rsidRPr="00F46657">
              <w:rPr>
                <w:rFonts w:asciiTheme="minorHAnsi" w:hAnsiTheme="minorHAnsi" w:cstheme="minorHAnsi"/>
                <w:noProof/>
                <w:webHidden/>
              </w:rPr>
              <w:fldChar w:fldCharType="end"/>
            </w:r>
          </w:hyperlink>
        </w:p>
        <w:p w14:paraId="54DF4618" w14:textId="39EADB5F"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93" w:history="1">
            <w:r w:rsidRPr="00F46657">
              <w:rPr>
                <w:rStyle w:val="Hyperlink"/>
                <w:rFonts w:asciiTheme="minorHAnsi" w:hAnsiTheme="minorHAnsi" w:cstheme="minorHAnsi"/>
                <w:noProof/>
              </w:rPr>
              <w:t>22.</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RAZLOZI ZA PONIŠTENJE POSTUPKA NABAVE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_Toc30167393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48</w:t>
            </w:r>
            <w:r w:rsidRPr="00F46657">
              <w:rPr>
                <w:rFonts w:asciiTheme="minorHAnsi" w:hAnsiTheme="minorHAnsi" w:cstheme="minorHAnsi"/>
                <w:noProof/>
                <w:webHidden/>
              </w:rPr>
              <w:fldChar w:fldCharType="end"/>
            </w:r>
          </w:hyperlink>
        </w:p>
        <w:p w14:paraId="1490E91A" w14:textId="38881F9F"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94" w:history="1">
            <w:r w:rsidRPr="00F46657">
              <w:rPr>
                <w:rStyle w:val="Hyperlink"/>
                <w:rFonts w:asciiTheme="minorHAnsi" w:hAnsiTheme="minorHAnsi" w:cstheme="minorHAnsi"/>
                <w:noProof/>
              </w:rPr>
              <w:t>23.</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RAZLOZI ZA ODBIJANJE PONUDE</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_Toc30167394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48</w:t>
            </w:r>
            <w:r w:rsidRPr="00F46657">
              <w:rPr>
                <w:rFonts w:asciiTheme="minorHAnsi" w:hAnsiTheme="minorHAnsi" w:cstheme="minorHAnsi"/>
                <w:noProof/>
                <w:webHidden/>
              </w:rPr>
              <w:fldChar w:fldCharType="end"/>
            </w:r>
          </w:hyperlink>
        </w:p>
        <w:p w14:paraId="164B50E1" w14:textId="009A5C70"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95" w:history="1">
            <w:r w:rsidRPr="00F46657">
              <w:rPr>
                <w:rStyle w:val="Hyperlink"/>
                <w:rFonts w:asciiTheme="minorHAnsi" w:hAnsiTheme="minorHAnsi" w:cstheme="minorHAnsi"/>
                <w:noProof/>
              </w:rPr>
              <w:t>24.</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ODABIR PONUDITELJA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_Toc30167395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49</w:t>
            </w:r>
            <w:r w:rsidRPr="00F46657">
              <w:rPr>
                <w:rFonts w:asciiTheme="minorHAnsi" w:hAnsiTheme="minorHAnsi" w:cstheme="minorHAnsi"/>
                <w:noProof/>
                <w:webHidden/>
              </w:rPr>
              <w:fldChar w:fldCharType="end"/>
            </w:r>
          </w:hyperlink>
        </w:p>
        <w:p w14:paraId="626A97AF" w14:textId="5CF230A4"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96" w:history="1">
            <w:r w:rsidRPr="00F46657">
              <w:rPr>
                <w:rStyle w:val="Hyperlink"/>
                <w:rFonts w:asciiTheme="minorHAnsi" w:hAnsiTheme="minorHAnsi" w:cstheme="minorHAnsi"/>
                <w:noProof/>
              </w:rPr>
              <w:t>25.</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ROK, NAČIN I UVJETI PLAĆANJA</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_Toc30167396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49</w:t>
            </w:r>
            <w:r w:rsidRPr="00F46657">
              <w:rPr>
                <w:rFonts w:asciiTheme="minorHAnsi" w:hAnsiTheme="minorHAnsi" w:cstheme="minorHAnsi"/>
                <w:noProof/>
                <w:webHidden/>
              </w:rPr>
              <w:fldChar w:fldCharType="end"/>
            </w:r>
          </w:hyperlink>
        </w:p>
        <w:p w14:paraId="2E4A0D83" w14:textId="0699DBFF" w:rsidR="00F46657" w:rsidRPr="00F46657" w:rsidRDefault="00F46657">
          <w:pPr>
            <w:pStyle w:val="TOC1"/>
            <w:tabs>
              <w:tab w:val="left" w:pos="660"/>
              <w:tab w:val="right" w:leader="dot" w:pos="9060"/>
            </w:tabs>
            <w:rPr>
              <w:rFonts w:asciiTheme="minorHAnsi" w:eastAsiaTheme="minorEastAsia" w:hAnsiTheme="minorHAnsi" w:cstheme="minorHAnsi"/>
              <w:noProof/>
              <w:sz w:val="22"/>
              <w:szCs w:val="22"/>
              <w:lang w:eastAsia="hr-HR"/>
            </w:rPr>
          </w:pPr>
          <w:hyperlink w:anchor="_Toc30167397" w:history="1">
            <w:r w:rsidRPr="00F46657">
              <w:rPr>
                <w:rStyle w:val="Hyperlink"/>
                <w:rFonts w:asciiTheme="minorHAnsi" w:hAnsiTheme="minorHAnsi" w:cstheme="minorHAnsi"/>
                <w:noProof/>
              </w:rPr>
              <w:t>26.</w:t>
            </w:r>
            <w:r w:rsidRPr="00F46657">
              <w:rPr>
                <w:rFonts w:asciiTheme="minorHAnsi" w:eastAsiaTheme="minorEastAsia" w:hAnsiTheme="minorHAnsi" w:cstheme="minorHAnsi"/>
                <w:noProof/>
                <w:sz w:val="22"/>
                <w:szCs w:val="22"/>
                <w:lang w:eastAsia="hr-HR"/>
              </w:rPr>
              <w:tab/>
            </w:r>
            <w:r w:rsidRPr="00F46657">
              <w:rPr>
                <w:rStyle w:val="Hyperlink"/>
                <w:rFonts w:asciiTheme="minorHAnsi" w:hAnsiTheme="minorHAnsi" w:cstheme="minorHAnsi"/>
                <w:noProof/>
              </w:rPr>
              <w:t>PRILOZI (Obrasci)</w:t>
            </w:r>
            <w:r w:rsidRPr="00F46657">
              <w:rPr>
                <w:rFonts w:asciiTheme="minorHAnsi" w:hAnsiTheme="minorHAnsi" w:cstheme="minorHAnsi"/>
                <w:noProof/>
                <w:webHidden/>
              </w:rPr>
              <w:tab/>
            </w:r>
            <w:r w:rsidRPr="00F46657">
              <w:rPr>
                <w:rFonts w:asciiTheme="minorHAnsi" w:hAnsiTheme="minorHAnsi" w:cstheme="minorHAnsi"/>
                <w:noProof/>
                <w:webHidden/>
              </w:rPr>
              <w:fldChar w:fldCharType="begin"/>
            </w:r>
            <w:r w:rsidRPr="00F46657">
              <w:rPr>
                <w:rFonts w:asciiTheme="minorHAnsi" w:hAnsiTheme="minorHAnsi" w:cstheme="minorHAnsi"/>
                <w:noProof/>
                <w:webHidden/>
              </w:rPr>
              <w:instrText xml:space="preserve"> PAGEREF _Toc30167397 \h </w:instrText>
            </w:r>
            <w:r w:rsidRPr="00F46657">
              <w:rPr>
                <w:rFonts w:asciiTheme="minorHAnsi" w:hAnsiTheme="minorHAnsi" w:cstheme="minorHAnsi"/>
                <w:noProof/>
                <w:webHidden/>
              </w:rPr>
            </w:r>
            <w:r w:rsidRPr="00F46657">
              <w:rPr>
                <w:rFonts w:asciiTheme="minorHAnsi" w:hAnsiTheme="minorHAnsi" w:cstheme="minorHAnsi"/>
                <w:noProof/>
                <w:webHidden/>
              </w:rPr>
              <w:fldChar w:fldCharType="separate"/>
            </w:r>
            <w:r w:rsidRPr="00F46657">
              <w:rPr>
                <w:rFonts w:asciiTheme="minorHAnsi" w:hAnsiTheme="minorHAnsi" w:cstheme="minorHAnsi"/>
                <w:noProof/>
                <w:webHidden/>
              </w:rPr>
              <w:t>50</w:t>
            </w:r>
            <w:r w:rsidRPr="00F46657">
              <w:rPr>
                <w:rFonts w:asciiTheme="minorHAnsi" w:hAnsiTheme="minorHAnsi" w:cstheme="minorHAnsi"/>
                <w:noProof/>
                <w:webHidden/>
              </w:rPr>
              <w:fldChar w:fldCharType="end"/>
            </w:r>
          </w:hyperlink>
        </w:p>
        <w:p w14:paraId="09AC5FCB" w14:textId="69F51482" w:rsidR="00154D11" w:rsidRPr="005833FD" w:rsidRDefault="00355759" w:rsidP="00842279">
          <w:pPr>
            <w:spacing w:line="240" w:lineRule="auto"/>
            <w:ind w:left="142"/>
            <w:rPr>
              <w:rFonts w:asciiTheme="minorHAnsi" w:hAnsiTheme="minorHAnsi" w:cstheme="minorHAnsi"/>
            </w:rPr>
          </w:pPr>
          <w:r w:rsidRPr="00F46657">
            <w:rPr>
              <w:rFonts w:asciiTheme="minorHAnsi" w:hAnsiTheme="minorHAnsi" w:cstheme="minorHAnsi"/>
            </w:rPr>
            <w:fldChar w:fldCharType="end"/>
          </w:r>
        </w:p>
      </w:sdtContent>
    </w:sdt>
    <w:p w14:paraId="34E39EED" w14:textId="77777777" w:rsidR="00945BB8" w:rsidRPr="00D741A3" w:rsidRDefault="00945BB8" w:rsidP="00842279">
      <w:pPr>
        <w:spacing w:line="240" w:lineRule="auto"/>
        <w:ind w:left="142"/>
        <w:jc w:val="both"/>
        <w:rPr>
          <w:rFonts w:asciiTheme="minorHAnsi" w:hAnsiTheme="minorHAnsi" w:cstheme="minorHAnsi"/>
          <w:sz w:val="20"/>
          <w:szCs w:val="20"/>
        </w:rPr>
      </w:pPr>
    </w:p>
    <w:p w14:paraId="1B54BC12" w14:textId="7FF9FA93" w:rsidR="00154D11" w:rsidRDefault="00154D11" w:rsidP="00842279">
      <w:pPr>
        <w:spacing w:line="240" w:lineRule="auto"/>
        <w:ind w:left="142"/>
        <w:jc w:val="both"/>
        <w:rPr>
          <w:rFonts w:asciiTheme="minorHAnsi" w:hAnsiTheme="minorHAnsi" w:cstheme="minorHAnsi"/>
          <w:sz w:val="20"/>
          <w:szCs w:val="20"/>
        </w:rPr>
      </w:pPr>
    </w:p>
    <w:p w14:paraId="340ED02A" w14:textId="77777777" w:rsidR="00F46657" w:rsidRDefault="00F46657" w:rsidP="00842279">
      <w:pPr>
        <w:spacing w:line="240" w:lineRule="auto"/>
        <w:ind w:left="142"/>
        <w:jc w:val="both"/>
        <w:rPr>
          <w:rFonts w:asciiTheme="minorHAnsi" w:hAnsiTheme="minorHAnsi" w:cstheme="minorHAnsi"/>
          <w:sz w:val="20"/>
          <w:szCs w:val="20"/>
        </w:rPr>
      </w:pPr>
      <w:bookmarkStart w:id="1" w:name="_GoBack"/>
      <w:bookmarkEnd w:id="1"/>
    </w:p>
    <w:p w14:paraId="1FF2CCE7" w14:textId="77777777" w:rsidR="00A815E4" w:rsidRPr="00D741A3" w:rsidRDefault="007F6F00" w:rsidP="00842279">
      <w:pPr>
        <w:pStyle w:val="Heading1"/>
        <w:spacing w:line="240" w:lineRule="auto"/>
        <w:ind w:left="142"/>
        <w:rPr>
          <w:rFonts w:asciiTheme="minorHAnsi" w:hAnsiTheme="minorHAnsi" w:cstheme="minorHAnsi"/>
          <w:color w:val="548DD4" w:themeColor="text2" w:themeTint="99"/>
        </w:rPr>
      </w:pPr>
      <w:bookmarkStart w:id="2" w:name="_Toc30167348"/>
      <w:r w:rsidRPr="00D741A3">
        <w:rPr>
          <w:rFonts w:asciiTheme="minorHAnsi" w:hAnsiTheme="minorHAnsi" w:cstheme="minorHAnsi"/>
          <w:color w:val="548DD4" w:themeColor="text2" w:themeTint="99"/>
        </w:rPr>
        <w:lastRenderedPageBreak/>
        <w:t>U</w:t>
      </w:r>
      <w:r w:rsidR="00842279" w:rsidRPr="00D741A3">
        <w:rPr>
          <w:rFonts w:asciiTheme="minorHAnsi" w:hAnsiTheme="minorHAnsi" w:cstheme="minorHAnsi"/>
          <w:color w:val="548DD4" w:themeColor="text2" w:themeTint="99"/>
        </w:rPr>
        <w:t>VOD</w:t>
      </w:r>
      <w:bookmarkEnd w:id="2"/>
    </w:p>
    <w:p w14:paraId="40AB6B39" w14:textId="56EA266A" w:rsidR="007F6F00" w:rsidRPr="00D741A3" w:rsidRDefault="007F6F00"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Hrvatska turistička zajednica, Zagreb, </w:t>
      </w:r>
      <w:proofErr w:type="spellStart"/>
      <w:r w:rsidRPr="00D741A3">
        <w:rPr>
          <w:rFonts w:asciiTheme="minorHAnsi" w:hAnsiTheme="minorHAnsi" w:cstheme="minorHAnsi"/>
        </w:rPr>
        <w:t>Iblerov</w:t>
      </w:r>
      <w:proofErr w:type="spellEnd"/>
      <w:r w:rsidRPr="00D741A3">
        <w:rPr>
          <w:rFonts w:asciiTheme="minorHAnsi" w:hAnsiTheme="minorHAnsi" w:cstheme="minorHAnsi"/>
        </w:rPr>
        <w:t xml:space="preserve"> trg 10/4, provodi </w:t>
      </w:r>
      <w:r w:rsidR="00951CA0" w:rsidRPr="003C4036">
        <w:rPr>
          <w:rFonts w:asciiTheme="minorHAnsi" w:hAnsiTheme="minorHAnsi" w:cstheme="minorHAnsi"/>
        </w:rPr>
        <w:t>ovaj</w:t>
      </w:r>
      <w:r w:rsidR="00951CA0">
        <w:rPr>
          <w:rFonts w:asciiTheme="minorHAnsi" w:hAnsiTheme="minorHAnsi" w:cstheme="minorHAnsi"/>
        </w:rPr>
        <w:t xml:space="preserve"> </w:t>
      </w:r>
      <w:r w:rsidRPr="00D741A3">
        <w:rPr>
          <w:rFonts w:asciiTheme="minorHAnsi" w:hAnsiTheme="minorHAnsi" w:cstheme="minorHAnsi"/>
        </w:rPr>
        <w:t xml:space="preserve">postupak nabave </w:t>
      </w:r>
      <w:r w:rsidR="00366F49" w:rsidRPr="00D741A3">
        <w:rPr>
          <w:rFonts w:asciiTheme="minorHAnsi" w:hAnsiTheme="minorHAnsi" w:cstheme="minorHAnsi"/>
        </w:rPr>
        <w:t>s ciljem sklapanja u</w:t>
      </w:r>
      <w:r w:rsidRPr="00D741A3">
        <w:rPr>
          <w:rFonts w:asciiTheme="minorHAnsi" w:hAnsiTheme="minorHAnsi" w:cstheme="minorHAnsi"/>
        </w:rPr>
        <w:t>govora o nabavi s jednim</w:t>
      </w:r>
      <w:r w:rsidR="001D3C76" w:rsidRPr="00D741A3">
        <w:rPr>
          <w:rFonts w:asciiTheme="minorHAnsi" w:hAnsiTheme="minorHAnsi" w:cstheme="minorHAnsi"/>
        </w:rPr>
        <w:t xml:space="preserve"> ili više</w:t>
      </w:r>
      <w:r w:rsidRPr="00D741A3">
        <w:rPr>
          <w:rFonts w:asciiTheme="minorHAnsi" w:hAnsiTheme="minorHAnsi" w:cstheme="minorHAnsi"/>
        </w:rPr>
        <w:t xml:space="preserve"> gospodarski</w:t>
      </w:r>
      <w:r w:rsidR="001D3C76" w:rsidRPr="00D741A3">
        <w:rPr>
          <w:rFonts w:asciiTheme="minorHAnsi" w:hAnsiTheme="minorHAnsi" w:cstheme="minorHAnsi"/>
        </w:rPr>
        <w:t>h</w:t>
      </w:r>
      <w:r w:rsidRPr="00D741A3">
        <w:rPr>
          <w:rFonts w:asciiTheme="minorHAnsi" w:hAnsiTheme="minorHAnsi" w:cstheme="minorHAnsi"/>
        </w:rPr>
        <w:t xml:space="preserve"> subjek</w:t>
      </w:r>
      <w:r w:rsidR="001D3C76" w:rsidRPr="00D741A3">
        <w:rPr>
          <w:rFonts w:asciiTheme="minorHAnsi" w:hAnsiTheme="minorHAnsi" w:cstheme="minorHAnsi"/>
        </w:rPr>
        <w:t>ata</w:t>
      </w:r>
      <w:r w:rsidRPr="00D741A3">
        <w:rPr>
          <w:rFonts w:asciiTheme="minorHAnsi" w:hAnsiTheme="minorHAnsi" w:cstheme="minorHAnsi"/>
        </w:rPr>
        <w:t xml:space="preserve"> – </w:t>
      </w:r>
      <w:r w:rsidR="000F2F73" w:rsidRPr="003E20DB">
        <w:rPr>
          <w:rFonts w:asciiTheme="minorHAnsi" w:hAnsiTheme="minorHAnsi" w:cstheme="minorHAnsi"/>
        </w:rPr>
        <w:t>ekonomski</w:t>
      </w:r>
      <w:r w:rsidR="000F2F73">
        <w:rPr>
          <w:rFonts w:asciiTheme="minorHAnsi" w:hAnsiTheme="minorHAnsi" w:cstheme="minorHAnsi"/>
        </w:rPr>
        <w:t xml:space="preserve"> </w:t>
      </w:r>
      <w:r w:rsidRPr="00D741A3">
        <w:rPr>
          <w:rFonts w:asciiTheme="minorHAnsi" w:hAnsiTheme="minorHAnsi" w:cstheme="minorHAnsi"/>
        </w:rPr>
        <w:t>najpovoljnij</w:t>
      </w:r>
      <w:r w:rsidR="00BC41AC" w:rsidRPr="00D741A3">
        <w:rPr>
          <w:rFonts w:asciiTheme="minorHAnsi" w:hAnsiTheme="minorHAnsi" w:cstheme="minorHAnsi"/>
        </w:rPr>
        <w:t>i</w:t>
      </w:r>
      <w:r w:rsidR="00366F49" w:rsidRPr="00D741A3">
        <w:rPr>
          <w:rFonts w:asciiTheme="minorHAnsi" w:hAnsiTheme="minorHAnsi" w:cstheme="minorHAnsi"/>
        </w:rPr>
        <w:t>m p</w:t>
      </w:r>
      <w:r w:rsidRPr="00D741A3">
        <w:rPr>
          <w:rFonts w:asciiTheme="minorHAnsi" w:hAnsiTheme="minorHAnsi" w:cstheme="minorHAnsi"/>
        </w:rPr>
        <w:t xml:space="preserve">onuditeljem za </w:t>
      </w:r>
      <w:r w:rsidR="00BB000E" w:rsidRPr="00D741A3">
        <w:rPr>
          <w:rFonts w:asciiTheme="minorHAnsi" w:hAnsiTheme="minorHAnsi" w:cstheme="minorHAnsi"/>
        </w:rPr>
        <w:t xml:space="preserve">nabavu </w:t>
      </w:r>
      <w:r w:rsidR="002F76BB" w:rsidRPr="002F76BB">
        <w:rPr>
          <w:rFonts w:asciiTheme="minorHAnsi" w:hAnsiTheme="minorHAnsi" w:cstheme="minorHAnsi"/>
        </w:rPr>
        <w:t>usluga izrade weba turističko-informacijskog sustava te uspostave IT sustava - upravljanje bazama podataka potrebnih za uspostavu javnih e-usluga (turističko informacijski portal)</w:t>
      </w:r>
      <w:r w:rsidRPr="00D741A3">
        <w:rPr>
          <w:rFonts w:asciiTheme="minorHAnsi" w:hAnsiTheme="minorHAnsi" w:cstheme="minorHAnsi"/>
        </w:rPr>
        <w:t>.</w:t>
      </w:r>
    </w:p>
    <w:p w14:paraId="0B3D311E" w14:textId="77777777" w:rsidR="007F6F00" w:rsidRPr="00D741A3" w:rsidRDefault="007F6F00"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Kriterij odabira ponude je </w:t>
      </w:r>
      <w:r w:rsidRPr="00D741A3">
        <w:rPr>
          <w:rFonts w:asciiTheme="minorHAnsi" w:hAnsiTheme="minorHAnsi" w:cstheme="minorHAnsi"/>
          <w:bCs/>
        </w:rPr>
        <w:t>ekonomski najpovoljnija ponuda.</w:t>
      </w:r>
    </w:p>
    <w:p w14:paraId="45920358" w14:textId="161974CB" w:rsidR="001B59A1" w:rsidRPr="00D741A3" w:rsidRDefault="007E206A" w:rsidP="00842279">
      <w:pPr>
        <w:pStyle w:val="Heading1"/>
        <w:spacing w:line="240" w:lineRule="auto"/>
        <w:ind w:left="142"/>
        <w:rPr>
          <w:rFonts w:asciiTheme="minorHAnsi" w:hAnsiTheme="minorHAnsi" w:cstheme="minorHAnsi"/>
          <w:color w:val="548DD4" w:themeColor="text2" w:themeTint="99"/>
        </w:rPr>
      </w:pPr>
      <w:bookmarkStart w:id="3" w:name="_Toc30167349"/>
      <w:r>
        <w:rPr>
          <w:rFonts w:asciiTheme="minorHAnsi" w:hAnsiTheme="minorHAnsi" w:cstheme="minorHAnsi"/>
          <w:color w:val="548DD4" w:themeColor="text2" w:themeTint="99"/>
        </w:rPr>
        <w:t>OPĆI PODACI</w:t>
      </w:r>
      <w:bookmarkEnd w:id="3"/>
    </w:p>
    <w:p w14:paraId="147A8B08" w14:textId="4C635094" w:rsidR="007E206A" w:rsidRPr="007E206A" w:rsidRDefault="007E206A" w:rsidP="007E206A">
      <w:pPr>
        <w:pStyle w:val="Heading2"/>
        <w:spacing w:line="240" w:lineRule="auto"/>
        <w:ind w:left="709"/>
        <w:rPr>
          <w:rFonts w:asciiTheme="minorHAnsi" w:hAnsiTheme="minorHAnsi" w:cstheme="minorHAnsi"/>
        </w:rPr>
      </w:pPr>
      <w:bookmarkStart w:id="4" w:name="_Toc30167350"/>
      <w:r w:rsidRPr="007E206A">
        <w:rPr>
          <w:rFonts w:asciiTheme="minorHAnsi" w:hAnsiTheme="minorHAnsi" w:cstheme="minorHAnsi"/>
        </w:rPr>
        <w:t>Podaci o Naručitelju</w:t>
      </w:r>
      <w:bookmarkEnd w:id="4"/>
    </w:p>
    <w:p w14:paraId="0D9730B2" w14:textId="69A25A99" w:rsidR="000D048D" w:rsidRPr="00D741A3" w:rsidRDefault="000D048D" w:rsidP="00842279">
      <w:pPr>
        <w:pStyle w:val="ListParagraph"/>
        <w:spacing w:after="0" w:line="240" w:lineRule="auto"/>
        <w:ind w:left="142"/>
        <w:rPr>
          <w:rFonts w:asciiTheme="minorHAnsi" w:hAnsiTheme="minorHAnsi" w:cstheme="minorHAnsi"/>
        </w:rPr>
      </w:pPr>
      <w:r w:rsidRPr="00D741A3">
        <w:rPr>
          <w:rFonts w:asciiTheme="minorHAnsi" w:hAnsiTheme="minorHAnsi" w:cstheme="minorHAnsi"/>
        </w:rPr>
        <w:t>Glavni ured Hrvatske turističke zajednice</w:t>
      </w:r>
    </w:p>
    <w:p w14:paraId="7C33DB73" w14:textId="77777777" w:rsidR="000D048D" w:rsidRPr="00D741A3" w:rsidRDefault="000D048D" w:rsidP="00842279">
      <w:pPr>
        <w:pStyle w:val="ListParagraph"/>
        <w:spacing w:line="240" w:lineRule="auto"/>
        <w:ind w:left="142"/>
        <w:rPr>
          <w:rFonts w:asciiTheme="minorHAnsi" w:hAnsiTheme="minorHAnsi" w:cstheme="minorHAnsi"/>
        </w:rPr>
      </w:pPr>
      <w:proofErr w:type="spellStart"/>
      <w:r w:rsidRPr="00D741A3">
        <w:rPr>
          <w:rFonts w:asciiTheme="minorHAnsi" w:hAnsiTheme="minorHAnsi" w:cstheme="minorHAnsi"/>
        </w:rPr>
        <w:t>Iblerov</w:t>
      </w:r>
      <w:proofErr w:type="spellEnd"/>
      <w:r w:rsidRPr="00D741A3">
        <w:rPr>
          <w:rFonts w:asciiTheme="minorHAnsi" w:hAnsiTheme="minorHAnsi" w:cstheme="minorHAnsi"/>
        </w:rPr>
        <w:t xml:space="preserve"> trg 10/IV, 10000 Zagreb, Hrvatska</w:t>
      </w:r>
    </w:p>
    <w:p w14:paraId="6C76D338" w14:textId="77777777" w:rsidR="000D048D" w:rsidRPr="00D741A3"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Tel: 01 4699 333</w:t>
      </w:r>
    </w:p>
    <w:p w14:paraId="259202B5" w14:textId="77777777" w:rsidR="000D048D" w:rsidRPr="00D741A3"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Fax: 01 4557 827</w:t>
      </w:r>
    </w:p>
    <w:p w14:paraId="6D7E9ADD" w14:textId="77777777" w:rsidR="000D048D" w:rsidRPr="00D741A3" w:rsidRDefault="000D048D" w:rsidP="00842279">
      <w:pPr>
        <w:pStyle w:val="ListParagraph"/>
        <w:spacing w:line="240" w:lineRule="auto"/>
        <w:ind w:left="142"/>
        <w:rPr>
          <w:rFonts w:asciiTheme="minorHAnsi" w:hAnsiTheme="minorHAnsi" w:cstheme="minorHAnsi"/>
          <w:color w:val="003764"/>
        </w:rPr>
      </w:pPr>
      <w:r w:rsidRPr="00D741A3">
        <w:rPr>
          <w:rFonts w:asciiTheme="minorHAnsi" w:hAnsiTheme="minorHAnsi" w:cstheme="minorHAnsi"/>
        </w:rPr>
        <w:t xml:space="preserve">Internetska adresa: </w:t>
      </w:r>
      <w:hyperlink r:id="rId9" w:history="1">
        <w:r w:rsidRPr="00D741A3">
          <w:rPr>
            <w:rStyle w:val="Hyperlink"/>
            <w:rFonts w:asciiTheme="minorHAnsi" w:hAnsiTheme="minorHAnsi" w:cstheme="minorHAnsi"/>
            <w:color w:val="003764"/>
          </w:rPr>
          <w:t>www.croatia.hr</w:t>
        </w:r>
      </w:hyperlink>
    </w:p>
    <w:p w14:paraId="2D080A92" w14:textId="77777777" w:rsidR="000D048D" w:rsidRPr="00D741A3" w:rsidRDefault="000D048D" w:rsidP="00842279">
      <w:pPr>
        <w:pStyle w:val="ListParagraph"/>
        <w:spacing w:line="240" w:lineRule="auto"/>
        <w:ind w:left="142"/>
        <w:rPr>
          <w:rFonts w:asciiTheme="minorHAnsi" w:hAnsiTheme="minorHAnsi" w:cstheme="minorHAnsi"/>
          <w:color w:val="003764"/>
        </w:rPr>
      </w:pPr>
      <w:r w:rsidRPr="00D741A3">
        <w:rPr>
          <w:rFonts w:asciiTheme="minorHAnsi" w:hAnsiTheme="minorHAnsi" w:cstheme="minorHAnsi"/>
        </w:rPr>
        <w:t xml:space="preserve">Adresa elektroničke pošte: </w:t>
      </w:r>
      <w:hyperlink r:id="rId10" w:history="1">
        <w:r w:rsidR="001609CE" w:rsidRPr="00D741A3">
          <w:rPr>
            <w:rStyle w:val="Hyperlink"/>
            <w:rFonts w:asciiTheme="minorHAnsi" w:hAnsiTheme="minorHAnsi" w:cstheme="minorHAnsi"/>
          </w:rPr>
          <w:t>web@htz.hr</w:t>
        </w:r>
      </w:hyperlink>
    </w:p>
    <w:p w14:paraId="288A474D" w14:textId="61458A92" w:rsidR="000D048D" w:rsidRDefault="000D048D"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Matični broj: 3943658</w:t>
      </w:r>
      <w:r w:rsidRPr="00D741A3">
        <w:rPr>
          <w:rFonts w:asciiTheme="minorHAnsi" w:hAnsiTheme="minorHAnsi" w:cstheme="minorHAnsi"/>
        </w:rPr>
        <w:br/>
        <w:t>OIB: 72501368180</w:t>
      </w:r>
    </w:p>
    <w:p w14:paraId="43E1E4AC" w14:textId="04886A30" w:rsidR="00B143D5" w:rsidRDefault="00B143D5" w:rsidP="00842279">
      <w:pPr>
        <w:pStyle w:val="ListParagraph"/>
        <w:spacing w:line="240" w:lineRule="auto"/>
        <w:ind w:left="142"/>
        <w:rPr>
          <w:rFonts w:asciiTheme="minorHAnsi" w:hAnsiTheme="minorHAnsi" w:cstheme="minorHAnsi"/>
        </w:rPr>
      </w:pPr>
    </w:p>
    <w:p w14:paraId="005E6A97" w14:textId="7E6AAF72" w:rsidR="007E206A" w:rsidRDefault="007E206A" w:rsidP="007E206A">
      <w:pPr>
        <w:pStyle w:val="Heading2"/>
        <w:spacing w:line="240" w:lineRule="auto"/>
        <w:ind w:left="709"/>
        <w:rPr>
          <w:rFonts w:asciiTheme="minorHAnsi" w:hAnsiTheme="minorHAnsi" w:cstheme="minorHAnsi"/>
        </w:rPr>
      </w:pPr>
      <w:bookmarkStart w:id="5" w:name="_Toc30167351"/>
      <w:r w:rsidRPr="007E206A">
        <w:rPr>
          <w:rFonts w:asciiTheme="minorHAnsi" w:hAnsiTheme="minorHAnsi" w:cstheme="minorHAnsi"/>
        </w:rPr>
        <w:t>Popis gospodarskih  subjekata</w:t>
      </w:r>
      <w:r>
        <w:rPr>
          <w:rFonts w:asciiTheme="minorHAnsi" w:hAnsiTheme="minorHAnsi" w:cstheme="minorHAnsi"/>
        </w:rPr>
        <w:t xml:space="preserve"> koji su u sukobu interesa</w:t>
      </w:r>
      <w:bookmarkEnd w:id="5"/>
    </w:p>
    <w:p w14:paraId="2C1FBFE9" w14:textId="77777777" w:rsidR="007E206A" w:rsidRDefault="007E206A" w:rsidP="007E206A">
      <w:pPr>
        <w:pStyle w:val="ListParagraph"/>
        <w:spacing w:after="0" w:line="240" w:lineRule="auto"/>
        <w:ind w:left="142"/>
        <w:rPr>
          <w:rFonts w:asciiTheme="minorHAnsi" w:hAnsiTheme="minorHAnsi" w:cstheme="minorHAnsi"/>
        </w:rPr>
      </w:pPr>
    </w:p>
    <w:p w14:paraId="097F0C6E" w14:textId="3B91D556" w:rsidR="001F335F" w:rsidRDefault="001F335F" w:rsidP="001F335F">
      <w:pPr>
        <w:pStyle w:val="ListParagraph"/>
        <w:spacing w:line="240" w:lineRule="auto"/>
        <w:ind w:left="142"/>
        <w:jc w:val="both"/>
        <w:rPr>
          <w:rStyle w:val="Hyperlink"/>
          <w:rFonts w:asciiTheme="minorHAnsi" w:hAnsiTheme="minorHAnsi" w:cstheme="minorHAnsi"/>
          <w:color w:val="auto"/>
          <w:u w:val="none"/>
        </w:rPr>
      </w:pPr>
      <w:r w:rsidRPr="00BA7E24">
        <w:rPr>
          <w:rStyle w:val="Hyperlink"/>
          <w:rFonts w:asciiTheme="minorHAnsi" w:hAnsiTheme="minorHAnsi" w:cstheme="minorHAnsi"/>
          <w:color w:val="auto"/>
          <w:u w:val="none"/>
        </w:rPr>
        <w:t xml:space="preserve">Hrvatska turistička zajednica kao Naručitelj u ovom postupku nabave </w:t>
      </w:r>
      <w:r w:rsidR="00C154B8" w:rsidRPr="00BA7E24">
        <w:rPr>
          <w:rStyle w:val="Hyperlink"/>
          <w:rFonts w:asciiTheme="minorHAnsi" w:hAnsiTheme="minorHAnsi" w:cstheme="minorHAnsi"/>
          <w:color w:val="auto"/>
          <w:u w:val="none"/>
        </w:rPr>
        <w:t xml:space="preserve">radi izbjegavanja sukoba interesa </w:t>
      </w:r>
      <w:r w:rsidRPr="00BA7E24">
        <w:rPr>
          <w:rStyle w:val="Hyperlink"/>
          <w:rFonts w:asciiTheme="minorHAnsi" w:hAnsiTheme="minorHAnsi" w:cstheme="minorHAnsi"/>
          <w:color w:val="auto"/>
          <w:u w:val="none"/>
        </w:rPr>
        <w:t xml:space="preserve">ne smije sklapati ugovore o nabavi s gospodarskim subjektima:  </w:t>
      </w:r>
    </w:p>
    <w:p w14:paraId="3231BEB9"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200 POSTO d.o.o., Ul. Braće </w:t>
      </w:r>
      <w:proofErr w:type="spellStart"/>
      <w:r w:rsidRPr="00D64BD5">
        <w:rPr>
          <w:rStyle w:val="Hyperlink"/>
          <w:rFonts w:asciiTheme="minorHAnsi" w:hAnsiTheme="minorHAnsi" w:cstheme="minorHAnsi"/>
          <w:color w:val="auto"/>
          <w:u w:val="none"/>
        </w:rPr>
        <w:t>Cvijića</w:t>
      </w:r>
      <w:proofErr w:type="spellEnd"/>
      <w:r w:rsidRPr="00D64BD5">
        <w:rPr>
          <w:rStyle w:val="Hyperlink"/>
          <w:rFonts w:asciiTheme="minorHAnsi" w:hAnsiTheme="minorHAnsi" w:cstheme="minorHAnsi"/>
          <w:color w:val="auto"/>
          <w:u w:val="none"/>
        </w:rPr>
        <w:t xml:space="preserve"> 19, 10000, Zagreb</w:t>
      </w:r>
    </w:p>
    <w:p w14:paraId="396E81AB"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Adris grupa d.d. za upravljanje i ulaganje, Vladimira Nazora 1, Rovinj</w:t>
      </w:r>
    </w:p>
    <w:p w14:paraId="5F715B61"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Amarin</w:t>
      </w:r>
      <w:proofErr w:type="spellEnd"/>
      <w:r w:rsidRPr="00D64BD5">
        <w:rPr>
          <w:rStyle w:val="Hyperlink"/>
          <w:rFonts w:asciiTheme="minorHAnsi" w:hAnsiTheme="minorHAnsi" w:cstheme="minorHAnsi"/>
          <w:color w:val="auto"/>
          <w:u w:val="none"/>
        </w:rPr>
        <w:t xml:space="preserve"> d.o.o., Bože </w:t>
      </w:r>
      <w:proofErr w:type="spellStart"/>
      <w:r w:rsidRPr="00D64BD5">
        <w:rPr>
          <w:rStyle w:val="Hyperlink"/>
          <w:rFonts w:asciiTheme="minorHAnsi" w:hAnsiTheme="minorHAnsi" w:cstheme="minorHAnsi"/>
          <w:color w:val="auto"/>
          <w:u w:val="none"/>
        </w:rPr>
        <w:t>Gumpca</w:t>
      </w:r>
      <w:proofErr w:type="spellEnd"/>
      <w:r w:rsidRPr="00D64BD5">
        <w:rPr>
          <w:rStyle w:val="Hyperlink"/>
          <w:rFonts w:asciiTheme="minorHAnsi" w:hAnsiTheme="minorHAnsi" w:cstheme="minorHAnsi"/>
          <w:color w:val="auto"/>
          <w:u w:val="none"/>
        </w:rPr>
        <w:t xml:space="preserve"> 38, Pula</w:t>
      </w:r>
    </w:p>
    <w:p w14:paraId="1ACB8569"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Barbariga</w:t>
      </w:r>
      <w:proofErr w:type="spellEnd"/>
      <w:r w:rsidRPr="00D64BD5">
        <w:rPr>
          <w:rStyle w:val="Hyperlink"/>
          <w:rFonts w:asciiTheme="minorHAnsi" w:hAnsiTheme="minorHAnsi" w:cstheme="minorHAnsi"/>
          <w:color w:val="auto"/>
          <w:u w:val="none"/>
        </w:rPr>
        <w:t xml:space="preserve"> nova d.o.o., Ulica </w:t>
      </w:r>
      <w:proofErr w:type="spellStart"/>
      <w:r w:rsidRPr="00D64BD5">
        <w:rPr>
          <w:rStyle w:val="Hyperlink"/>
          <w:rFonts w:asciiTheme="minorHAnsi" w:hAnsiTheme="minorHAnsi" w:cstheme="minorHAnsi"/>
          <w:color w:val="auto"/>
          <w:u w:val="none"/>
        </w:rPr>
        <w:t>Marana</w:t>
      </w:r>
      <w:proofErr w:type="spellEnd"/>
      <w:r w:rsidRPr="00D64BD5">
        <w:rPr>
          <w:rStyle w:val="Hyperlink"/>
          <w:rFonts w:asciiTheme="minorHAnsi" w:hAnsiTheme="minorHAnsi" w:cstheme="minorHAnsi"/>
          <w:color w:val="auto"/>
          <w:u w:val="none"/>
        </w:rPr>
        <w:t xml:space="preserve"> 1/A, Vodnjan</w:t>
      </w:r>
    </w:p>
    <w:p w14:paraId="0CC9D993"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Barbariga</w:t>
      </w:r>
      <w:proofErr w:type="spellEnd"/>
      <w:r w:rsidRPr="00D64BD5">
        <w:rPr>
          <w:rStyle w:val="Hyperlink"/>
          <w:rFonts w:asciiTheme="minorHAnsi" w:hAnsiTheme="minorHAnsi" w:cstheme="minorHAnsi"/>
          <w:color w:val="auto"/>
          <w:u w:val="none"/>
        </w:rPr>
        <w:t xml:space="preserve"> turist d.o.o., Trg stara </w:t>
      </w:r>
      <w:proofErr w:type="spellStart"/>
      <w:r w:rsidRPr="00D64BD5">
        <w:rPr>
          <w:rStyle w:val="Hyperlink"/>
          <w:rFonts w:asciiTheme="minorHAnsi" w:hAnsiTheme="minorHAnsi" w:cstheme="minorHAnsi"/>
          <w:color w:val="auto"/>
          <w:u w:val="none"/>
        </w:rPr>
        <w:t>korta</w:t>
      </w:r>
      <w:proofErr w:type="spellEnd"/>
      <w:r w:rsidRPr="00D64BD5">
        <w:rPr>
          <w:rStyle w:val="Hyperlink"/>
          <w:rFonts w:asciiTheme="minorHAnsi" w:hAnsiTheme="minorHAnsi" w:cstheme="minorHAnsi"/>
          <w:color w:val="auto"/>
          <w:u w:val="none"/>
        </w:rPr>
        <w:t xml:space="preserve"> 3, Vodnjan</w:t>
      </w:r>
    </w:p>
    <w:p w14:paraId="36AC9A5E"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Barbariga</w:t>
      </w:r>
      <w:proofErr w:type="spellEnd"/>
      <w:r w:rsidRPr="00D64BD5">
        <w:rPr>
          <w:rStyle w:val="Hyperlink"/>
          <w:rFonts w:asciiTheme="minorHAnsi" w:hAnsiTheme="minorHAnsi" w:cstheme="minorHAnsi"/>
          <w:color w:val="auto"/>
          <w:u w:val="none"/>
        </w:rPr>
        <w:t xml:space="preserve"> </w:t>
      </w:r>
      <w:proofErr w:type="spellStart"/>
      <w:r w:rsidRPr="00D64BD5">
        <w:rPr>
          <w:rStyle w:val="Hyperlink"/>
          <w:rFonts w:asciiTheme="minorHAnsi" w:hAnsiTheme="minorHAnsi" w:cstheme="minorHAnsi"/>
          <w:color w:val="auto"/>
          <w:u w:val="none"/>
        </w:rPr>
        <w:t>vitality</w:t>
      </w:r>
      <w:proofErr w:type="spellEnd"/>
      <w:r w:rsidRPr="00D64BD5">
        <w:rPr>
          <w:rStyle w:val="Hyperlink"/>
          <w:rFonts w:asciiTheme="minorHAnsi" w:hAnsiTheme="minorHAnsi" w:cstheme="minorHAnsi"/>
          <w:color w:val="auto"/>
          <w:u w:val="none"/>
        </w:rPr>
        <w:t xml:space="preserve"> d.o.o., Ulica </w:t>
      </w:r>
      <w:proofErr w:type="spellStart"/>
      <w:r w:rsidRPr="00D64BD5">
        <w:rPr>
          <w:rStyle w:val="Hyperlink"/>
          <w:rFonts w:asciiTheme="minorHAnsi" w:hAnsiTheme="minorHAnsi" w:cstheme="minorHAnsi"/>
          <w:color w:val="auto"/>
          <w:u w:val="none"/>
        </w:rPr>
        <w:t>Marana</w:t>
      </w:r>
      <w:proofErr w:type="spellEnd"/>
      <w:r w:rsidRPr="00D64BD5">
        <w:rPr>
          <w:rStyle w:val="Hyperlink"/>
          <w:rFonts w:asciiTheme="minorHAnsi" w:hAnsiTheme="minorHAnsi" w:cstheme="minorHAnsi"/>
          <w:color w:val="auto"/>
          <w:u w:val="none"/>
        </w:rPr>
        <w:t xml:space="preserve"> 1/A, Vodnjan</w:t>
      </w:r>
    </w:p>
    <w:p w14:paraId="16AAEA4F" w14:textId="02A60BBB"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Bora </w:t>
      </w:r>
      <w:proofErr w:type="spellStart"/>
      <w:r w:rsidRPr="00D64BD5">
        <w:rPr>
          <w:rStyle w:val="Hyperlink"/>
          <w:rFonts w:asciiTheme="minorHAnsi" w:hAnsiTheme="minorHAnsi" w:cstheme="minorHAnsi"/>
          <w:color w:val="auto"/>
          <w:u w:val="none"/>
        </w:rPr>
        <w:t>tours</w:t>
      </w:r>
      <w:proofErr w:type="spellEnd"/>
      <w:r w:rsidRPr="00D64BD5">
        <w:rPr>
          <w:rStyle w:val="Hyperlink"/>
          <w:rFonts w:asciiTheme="minorHAnsi" w:hAnsiTheme="minorHAnsi" w:cstheme="minorHAnsi"/>
          <w:color w:val="auto"/>
          <w:u w:val="none"/>
        </w:rPr>
        <w:t xml:space="preserve"> d.o.o., Majstora Radovana 7</w:t>
      </w:r>
      <w:r w:rsidR="00C303D8">
        <w:rPr>
          <w:rStyle w:val="Hyperlink"/>
          <w:rFonts w:asciiTheme="minorHAnsi" w:hAnsiTheme="minorHAnsi" w:cstheme="minorHAnsi"/>
          <w:color w:val="auto"/>
          <w:u w:val="none"/>
        </w:rPr>
        <w:t xml:space="preserve">, </w:t>
      </w:r>
      <w:r w:rsidR="00C303D8" w:rsidRPr="00C303D8">
        <w:rPr>
          <w:rStyle w:val="Hyperlink"/>
          <w:rFonts w:asciiTheme="minorHAnsi" w:hAnsiTheme="minorHAnsi" w:cstheme="minorHAnsi"/>
          <w:color w:val="auto"/>
          <w:u w:val="none"/>
        </w:rPr>
        <w:t>Zadar</w:t>
      </w:r>
    </w:p>
    <w:p w14:paraId="35EB8A3A"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Capelli</w:t>
      </w:r>
      <w:proofErr w:type="spellEnd"/>
      <w:r w:rsidRPr="00D64BD5">
        <w:rPr>
          <w:rStyle w:val="Hyperlink"/>
          <w:rFonts w:asciiTheme="minorHAnsi" w:hAnsiTheme="minorHAnsi" w:cstheme="minorHAnsi"/>
          <w:color w:val="auto"/>
          <w:u w:val="none"/>
        </w:rPr>
        <w:t xml:space="preserve"> </w:t>
      </w:r>
      <w:proofErr w:type="spellStart"/>
      <w:r w:rsidRPr="00D64BD5">
        <w:rPr>
          <w:rStyle w:val="Hyperlink"/>
          <w:rFonts w:asciiTheme="minorHAnsi" w:hAnsiTheme="minorHAnsi" w:cstheme="minorHAnsi"/>
          <w:color w:val="auto"/>
          <w:u w:val="none"/>
        </w:rPr>
        <w:t>tourist</w:t>
      </w:r>
      <w:proofErr w:type="spellEnd"/>
      <w:r w:rsidRPr="00D64BD5">
        <w:rPr>
          <w:rStyle w:val="Hyperlink"/>
          <w:rFonts w:asciiTheme="minorHAnsi" w:hAnsiTheme="minorHAnsi" w:cstheme="minorHAnsi"/>
          <w:color w:val="auto"/>
          <w:u w:val="none"/>
        </w:rPr>
        <w:t xml:space="preserve"> </w:t>
      </w:r>
      <w:proofErr w:type="spellStart"/>
      <w:r w:rsidRPr="00D64BD5">
        <w:rPr>
          <w:rStyle w:val="Hyperlink"/>
          <w:rFonts w:asciiTheme="minorHAnsi" w:hAnsiTheme="minorHAnsi" w:cstheme="minorHAnsi"/>
          <w:color w:val="auto"/>
          <w:u w:val="none"/>
        </w:rPr>
        <w:t>agency</w:t>
      </w:r>
      <w:proofErr w:type="spellEnd"/>
      <w:r w:rsidRPr="00D64BD5">
        <w:rPr>
          <w:rStyle w:val="Hyperlink"/>
          <w:rFonts w:asciiTheme="minorHAnsi" w:hAnsiTheme="minorHAnsi" w:cstheme="minorHAnsi"/>
          <w:color w:val="auto"/>
          <w:u w:val="none"/>
        </w:rPr>
        <w:t xml:space="preserve"> turistička agencija, ugostiteljstvo, turizam, trgovina i usluge d.o.o., Lošinjskih brodograditelja 57, Mali Lošinj</w:t>
      </w:r>
    </w:p>
    <w:p w14:paraId="2822AF62"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Cidaris</w:t>
      </w:r>
      <w:proofErr w:type="spellEnd"/>
      <w:r w:rsidRPr="00D64BD5">
        <w:rPr>
          <w:rStyle w:val="Hyperlink"/>
          <w:rFonts w:asciiTheme="minorHAnsi" w:hAnsiTheme="minorHAnsi" w:cstheme="minorHAnsi"/>
          <w:color w:val="auto"/>
          <w:u w:val="none"/>
        </w:rPr>
        <w:t xml:space="preserve"> d.o.o., Matije Gupca 2A, Zadar</w:t>
      </w:r>
    </w:p>
    <w:p w14:paraId="55AF140C" w14:textId="3627A950" w:rsid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Čaporice</w:t>
      </w:r>
      <w:proofErr w:type="spellEnd"/>
      <w:r w:rsidRPr="00D64BD5">
        <w:rPr>
          <w:rStyle w:val="Hyperlink"/>
          <w:rFonts w:asciiTheme="minorHAnsi" w:hAnsiTheme="minorHAnsi" w:cstheme="minorHAnsi"/>
          <w:color w:val="auto"/>
          <w:u w:val="none"/>
        </w:rPr>
        <w:t xml:space="preserve"> d.o.o., Bana Jelačića 8, Trilj</w:t>
      </w:r>
    </w:p>
    <w:p w14:paraId="2A97213B" w14:textId="4839DF2B" w:rsidR="006E0FE7" w:rsidRPr="00D64BD5" w:rsidRDefault="006E0FE7"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6E0FE7">
        <w:rPr>
          <w:rStyle w:val="Hyperlink"/>
          <w:rFonts w:asciiTheme="minorHAnsi" w:hAnsiTheme="minorHAnsi" w:cstheme="minorHAnsi"/>
          <w:color w:val="auto"/>
          <w:u w:val="none"/>
        </w:rPr>
        <w:t>Dictator</w:t>
      </w:r>
      <w:proofErr w:type="spellEnd"/>
      <w:r w:rsidRPr="006E0FE7">
        <w:rPr>
          <w:rStyle w:val="Hyperlink"/>
          <w:rFonts w:asciiTheme="minorHAnsi" w:hAnsiTheme="minorHAnsi" w:cstheme="minorHAnsi"/>
          <w:color w:val="auto"/>
          <w:u w:val="none"/>
        </w:rPr>
        <w:t xml:space="preserve"> d.o.o., </w:t>
      </w:r>
      <w:proofErr w:type="spellStart"/>
      <w:r w:rsidRPr="006E0FE7">
        <w:rPr>
          <w:rStyle w:val="Hyperlink"/>
          <w:rFonts w:asciiTheme="minorHAnsi" w:hAnsiTheme="minorHAnsi" w:cstheme="minorHAnsi"/>
          <w:color w:val="auto"/>
          <w:u w:val="none"/>
        </w:rPr>
        <w:t>Budmanijeva</w:t>
      </w:r>
      <w:proofErr w:type="spellEnd"/>
      <w:r w:rsidRPr="006E0FE7">
        <w:rPr>
          <w:rStyle w:val="Hyperlink"/>
          <w:rFonts w:asciiTheme="minorHAnsi" w:hAnsiTheme="minorHAnsi" w:cstheme="minorHAnsi"/>
          <w:color w:val="auto"/>
          <w:u w:val="none"/>
        </w:rPr>
        <w:t xml:space="preserve"> 5, Zagreb</w:t>
      </w:r>
    </w:p>
    <w:p w14:paraId="7082F6DB" w14:textId="5443EBD4" w:rsidR="00934F2E" w:rsidRDefault="00934F2E"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934F2E">
        <w:rPr>
          <w:rStyle w:val="Hyperlink"/>
          <w:rFonts w:asciiTheme="minorHAnsi" w:hAnsiTheme="minorHAnsi" w:cstheme="minorHAnsi"/>
          <w:color w:val="auto"/>
          <w:u w:val="none"/>
        </w:rPr>
        <w:t xml:space="preserve">Digitalna izvrsnost, obrt za savjetovanje, </w:t>
      </w:r>
      <w:proofErr w:type="spellStart"/>
      <w:r w:rsidRPr="00934F2E">
        <w:rPr>
          <w:rStyle w:val="Hyperlink"/>
          <w:rFonts w:asciiTheme="minorHAnsi" w:hAnsiTheme="minorHAnsi" w:cstheme="minorHAnsi"/>
          <w:color w:val="auto"/>
          <w:u w:val="none"/>
        </w:rPr>
        <w:t>Tučepska</w:t>
      </w:r>
      <w:proofErr w:type="spellEnd"/>
      <w:r w:rsidRPr="00934F2E">
        <w:rPr>
          <w:rStyle w:val="Hyperlink"/>
          <w:rFonts w:asciiTheme="minorHAnsi" w:hAnsiTheme="minorHAnsi" w:cstheme="minorHAnsi"/>
          <w:color w:val="auto"/>
          <w:u w:val="none"/>
        </w:rPr>
        <w:t xml:space="preserve"> 6, Zagreb</w:t>
      </w:r>
    </w:p>
    <w:p w14:paraId="38A0FB35" w14:textId="50DAAF46"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Digitalni Nomad d.o.o., </w:t>
      </w:r>
      <w:proofErr w:type="spellStart"/>
      <w:r w:rsidRPr="00D64BD5">
        <w:rPr>
          <w:rStyle w:val="Hyperlink"/>
          <w:rFonts w:asciiTheme="minorHAnsi" w:hAnsiTheme="minorHAnsi" w:cstheme="minorHAnsi"/>
          <w:color w:val="auto"/>
          <w:u w:val="none"/>
        </w:rPr>
        <w:t>Tučepska</w:t>
      </w:r>
      <w:proofErr w:type="spellEnd"/>
      <w:r w:rsidRPr="00D64BD5">
        <w:rPr>
          <w:rStyle w:val="Hyperlink"/>
          <w:rFonts w:asciiTheme="minorHAnsi" w:hAnsiTheme="minorHAnsi" w:cstheme="minorHAnsi"/>
          <w:color w:val="auto"/>
          <w:u w:val="none"/>
        </w:rPr>
        <w:t xml:space="preserve"> 6, Zagreb</w:t>
      </w:r>
    </w:p>
    <w:p w14:paraId="12D1FAD8"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Digitalni turizam d.o.o., Ludbreška 15, Zagreb</w:t>
      </w:r>
    </w:p>
    <w:p w14:paraId="1C90FB1A"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Excelsus</w:t>
      </w:r>
      <w:proofErr w:type="spellEnd"/>
      <w:r w:rsidRPr="00D64BD5">
        <w:rPr>
          <w:rStyle w:val="Hyperlink"/>
          <w:rFonts w:asciiTheme="minorHAnsi" w:hAnsiTheme="minorHAnsi" w:cstheme="minorHAnsi"/>
          <w:color w:val="auto"/>
          <w:u w:val="none"/>
        </w:rPr>
        <w:t xml:space="preserve"> d.o.o., Sv. Lovre 6, Stobreč</w:t>
      </w:r>
    </w:p>
    <w:p w14:paraId="00FDC4A1"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Hotel Alan d.d., Dr. Franje Tuđmana 14, Starigrad</w:t>
      </w:r>
    </w:p>
    <w:p w14:paraId="226D0019"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Hoteli Brela d.d., Trg Gospe od Karmela 1, Brela</w:t>
      </w:r>
    </w:p>
    <w:p w14:paraId="4AA98DFB"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lastRenderedPageBreak/>
        <w:t xml:space="preserve">Hoteli Dubrovačka rivijera d.d., Šetalište Marka </w:t>
      </w:r>
      <w:proofErr w:type="spellStart"/>
      <w:r w:rsidRPr="00D64BD5">
        <w:rPr>
          <w:rStyle w:val="Hyperlink"/>
          <w:rFonts w:asciiTheme="minorHAnsi" w:hAnsiTheme="minorHAnsi" w:cstheme="minorHAnsi"/>
          <w:color w:val="auto"/>
          <w:u w:val="none"/>
        </w:rPr>
        <w:t>Marojice</w:t>
      </w:r>
      <w:proofErr w:type="spellEnd"/>
      <w:r w:rsidRPr="00D64BD5">
        <w:rPr>
          <w:rStyle w:val="Hyperlink"/>
          <w:rFonts w:asciiTheme="minorHAnsi" w:hAnsiTheme="minorHAnsi" w:cstheme="minorHAnsi"/>
          <w:color w:val="auto"/>
          <w:u w:val="none"/>
        </w:rPr>
        <w:t xml:space="preserve"> 40, Mlini</w:t>
      </w:r>
    </w:p>
    <w:p w14:paraId="65B8C5CA"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Hoteli Tučepi d.d., Dračevice 39, Tučepi</w:t>
      </w:r>
    </w:p>
    <w:p w14:paraId="7C88B23E"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Hoteli Zlatni rat d.d., Bračka cesta 13, Bol</w:t>
      </w:r>
    </w:p>
    <w:p w14:paraId="232AE8E4"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HUP - Zagreb d.d., Trg Krešimira Ćosića 9, Zagreb</w:t>
      </w:r>
    </w:p>
    <w:p w14:paraId="403529C0"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I.Q.M.  d.o.o., Zagrebačka 1, Poreč</w:t>
      </w:r>
    </w:p>
    <w:p w14:paraId="528F8A0F"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International </w:t>
      </w:r>
      <w:proofErr w:type="spellStart"/>
      <w:r w:rsidRPr="00D64BD5">
        <w:rPr>
          <w:rStyle w:val="Hyperlink"/>
          <w:rFonts w:asciiTheme="minorHAnsi" w:hAnsiTheme="minorHAnsi" w:cstheme="minorHAnsi"/>
          <w:color w:val="auto"/>
          <w:u w:val="none"/>
        </w:rPr>
        <w:t>trading</w:t>
      </w:r>
      <w:proofErr w:type="spellEnd"/>
      <w:r w:rsidRPr="00D64BD5">
        <w:rPr>
          <w:rStyle w:val="Hyperlink"/>
          <w:rFonts w:asciiTheme="minorHAnsi" w:hAnsiTheme="minorHAnsi" w:cstheme="minorHAnsi"/>
          <w:color w:val="auto"/>
          <w:u w:val="none"/>
        </w:rPr>
        <w:t xml:space="preserve"> </w:t>
      </w:r>
      <w:proofErr w:type="spellStart"/>
      <w:r w:rsidRPr="00D64BD5">
        <w:rPr>
          <w:rStyle w:val="Hyperlink"/>
          <w:rFonts w:asciiTheme="minorHAnsi" w:hAnsiTheme="minorHAnsi" w:cstheme="minorHAnsi"/>
          <w:color w:val="auto"/>
          <w:u w:val="none"/>
        </w:rPr>
        <w:t>and</w:t>
      </w:r>
      <w:proofErr w:type="spellEnd"/>
      <w:r w:rsidRPr="00D64BD5">
        <w:rPr>
          <w:rStyle w:val="Hyperlink"/>
          <w:rFonts w:asciiTheme="minorHAnsi" w:hAnsiTheme="minorHAnsi" w:cstheme="minorHAnsi"/>
          <w:color w:val="auto"/>
          <w:u w:val="none"/>
        </w:rPr>
        <w:t xml:space="preserve"> </w:t>
      </w:r>
      <w:proofErr w:type="spellStart"/>
      <w:r w:rsidRPr="00D64BD5">
        <w:rPr>
          <w:rStyle w:val="Hyperlink"/>
          <w:rFonts w:asciiTheme="minorHAnsi" w:hAnsiTheme="minorHAnsi" w:cstheme="minorHAnsi"/>
          <w:color w:val="auto"/>
          <w:u w:val="none"/>
        </w:rPr>
        <w:t>tour</w:t>
      </w:r>
      <w:proofErr w:type="spellEnd"/>
      <w:r w:rsidRPr="00D64BD5">
        <w:rPr>
          <w:rStyle w:val="Hyperlink"/>
          <w:rFonts w:asciiTheme="minorHAnsi" w:hAnsiTheme="minorHAnsi" w:cstheme="minorHAnsi"/>
          <w:color w:val="auto"/>
          <w:u w:val="none"/>
        </w:rPr>
        <w:t xml:space="preserve">. </w:t>
      </w:r>
      <w:proofErr w:type="spellStart"/>
      <w:r w:rsidRPr="00D64BD5">
        <w:rPr>
          <w:rStyle w:val="Hyperlink"/>
          <w:rFonts w:asciiTheme="minorHAnsi" w:hAnsiTheme="minorHAnsi" w:cstheme="minorHAnsi"/>
          <w:color w:val="auto"/>
          <w:u w:val="none"/>
        </w:rPr>
        <w:t>co.</w:t>
      </w:r>
      <w:proofErr w:type="spellEnd"/>
      <w:r w:rsidRPr="00D64BD5">
        <w:rPr>
          <w:rStyle w:val="Hyperlink"/>
          <w:rFonts w:asciiTheme="minorHAnsi" w:hAnsiTheme="minorHAnsi" w:cstheme="minorHAnsi"/>
          <w:color w:val="auto"/>
          <w:u w:val="none"/>
        </w:rPr>
        <w:t xml:space="preserve"> (tvrtka je u mirovanju), Drage </w:t>
      </w:r>
      <w:proofErr w:type="spellStart"/>
      <w:r w:rsidRPr="00D64BD5">
        <w:rPr>
          <w:rStyle w:val="Hyperlink"/>
          <w:rFonts w:asciiTheme="minorHAnsi" w:hAnsiTheme="minorHAnsi" w:cstheme="minorHAnsi"/>
          <w:color w:val="auto"/>
          <w:u w:val="none"/>
        </w:rPr>
        <w:t>Šćitara</w:t>
      </w:r>
      <w:proofErr w:type="spellEnd"/>
      <w:r w:rsidRPr="00D64BD5">
        <w:rPr>
          <w:rStyle w:val="Hyperlink"/>
          <w:rFonts w:asciiTheme="minorHAnsi" w:hAnsiTheme="minorHAnsi" w:cstheme="minorHAnsi"/>
          <w:color w:val="auto"/>
          <w:u w:val="none"/>
        </w:rPr>
        <w:t xml:space="preserve"> 5, Rijeka</w:t>
      </w:r>
    </w:p>
    <w:p w14:paraId="67B03D16"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Izvor osiguranje d.d., Trpinjska 9, Zagreb</w:t>
      </w:r>
    </w:p>
    <w:p w14:paraId="6F245473"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Jadranski luksuzni hoteli, </w:t>
      </w:r>
      <w:proofErr w:type="spellStart"/>
      <w:r w:rsidRPr="00D64BD5">
        <w:rPr>
          <w:rStyle w:val="Hyperlink"/>
          <w:rFonts w:asciiTheme="minorHAnsi" w:hAnsiTheme="minorHAnsi" w:cstheme="minorHAnsi"/>
          <w:color w:val="auto"/>
          <w:u w:val="none"/>
        </w:rPr>
        <w:t>Masarykov</w:t>
      </w:r>
      <w:proofErr w:type="spellEnd"/>
      <w:r w:rsidRPr="00D64BD5">
        <w:rPr>
          <w:rStyle w:val="Hyperlink"/>
          <w:rFonts w:asciiTheme="minorHAnsi" w:hAnsiTheme="minorHAnsi" w:cstheme="minorHAnsi"/>
          <w:color w:val="auto"/>
          <w:u w:val="none"/>
        </w:rPr>
        <w:t xml:space="preserve"> put 20, Dubrovnik</w:t>
      </w:r>
    </w:p>
    <w:p w14:paraId="5FC8A95A" w14:textId="1E86134A" w:rsid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Katarina line d.o.o., V. Spinčića 13, Opatija</w:t>
      </w:r>
    </w:p>
    <w:p w14:paraId="189EC824" w14:textId="4D34113A" w:rsidR="0053711B" w:rsidRPr="0053711B" w:rsidRDefault="0053711B" w:rsidP="0053711B">
      <w:pPr>
        <w:pStyle w:val="ListParagraph"/>
        <w:numPr>
          <w:ilvl w:val="0"/>
          <w:numId w:val="46"/>
        </w:numPr>
        <w:rPr>
          <w:rStyle w:val="Hyperlink"/>
          <w:rFonts w:asciiTheme="minorHAnsi" w:hAnsiTheme="minorHAnsi" w:cstheme="minorHAnsi"/>
          <w:color w:val="auto"/>
          <w:u w:val="none"/>
        </w:rPr>
      </w:pPr>
      <w:proofErr w:type="spellStart"/>
      <w:r w:rsidRPr="0053711B">
        <w:rPr>
          <w:rStyle w:val="Hyperlink"/>
          <w:rFonts w:asciiTheme="minorHAnsi" w:hAnsiTheme="minorHAnsi" w:cstheme="minorHAnsi"/>
          <w:color w:val="auto"/>
          <w:u w:val="none"/>
        </w:rPr>
        <w:t>Kraken</w:t>
      </w:r>
      <w:proofErr w:type="spellEnd"/>
      <w:r w:rsidRPr="0053711B">
        <w:rPr>
          <w:rStyle w:val="Hyperlink"/>
          <w:rFonts w:asciiTheme="minorHAnsi" w:hAnsiTheme="minorHAnsi" w:cstheme="minorHAnsi"/>
          <w:color w:val="auto"/>
          <w:u w:val="none"/>
        </w:rPr>
        <w:t xml:space="preserve"> </w:t>
      </w:r>
      <w:proofErr w:type="spellStart"/>
      <w:r w:rsidRPr="0053711B">
        <w:rPr>
          <w:rStyle w:val="Hyperlink"/>
          <w:rFonts w:asciiTheme="minorHAnsi" w:hAnsiTheme="minorHAnsi" w:cstheme="minorHAnsi"/>
          <w:color w:val="auto"/>
          <w:u w:val="none"/>
        </w:rPr>
        <w:t>Tehnology</w:t>
      </w:r>
      <w:proofErr w:type="spellEnd"/>
      <w:r w:rsidRPr="0053711B">
        <w:rPr>
          <w:rStyle w:val="Hyperlink"/>
          <w:rFonts w:asciiTheme="minorHAnsi" w:hAnsiTheme="minorHAnsi" w:cstheme="minorHAnsi"/>
          <w:color w:val="auto"/>
          <w:u w:val="none"/>
        </w:rPr>
        <w:t xml:space="preserve"> d.o.o., Radnička 47, 10 000, Zagreb</w:t>
      </w:r>
    </w:p>
    <w:p w14:paraId="5D740D07" w14:textId="41CC5B2D" w:rsidR="00806398" w:rsidRPr="00D64BD5" w:rsidRDefault="00806398"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806398">
        <w:rPr>
          <w:rStyle w:val="Hyperlink"/>
          <w:rFonts w:asciiTheme="minorHAnsi" w:hAnsiTheme="minorHAnsi" w:cstheme="minorHAnsi"/>
          <w:color w:val="auto"/>
          <w:u w:val="none"/>
        </w:rPr>
        <w:t xml:space="preserve">Krik studio d.o.o., </w:t>
      </w:r>
      <w:proofErr w:type="spellStart"/>
      <w:r w:rsidRPr="00806398">
        <w:rPr>
          <w:rStyle w:val="Hyperlink"/>
          <w:rFonts w:asciiTheme="minorHAnsi" w:hAnsiTheme="minorHAnsi" w:cstheme="minorHAnsi"/>
          <w:color w:val="auto"/>
          <w:u w:val="none"/>
        </w:rPr>
        <w:t>Budmanijeva</w:t>
      </w:r>
      <w:proofErr w:type="spellEnd"/>
      <w:r w:rsidRPr="00806398">
        <w:rPr>
          <w:rStyle w:val="Hyperlink"/>
          <w:rFonts w:asciiTheme="minorHAnsi" w:hAnsiTheme="minorHAnsi" w:cstheme="minorHAnsi"/>
          <w:color w:val="auto"/>
          <w:u w:val="none"/>
        </w:rPr>
        <w:t xml:space="preserve"> 5, Zagreb</w:t>
      </w:r>
    </w:p>
    <w:p w14:paraId="3015B8FD"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Maistra d.d. za hotelijerstvo i turizam, Obala Vladimira Nazora 6, Rovinj</w:t>
      </w:r>
    </w:p>
    <w:p w14:paraId="4C668CD7" w14:textId="626BB1A0" w:rsid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Mala škola i igraonica d.o.o., Zagrebačka 60, Varaždin</w:t>
      </w:r>
    </w:p>
    <w:p w14:paraId="588A2B01" w14:textId="3B4FD4AF" w:rsidR="0053711B" w:rsidRPr="0053711B" w:rsidRDefault="0053711B" w:rsidP="0053711B">
      <w:pPr>
        <w:pStyle w:val="ListParagraph"/>
        <w:numPr>
          <w:ilvl w:val="0"/>
          <w:numId w:val="46"/>
        </w:numPr>
        <w:rPr>
          <w:rStyle w:val="Hyperlink"/>
          <w:rFonts w:asciiTheme="minorHAnsi" w:hAnsiTheme="minorHAnsi" w:cstheme="minorHAnsi"/>
          <w:color w:val="auto"/>
          <w:u w:val="none"/>
        </w:rPr>
      </w:pPr>
      <w:proofErr w:type="spellStart"/>
      <w:r w:rsidRPr="0053711B">
        <w:rPr>
          <w:rStyle w:val="Hyperlink"/>
          <w:rFonts w:asciiTheme="minorHAnsi" w:hAnsiTheme="minorHAnsi" w:cstheme="minorHAnsi"/>
          <w:color w:val="auto"/>
          <w:u w:val="none"/>
        </w:rPr>
        <w:t>Midas</w:t>
      </w:r>
      <w:proofErr w:type="spellEnd"/>
      <w:r w:rsidRPr="0053711B">
        <w:rPr>
          <w:rStyle w:val="Hyperlink"/>
          <w:rFonts w:asciiTheme="minorHAnsi" w:hAnsiTheme="minorHAnsi" w:cstheme="minorHAnsi"/>
          <w:color w:val="auto"/>
          <w:u w:val="none"/>
        </w:rPr>
        <w:t xml:space="preserve"> Network d.o.o., Radnička 47, 10 000, Zagreb</w:t>
      </w:r>
    </w:p>
    <w:p w14:paraId="1535E029"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New deal d.o.o., Matije Gupca 2A, Zadar</w:t>
      </w:r>
    </w:p>
    <w:p w14:paraId="4EE54662"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Obrt </w:t>
      </w:r>
      <w:proofErr w:type="spellStart"/>
      <w:r w:rsidRPr="00D64BD5">
        <w:rPr>
          <w:rStyle w:val="Hyperlink"/>
          <w:rFonts w:asciiTheme="minorHAnsi" w:hAnsiTheme="minorHAnsi" w:cstheme="minorHAnsi"/>
          <w:color w:val="auto"/>
          <w:u w:val="none"/>
        </w:rPr>
        <w:t>babea</w:t>
      </w:r>
      <w:proofErr w:type="spellEnd"/>
      <w:r w:rsidRPr="00D64BD5">
        <w:rPr>
          <w:rStyle w:val="Hyperlink"/>
          <w:rFonts w:asciiTheme="minorHAnsi" w:hAnsiTheme="minorHAnsi" w:cstheme="minorHAnsi"/>
          <w:color w:val="auto"/>
          <w:u w:val="none"/>
        </w:rPr>
        <w:t xml:space="preserve"> za </w:t>
      </w:r>
      <w:proofErr w:type="spellStart"/>
      <w:r w:rsidRPr="00D64BD5">
        <w:rPr>
          <w:rStyle w:val="Hyperlink"/>
          <w:rFonts w:asciiTheme="minorHAnsi" w:hAnsiTheme="minorHAnsi" w:cstheme="minorHAnsi"/>
          <w:color w:val="auto"/>
          <w:u w:val="none"/>
        </w:rPr>
        <w:t>posl</w:t>
      </w:r>
      <w:proofErr w:type="spellEnd"/>
      <w:r w:rsidRPr="00D64BD5">
        <w:rPr>
          <w:rStyle w:val="Hyperlink"/>
          <w:rFonts w:asciiTheme="minorHAnsi" w:hAnsiTheme="minorHAnsi" w:cstheme="minorHAnsi"/>
          <w:color w:val="auto"/>
          <w:u w:val="none"/>
        </w:rPr>
        <w:t>. Usluge, Svetice 17, Zagreb</w:t>
      </w:r>
    </w:p>
    <w:p w14:paraId="4CC9EE00"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OnClick</w:t>
      </w:r>
      <w:proofErr w:type="spellEnd"/>
      <w:r w:rsidRPr="00D64BD5">
        <w:rPr>
          <w:rStyle w:val="Hyperlink"/>
          <w:rFonts w:asciiTheme="minorHAnsi" w:hAnsiTheme="minorHAnsi" w:cstheme="minorHAnsi"/>
          <w:color w:val="auto"/>
          <w:u w:val="none"/>
        </w:rPr>
        <w:t xml:space="preserve">, obrt za usluge programiranja, </w:t>
      </w:r>
      <w:proofErr w:type="spellStart"/>
      <w:r w:rsidRPr="00D64BD5">
        <w:rPr>
          <w:rStyle w:val="Hyperlink"/>
          <w:rFonts w:asciiTheme="minorHAnsi" w:hAnsiTheme="minorHAnsi" w:cstheme="minorHAnsi"/>
          <w:color w:val="auto"/>
          <w:u w:val="none"/>
        </w:rPr>
        <w:t>Fallerovo</w:t>
      </w:r>
      <w:proofErr w:type="spellEnd"/>
      <w:r w:rsidRPr="00D64BD5">
        <w:rPr>
          <w:rStyle w:val="Hyperlink"/>
          <w:rFonts w:asciiTheme="minorHAnsi" w:hAnsiTheme="minorHAnsi" w:cstheme="minorHAnsi"/>
          <w:color w:val="auto"/>
          <w:u w:val="none"/>
        </w:rPr>
        <w:t xml:space="preserve"> šetalište 35, Zagreb</w:t>
      </w:r>
    </w:p>
    <w:p w14:paraId="79BC4C04"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Solaris d.d., Hotelsko Naselje Solaris 86</w:t>
      </w:r>
    </w:p>
    <w:p w14:paraId="47BD235F"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Stil lov d.o.o., S. Radića 56A, Šibenik</w:t>
      </w:r>
    </w:p>
    <w:p w14:paraId="3E02DF55"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Sunce koncern d.d., Trpinjska 9, Zagreb</w:t>
      </w:r>
    </w:p>
    <w:p w14:paraId="0F3EA855"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Sunčane toplice d.o.o., Sunčana 39, Bizovac</w:t>
      </w:r>
    </w:p>
    <w:p w14:paraId="71CC804B"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Terra </w:t>
      </w:r>
      <w:proofErr w:type="spellStart"/>
      <w:r w:rsidRPr="00D64BD5">
        <w:rPr>
          <w:rStyle w:val="Hyperlink"/>
          <w:rFonts w:asciiTheme="minorHAnsi" w:hAnsiTheme="minorHAnsi" w:cstheme="minorHAnsi"/>
          <w:color w:val="auto"/>
          <w:u w:val="none"/>
        </w:rPr>
        <w:t>travel</w:t>
      </w:r>
      <w:proofErr w:type="spellEnd"/>
      <w:r w:rsidRPr="00D64BD5">
        <w:rPr>
          <w:rStyle w:val="Hyperlink"/>
          <w:rFonts w:asciiTheme="minorHAnsi" w:hAnsiTheme="minorHAnsi" w:cstheme="minorHAnsi"/>
          <w:color w:val="auto"/>
          <w:u w:val="none"/>
        </w:rPr>
        <w:t xml:space="preserve"> d.o.o., Matije Gupca 2A, Zadar</w:t>
      </w:r>
    </w:p>
    <w:p w14:paraId="4D62BF05"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Terra Ultra d.o.o., </w:t>
      </w:r>
      <w:proofErr w:type="spellStart"/>
      <w:r w:rsidRPr="00D64BD5">
        <w:rPr>
          <w:rStyle w:val="Hyperlink"/>
          <w:rFonts w:asciiTheme="minorHAnsi" w:hAnsiTheme="minorHAnsi" w:cstheme="minorHAnsi"/>
          <w:color w:val="auto"/>
          <w:u w:val="none"/>
        </w:rPr>
        <w:t>Pergošićeva</w:t>
      </w:r>
      <w:proofErr w:type="spellEnd"/>
      <w:r w:rsidRPr="00D64BD5">
        <w:rPr>
          <w:rStyle w:val="Hyperlink"/>
          <w:rFonts w:asciiTheme="minorHAnsi" w:hAnsiTheme="minorHAnsi" w:cstheme="minorHAnsi"/>
          <w:color w:val="auto"/>
          <w:u w:val="none"/>
        </w:rPr>
        <w:t xml:space="preserve"> 3, Zagreb</w:t>
      </w:r>
    </w:p>
    <w:p w14:paraId="604713BB"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Tuna&amp;wine</w:t>
      </w:r>
      <w:proofErr w:type="spellEnd"/>
      <w:r w:rsidRPr="00D64BD5">
        <w:rPr>
          <w:rStyle w:val="Hyperlink"/>
          <w:rFonts w:asciiTheme="minorHAnsi" w:hAnsiTheme="minorHAnsi" w:cstheme="minorHAnsi"/>
          <w:color w:val="auto"/>
          <w:u w:val="none"/>
        </w:rPr>
        <w:t xml:space="preserve"> d.o.o., Matije Gupca 2A, Zadar</w:t>
      </w:r>
    </w:p>
    <w:p w14:paraId="21CCE2DF"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Tvin drvna industrija d.o.o., Zbora Narodne Garde 2, Virovitica</w:t>
      </w:r>
    </w:p>
    <w:p w14:paraId="4C285B1B"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U.O. Zlatni </w:t>
      </w:r>
      <w:proofErr w:type="spellStart"/>
      <w:r w:rsidRPr="00D64BD5">
        <w:rPr>
          <w:rStyle w:val="Hyperlink"/>
          <w:rFonts w:asciiTheme="minorHAnsi" w:hAnsiTheme="minorHAnsi" w:cstheme="minorHAnsi"/>
          <w:color w:val="auto"/>
          <w:u w:val="none"/>
        </w:rPr>
        <w:t>tulp</w:t>
      </w:r>
      <w:proofErr w:type="spellEnd"/>
      <w:r w:rsidRPr="00D64BD5">
        <w:rPr>
          <w:rStyle w:val="Hyperlink"/>
          <w:rFonts w:asciiTheme="minorHAnsi" w:hAnsiTheme="minorHAnsi" w:cstheme="minorHAnsi"/>
          <w:color w:val="auto"/>
          <w:u w:val="none"/>
        </w:rPr>
        <w:t xml:space="preserve">, Obala </w:t>
      </w:r>
      <w:proofErr w:type="spellStart"/>
      <w:r w:rsidRPr="00D64BD5">
        <w:rPr>
          <w:rStyle w:val="Hyperlink"/>
          <w:rFonts w:asciiTheme="minorHAnsi" w:hAnsiTheme="minorHAnsi" w:cstheme="minorHAnsi"/>
          <w:color w:val="auto"/>
          <w:u w:val="none"/>
        </w:rPr>
        <w:t>palih</w:t>
      </w:r>
      <w:proofErr w:type="spellEnd"/>
      <w:r w:rsidRPr="00D64BD5">
        <w:rPr>
          <w:rStyle w:val="Hyperlink"/>
          <w:rFonts w:asciiTheme="minorHAnsi" w:hAnsiTheme="minorHAnsi" w:cstheme="minorHAnsi"/>
          <w:color w:val="auto"/>
          <w:u w:val="none"/>
        </w:rPr>
        <w:t xml:space="preserve"> omladinaca 4, Šibenik</w:t>
      </w:r>
    </w:p>
    <w:p w14:paraId="433BE955"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proofErr w:type="spellStart"/>
      <w:r w:rsidRPr="00D64BD5">
        <w:rPr>
          <w:rStyle w:val="Hyperlink"/>
          <w:rFonts w:asciiTheme="minorHAnsi" w:hAnsiTheme="minorHAnsi" w:cstheme="minorHAnsi"/>
          <w:color w:val="auto"/>
          <w:u w:val="none"/>
        </w:rPr>
        <w:t>Uniline</w:t>
      </w:r>
      <w:proofErr w:type="spellEnd"/>
      <w:r w:rsidRPr="00D64BD5">
        <w:rPr>
          <w:rStyle w:val="Hyperlink"/>
          <w:rFonts w:asciiTheme="minorHAnsi" w:hAnsiTheme="minorHAnsi" w:cstheme="minorHAnsi"/>
          <w:color w:val="auto"/>
          <w:u w:val="none"/>
        </w:rPr>
        <w:t xml:space="preserve"> d.o.o., Bože </w:t>
      </w:r>
      <w:proofErr w:type="spellStart"/>
      <w:r w:rsidRPr="00D64BD5">
        <w:rPr>
          <w:rStyle w:val="Hyperlink"/>
          <w:rFonts w:asciiTheme="minorHAnsi" w:hAnsiTheme="minorHAnsi" w:cstheme="minorHAnsi"/>
          <w:color w:val="auto"/>
          <w:u w:val="none"/>
        </w:rPr>
        <w:t>Gumpca</w:t>
      </w:r>
      <w:proofErr w:type="spellEnd"/>
      <w:r w:rsidRPr="00D64BD5">
        <w:rPr>
          <w:rStyle w:val="Hyperlink"/>
          <w:rFonts w:asciiTheme="minorHAnsi" w:hAnsiTheme="minorHAnsi" w:cstheme="minorHAnsi"/>
          <w:color w:val="auto"/>
          <w:u w:val="none"/>
        </w:rPr>
        <w:t xml:space="preserve"> 38, Pula</w:t>
      </w:r>
    </w:p>
    <w:p w14:paraId="6C734981" w14:textId="77777777" w:rsidR="00D64BD5" w:rsidRP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Valamar Riviera d.d., Stancija </w:t>
      </w:r>
      <w:proofErr w:type="spellStart"/>
      <w:r w:rsidRPr="00D64BD5">
        <w:rPr>
          <w:rStyle w:val="Hyperlink"/>
          <w:rFonts w:asciiTheme="minorHAnsi" w:hAnsiTheme="minorHAnsi" w:cstheme="minorHAnsi"/>
          <w:color w:val="auto"/>
          <w:u w:val="none"/>
        </w:rPr>
        <w:t>Kaligari</w:t>
      </w:r>
      <w:proofErr w:type="spellEnd"/>
      <w:r w:rsidRPr="00D64BD5">
        <w:rPr>
          <w:rStyle w:val="Hyperlink"/>
          <w:rFonts w:asciiTheme="minorHAnsi" w:hAnsiTheme="minorHAnsi" w:cstheme="minorHAnsi"/>
          <w:color w:val="auto"/>
          <w:u w:val="none"/>
        </w:rPr>
        <w:t xml:space="preserve"> 1, </w:t>
      </w:r>
      <w:proofErr w:type="spellStart"/>
      <w:r w:rsidRPr="00D64BD5">
        <w:rPr>
          <w:rStyle w:val="Hyperlink"/>
          <w:rFonts w:asciiTheme="minorHAnsi" w:hAnsiTheme="minorHAnsi" w:cstheme="minorHAnsi"/>
          <w:color w:val="auto"/>
          <w:u w:val="none"/>
        </w:rPr>
        <w:t>Buići</w:t>
      </w:r>
      <w:proofErr w:type="spellEnd"/>
    </w:p>
    <w:p w14:paraId="1DD7BBB9" w14:textId="261C8E67" w:rsidR="00D64BD5"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Vranjica belvedere d.d., Kralja Zvonimira 62, Seget Vranjica</w:t>
      </w:r>
    </w:p>
    <w:p w14:paraId="308FC050" w14:textId="2343BCDA" w:rsidR="00806398" w:rsidRPr="00D64BD5" w:rsidRDefault="00806398"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806398">
        <w:rPr>
          <w:rStyle w:val="Hyperlink"/>
          <w:rFonts w:asciiTheme="minorHAnsi" w:hAnsiTheme="minorHAnsi" w:cstheme="minorHAnsi"/>
          <w:color w:val="auto"/>
          <w:u w:val="none"/>
        </w:rPr>
        <w:t xml:space="preserve">Web </w:t>
      </w:r>
      <w:proofErr w:type="spellStart"/>
      <w:r w:rsidRPr="00806398">
        <w:rPr>
          <w:rStyle w:val="Hyperlink"/>
          <w:rFonts w:asciiTheme="minorHAnsi" w:hAnsiTheme="minorHAnsi" w:cstheme="minorHAnsi"/>
          <w:color w:val="auto"/>
          <w:u w:val="none"/>
        </w:rPr>
        <w:t>dictator</w:t>
      </w:r>
      <w:proofErr w:type="spellEnd"/>
      <w:r w:rsidRPr="00806398">
        <w:rPr>
          <w:rStyle w:val="Hyperlink"/>
          <w:rFonts w:asciiTheme="minorHAnsi" w:hAnsiTheme="minorHAnsi" w:cstheme="minorHAnsi"/>
          <w:color w:val="auto"/>
          <w:u w:val="none"/>
        </w:rPr>
        <w:t>, obrt, Zlatarska 14 a, Zagreb</w:t>
      </w:r>
    </w:p>
    <w:p w14:paraId="64B21157" w14:textId="7849645F" w:rsidR="00EA07DB" w:rsidRPr="00BA7E24" w:rsidRDefault="00D64BD5" w:rsidP="00D64BD5">
      <w:pPr>
        <w:pStyle w:val="ListParagraph"/>
        <w:numPr>
          <w:ilvl w:val="0"/>
          <w:numId w:val="46"/>
        </w:numPr>
        <w:spacing w:line="240" w:lineRule="auto"/>
        <w:jc w:val="both"/>
        <w:rPr>
          <w:rStyle w:val="Hyperlink"/>
          <w:rFonts w:asciiTheme="minorHAnsi" w:hAnsiTheme="minorHAnsi" w:cstheme="minorHAnsi"/>
          <w:color w:val="auto"/>
          <w:u w:val="none"/>
        </w:rPr>
      </w:pPr>
      <w:r w:rsidRPr="00D64BD5">
        <w:rPr>
          <w:rStyle w:val="Hyperlink"/>
          <w:rFonts w:asciiTheme="minorHAnsi" w:hAnsiTheme="minorHAnsi" w:cstheme="minorHAnsi"/>
          <w:color w:val="auto"/>
          <w:u w:val="none"/>
        </w:rPr>
        <w:t xml:space="preserve">Zadar </w:t>
      </w:r>
      <w:proofErr w:type="spellStart"/>
      <w:r w:rsidRPr="00D64BD5">
        <w:rPr>
          <w:rStyle w:val="Hyperlink"/>
          <w:rFonts w:asciiTheme="minorHAnsi" w:hAnsiTheme="minorHAnsi" w:cstheme="minorHAnsi"/>
          <w:color w:val="auto"/>
          <w:u w:val="none"/>
        </w:rPr>
        <w:t>outdoor</w:t>
      </w:r>
      <w:proofErr w:type="spellEnd"/>
      <w:r w:rsidRPr="00D64BD5">
        <w:rPr>
          <w:rStyle w:val="Hyperlink"/>
          <w:rFonts w:asciiTheme="minorHAnsi" w:hAnsiTheme="minorHAnsi" w:cstheme="minorHAnsi"/>
          <w:color w:val="auto"/>
          <w:u w:val="none"/>
        </w:rPr>
        <w:t xml:space="preserve"> d.o.o., Matije Gupca 2A, Zadar</w:t>
      </w:r>
    </w:p>
    <w:p w14:paraId="6278D25F" w14:textId="3B7A5C98" w:rsidR="000B6EC4" w:rsidRDefault="000B6EC4" w:rsidP="000B6EC4">
      <w:pPr>
        <w:pStyle w:val="Heading2"/>
        <w:spacing w:line="240" w:lineRule="auto"/>
        <w:ind w:left="709"/>
        <w:rPr>
          <w:rFonts w:asciiTheme="minorHAnsi" w:hAnsiTheme="minorHAnsi" w:cstheme="minorHAnsi"/>
        </w:rPr>
      </w:pPr>
      <w:bookmarkStart w:id="6" w:name="_Toc30167352"/>
      <w:r>
        <w:rPr>
          <w:rFonts w:asciiTheme="minorHAnsi" w:hAnsiTheme="minorHAnsi" w:cstheme="minorHAnsi"/>
        </w:rPr>
        <w:t>Sadržaj dokumentacije</w:t>
      </w:r>
      <w:r w:rsidR="0065007E">
        <w:rPr>
          <w:rFonts w:asciiTheme="minorHAnsi" w:hAnsiTheme="minorHAnsi" w:cstheme="minorHAnsi"/>
        </w:rPr>
        <w:t xml:space="preserve"> za nadmetanje</w:t>
      </w:r>
      <w:bookmarkEnd w:id="6"/>
    </w:p>
    <w:p w14:paraId="263182D9" w14:textId="77777777" w:rsidR="00A86109" w:rsidRDefault="00A86109" w:rsidP="00A86109">
      <w:pPr>
        <w:pStyle w:val="ListParagraph"/>
        <w:spacing w:line="240" w:lineRule="auto"/>
        <w:ind w:left="142"/>
        <w:jc w:val="both"/>
        <w:rPr>
          <w:rStyle w:val="Hyperlink"/>
          <w:rFonts w:asciiTheme="minorHAnsi" w:hAnsiTheme="minorHAnsi" w:cstheme="minorHAnsi"/>
          <w:color w:val="FF0000"/>
          <w:u w:val="none"/>
        </w:rPr>
      </w:pPr>
    </w:p>
    <w:p w14:paraId="1684555A" w14:textId="70FCBFC0" w:rsidR="00A86109" w:rsidRDefault="0065007E" w:rsidP="00A86109">
      <w:pPr>
        <w:pStyle w:val="ListParagraph"/>
        <w:spacing w:line="240" w:lineRule="auto"/>
        <w:ind w:left="142"/>
        <w:jc w:val="both"/>
        <w:rPr>
          <w:rStyle w:val="Hyperlink"/>
          <w:rFonts w:asciiTheme="minorHAnsi" w:hAnsiTheme="minorHAnsi" w:cstheme="minorHAnsi"/>
          <w:color w:val="auto"/>
          <w:u w:val="none"/>
        </w:rPr>
      </w:pPr>
      <w:r>
        <w:rPr>
          <w:rStyle w:val="Hyperlink"/>
          <w:rFonts w:asciiTheme="minorHAnsi" w:hAnsiTheme="minorHAnsi" w:cstheme="minorHAnsi"/>
          <w:color w:val="auto"/>
          <w:u w:val="none"/>
        </w:rPr>
        <w:t>D</w:t>
      </w:r>
      <w:r w:rsidR="00A86109" w:rsidRPr="00EA07DB">
        <w:rPr>
          <w:rStyle w:val="Hyperlink"/>
          <w:rFonts w:asciiTheme="minorHAnsi" w:hAnsiTheme="minorHAnsi" w:cstheme="minorHAnsi"/>
          <w:color w:val="auto"/>
          <w:u w:val="none"/>
        </w:rPr>
        <w:t xml:space="preserve">okumentacija za </w:t>
      </w:r>
      <w:r>
        <w:rPr>
          <w:rStyle w:val="Hyperlink"/>
          <w:rFonts w:asciiTheme="minorHAnsi" w:hAnsiTheme="minorHAnsi" w:cstheme="minorHAnsi"/>
          <w:color w:val="auto"/>
          <w:u w:val="none"/>
        </w:rPr>
        <w:t>nadmetanje</w:t>
      </w:r>
      <w:r w:rsidR="00A86109" w:rsidRPr="00EA07DB">
        <w:rPr>
          <w:rStyle w:val="Hyperlink"/>
          <w:rFonts w:asciiTheme="minorHAnsi" w:hAnsiTheme="minorHAnsi" w:cstheme="minorHAnsi"/>
          <w:color w:val="auto"/>
          <w:u w:val="none"/>
        </w:rPr>
        <w:t xml:space="preserve"> sadrži ove dokumente</w:t>
      </w:r>
      <w:r w:rsidR="001B3662" w:rsidRPr="00EA07DB">
        <w:rPr>
          <w:rStyle w:val="Hyperlink"/>
          <w:rFonts w:asciiTheme="minorHAnsi" w:hAnsiTheme="minorHAnsi" w:cstheme="minorHAnsi"/>
          <w:color w:val="auto"/>
          <w:u w:val="none"/>
        </w:rPr>
        <w:t xml:space="preserve"> (u daljnjem tekstu funkcionalno-tehnička dokumentacija)</w:t>
      </w:r>
      <w:r w:rsidR="00A86109" w:rsidRPr="00EA07DB">
        <w:rPr>
          <w:rStyle w:val="Hyperlink"/>
          <w:rFonts w:asciiTheme="minorHAnsi" w:hAnsiTheme="minorHAnsi" w:cstheme="minorHAnsi"/>
          <w:color w:val="auto"/>
          <w:u w:val="none"/>
        </w:rPr>
        <w:t>:</w:t>
      </w:r>
    </w:p>
    <w:p w14:paraId="2B552309" w14:textId="77777777" w:rsidR="006209A5" w:rsidRPr="00EA07DB" w:rsidRDefault="006209A5" w:rsidP="00A86109">
      <w:pPr>
        <w:pStyle w:val="ListParagraph"/>
        <w:spacing w:line="240" w:lineRule="auto"/>
        <w:ind w:left="142"/>
        <w:jc w:val="both"/>
        <w:rPr>
          <w:rStyle w:val="Hyperlink"/>
          <w:rFonts w:asciiTheme="minorHAnsi" w:hAnsiTheme="minorHAnsi" w:cstheme="minorHAnsi"/>
          <w:color w:val="auto"/>
          <w:u w:val="none"/>
        </w:rPr>
      </w:pPr>
    </w:p>
    <w:p w14:paraId="24C2DB1D"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01 - HTZ - HDT - TIP - Opće informacije i sadržaj pripadajuće dokumentacije (.</w:t>
      </w:r>
      <w:proofErr w:type="spellStart"/>
      <w:r w:rsidRPr="00EA07DB">
        <w:rPr>
          <w:rStyle w:val="Hyperlink"/>
          <w:rFonts w:asciiTheme="minorHAnsi" w:hAnsiTheme="minorHAnsi" w:cstheme="minorHAnsi"/>
          <w:color w:val="auto"/>
          <w:u w:val="none"/>
        </w:rPr>
        <w:t>docx</w:t>
      </w:r>
      <w:proofErr w:type="spellEnd"/>
      <w:r w:rsidRPr="00EA07DB">
        <w:rPr>
          <w:rStyle w:val="Hyperlink"/>
          <w:rFonts w:asciiTheme="minorHAnsi" w:hAnsiTheme="minorHAnsi" w:cstheme="minorHAnsi"/>
          <w:color w:val="auto"/>
          <w:u w:val="none"/>
        </w:rPr>
        <w:t>)</w:t>
      </w:r>
    </w:p>
    <w:p w14:paraId="625C9F35"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02 - HTZ - HDT - TIP - Dokumentacija za nadmetanje (.</w:t>
      </w:r>
      <w:proofErr w:type="spellStart"/>
      <w:r w:rsidRPr="00EA07DB">
        <w:rPr>
          <w:rStyle w:val="Hyperlink"/>
          <w:rFonts w:asciiTheme="minorHAnsi" w:hAnsiTheme="minorHAnsi" w:cstheme="minorHAnsi"/>
          <w:color w:val="auto"/>
          <w:u w:val="none"/>
        </w:rPr>
        <w:t>docx</w:t>
      </w:r>
      <w:proofErr w:type="spellEnd"/>
      <w:r w:rsidRPr="00EA07DB">
        <w:rPr>
          <w:rStyle w:val="Hyperlink"/>
          <w:rFonts w:asciiTheme="minorHAnsi" w:hAnsiTheme="minorHAnsi" w:cstheme="minorHAnsi"/>
          <w:color w:val="auto"/>
          <w:u w:val="none"/>
        </w:rPr>
        <w:t>)</w:t>
      </w:r>
    </w:p>
    <w:p w14:paraId="16548C86"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03 - HTZ - HDT - TIP - Specifikacija aplikacije (.</w:t>
      </w:r>
      <w:proofErr w:type="spellStart"/>
      <w:r w:rsidRPr="00EA07DB">
        <w:rPr>
          <w:rStyle w:val="Hyperlink"/>
          <w:rFonts w:asciiTheme="minorHAnsi" w:hAnsiTheme="minorHAnsi" w:cstheme="minorHAnsi"/>
          <w:color w:val="auto"/>
          <w:u w:val="none"/>
        </w:rPr>
        <w:t>docx</w:t>
      </w:r>
      <w:proofErr w:type="spellEnd"/>
      <w:r w:rsidRPr="00EA07DB">
        <w:rPr>
          <w:rStyle w:val="Hyperlink"/>
          <w:rFonts w:asciiTheme="minorHAnsi" w:hAnsiTheme="minorHAnsi" w:cstheme="minorHAnsi"/>
          <w:color w:val="auto"/>
          <w:u w:val="none"/>
        </w:rPr>
        <w:t>)</w:t>
      </w:r>
    </w:p>
    <w:p w14:paraId="449FA31B"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04 - HTZ - HDT - TIP - Profesionalno iskustvo Grupa 1 (.</w:t>
      </w:r>
      <w:proofErr w:type="spellStart"/>
      <w:r w:rsidRPr="00EA07DB">
        <w:rPr>
          <w:rStyle w:val="Hyperlink"/>
          <w:rFonts w:asciiTheme="minorHAnsi" w:hAnsiTheme="minorHAnsi" w:cstheme="minorHAnsi"/>
          <w:color w:val="auto"/>
          <w:u w:val="none"/>
        </w:rPr>
        <w:t>xlsx</w:t>
      </w:r>
      <w:proofErr w:type="spellEnd"/>
      <w:r w:rsidRPr="00EA07DB">
        <w:rPr>
          <w:rStyle w:val="Hyperlink"/>
          <w:rFonts w:asciiTheme="minorHAnsi" w:hAnsiTheme="minorHAnsi" w:cstheme="minorHAnsi"/>
          <w:color w:val="auto"/>
          <w:u w:val="none"/>
        </w:rPr>
        <w:t>)</w:t>
      </w:r>
    </w:p>
    <w:p w14:paraId="3B412604"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05 - HTZ - HDT - TIP - Profesionalno iskustvo Grupa 2 (.</w:t>
      </w:r>
      <w:proofErr w:type="spellStart"/>
      <w:r w:rsidRPr="00EA07DB">
        <w:rPr>
          <w:rStyle w:val="Hyperlink"/>
          <w:rFonts w:asciiTheme="minorHAnsi" w:hAnsiTheme="minorHAnsi" w:cstheme="minorHAnsi"/>
          <w:color w:val="auto"/>
          <w:u w:val="none"/>
        </w:rPr>
        <w:t>xlsx</w:t>
      </w:r>
      <w:proofErr w:type="spellEnd"/>
      <w:r w:rsidRPr="00EA07DB">
        <w:rPr>
          <w:rStyle w:val="Hyperlink"/>
          <w:rFonts w:asciiTheme="minorHAnsi" w:hAnsiTheme="minorHAnsi" w:cstheme="minorHAnsi"/>
          <w:color w:val="auto"/>
          <w:u w:val="none"/>
        </w:rPr>
        <w:t>)</w:t>
      </w:r>
    </w:p>
    <w:p w14:paraId="4D5C2DCF"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06 - HTZ - HDT - TIP - Baze podataka (.</w:t>
      </w:r>
      <w:proofErr w:type="spellStart"/>
      <w:r w:rsidRPr="00EA07DB">
        <w:rPr>
          <w:rStyle w:val="Hyperlink"/>
          <w:rFonts w:asciiTheme="minorHAnsi" w:hAnsiTheme="minorHAnsi" w:cstheme="minorHAnsi"/>
          <w:color w:val="auto"/>
          <w:u w:val="none"/>
        </w:rPr>
        <w:t>xlsx</w:t>
      </w:r>
      <w:proofErr w:type="spellEnd"/>
      <w:r w:rsidRPr="00EA07DB">
        <w:rPr>
          <w:rStyle w:val="Hyperlink"/>
          <w:rFonts w:asciiTheme="minorHAnsi" w:hAnsiTheme="minorHAnsi" w:cstheme="minorHAnsi"/>
          <w:color w:val="auto"/>
          <w:u w:val="none"/>
        </w:rPr>
        <w:t>)</w:t>
      </w:r>
    </w:p>
    <w:p w14:paraId="64564D8A"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lastRenderedPageBreak/>
        <w:t>•</w:t>
      </w:r>
      <w:r w:rsidRPr="00EA07DB">
        <w:rPr>
          <w:rStyle w:val="Hyperlink"/>
          <w:rFonts w:asciiTheme="minorHAnsi" w:hAnsiTheme="minorHAnsi" w:cstheme="minorHAnsi"/>
          <w:color w:val="auto"/>
          <w:u w:val="none"/>
        </w:rPr>
        <w:tab/>
        <w:t>07 - HTZ - HDT - TIP - Projektni zadatak za prikupljanje i izradu baza podataka (.</w:t>
      </w:r>
      <w:proofErr w:type="spellStart"/>
      <w:r w:rsidRPr="00EA07DB">
        <w:rPr>
          <w:rStyle w:val="Hyperlink"/>
          <w:rFonts w:asciiTheme="minorHAnsi" w:hAnsiTheme="minorHAnsi" w:cstheme="minorHAnsi"/>
          <w:color w:val="auto"/>
          <w:u w:val="none"/>
        </w:rPr>
        <w:t>docx</w:t>
      </w:r>
      <w:proofErr w:type="spellEnd"/>
      <w:r w:rsidRPr="00EA07DB">
        <w:rPr>
          <w:rStyle w:val="Hyperlink"/>
          <w:rFonts w:asciiTheme="minorHAnsi" w:hAnsiTheme="minorHAnsi" w:cstheme="minorHAnsi"/>
          <w:color w:val="auto"/>
          <w:u w:val="none"/>
        </w:rPr>
        <w:t>)</w:t>
      </w:r>
    </w:p>
    <w:p w14:paraId="5DE9A430"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08 - HTZ - HDT - TIP - Elementi Ugovora (.</w:t>
      </w:r>
      <w:proofErr w:type="spellStart"/>
      <w:r w:rsidRPr="00EA07DB">
        <w:rPr>
          <w:rStyle w:val="Hyperlink"/>
          <w:rFonts w:asciiTheme="minorHAnsi" w:hAnsiTheme="minorHAnsi" w:cstheme="minorHAnsi"/>
          <w:color w:val="auto"/>
          <w:u w:val="none"/>
        </w:rPr>
        <w:t>docx</w:t>
      </w:r>
      <w:proofErr w:type="spellEnd"/>
      <w:r w:rsidRPr="00EA07DB">
        <w:rPr>
          <w:rStyle w:val="Hyperlink"/>
          <w:rFonts w:asciiTheme="minorHAnsi" w:hAnsiTheme="minorHAnsi" w:cstheme="minorHAnsi"/>
          <w:color w:val="auto"/>
          <w:u w:val="none"/>
        </w:rPr>
        <w:t>)</w:t>
      </w:r>
    </w:p>
    <w:p w14:paraId="674CA558"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09 - HTZ - HDT - TIP - Obrazac Troška životnog vijeka (.</w:t>
      </w:r>
      <w:proofErr w:type="spellStart"/>
      <w:r w:rsidRPr="00EA07DB">
        <w:rPr>
          <w:rStyle w:val="Hyperlink"/>
          <w:rFonts w:asciiTheme="minorHAnsi" w:hAnsiTheme="minorHAnsi" w:cstheme="minorHAnsi"/>
          <w:color w:val="auto"/>
          <w:u w:val="none"/>
        </w:rPr>
        <w:t>xlsx</w:t>
      </w:r>
      <w:proofErr w:type="spellEnd"/>
      <w:r w:rsidRPr="00EA07DB">
        <w:rPr>
          <w:rStyle w:val="Hyperlink"/>
          <w:rFonts w:asciiTheme="minorHAnsi" w:hAnsiTheme="minorHAnsi" w:cstheme="minorHAnsi"/>
          <w:color w:val="auto"/>
          <w:u w:val="none"/>
        </w:rPr>
        <w:t>)</w:t>
      </w:r>
    </w:p>
    <w:p w14:paraId="02700DFE" w14:textId="77777777" w:rsidR="00A86109" w:rsidRPr="00EA07DB"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10 - HTZ - HDT - TIP - Obrazac Grupa 1 Vremenski raspored aktivnosti (.</w:t>
      </w:r>
      <w:proofErr w:type="spellStart"/>
      <w:r w:rsidRPr="00EA07DB">
        <w:rPr>
          <w:rStyle w:val="Hyperlink"/>
          <w:rFonts w:asciiTheme="minorHAnsi" w:hAnsiTheme="minorHAnsi" w:cstheme="minorHAnsi"/>
          <w:color w:val="auto"/>
          <w:u w:val="none"/>
        </w:rPr>
        <w:t>xlsx</w:t>
      </w:r>
      <w:proofErr w:type="spellEnd"/>
      <w:r w:rsidRPr="00EA07DB">
        <w:rPr>
          <w:rStyle w:val="Hyperlink"/>
          <w:rFonts w:asciiTheme="minorHAnsi" w:hAnsiTheme="minorHAnsi" w:cstheme="minorHAnsi"/>
          <w:color w:val="auto"/>
          <w:u w:val="none"/>
        </w:rPr>
        <w:t>)</w:t>
      </w:r>
    </w:p>
    <w:p w14:paraId="54292546" w14:textId="4916E5A8" w:rsidR="000B6EC4" w:rsidRDefault="00A86109" w:rsidP="00A86109">
      <w:pPr>
        <w:pStyle w:val="ListParagraph"/>
        <w:spacing w:line="240" w:lineRule="auto"/>
        <w:ind w:left="709" w:hanging="283"/>
        <w:jc w:val="both"/>
        <w:rPr>
          <w:rStyle w:val="Hyperlink"/>
          <w:rFonts w:asciiTheme="minorHAnsi" w:hAnsiTheme="minorHAnsi" w:cstheme="minorHAnsi"/>
          <w:color w:val="auto"/>
          <w:u w:val="none"/>
        </w:rPr>
      </w:pPr>
      <w:r w:rsidRPr="00EA07DB">
        <w:rPr>
          <w:rStyle w:val="Hyperlink"/>
          <w:rFonts w:asciiTheme="minorHAnsi" w:hAnsiTheme="minorHAnsi" w:cstheme="minorHAnsi"/>
          <w:color w:val="auto"/>
          <w:u w:val="none"/>
        </w:rPr>
        <w:t>•</w:t>
      </w:r>
      <w:r w:rsidRPr="00EA07DB">
        <w:rPr>
          <w:rStyle w:val="Hyperlink"/>
          <w:rFonts w:asciiTheme="minorHAnsi" w:hAnsiTheme="minorHAnsi" w:cstheme="minorHAnsi"/>
          <w:color w:val="auto"/>
          <w:u w:val="none"/>
        </w:rPr>
        <w:tab/>
        <w:t>11 - HTZ - HDT - TIP - Obrazac Grupa 2 Vremenski raspored aktivnosti (.</w:t>
      </w:r>
      <w:proofErr w:type="spellStart"/>
      <w:r w:rsidRPr="00EA07DB">
        <w:rPr>
          <w:rStyle w:val="Hyperlink"/>
          <w:rFonts w:asciiTheme="minorHAnsi" w:hAnsiTheme="minorHAnsi" w:cstheme="minorHAnsi"/>
          <w:color w:val="auto"/>
          <w:u w:val="none"/>
        </w:rPr>
        <w:t>xlsx</w:t>
      </w:r>
      <w:proofErr w:type="spellEnd"/>
      <w:r w:rsidRPr="00EA07DB">
        <w:rPr>
          <w:rStyle w:val="Hyperlink"/>
          <w:rFonts w:asciiTheme="minorHAnsi" w:hAnsiTheme="minorHAnsi" w:cstheme="minorHAnsi"/>
          <w:color w:val="auto"/>
          <w:u w:val="none"/>
        </w:rPr>
        <w:t>)</w:t>
      </w:r>
    </w:p>
    <w:p w14:paraId="0E752E48" w14:textId="5D75DEB6" w:rsidR="00293C29" w:rsidRPr="002600E0" w:rsidRDefault="00293C29" w:rsidP="00097383">
      <w:pPr>
        <w:pStyle w:val="ListParagraph"/>
        <w:numPr>
          <w:ilvl w:val="0"/>
          <w:numId w:val="49"/>
        </w:numPr>
        <w:spacing w:line="240" w:lineRule="auto"/>
        <w:ind w:left="709" w:hanging="283"/>
        <w:jc w:val="both"/>
        <w:rPr>
          <w:rStyle w:val="Hyperlink"/>
          <w:rFonts w:asciiTheme="minorHAnsi" w:hAnsiTheme="minorHAnsi" w:cstheme="minorHAnsi"/>
          <w:color w:val="auto"/>
          <w:u w:val="none"/>
        </w:rPr>
      </w:pPr>
      <w:r w:rsidRPr="002600E0">
        <w:rPr>
          <w:rStyle w:val="Hyperlink"/>
          <w:rFonts w:asciiTheme="minorHAnsi" w:hAnsiTheme="minorHAnsi" w:cstheme="minorHAnsi"/>
          <w:color w:val="auto"/>
          <w:u w:val="none"/>
        </w:rPr>
        <w:t>12 - Podržane tehnologije na CDU platformi.pdf</w:t>
      </w:r>
    </w:p>
    <w:p w14:paraId="0DEDD9D1" w14:textId="6D678744" w:rsidR="00293C29" w:rsidRPr="002600E0" w:rsidRDefault="00293C29" w:rsidP="00097383">
      <w:pPr>
        <w:pStyle w:val="ListParagraph"/>
        <w:numPr>
          <w:ilvl w:val="0"/>
          <w:numId w:val="49"/>
        </w:numPr>
        <w:spacing w:line="240" w:lineRule="auto"/>
        <w:ind w:left="709" w:hanging="283"/>
        <w:jc w:val="both"/>
        <w:rPr>
          <w:rStyle w:val="Hyperlink"/>
          <w:rFonts w:asciiTheme="minorHAnsi" w:hAnsiTheme="minorHAnsi" w:cstheme="minorHAnsi"/>
          <w:color w:val="auto"/>
          <w:u w:val="none"/>
        </w:rPr>
      </w:pPr>
      <w:r w:rsidRPr="002600E0">
        <w:rPr>
          <w:rStyle w:val="Hyperlink"/>
          <w:rFonts w:asciiTheme="minorHAnsi" w:hAnsiTheme="minorHAnsi" w:cstheme="minorHAnsi"/>
          <w:color w:val="auto"/>
          <w:u w:val="none"/>
        </w:rPr>
        <w:t xml:space="preserve">13 - Referentni dizajn </w:t>
      </w:r>
      <w:proofErr w:type="spellStart"/>
      <w:r w:rsidRPr="002600E0">
        <w:rPr>
          <w:rStyle w:val="Hyperlink"/>
          <w:rFonts w:asciiTheme="minorHAnsi" w:hAnsiTheme="minorHAnsi" w:cstheme="minorHAnsi"/>
          <w:color w:val="auto"/>
          <w:u w:val="none"/>
        </w:rPr>
        <w:t>IaaS</w:t>
      </w:r>
      <w:proofErr w:type="spellEnd"/>
      <w:r w:rsidRPr="002600E0">
        <w:rPr>
          <w:rStyle w:val="Hyperlink"/>
          <w:rFonts w:asciiTheme="minorHAnsi" w:hAnsiTheme="minorHAnsi" w:cstheme="minorHAnsi"/>
          <w:color w:val="auto"/>
          <w:u w:val="none"/>
        </w:rPr>
        <w:t xml:space="preserve"> servisa_20.pdf</w:t>
      </w:r>
    </w:p>
    <w:p w14:paraId="5BDE1AA8" w14:textId="77777777" w:rsidR="00674207" w:rsidRPr="00D741A3" w:rsidRDefault="00A71BAA" w:rsidP="00842279">
      <w:pPr>
        <w:pStyle w:val="Heading1"/>
        <w:spacing w:line="240" w:lineRule="auto"/>
        <w:ind w:left="142"/>
        <w:rPr>
          <w:rFonts w:asciiTheme="minorHAnsi" w:hAnsiTheme="minorHAnsi" w:cstheme="minorHAnsi"/>
          <w:color w:val="548DD4" w:themeColor="text2" w:themeTint="99"/>
        </w:rPr>
      </w:pPr>
      <w:bookmarkStart w:id="7" w:name="_Toc30167353"/>
      <w:r w:rsidRPr="00D741A3">
        <w:rPr>
          <w:rFonts w:asciiTheme="minorHAnsi" w:hAnsiTheme="minorHAnsi" w:cstheme="minorHAnsi"/>
          <w:color w:val="548DD4" w:themeColor="text2" w:themeTint="99"/>
        </w:rPr>
        <w:t>KOMUNIKACIJ</w:t>
      </w:r>
      <w:r w:rsidR="00251A5C" w:rsidRPr="00D741A3">
        <w:rPr>
          <w:rFonts w:asciiTheme="minorHAnsi" w:hAnsiTheme="minorHAnsi" w:cstheme="minorHAnsi"/>
          <w:color w:val="548DD4" w:themeColor="text2" w:themeTint="99"/>
        </w:rPr>
        <w:t>A S NARUČITELJEM</w:t>
      </w:r>
      <w:bookmarkEnd w:id="7"/>
    </w:p>
    <w:p w14:paraId="72B17605" w14:textId="77777777" w:rsidR="001D1636" w:rsidRPr="00D741A3" w:rsidRDefault="001D1636" w:rsidP="00842279">
      <w:pPr>
        <w:pStyle w:val="ListParagraph"/>
        <w:spacing w:line="240" w:lineRule="auto"/>
        <w:ind w:left="142"/>
        <w:rPr>
          <w:rFonts w:asciiTheme="minorHAnsi" w:hAnsiTheme="minorHAnsi" w:cstheme="minorHAnsi"/>
        </w:rPr>
      </w:pPr>
      <w:r w:rsidRPr="00D741A3">
        <w:rPr>
          <w:rFonts w:asciiTheme="minorHAnsi" w:hAnsiTheme="minorHAnsi" w:cstheme="minorHAnsi"/>
        </w:rPr>
        <w:t>Organizacijska jedinica ili osoba zadužena za komunikaciju s Ponuditeljima:</w:t>
      </w:r>
      <w:r w:rsidR="00936649" w:rsidRPr="00D741A3">
        <w:rPr>
          <w:rFonts w:asciiTheme="minorHAnsi" w:hAnsiTheme="minorHAnsi" w:cstheme="minorHAnsi"/>
        </w:rPr>
        <w:br/>
      </w:r>
    </w:p>
    <w:p w14:paraId="1D09999A" w14:textId="77777777" w:rsidR="001D1636" w:rsidRPr="00D741A3" w:rsidRDefault="001D1636" w:rsidP="00936649">
      <w:pPr>
        <w:pStyle w:val="ListParagraph"/>
        <w:spacing w:line="240" w:lineRule="auto"/>
        <w:ind w:left="142"/>
        <w:rPr>
          <w:rFonts w:asciiTheme="minorHAnsi" w:hAnsiTheme="minorHAnsi" w:cstheme="minorHAnsi"/>
          <w:b/>
          <w:bCs/>
        </w:rPr>
      </w:pPr>
      <w:r w:rsidRPr="00D741A3">
        <w:rPr>
          <w:rFonts w:asciiTheme="minorHAnsi" w:hAnsiTheme="minorHAnsi" w:cstheme="minorHAnsi"/>
          <w:b/>
          <w:bCs/>
        </w:rPr>
        <w:t>Odjel za internetske stranice</w:t>
      </w:r>
    </w:p>
    <w:p w14:paraId="14565F1F" w14:textId="77777777" w:rsidR="001D1636" w:rsidRPr="00D741A3" w:rsidRDefault="001D1636" w:rsidP="00936649">
      <w:pPr>
        <w:pStyle w:val="ListParagraph"/>
        <w:spacing w:line="240" w:lineRule="auto"/>
        <w:ind w:left="142"/>
        <w:rPr>
          <w:rFonts w:asciiTheme="minorHAnsi" w:hAnsiTheme="minorHAnsi" w:cstheme="minorHAnsi"/>
        </w:rPr>
      </w:pPr>
      <w:r w:rsidRPr="00D741A3">
        <w:rPr>
          <w:rFonts w:asciiTheme="minorHAnsi" w:hAnsiTheme="minorHAnsi" w:cstheme="minorHAnsi"/>
        </w:rPr>
        <w:t>Dean Pelin, voditelj odjela za internetske stranice</w:t>
      </w:r>
    </w:p>
    <w:p w14:paraId="2259BDBD" w14:textId="77777777" w:rsidR="001D1636" w:rsidRPr="00D741A3" w:rsidRDefault="001D1636" w:rsidP="00936649">
      <w:pPr>
        <w:pStyle w:val="ListParagraph"/>
        <w:spacing w:line="240" w:lineRule="auto"/>
        <w:ind w:left="142"/>
        <w:rPr>
          <w:rStyle w:val="Hyperlink"/>
          <w:rFonts w:asciiTheme="minorHAnsi" w:hAnsiTheme="minorHAnsi" w:cstheme="minorHAnsi"/>
        </w:rPr>
      </w:pPr>
      <w:r w:rsidRPr="00D741A3">
        <w:rPr>
          <w:rFonts w:asciiTheme="minorHAnsi" w:hAnsiTheme="minorHAnsi" w:cstheme="minorHAnsi"/>
        </w:rPr>
        <w:t xml:space="preserve">E-mail: </w:t>
      </w:r>
      <w:bookmarkStart w:id="8" w:name="_Hlk22283946"/>
      <w:r w:rsidR="00842279" w:rsidRPr="00D741A3">
        <w:fldChar w:fldCharType="begin"/>
      </w:r>
      <w:r w:rsidR="00842279" w:rsidRPr="00D741A3">
        <w:instrText xml:space="preserve"> HYPERLINK "mailto:web@htz.hr?subject=HDT%20-%20TIP%20-%20Nabava%20usluge%20izrade%20weba" </w:instrText>
      </w:r>
      <w:r w:rsidR="00842279" w:rsidRPr="00D741A3">
        <w:fldChar w:fldCharType="separate"/>
      </w:r>
      <w:r w:rsidRPr="00D741A3">
        <w:rPr>
          <w:rStyle w:val="Hyperlink"/>
          <w:rFonts w:asciiTheme="minorHAnsi" w:hAnsiTheme="minorHAnsi" w:cstheme="minorHAnsi"/>
        </w:rPr>
        <w:t>web@htz.hr</w:t>
      </w:r>
      <w:r w:rsidR="00842279" w:rsidRPr="00D741A3">
        <w:rPr>
          <w:rStyle w:val="Hyperlink"/>
          <w:rFonts w:asciiTheme="minorHAnsi" w:hAnsiTheme="minorHAnsi" w:cstheme="minorHAnsi"/>
        </w:rPr>
        <w:fldChar w:fldCharType="end"/>
      </w:r>
      <w:bookmarkEnd w:id="8"/>
    </w:p>
    <w:p w14:paraId="67D0B102" w14:textId="77777777" w:rsidR="00BB6D9F" w:rsidRPr="00D741A3" w:rsidRDefault="00BB6D9F" w:rsidP="00842279">
      <w:pPr>
        <w:pStyle w:val="ListParagraph"/>
        <w:spacing w:line="240" w:lineRule="auto"/>
        <w:ind w:left="142"/>
        <w:rPr>
          <w:rFonts w:asciiTheme="minorHAnsi" w:hAnsiTheme="minorHAnsi" w:cstheme="minorHAnsi"/>
          <w:color w:val="003764"/>
        </w:rPr>
      </w:pPr>
    </w:p>
    <w:p w14:paraId="4C238027" w14:textId="6410203E" w:rsidR="001D1636" w:rsidRPr="00D741A3" w:rsidRDefault="001D1636" w:rsidP="00303B39">
      <w:pPr>
        <w:pStyle w:val="ListParagraph"/>
        <w:spacing w:line="240" w:lineRule="auto"/>
        <w:ind w:left="142"/>
        <w:jc w:val="both"/>
        <w:rPr>
          <w:rFonts w:asciiTheme="minorHAnsi" w:hAnsiTheme="minorHAnsi" w:cstheme="minorHAnsi"/>
        </w:rPr>
      </w:pPr>
      <w:bookmarkStart w:id="9" w:name="_Hlk26949187"/>
      <w:r w:rsidRPr="00D741A3">
        <w:rPr>
          <w:rFonts w:asciiTheme="minorHAnsi" w:hAnsiTheme="minorHAnsi" w:cstheme="minorHAnsi"/>
        </w:rPr>
        <w:t>Sva komunikacija prije slanja ponude a vezana uz predmet nabave, obavlja se isključivo pisanim putem na navedenu e-mail adresu. U Predmetu („</w:t>
      </w:r>
      <w:proofErr w:type="spellStart"/>
      <w:r w:rsidRPr="00D741A3">
        <w:rPr>
          <w:rFonts w:asciiTheme="minorHAnsi" w:hAnsiTheme="minorHAnsi" w:cstheme="minorHAnsi"/>
        </w:rPr>
        <w:t>Subject</w:t>
      </w:r>
      <w:proofErr w:type="spellEnd"/>
      <w:r w:rsidRPr="00D741A3">
        <w:rPr>
          <w:rFonts w:asciiTheme="minorHAnsi" w:hAnsiTheme="minorHAnsi" w:cstheme="minorHAnsi"/>
        </w:rPr>
        <w:t>“) elektroničke pošte potrebno je upisati „</w:t>
      </w:r>
      <w:r w:rsidRPr="00D741A3">
        <w:rPr>
          <w:rFonts w:asciiTheme="minorHAnsi" w:hAnsiTheme="minorHAnsi" w:cstheme="minorHAnsi"/>
          <w:b/>
          <w:bCs/>
          <w:i/>
          <w:iCs/>
        </w:rPr>
        <w:t>HDT - TIP - Nabava usluge izrade weba</w:t>
      </w:r>
      <w:r w:rsidRPr="00D741A3">
        <w:rPr>
          <w:rFonts w:asciiTheme="minorHAnsi" w:hAnsiTheme="minorHAnsi" w:cstheme="minorHAnsi"/>
        </w:rPr>
        <w:t>“ te kratak naslov upita.</w:t>
      </w:r>
      <w:r w:rsidR="00FF1741">
        <w:rPr>
          <w:rFonts w:asciiTheme="minorHAnsi" w:hAnsiTheme="minorHAnsi" w:cstheme="minorHAnsi"/>
        </w:rPr>
        <w:t xml:space="preserve"> </w:t>
      </w:r>
      <w:r w:rsidR="00FF1741" w:rsidRPr="003C4036">
        <w:rPr>
          <w:rFonts w:asciiTheme="minorHAnsi" w:hAnsiTheme="minorHAnsi" w:cstheme="minorHAnsi"/>
        </w:rPr>
        <w:t xml:space="preserve">Dostava obavijesti elektroničkim putem smatra se obavljenom u trenutku kada je njezino uspješno slanje (eng. </w:t>
      </w:r>
      <w:proofErr w:type="spellStart"/>
      <w:r w:rsidR="00FF1741" w:rsidRPr="003C4036">
        <w:rPr>
          <w:rFonts w:asciiTheme="minorHAnsi" w:hAnsiTheme="minorHAnsi" w:cstheme="minorHAnsi"/>
          <w:i/>
          <w:iCs/>
        </w:rPr>
        <w:t>Delivery</w:t>
      </w:r>
      <w:proofErr w:type="spellEnd"/>
      <w:r w:rsidR="00FF1741" w:rsidRPr="003C4036">
        <w:rPr>
          <w:rFonts w:asciiTheme="minorHAnsi" w:hAnsiTheme="minorHAnsi" w:cstheme="minorHAnsi"/>
          <w:i/>
          <w:iCs/>
        </w:rPr>
        <w:t xml:space="preserve"> </w:t>
      </w:r>
      <w:proofErr w:type="spellStart"/>
      <w:r w:rsidR="00FF1741" w:rsidRPr="003C4036">
        <w:rPr>
          <w:rFonts w:asciiTheme="minorHAnsi" w:hAnsiTheme="minorHAnsi" w:cstheme="minorHAnsi"/>
          <w:i/>
          <w:iCs/>
        </w:rPr>
        <w:t>Receipt</w:t>
      </w:r>
      <w:proofErr w:type="spellEnd"/>
      <w:r w:rsidR="00FF1741" w:rsidRPr="003C4036">
        <w:rPr>
          <w:rFonts w:asciiTheme="minorHAnsi" w:hAnsiTheme="minorHAnsi" w:cstheme="minorHAnsi"/>
        </w:rPr>
        <w:t>) zabilježeno na poslužitelju za slanje takvih poruka.</w:t>
      </w:r>
    </w:p>
    <w:p w14:paraId="08F83DA0" w14:textId="77777777" w:rsidR="00384D3C" w:rsidRPr="00D741A3" w:rsidRDefault="00384D3C" w:rsidP="00303B39">
      <w:pPr>
        <w:pStyle w:val="ListParagraph"/>
        <w:spacing w:line="240" w:lineRule="auto"/>
        <w:ind w:left="142"/>
        <w:jc w:val="both"/>
        <w:rPr>
          <w:rFonts w:asciiTheme="minorHAnsi" w:hAnsiTheme="minorHAnsi" w:cstheme="minorHAnsi"/>
        </w:rPr>
      </w:pPr>
    </w:p>
    <w:p w14:paraId="3660D45B" w14:textId="77777777" w:rsidR="00303B39" w:rsidRPr="00D741A3" w:rsidRDefault="001D1636" w:rsidP="00303B39">
      <w:pPr>
        <w:pStyle w:val="ListParagraph"/>
        <w:spacing w:line="240" w:lineRule="auto"/>
        <w:ind w:left="142"/>
        <w:jc w:val="both"/>
        <w:rPr>
          <w:rFonts w:asciiTheme="minorHAnsi" w:hAnsiTheme="minorHAnsi" w:cstheme="minorHAnsi"/>
        </w:rPr>
      </w:pPr>
      <w:r w:rsidRPr="00D741A3">
        <w:rPr>
          <w:rFonts w:asciiTheme="minorHAnsi" w:hAnsiTheme="minorHAnsi" w:cstheme="minorHAnsi"/>
        </w:rPr>
        <w:t>HTZ će na zahtjev Ponuditelja, upućen putem elektroničke pošte, otkloniti sve nejasnoće i ponuditi dodatna pojašnjenja, a u svrhu prikupljanja što kvalitetnijih ponuda.</w:t>
      </w:r>
    </w:p>
    <w:p w14:paraId="631B8DA2" w14:textId="70D2CC60" w:rsidR="00D11403" w:rsidRPr="008A71F3" w:rsidRDefault="001B3662" w:rsidP="00303B39">
      <w:pPr>
        <w:pStyle w:val="Normal-indent"/>
        <w:ind w:left="142"/>
        <w:rPr>
          <w:bCs/>
          <w:color w:val="auto"/>
          <w:sz w:val="24"/>
          <w:szCs w:val="24"/>
        </w:rPr>
      </w:pPr>
      <w:bookmarkStart w:id="10" w:name="_Hlk22888896"/>
      <w:r w:rsidRPr="008A71F3">
        <w:rPr>
          <w:bCs/>
          <w:color w:val="auto"/>
          <w:sz w:val="24"/>
          <w:szCs w:val="24"/>
        </w:rPr>
        <w:t>U sklopu</w:t>
      </w:r>
      <w:r w:rsidR="00303B39" w:rsidRPr="008A71F3">
        <w:rPr>
          <w:bCs/>
          <w:color w:val="auto"/>
          <w:sz w:val="24"/>
          <w:szCs w:val="24"/>
        </w:rPr>
        <w:t xml:space="preserve"> funkcionalno-tehničk</w:t>
      </w:r>
      <w:r w:rsidRPr="008A71F3">
        <w:rPr>
          <w:bCs/>
          <w:color w:val="auto"/>
          <w:sz w:val="24"/>
          <w:szCs w:val="24"/>
        </w:rPr>
        <w:t>e</w:t>
      </w:r>
      <w:r w:rsidR="00303B39" w:rsidRPr="008A71F3">
        <w:rPr>
          <w:bCs/>
          <w:color w:val="auto"/>
          <w:sz w:val="24"/>
          <w:szCs w:val="24"/>
        </w:rPr>
        <w:t xml:space="preserve"> dokumentacij</w:t>
      </w:r>
      <w:r w:rsidRPr="008A71F3">
        <w:rPr>
          <w:bCs/>
          <w:color w:val="auto"/>
          <w:sz w:val="24"/>
          <w:szCs w:val="24"/>
        </w:rPr>
        <w:t xml:space="preserve">e nalazi se dokument </w:t>
      </w:r>
      <w:r w:rsidRPr="008A71F3">
        <w:rPr>
          <w:bCs/>
          <w:i/>
          <w:iCs/>
          <w:color w:val="auto"/>
          <w:sz w:val="24"/>
          <w:szCs w:val="24"/>
        </w:rPr>
        <w:t>03 - HTZ - HDT - TIP - Specifikacija aplikacije</w:t>
      </w:r>
      <w:bookmarkStart w:id="11" w:name="_Hlk22897561"/>
      <w:r w:rsidRPr="008A71F3">
        <w:rPr>
          <w:bCs/>
          <w:i/>
          <w:iCs/>
          <w:color w:val="auto"/>
          <w:sz w:val="24"/>
          <w:szCs w:val="24"/>
        </w:rPr>
        <w:t>.</w:t>
      </w:r>
      <w:r w:rsidRPr="008A71F3">
        <w:rPr>
          <w:bCs/>
          <w:color w:val="auto"/>
          <w:sz w:val="24"/>
          <w:szCs w:val="24"/>
        </w:rPr>
        <w:t xml:space="preserve"> </w:t>
      </w:r>
      <w:bookmarkEnd w:id="10"/>
      <w:bookmarkEnd w:id="11"/>
      <w:r w:rsidR="00D11403" w:rsidRPr="008A71F3">
        <w:rPr>
          <w:bCs/>
          <w:color w:val="auto"/>
          <w:sz w:val="24"/>
          <w:szCs w:val="24"/>
        </w:rPr>
        <w:t>Predmetni dokument smatra se povjerljivim s obzirom da se radi o idejnom konceptu novog turističko-informacijskog portala</w:t>
      </w:r>
      <w:r w:rsidR="00C154B8" w:rsidRPr="008A71F3">
        <w:rPr>
          <w:bCs/>
          <w:color w:val="auto"/>
          <w:sz w:val="24"/>
          <w:szCs w:val="24"/>
        </w:rPr>
        <w:t xml:space="preserve"> koji služi kao temelj za izradu potpuno novog programskog rješenja</w:t>
      </w:r>
      <w:r w:rsidR="00D11403" w:rsidRPr="008A71F3">
        <w:rPr>
          <w:bCs/>
          <w:color w:val="auto"/>
          <w:sz w:val="24"/>
          <w:szCs w:val="24"/>
        </w:rPr>
        <w:t xml:space="preserve"> te je isti zaštićen autorskim pravima</w:t>
      </w:r>
      <w:r w:rsidR="00C154B8" w:rsidRPr="008A71F3">
        <w:rPr>
          <w:bCs/>
          <w:color w:val="auto"/>
          <w:sz w:val="24"/>
          <w:szCs w:val="24"/>
        </w:rPr>
        <w:t xml:space="preserve"> i postoji poslovni interes radi čega se isti smatra poslovnom tajnom te nije dostupan široj javnosti iz razloga sprečavanja nelojalne konkurencije odnosno zlouporabe intelektualnog vlasništva</w:t>
      </w:r>
      <w:r w:rsidR="00D11403" w:rsidRPr="008A71F3">
        <w:rPr>
          <w:bCs/>
          <w:color w:val="auto"/>
          <w:sz w:val="24"/>
          <w:szCs w:val="24"/>
        </w:rPr>
        <w:t>.</w:t>
      </w:r>
    </w:p>
    <w:p w14:paraId="38F25512" w14:textId="3089F4D6" w:rsidR="00303B39" w:rsidRPr="00D741A3" w:rsidRDefault="00303B39" w:rsidP="00303B39">
      <w:pPr>
        <w:pStyle w:val="Normal-indent"/>
        <w:ind w:left="142"/>
        <w:rPr>
          <w:bCs/>
          <w:color w:val="auto"/>
          <w:sz w:val="24"/>
          <w:szCs w:val="24"/>
        </w:rPr>
      </w:pPr>
      <w:r w:rsidRPr="00D741A3">
        <w:rPr>
          <w:bCs/>
          <w:color w:val="003764"/>
          <w:sz w:val="24"/>
          <w:szCs w:val="24"/>
        </w:rPr>
        <w:br/>
      </w:r>
      <w:r w:rsidR="008F4959">
        <w:rPr>
          <w:bCs/>
          <w:color w:val="auto"/>
          <w:sz w:val="24"/>
          <w:szCs w:val="24"/>
        </w:rPr>
        <w:t>Zbog navedenih razloga</w:t>
      </w:r>
      <w:r w:rsidRPr="00D741A3">
        <w:rPr>
          <w:bCs/>
          <w:color w:val="auto"/>
          <w:sz w:val="24"/>
          <w:szCs w:val="24"/>
        </w:rPr>
        <w:t xml:space="preserve"> </w:t>
      </w:r>
      <w:r w:rsidR="001B3662">
        <w:rPr>
          <w:bCs/>
          <w:color w:val="auto"/>
          <w:sz w:val="24"/>
          <w:szCs w:val="24"/>
        </w:rPr>
        <w:t xml:space="preserve">dokument </w:t>
      </w:r>
      <w:r w:rsidR="001B3662" w:rsidRPr="001B3662">
        <w:rPr>
          <w:bCs/>
          <w:i/>
          <w:iCs/>
          <w:color w:val="auto"/>
          <w:sz w:val="24"/>
          <w:szCs w:val="24"/>
        </w:rPr>
        <w:t>03 - HTZ - HDT - TIP - Specifikacija aplikacije</w:t>
      </w:r>
      <w:r w:rsidRPr="00D741A3">
        <w:rPr>
          <w:bCs/>
          <w:color w:val="auto"/>
          <w:sz w:val="24"/>
          <w:szCs w:val="24"/>
        </w:rPr>
        <w:t xml:space="preserve"> </w:t>
      </w:r>
      <w:r w:rsidR="008F4959">
        <w:rPr>
          <w:bCs/>
          <w:color w:val="auto"/>
          <w:sz w:val="24"/>
          <w:szCs w:val="24"/>
        </w:rPr>
        <w:t xml:space="preserve">se </w:t>
      </w:r>
      <w:r w:rsidRPr="00D741A3">
        <w:rPr>
          <w:bCs/>
          <w:color w:val="auto"/>
          <w:sz w:val="24"/>
          <w:szCs w:val="24"/>
        </w:rPr>
        <w:t xml:space="preserve">preuzima  putem maila uz prethodnu dostavu potpisane Izjave o čuvanju poslovne tajne (Prilog </w:t>
      </w:r>
      <w:r w:rsidR="00CA6CF4">
        <w:rPr>
          <w:bCs/>
          <w:color w:val="auto"/>
          <w:sz w:val="24"/>
          <w:szCs w:val="24"/>
        </w:rPr>
        <w:t>4</w:t>
      </w:r>
      <w:r w:rsidRPr="00D741A3">
        <w:rPr>
          <w:bCs/>
          <w:color w:val="auto"/>
          <w:sz w:val="24"/>
          <w:szCs w:val="24"/>
        </w:rPr>
        <w:t xml:space="preserve">). Ponuditelji dodatan prilog mogu zatražiti na mail adresu </w:t>
      </w:r>
      <w:hyperlink r:id="rId11" w:history="1">
        <w:r w:rsidRPr="00D741A3">
          <w:rPr>
            <w:rStyle w:val="Hyperlink"/>
            <w:rFonts w:cstheme="minorHAnsi"/>
            <w:sz w:val="24"/>
            <w:szCs w:val="24"/>
          </w:rPr>
          <w:t>web@htz.hr</w:t>
        </w:r>
      </w:hyperlink>
      <w:r w:rsidRPr="00D741A3">
        <w:rPr>
          <w:bCs/>
          <w:color w:val="003764"/>
          <w:sz w:val="24"/>
          <w:szCs w:val="24"/>
        </w:rPr>
        <w:t xml:space="preserve"> </w:t>
      </w:r>
      <w:r w:rsidRPr="00D741A3">
        <w:rPr>
          <w:bCs/>
          <w:color w:val="auto"/>
          <w:sz w:val="24"/>
          <w:szCs w:val="24"/>
        </w:rPr>
        <w:t>najkasnije 5 (pet)</w:t>
      </w:r>
      <w:r w:rsidR="004C75DE" w:rsidRPr="00D741A3">
        <w:rPr>
          <w:bCs/>
          <w:color w:val="auto"/>
          <w:sz w:val="24"/>
          <w:szCs w:val="24"/>
        </w:rPr>
        <w:t xml:space="preserve"> </w:t>
      </w:r>
      <w:r w:rsidR="001C0792" w:rsidRPr="00D741A3">
        <w:rPr>
          <w:bCs/>
          <w:color w:val="auto"/>
          <w:sz w:val="24"/>
          <w:szCs w:val="24"/>
        </w:rPr>
        <w:t xml:space="preserve">kalendarskih </w:t>
      </w:r>
      <w:r w:rsidRPr="00D741A3">
        <w:rPr>
          <w:bCs/>
          <w:color w:val="auto"/>
          <w:sz w:val="24"/>
          <w:szCs w:val="24"/>
        </w:rPr>
        <w:t>dana prije dana isteka roka za dostavu ponuda.</w:t>
      </w:r>
    </w:p>
    <w:p w14:paraId="43B65686" w14:textId="77777777" w:rsidR="00384D3C" w:rsidRPr="00D741A3" w:rsidRDefault="00384D3C" w:rsidP="00303B39">
      <w:pPr>
        <w:pStyle w:val="ListParagraph"/>
        <w:spacing w:line="240" w:lineRule="auto"/>
        <w:ind w:left="142"/>
        <w:jc w:val="both"/>
        <w:rPr>
          <w:rFonts w:asciiTheme="minorHAnsi" w:hAnsiTheme="minorHAnsi" w:cstheme="minorHAnsi"/>
        </w:rPr>
      </w:pPr>
    </w:p>
    <w:p w14:paraId="45223B5B" w14:textId="2F4274DE" w:rsidR="001D1636" w:rsidRPr="00D741A3" w:rsidRDefault="001D1636" w:rsidP="00303B39">
      <w:pPr>
        <w:pStyle w:val="ListParagraph"/>
        <w:spacing w:line="240" w:lineRule="auto"/>
        <w:ind w:left="142"/>
        <w:jc w:val="both"/>
        <w:rPr>
          <w:rFonts w:asciiTheme="minorHAnsi" w:hAnsiTheme="minorHAnsi" w:cstheme="minorHAnsi"/>
        </w:rPr>
      </w:pPr>
      <w:r w:rsidRPr="00D741A3">
        <w:rPr>
          <w:rFonts w:asciiTheme="minorHAnsi" w:hAnsiTheme="minorHAnsi" w:cstheme="minorHAnsi"/>
        </w:rPr>
        <w:t xml:space="preserve">Upiti vezani uz uvjete za nadmetanje i pojašnjenje su pravodobni ako su dostavljeni Naručitelju na način opisan u ovoj dokumentaciji najkasnije 5 (pet) </w:t>
      </w:r>
      <w:r w:rsidR="001C0792" w:rsidRPr="00D741A3">
        <w:rPr>
          <w:rFonts w:asciiTheme="minorHAnsi" w:hAnsiTheme="minorHAnsi" w:cstheme="minorHAnsi"/>
        </w:rPr>
        <w:t>kalendarskih</w:t>
      </w:r>
      <w:r w:rsidR="004C75DE" w:rsidRPr="00D741A3">
        <w:rPr>
          <w:rFonts w:asciiTheme="minorHAnsi" w:hAnsiTheme="minorHAnsi" w:cstheme="minorHAnsi"/>
        </w:rPr>
        <w:t xml:space="preserve"> </w:t>
      </w:r>
      <w:r w:rsidRPr="00D741A3">
        <w:rPr>
          <w:rFonts w:asciiTheme="minorHAnsi" w:hAnsiTheme="minorHAnsi" w:cstheme="minorHAnsi"/>
        </w:rPr>
        <w:t>dana prije dana isteka roka za dostavu ponuda.</w:t>
      </w:r>
      <w:r w:rsidR="007746D8">
        <w:rPr>
          <w:rFonts w:asciiTheme="minorHAnsi" w:hAnsiTheme="minorHAnsi" w:cstheme="minorHAnsi"/>
        </w:rPr>
        <w:t xml:space="preserve"> </w:t>
      </w:r>
      <w:r w:rsidR="007746D8" w:rsidRPr="003C4036">
        <w:rPr>
          <w:rFonts w:asciiTheme="minorHAnsi" w:hAnsiTheme="minorHAnsi" w:cstheme="minorHAnsi"/>
        </w:rPr>
        <w:t xml:space="preserve">Naručitelj je dužan u roku od </w:t>
      </w:r>
      <w:r w:rsidR="00007B3E" w:rsidRPr="003C4036">
        <w:rPr>
          <w:rFonts w:asciiTheme="minorHAnsi" w:hAnsiTheme="minorHAnsi" w:cstheme="minorHAnsi"/>
        </w:rPr>
        <w:t>4</w:t>
      </w:r>
      <w:r w:rsidR="007746D8" w:rsidRPr="003C4036">
        <w:rPr>
          <w:rFonts w:asciiTheme="minorHAnsi" w:hAnsiTheme="minorHAnsi" w:cstheme="minorHAnsi"/>
        </w:rPr>
        <w:t xml:space="preserve"> (</w:t>
      </w:r>
      <w:r w:rsidR="00007B3E" w:rsidRPr="003C4036">
        <w:rPr>
          <w:rFonts w:asciiTheme="minorHAnsi" w:hAnsiTheme="minorHAnsi" w:cstheme="minorHAnsi"/>
        </w:rPr>
        <w:t>četiri</w:t>
      </w:r>
      <w:r w:rsidR="007746D8" w:rsidRPr="003C4036">
        <w:rPr>
          <w:rFonts w:asciiTheme="minorHAnsi" w:hAnsiTheme="minorHAnsi" w:cstheme="minorHAnsi"/>
        </w:rPr>
        <w:t>) kalendarsk</w:t>
      </w:r>
      <w:r w:rsidR="00007B3E" w:rsidRPr="003C4036">
        <w:rPr>
          <w:rFonts w:asciiTheme="minorHAnsi" w:hAnsiTheme="minorHAnsi" w:cstheme="minorHAnsi"/>
        </w:rPr>
        <w:t>a</w:t>
      </w:r>
      <w:r w:rsidR="007746D8" w:rsidRPr="003C4036">
        <w:rPr>
          <w:rFonts w:asciiTheme="minorHAnsi" w:hAnsiTheme="minorHAnsi" w:cstheme="minorHAnsi"/>
        </w:rPr>
        <w:t xml:space="preserve"> dana odgovoriti na pravodobno postavljene upite i tražena pojašnjenja. </w:t>
      </w:r>
      <w:r w:rsidR="000E5163" w:rsidRPr="003C4036">
        <w:rPr>
          <w:rFonts w:asciiTheme="minorHAnsi" w:hAnsiTheme="minorHAnsi" w:cstheme="minorHAnsi"/>
        </w:rPr>
        <w:t>Ukoliko</w:t>
      </w:r>
      <w:r w:rsidR="007746D8" w:rsidRPr="003C4036">
        <w:rPr>
          <w:rFonts w:asciiTheme="minorHAnsi" w:hAnsiTheme="minorHAnsi" w:cstheme="minorHAnsi"/>
        </w:rPr>
        <w:t xml:space="preserve"> </w:t>
      </w:r>
      <w:r w:rsidR="000E5163" w:rsidRPr="003C4036">
        <w:rPr>
          <w:rFonts w:asciiTheme="minorHAnsi" w:hAnsiTheme="minorHAnsi" w:cstheme="minorHAnsi"/>
        </w:rPr>
        <w:t>N</w:t>
      </w:r>
      <w:r w:rsidR="007746D8" w:rsidRPr="003C4036">
        <w:rPr>
          <w:rFonts w:asciiTheme="minorHAnsi" w:hAnsiTheme="minorHAnsi" w:cstheme="minorHAnsi"/>
        </w:rPr>
        <w:t xml:space="preserve">aručitelj ne odgovori u navedenom roku, rok za dostavu ponuda </w:t>
      </w:r>
      <w:r w:rsidR="000E5163" w:rsidRPr="003C4036">
        <w:rPr>
          <w:rFonts w:asciiTheme="minorHAnsi" w:hAnsiTheme="minorHAnsi" w:cstheme="minorHAnsi"/>
        </w:rPr>
        <w:t xml:space="preserve">će </w:t>
      </w:r>
      <w:r w:rsidR="007746D8" w:rsidRPr="003C4036">
        <w:rPr>
          <w:rFonts w:asciiTheme="minorHAnsi" w:hAnsiTheme="minorHAnsi" w:cstheme="minorHAnsi"/>
        </w:rPr>
        <w:t>biti primjereno produžen.</w:t>
      </w:r>
    </w:p>
    <w:p w14:paraId="4D4BE262" w14:textId="77777777" w:rsidR="00384D3C" w:rsidRPr="00D741A3" w:rsidRDefault="00384D3C" w:rsidP="00303B39">
      <w:pPr>
        <w:pStyle w:val="ListParagraph"/>
        <w:spacing w:line="240" w:lineRule="auto"/>
        <w:ind w:left="142"/>
        <w:jc w:val="both"/>
        <w:rPr>
          <w:rFonts w:asciiTheme="minorHAnsi" w:hAnsiTheme="minorHAnsi" w:cstheme="minorHAnsi"/>
        </w:rPr>
      </w:pPr>
    </w:p>
    <w:p w14:paraId="7D345759" w14:textId="54E2F8B4" w:rsidR="001D1636" w:rsidRDefault="001D1636" w:rsidP="003900A5">
      <w:pPr>
        <w:pStyle w:val="ListParagraph"/>
        <w:spacing w:line="240" w:lineRule="auto"/>
        <w:ind w:left="142"/>
        <w:jc w:val="both"/>
        <w:rPr>
          <w:rFonts w:asciiTheme="minorHAnsi" w:hAnsiTheme="minorHAnsi" w:cstheme="minorHAnsi"/>
        </w:rPr>
      </w:pPr>
      <w:r w:rsidRPr="00D741A3">
        <w:rPr>
          <w:rFonts w:asciiTheme="minorHAnsi" w:hAnsiTheme="minorHAnsi" w:cstheme="minorHAnsi"/>
        </w:rPr>
        <w:lastRenderedPageBreak/>
        <w:t>Naručitelj neće odgovarati na upite koji pristignu na drugačiji način ili na drugu adresu elektroničke pošte.</w:t>
      </w:r>
    </w:p>
    <w:p w14:paraId="15357D1B" w14:textId="77777777" w:rsidR="008A5D00" w:rsidRDefault="008A5D00" w:rsidP="003900A5">
      <w:pPr>
        <w:pStyle w:val="ListParagraph"/>
        <w:spacing w:line="240" w:lineRule="auto"/>
        <w:ind w:left="142"/>
        <w:jc w:val="both"/>
        <w:rPr>
          <w:rFonts w:asciiTheme="minorHAnsi" w:hAnsiTheme="minorHAnsi" w:cstheme="minorHAnsi"/>
        </w:rPr>
      </w:pPr>
    </w:p>
    <w:p w14:paraId="081BFDC7" w14:textId="37280430" w:rsidR="00932A55" w:rsidRDefault="00932A55" w:rsidP="003900A5">
      <w:pPr>
        <w:pStyle w:val="ListParagraph"/>
        <w:spacing w:line="240" w:lineRule="auto"/>
        <w:ind w:left="142"/>
        <w:jc w:val="both"/>
        <w:rPr>
          <w:rFonts w:asciiTheme="minorHAnsi" w:hAnsiTheme="minorHAnsi" w:cstheme="minorHAnsi"/>
        </w:rPr>
      </w:pPr>
      <w:r w:rsidRPr="00F57462">
        <w:rPr>
          <w:rFonts w:asciiTheme="minorHAnsi" w:hAnsiTheme="minorHAnsi" w:cstheme="minorHAnsi"/>
        </w:rPr>
        <w:t>Komunikacija, razmjena i pohrana informacija obavlja se na način da se očuva zaštita i tajnost podataka u skladu s relevantnim nacionalnim propisima.</w:t>
      </w:r>
    </w:p>
    <w:bookmarkEnd w:id="9"/>
    <w:p w14:paraId="5B4425F4" w14:textId="77777777" w:rsidR="00EA07DB" w:rsidRPr="00F57462" w:rsidRDefault="00EA07DB" w:rsidP="003900A5">
      <w:pPr>
        <w:pStyle w:val="ListParagraph"/>
        <w:spacing w:line="240" w:lineRule="auto"/>
        <w:ind w:left="142"/>
        <w:jc w:val="both"/>
        <w:rPr>
          <w:rFonts w:asciiTheme="minorHAnsi" w:hAnsiTheme="minorHAnsi" w:cstheme="minorHAnsi"/>
        </w:rPr>
      </w:pPr>
    </w:p>
    <w:p w14:paraId="5C07E399" w14:textId="77777777" w:rsidR="008A4F83" w:rsidRPr="00D741A3" w:rsidRDefault="008A4F83" w:rsidP="00842279">
      <w:pPr>
        <w:pStyle w:val="Heading1"/>
        <w:spacing w:line="240" w:lineRule="auto"/>
        <w:ind w:left="142"/>
        <w:rPr>
          <w:rFonts w:asciiTheme="minorHAnsi" w:hAnsiTheme="minorHAnsi" w:cstheme="minorHAnsi"/>
          <w:color w:val="548DD4" w:themeColor="text2" w:themeTint="99"/>
        </w:rPr>
      </w:pPr>
      <w:bookmarkStart w:id="12" w:name="_Toc30167354"/>
      <w:r w:rsidRPr="00D741A3">
        <w:rPr>
          <w:rFonts w:asciiTheme="minorHAnsi" w:hAnsiTheme="minorHAnsi" w:cstheme="minorHAnsi"/>
          <w:color w:val="548DD4" w:themeColor="text2" w:themeTint="99"/>
        </w:rPr>
        <w:t>OPIS PREDMETA NABAVE</w:t>
      </w:r>
      <w:bookmarkEnd w:id="12"/>
    </w:p>
    <w:p w14:paraId="35B33E92" w14:textId="1E010A2F" w:rsidR="003F479F" w:rsidRPr="00D741A3" w:rsidRDefault="003F479F"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Predmet nabave je </w:t>
      </w:r>
      <w:bookmarkStart w:id="13" w:name="_Hlk23847366"/>
      <w:r w:rsidR="002A14BA" w:rsidRPr="002A14BA">
        <w:rPr>
          <w:rFonts w:asciiTheme="minorHAnsi" w:hAnsiTheme="minorHAnsi" w:cstheme="minorHAnsi"/>
        </w:rPr>
        <w:t>usluga izrade weba turističko-informacijskog sustava te uspostave IT sustava</w:t>
      </w:r>
      <w:bookmarkEnd w:id="13"/>
      <w:r w:rsidR="002A14BA" w:rsidRPr="002A14BA">
        <w:rPr>
          <w:rFonts w:asciiTheme="minorHAnsi" w:hAnsiTheme="minorHAnsi" w:cstheme="minorHAnsi"/>
        </w:rPr>
        <w:t xml:space="preserve"> - upravljanje bazama podataka potrebnih za uspostavu javnih e-usluga (turističko informacijski portal)</w:t>
      </w:r>
      <w:r w:rsidRPr="00D741A3">
        <w:rPr>
          <w:rFonts w:asciiTheme="minorHAnsi" w:hAnsiTheme="minorHAnsi" w:cstheme="minorHAnsi"/>
        </w:rPr>
        <w:t>.</w:t>
      </w:r>
    </w:p>
    <w:p w14:paraId="387446A6" w14:textId="77777777" w:rsidR="00842279" w:rsidRPr="00D741A3" w:rsidRDefault="003F479F"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Predmet nabave je podijeljen u dvije grupe: </w:t>
      </w:r>
    </w:p>
    <w:p w14:paraId="5FC71F73" w14:textId="71D9E495" w:rsidR="003F479F" w:rsidRPr="002A14BA" w:rsidRDefault="003F479F" w:rsidP="00BD5991">
      <w:pPr>
        <w:pStyle w:val="ListParagraph"/>
        <w:numPr>
          <w:ilvl w:val="0"/>
          <w:numId w:val="3"/>
        </w:numPr>
        <w:spacing w:line="240" w:lineRule="auto"/>
        <w:jc w:val="both"/>
        <w:rPr>
          <w:rFonts w:asciiTheme="minorHAnsi" w:hAnsiTheme="minorHAnsi" w:cstheme="minorHAnsi"/>
          <w:strike/>
          <w:color w:val="FF0000"/>
        </w:rPr>
      </w:pPr>
      <w:r w:rsidRPr="00D741A3">
        <w:rPr>
          <w:rFonts w:asciiTheme="minorHAnsi" w:hAnsiTheme="minorHAnsi" w:cstheme="minorHAnsi"/>
          <w:b/>
          <w:bCs/>
        </w:rPr>
        <w:t>Grupa 1</w:t>
      </w:r>
      <w:r w:rsidR="00B6719E" w:rsidRPr="00D741A3">
        <w:rPr>
          <w:rFonts w:asciiTheme="minorHAnsi" w:hAnsiTheme="minorHAnsi" w:cstheme="minorHAnsi"/>
        </w:rPr>
        <w:t>:</w:t>
      </w:r>
      <w:r w:rsidRPr="00D741A3">
        <w:rPr>
          <w:rFonts w:asciiTheme="minorHAnsi" w:hAnsiTheme="minorHAnsi" w:cstheme="minorHAnsi"/>
        </w:rPr>
        <w:t xml:space="preserve"> </w:t>
      </w:r>
      <w:r w:rsidR="002A14BA" w:rsidRPr="002A14BA">
        <w:rPr>
          <w:rFonts w:asciiTheme="minorHAnsi" w:hAnsiTheme="minorHAnsi" w:cstheme="minorHAnsi"/>
          <w:b/>
          <w:bCs/>
        </w:rPr>
        <w:t>Nabava usluge izrade weba turističko-informacijskog sustava</w:t>
      </w:r>
    </w:p>
    <w:p w14:paraId="69EC2DAD" w14:textId="77777777" w:rsidR="000B352D" w:rsidRDefault="000B352D" w:rsidP="000B352D">
      <w:pPr>
        <w:pStyle w:val="ListParagraph"/>
        <w:spacing w:line="240" w:lineRule="auto"/>
        <w:ind w:left="142"/>
        <w:jc w:val="both"/>
        <w:rPr>
          <w:rFonts w:asciiTheme="minorHAnsi" w:hAnsiTheme="minorHAnsi" w:cstheme="minorHAnsi"/>
        </w:rPr>
      </w:pPr>
    </w:p>
    <w:p w14:paraId="533448B4" w14:textId="496073C1" w:rsidR="009333EF" w:rsidRPr="00757AC3" w:rsidRDefault="009333EF" w:rsidP="00757AC3">
      <w:pPr>
        <w:pStyle w:val="ListParagraph"/>
        <w:spacing w:line="240" w:lineRule="auto"/>
        <w:ind w:left="708"/>
        <w:jc w:val="both"/>
        <w:rPr>
          <w:rFonts w:asciiTheme="minorHAnsi" w:hAnsiTheme="minorHAnsi" w:cstheme="minorHAnsi"/>
          <w:color w:val="FF0000"/>
        </w:rPr>
      </w:pPr>
      <w:r w:rsidRPr="00804361">
        <w:rPr>
          <w:rFonts w:asciiTheme="minorHAnsi" w:hAnsiTheme="minorHAnsi" w:cstheme="minorHAnsi"/>
        </w:rPr>
        <w:t>Predmet nabave Grupe 1 je izrada novog</w:t>
      </w:r>
      <w:r w:rsidRPr="00804361">
        <w:t xml:space="preserve"> </w:t>
      </w:r>
      <w:r w:rsidRPr="00804361">
        <w:rPr>
          <w:rFonts w:asciiTheme="minorHAnsi" w:hAnsiTheme="minorHAnsi" w:cstheme="minorHAnsi"/>
        </w:rPr>
        <w:t xml:space="preserve">turističko-informacijskog sustava – web portala croatia.hr u koji pripada izrada i isporuka kompletnog programskog rješenja turističko-informativnog portala croatia.hr sa svim </w:t>
      </w:r>
      <w:proofErr w:type="spellStart"/>
      <w:r w:rsidRPr="00804361">
        <w:rPr>
          <w:rFonts w:asciiTheme="minorHAnsi" w:hAnsiTheme="minorHAnsi" w:cstheme="minorHAnsi"/>
        </w:rPr>
        <w:t>podstranica</w:t>
      </w:r>
      <w:r w:rsidR="002A14BA" w:rsidRPr="00804361">
        <w:rPr>
          <w:rFonts w:asciiTheme="minorHAnsi" w:hAnsiTheme="minorHAnsi" w:cstheme="minorHAnsi"/>
        </w:rPr>
        <w:t>ma</w:t>
      </w:r>
      <w:proofErr w:type="spellEnd"/>
      <w:r w:rsidRPr="00804361">
        <w:rPr>
          <w:rFonts w:asciiTheme="minorHAnsi" w:hAnsiTheme="minorHAnsi" w:cstheme="minorHAnsi"/>
        </w:rPr>
        <w:t xml:space="preserve"> TZŽ i TZ, importom cjelokupnog sadržaja, spajanjem raznih baza putem API-ja ili povezivanja s drugim sustavima, </w:t>
      </w:r>
      <w:r w:rsidR="00A23FC9" w:rsidRPr="0089284F">
        <w:rPr>
          <w:rFonts w:asciiTheme="minorHAnsi" w:hAnsiTheme="minorHAnsi" w:cstheme="minorHAnsi"/>
        </w:rPr>
        <w:t>testiranje informacijskog sustava, edukacija krajnjih korisnika sustava na ukupno 22 radionice u trajanju od najmanje četiri (4) sata po radionici, i</w:t>
      </w:r>
      <w:r w:rsidR="00721771" w:rsidRPr="0089284F">
        <w:rPr>
          <w:rFonts w:asciiTheme="minorHAnsi" w:hAnsiTheme="minorHAnsi" w:cstheme="minorHAnsi"/>
        </w:rPr>
        <w:t>zrada</w:t>
      </w:r>
      <w:r w:rsidR="00A23FC9" w:rsidRPr="0089284F">
        <w:rPr>
          <w:rFonts w:asciiTheme="minorHAnsi" w:hAnsiTheme="minorHAnsi" w:cstheme="minorHAnsi"/>
        </w:rPr>
        <w:t xml:space="preserve"> korisničkog priručnika</w:t>
      </w:r>
      <w:r w:rsidR="00D160E5" w:rsidRPr="0089284F">
        <w:rPr>
          <w:rFonts w:asciiTheme="minorHAnsi" w:hAnsiTheme="minorHAnsi" w:cstheme="minorHAnsi"/>
        </w:rPr>
        <w:t>, puštanje u produkciju</w:t>
      </w:r>
      <w:r w:rsidR="00A23FC9" w:rsidRPr="0089284F">
        <w:rPr>
          <w:rFonts w:asciiTheme="minorHAnsi" w:hAnsiTheme="minorHAnsi" w:cstheme="minorHAnsi"/>
        </w:rPr>
        <w:t xml:space="preserve"> </w:t>
      </w:r>
      <w:r w:rsidRPr="00804361">
        <w:rPr>
          <w:rFonts w:asciiTheme="minorHAnsi" w:hAnsiTheme="minorHAnsi" w:cstheme="minorHAnsi"/>
        </w:rPr>
        <w:t>te prijenos autorskog prava i izvornog koda na Naručitelja.</w:t>
      </w:r>
      <w:r w:rsidR="00955CEF">
        <w:rPr>
          <w:rFonts w:asciiTheme="minorHAnsi" w:hAnsiTheme="minorHAnsi" w:cstheme="minorHAnsi"/>
        </w:rPr>
        <w:t xml:space="preserve"> </w:t>
      </w:r>
      <w:r w:rsidR="00955CEF" w:rsidRPr="00955CEF">
        <w:rPr>
          <w:rFonts w:asciiTheme="minorHAnsi" w:hAnsiTheme="minorHAnsi" w:cstheme="minorHAnsi"/>
        </w:rPr>
        <w:t xml:space="preserve">Zakup hardverske infrastrukture potrebne za implementaciju turističko-informacijskog sustava nije predmet ove nabave no </w:t>
      </w:r>
      <w:r w:rsidR="00955CEF">
        <w:rPr>
          <w:rFonts w:asciiTheme="minorHAnsi" w:hAnsiTheme="minorHAnsi" w:cstheme="minorHAnsi"/>
        </w:rPr>
        <w:t>o</w:t>
      </w:r>
      <w:r w:rsidR="00955CEF" w:rsidRPr="00955CEF">
        <w:rPr>
          <w:rFonts w:asciiTheme="minorHAnsi" w:hAnsiTheme="minorHAnsi" w:cstheme="minorHAnsi"/>
        </w:rPr>
        <w:t>baveza Ponuditelja je dati prijedlog i detaljne specifikacije traženih hardverskih i softverskih resursa neophodnih za ispravan rad predloženog rješenja</w:t>
      </w:r>
      <w:r w:rsidR="009D3AA1" w:rsidRPr="00955CEF">
        <w:rPr>
          <w:rFonts w:asciiTheme="minorHAnsi" w:hAnsiTheme="minorHAnsi" w:cstheme="minorHAnsi"/>
        </w:rPr>
        <w:t>.</w:t>
      </w:r>
      <w:r w:rsidR="006F27A4">
        <w:rPr>
          <w:rFonts w:asciiTheme="minorHAnsi" w:hAnsiTheme="minorHAnsi" w:cstheme="minorHAnsi"/>
        </w:rPr>
        <w:t xml:space="preserve"> Navedeni resursi moraju biti skalabilni. </w:t>
      </w:r>
      <w:r w:rsidR="009D3AA1">
        <w:rPr>
          <w:rFonts w:asciiTheme="minorHAnsi" w:hAnsiTheme="minorHAnsi" w:cstheme="minorHAnsi"/>
        </w:rPr>
        <w:t xml:space="preserve"> </w:t>
      </w:r>
    </w:p>
    <w:p w14:paraId="53110020" w14:textId="77777777" w:rsidR="009333EF" w:rsidRPr="00804361" w:rsidRDefault="009333EF" w:rsidP="000B352D">
      <w:pPr>
        <w:pStyle w:val="ListParagraph"/>
        <w:spacing w:line="240" w:lineRule="auto"/>
        <w:ind w:left="296" w:firstLine="566"/>
        <w:jc w:val="both"/>
        <w:rPr>
          <w:rFonts w:asciiTheme="minorHAnsi" w:hAnsiTheme="minorHAnsi" w:cstheme="minorHAnsi"/>
        </w:rPr>
      </w:pPr>
    </w:p>
    <w:p w14:paraId="14A725AC" w14:textId="4D3F75CC" w:rsidR="000B352D" w:rsidRPr="00804361" w:rsidRDefault="000B352D" w:rsidP="00196245">
      <w:pPr>
        <w:pStyle w:val="ListParagraph"/>
        <w:spacing w:line="240" w:lineRule="auto"/>
        <w:ind w:left="296" w:firstLine="413"/>
        <w:jc w:val="both"/>
        <w:rPr>
          <w:rFonts w:asciiTheme="minorHAnsi" w:hAnsiTheme="minorHAnsi" w:cstheme="minorHAnsi"/>
        </w:rPr>
      </w:pPr>
      <w:r w:rsidRPr="00804361">
        <w:rPr>
          <w:rFonts w:asciiTheme="minorHAnsi" w:hAnsiTheme="minorHAnsi" w:cstheme="minorHAnsi"/>
        </w:rPr>
        <w:t>Ciljevi novog internetskog portala su croatia.hr:</w:t>
      </w:r>
    </w:p>
    <w:p w14:paraId="6B5CE663" w14:textId="7F0C4B65" w:rsidR="000B352D" w:rsidRPr="00804361" w:rsidRDefault="000B352D" w:rsidP="00BD5991">
      <w:pPr>
        <w:pStyle w:val="ListParagraph"/>
        <w:numPr>
          <w:ilvl w:val="1"/>
          <w:numId w:val="3"/>
        </w:numPr>
        <w:spacing w:line="240" w:lineRule="auto"/>
        <w:jc w:val="both"/>
        <w:rPr>
          <w:rFonts w:asciiTheme="minorHAnsi" w:hAnsiTheme="minorHAnsi" w:cstheme="minorHAnsi"/>
        </w:rPr>
      </w:pPr>
      <w:r w:rsidRPr="00804361">
        <w:rPr>
          <w:rFonts w:asciiTheme="minorHAnsi" w:hAnsiTheme="minorHAnsi" w:cstheme="minorHAnsi"/>
        </w:rPr>
        <w:t xml:space="preserve">cjelovita turistička ponuda Hrvatske na croatia.hr </w:t>
      </w:r>
    </w:p>
    <w:p w14:paraId="65FF58ED" w14:textId="738CE3CE" w:rsidR="000B352D" w:rsidRPr="00804361" w:rsidRDefault="000B352D" w:rsidP="00BD5991">
      <w:pPr>
        <w:pStyle w:val="ListParagraph"/>
        <w:numPr>
          <w:ilvl w:val="1"/>
          <w:numId w:val="3"/>
        </w:numPr>
        <w:spacing w:line="240" w:lineRule="auto"/>
        <w:jc w:val="both"/>
        <w:rPr>
          <w:rFonts w:asciiTheme="minorHAnsi" w:hAnsiTheme="minorHAnsi" w:cstheme="minorHAnsi"/>
        </w:rPr>
      </w:pPr>
      <w:r w:rsidRPr="00804361">
        <w:rPr>
          <w:rFonts w:asciiTheme="minorHAnsi" w:hAnsiTheme="minorHAnsi" w:cstheme="minorHAnsi"/>
        </w:rPr>
        <w:t>modernizacija, optimizacija i primjena suvremenih tehnoloških trendova</w:t>
      </w:r>
    </w:p>
    <w:p w14:paraId="10036AC5" w14:textId="5DB49389" w:rsidR="000B352D" w:rsidRPr="00804361" w:rsidRDefault="000B352D" w:rsidP="00BD5991">
      <w:pPr>
        <w:pStyle w:val="ListParagraph"/>
        <w:numPr>
          <w:ilvl w:val="1"/>
          <w:numId w:val="3"/>
        </w:numPr>
        <w:spacing w:line="240" w:lineRule="auto"/>
        <w:jc w:val="both"/>
        <w:rPr>
          <w:rFonts w:asciiTheme="minorHAnsi" w:hAnsiTheme="minorHAnsi" w:cstheme="minorHAnsi"/>
        </w:rPr>
      </w:pPr>
      <w:r w:rsidRPr="00804361">
        <w:rPr>
          <w:rFonts w:asciiTheme="minorHAnsi" w:hAnsiTheme="minorHAnsi" w:cstheme="minorHAnsi"/>
        </w:rPr>
        <w:t xml:space="preserve">povezivanje svih turističkih zajednica u jedan sustav </w:t>
      </w:r>
    </w:p>
    <w:p w14:paraId="6D6C33EA" w14:textId="152A8376" w:rsidR="000B352D" w:rsidRPr="00804361" w:rsidRDefault="000B352D" w:rsidP="00BD5991">
      <w:pPr>
        <w:pStyle w:val="ListParagraph"/>
        <w:numPr>
          <w:ilvl w:val="1"/>
          <w:numId w:val="3"/>
        </w:numPr>
        <w:spacing w:line="240" w:lineRule="auto"/>
        <w:jc w:val="both"/>
        <w:rPr>
          <w:rFonts w:asciiTheme="minorHAnsi" w:hAnsiTheme="minorHAnsi" w:cstheme="minorHAnsi"/>
        </w:rPr>
      </w:pPr>
      <w:r w:rsidRPr="00804361">
        <w:rPr>
          <w:rFonts w:asciiTheme="minorHAnsi" w:hAnsiTheme="minorHAnsi" w:cstheme="minorHAnsi"/>
        </w:rPr>
        <w:t>svaka destinacija/TZ/TZŽ će imati svoj prostor za promociju na nacionalnom webu (</w:t>
      </w:r>
      <w:proofErr w:type="spellStart"/>
      <w:r w:rsidRPr="00804361">
        <w:rPr>
          <w:rFonts w:asciiTheme="minorHAnsi" w:hAnsiTheme="minorHAnsi" w:cstheme="minorHAnsi"/>
        </w:rPr>
        <w:t>poddomene</w:t>
      </w:r>
      <w:proofErr w:type="spellEnd"/>
      <w:r w:rsidRPr="00804361">
        <w:rPr>
          <w:rFonts w:asciiTheme="minorHAnsi" w:hAnsiTheme="minorHAnsi" w:cstheme="minorHAnsi"/>
        </w:rPr>
        <w:t>)</w:t>
      </w:r>
    </w:p>
    <w:p w14:paraId="1B020B41" w14:textId="050B76FC" w:rsidR="005C356E" w:rsidRDefault="005C356E" w:rsidP="00BD5991">
      <w:pPr>
        <w:pStyle w:val="ListParagraph"/>
        <w:numPr>
          <w:ilvl w:val="1"/>
          <w:numId w:val="3"/>
        </w:numPr>
        <w:spacing w:line="240" w:lineRule="auto"/>
        <w:jc w:val="both"/>
        <w:rPr>
          <w:rFonts w:asciiTheme="minorHAnsi" w:hAnsiTheme="minorHAnsi" w:cstheme="minorHAnsi"/>
        </w:rPr>
      </w:pPr>
      <w:r w:rsidRPr="00804361">
        <w:rPr>
          <w:rFonts w:asciiTheme="minorHAnsi" w:hAnsiTheme="minorHAnsi" w:cstheme="minorHAnsi"/>
        </w:rPr>
        <w:t>povećanje prometa internetskih stranica, bolji SEO i Page</w:t>
      </w:r>
      <w:r w:rsidR="009333EF" w:rsidRPr="00804361">
        <w:rPr>
          <w:rFonts w:asciiTheme="minorHAnsi" w:hAnsiTheme="minorHAnsi" w:cstheme="minorHAnsi"/>
        </w:rPr>
        <w:t xml:space="preserve"> </w:t>
      </w:r>
      <w:proofErr w:type="spellStart"/>
      <w:r w:rsidRPr="00804361">
        <w:rPr>
          <w:rFonts w:asciiTheme="minorHAnsi" w:hAnsiTheme="minorHAnsi" w:cstheme="minorHAnsi"/>
        </w:rPr>
        <w:t>Ranking</w:t>
      </w:r>
      <w:proofErr w:type="spellEnd"/>
      <w:r w:rsidRPr="00804361">
        <w:rPr>
          <w:rFonts w:asciiTheme="minorHAnsi" w:hAnsiTheme="minorHAnsi" w:cstheme="minorHAnsi"/>
        </w:rPr>
        <w:t xml:space="preserve"> te jačanje brand identiteta </w:t>
      </w:r>
    </w:p>
    <w:p w14:paraId="23E05267" w14:textId="5E9E0282" w:rsidR="002D3117" w:rsidRPr="001428C7" w:rsidRDefault="002D3117" w:rsidP="00BD5991">
      <w:pPr>
        <w:pStyle w:val="ListParagraph"/>
        <w:numPr>
          <w:ilvl w:val="1"/>
          <w:numId w:val="3"/>
        </w:numPr>
        <w:spacing w:line="240" w:lineRule="auto"/>
        <w:jc w:val="both"/>
        <w:rPr>
          <w:rFonts w:asciiTheme="minorHAnsi" w:hAnsiTheme="minorHAnsi" w:cstheme="minorHAnsi"/>
        </w:rPr>
      </w:pPr>
      <w:bookmarkStart w:id="14" w:name="_Hlk24026846"/>
      <w:r w:rsidRPr="001428C7">
        <w:rPr>
          <w:rFonts w:asciiTheme="minorHAnsi" w:hAnsiTheme="minorHAnsi" w:cstheme="minorHAnsi"/>
        </w:rPr>
        <w:t>prikaz turistički vrijednih baza i izvora informacija</w:t>
      </w:r>
    </w:p>
    <w:bookmarkEnd w:id="14"/>
    <w:p w14:paraId="6B1081BB" w14:textId="77777777" w:rsidR="000B352D" w:rsidRPr="00804361" w:rsidRDefault="000B352D" w:rsidP="000B352D">
      <w:pPr>
        <w:pStyle w:val="ListParagraph"/>
        <w:spacing w:line="240" w:lineRule="auto"/>
        <w:ind w:left="142"/>
        <w:jc w:val="both"/>
        <w:rPr>
          <w:rFonts w:asciiTheme="minorHAnsi" w:hAnsiTheme="minorHAnsi" w:cstheme="minorHAnsi"/>
        </w:rPr>
      </w:pPr>
    </w:p>
    <w:p w14:paraId="734DC829" w14:textId="4A6B67C1" w:rsidR="000B352D" w:rsidRDefault="001D07DC" w:rsidP="00060616">
      <w:pPr>
        <w:pStyle w:val="ListParagraph"/>
        <w:spacing w:line="240" w:lineRule="auto"/>
        <w:ind w:left="708"/>
        <w:jc w:val="both"/>
        <w:rPr>
          <w:rFonts w:asciiTheme="minorHAnsi" w:hAnsiTheme="minorHAnsi" w:cstheme="minorHAnsi"/>
        </w:rPr>
      </w:pPr>
      <w:r w:rsidRPr="00804361">
        <w:rPr>
          <w:rFonts w:asciiTheme="minorHAnsi" w:hAnsiTheme="minorHAnsi" w:cstheme="minorHAnsi"/>
        </w:rPr>
        <w:t>Jedn</w:t>
      </w:r>
      <w:r w:rsidR="00060616" w:rsidRPr="00804361">
        <w:rPr>
          <w:rFonts w:asciiTheme="minorHAnsi" w:hAnsiTheme="minorHAnsi" w:cstheme="minorHAnsi"/>
        </w:rPr>
        <w:t>a</w:t>
      </w:r>
      <w:r w:rsidRPr="00804361">
        <w:rPr>
          <w:rFonts w:asciiTheme="minorHAnsi" w:hAnsiTheme="minorHAnsi" w:cstheme="minorHAnsi"/>
        </w:rPr>
        <w:t xml:space="preserve"> od </w:t>
      </w:r>
      <w:r w:rsidR="00060616" w:rsidRPr="00804361">
        <w:rPr>
          <w:rFonts w:asciiTheme="minorHAnsi" w:hAnsiTheme="minorHAnsi" w:cstheme="minorHAnsi"/>
        </w:rPr>
        <w:t xml:space="preserve">zadaća </w:t>
      </w:r>
      <w:r w:rsidRPr="00804361">
        <w:rPr>
          <w:rFonts w:asciiTheme="minorHAnsi" w:hAnsiTheme="minorHAnsi" w:cstheme="minorHAnsi"/>
        </w:rPr>
        <w:t xml:space="preserve">je da internetske stranice inspiriraju korisnike i da se croatia.hr pozicionira kao centralno mjesto za inspiraciju korisnika u fazi sanjarenja i odlučivanja o odabiru odmora u Hrvatskoj, kao i da bude glavni izvor svih informacija za turističku ponudu Hrvatske. </w:t>
      </w:r>
      <w:r w:rsidR="000B352D" w:rsidRPr="00804361">
        <w:rPr>
          <w:rFonts w:asciiTheme="minorHAnsi" w:hAnsiTheme="minorHAnsi" w:cstheme="minorHAnsi"/>
        </w:rPr>
        <w:t>Novi portal potrebno je podržati kroz „</w:t>
      </w:r>
      <w:proofErr w:type="spellStart"/>
      <w:r w:rsidR="000B352D" w:rsidRPr="00804361">
        <w:rPr>
          <w:rFonts w:asciiTheme="minorHAnsi" w:hAnsiTheme="minorHAnsi" w:cstheme="minorHAnsi"/>
        </w:rPr>
        <w:t>user-friendly</w:t>
      </w:r>
      <w:proofErr w:type="spellEnd"/>
      <w:r w:rsidR="000B352D" w:rsidRPr="00804361">
        <w:rPr>
          <w:rFonts w:asciiTheme="minorHAnsi" w:hAnsiTheme="minorHAnsi" w:cstheme="minorHAnsi"/>
        </w:rPr>
        <w:t>” i efikasan CMS sa dodjelom različitih administrativnih prava i odgovornosti</w:t>
      </w:r>
      <w:r w:rsidR="00060616" w:rsidRPr="00804361">
        <w:rPr>
          <w:rFonts w:asciiTheme="minorHAnsi" w:hAnsiTheme="minorHAnsi" w:cstheme="minorHAnsi"/>
        </w:rPr>
        <w:t>.</w:t>
      </w:r>
      <w:r w:rsidR="000B352D" w:rsidRPr="00804361">
        <w:rPr>
          <w:rFonts w:asciiTheme="minorHAnsi" w:hAnsiTheme="minorHAnsi" w:cstheme="minorHAnsi"/>
        </w:rPr>
        <w:t xml:space="preserve"> </w:t>
      </w:r>
      <w:r w:rsidR="00060616" w:rsidRPr="00804361">
        <w:rPr>
          <w:rFonts w:asciiTheme="minorHAnsi" w:hAnsiTheme="minorHAnsi" w:cstheme="minorHAnsi"/>
        </w:rPr>
        <w:t xml:space="preserve">Internetske stranice </w:t>
      </w:r>
      <w:r w:rsidR="00060616" w:rsidRPr="00804361">
        <w:rPr>
          <w:rFonts w:asciiTheme="minorHAnsi" w:hAnsiTheme="minorHAnsi" w:cstheme="minorHAnsi"/>
        </w:rPr>
        <w:lastRenderedPageBreak/>
        <w:t>croatia.hr</w:t>
      </w:r>
      <w:r w:rsidR="000B352D" w:rsidRPr="00804361">
        <w:rPr>
          <w:rFonts w:asciiTheme="minorHAnsi" w:hAnsiTheme="minorHAnsi" w:cstheme="minorHAnsi"/>
        </w:rPr>
        <w:t xml:space="preserve"> mora</w:t>
      </w:r>
      <w:r w:rsidR="00060616" w:rsidRPr="00804361">
        <w:rPr>
          <w:rFonts w:asciiTheme="minorHAnsi" w:hAnsiTheme="minorHAnsi" w:cstheme="minorHAnsi"/>
        </w:rPr>
        <w:t>ju</w:t>
      </w:r>
      <w:r w:rsidR="000B352D" w:rsidRPr="00804361">
        <w:rPr>
          <w:rFonts w:asciiTheme="minorHAnsi" w:hAnsiTheme="minorHAnsi" w:cstheme="minorHAnsi"/>
        </w:rPr>
        <w:t xml:space="preserve"> biti napravljen</w:t>
      </w:r>
      <w:r w:rsidR="00060616" w:rsidRPr="00804361">
        <w:rPr>
          <w:rFonts w:asciiTheme="minorHAnsi" w:hAnsiTheme="minorHAnsi" w:cstheme="minorHAnsi"/>
        </w:rPr>
        <w:t>e</w:t>
      </w:r>
      <w:r w:rsidR="000B352D" w:rsidRPr="00804361">
        <w:rPr>
          <w:rFonts w:asciiTheme="minorHAnsi" w:hAnsiTheme="minorHAnsi" w:cstheme="minorHAnsi"/>
        </w:rPr>
        <w:t xml:space="preserve"> u skladu sa svim najnovijim tehnološkim rješenjima i zahtjevima, </w:t>
      </w:r>
      <w:proofErr w:type="spellStart"/>
      <w:r w:rsidR="000B352D" w:rsidRPr="00804361">
        <w:rPr>
          <w:rFonts w:asciiTheme="minorHAnsi" w:hAnsiTheme="minorHAnsi" w:cstheme="minorHAnsi"/>
        </w:rPr>
        <w:t>responziv</w:t>
      </w:r>
      <w:r w:rsidR="00060616" w:rsidRPr="00804361">
        <w:rPr>
          <w:rFonts w:asciiTheme="minorHAnsi" w:hAnsiTheme="minorHAnsi" w:cstheme="minorHAnsi"/>
        </w:rPr>
        <w:t>ne</w:t>
      </w:r>
      <w:proofErr w:type="spellEnd"/>
      <w:r w:rsidR="000B352D" w:rsidRPr="00804361">
        <w:rPr>
          <w:rFonts w:asciiTheme="minorHAnsi" w:hAnsiTheme="minorHAnsi" w:cstheme="minorHAnsi"/>
        </w:rPr>
        <w:t xml:space="preserve"> za prikaz na svim uređajima,</w:t>
      </w:r>
      <w:r w:rsidR="001C6617">
        <w:rPr>
          <w:rFonts w:asciiTheme="minorHAnsi" w:hAnsiTheme="minorHAnsi" w:cstheme="minorHAnsi"/>
        </w:rPr>
        <w:t xml:space="preserve"> </w:t>
      </w:r>
      <w:r w:rsidR="001C6617" w:rsidRPr="00196245">
        <w:rPr>
          <w:rFonts w:asciiTheme="minorHAnsi" w:hAnsiTheme="minorHAnsi" w:cstheme="minorHAnsi"/>
        </w:rPr>
        <w:t>omogućavati višejezičnost</w:t>
      </w:r>
      <w:r w:rsidR="00142872">
        <w:rPr>
          <w:rFonts w:asciiTheme="minorHAnsi" w:hAnsiTheme="minorHAnsi" w:cstheme="minorHAnsi"/>
        </w:rPr>
        <w:t xml:space="preserve"> (p</w:t>
      </w:r>
      <w:r w:rsidR="00142872" w:rsidRPr="00142872">
        <w:rPr>
          <w:rFonts w:asciiTheme="minorHAnsi" w:hAnsiTheme="minorHAnsi" w:cstheme="minorHAnsi"/>
        </w:rPr>
        <w:t>red</w:t>
      </w:r>
      <w:r w:rsidR="00D47820">
        <w:rPr>
          <w:rFonts w:asciiTheme="minorHAnsi" w:hAnsiTheme="minorHAnsi" w:cstheme="minorHAnsi"/>
        </w:rPr>
        <w:t>efinirani</w:t>
      </w:r>
      <w:r w:rsidR="00142872" w:rsidRPr="00142872">
        <w:rPr>
          <w:rFonts w:asciiTheme="minorHAnsi" w:hAnsiTheme="minorHAnsi" w:cstheme="minorHAnsi"/>
        </w:rPr>
        <w:t xml:space="preserve"> jezici su: HR, ENG, GER, FRA, ITA, SLO, CZ, POL, HUN, RUS, ESP</w:t>
      </w:r>
      <w:r w:rsidR="00142872">
        <w:rPr>
          <w:rFonts w:asciiTheme="minorHAnsi" w:hAnsiTheme="minorHAnsi" w:cstheme="minorHAnsi"/>
        </w:rPr>
        <w:t>)</w:t>
      </w:r>
      <w:r w:rsidR="005C356E" w:rsidRPr="00804361">
        <w:rPr>
          <w:rFonts w:asciiTheme="minorHAnsi" w:hAnsiTheme="minorHAnsi" w:cstheme="minorHAnsi"/>
        </w:rPr>
        <w:t>,</w:t>
      </w:r>
      <w:r w:rsidR="000B352D" w:rsidRPr="00804361">
        <w:rPr>
          <w:rFonts w:asciiTheme="minorHAnsi" w:hAnsiTheme="minorHAnsi" w:cstheme="minorHAnsi"/>
        </w:rPr>
        <w:t xml:space="preserve"> </w:t>
      </w:r>
      <w:r w:rsidR="00060616" w:rsidRPr="00804361">
        <w:rPr>
          <w:rFonts w:asciiTheme="minorHAnsi" w:hAnsiTheme="minorHAnsi" w:cstheme="minorHAnsi"/>
        </w:rPr>
        <w:t>sposobne za komentiranje i dijeljenje sadržaj</w:t>
      </w:r>
      <w:r w:rsidR="009333EF" w:rsidRPr="00804361">
        <w:rPr>
          <w:rFonts w:asciiTheme="minorHAnsi" w:hAnsiTheme="minorHAnsi" w:cstheme="minorHAnsi"/>
        </w:rPr>
        <w:t>a</w:t>
      </w:r>
      <w:r w:rsidR="00060616" w:rsidRPr="00804361">
        <w:rPr>
          <w:rFonts w:asciiTheme="minorHAnsi" w:hAnsiTheme="minorHAnsi" w:cstheme="minorHAnsi"/>
        </w:rPr>
        <w:t xml:space="preserve"> na svim platformama </w:t>
      </w:r>
      <w:r w:rsidR="000B352D" w:rsidRPr="00804361">
        <w:rPr>
          <w:rFonts w:asciiTheme="minorHAnsi" w:hAnsiTheme="minorHAnsi" w:cstheme="minorHAnsi"/>
        </w:rPr>
        <w:t xml:space="preserve">te se treba omogućiti spajanje sa različitim sustavima (npr. Središnji registar, </w:t>
      </w:r>
      <w:proofErr w:type="spellStart"/>
      <w:r w:rsidR="000B352D" w:rsidRPr="00804361">
        <w:rPr>
          <w:rFonts w:asciiTheme="minorHAnsi" w:hAnsiTheme="minorHAnsi" w:cstheme="minorHAnsi"/>
        </w:rPr>
        <w:t>eVisitor</w:t>
      </w:r>
      <w:proofErr w:type="spellEnd"/>
      <w:r w:rsidR="000B352D" w:rsidRPr="00804361">
        <w:rPr>
          <w:rFonts w:asciiTheme="minorHAnsi" w:hAnsiTheme="minorHAnsi" w:cstheme="minorHAnsi"/>
        </w:rPr>
        <w:t xml:space="preserve"> i sl.) i</w:t>
      </w:r>
      <w:r w:rsidR="005C356E" w:rsidRPr="00804361">
        <w:rPr>
          <w:rFonts w:asciiTheme="minorHAnsi" w:hAnsiTheme="minorHAnsi" w:cstheme="minorHAnsi"/>
        </w:rPr>
        <w:t>z kojih se</w:t>
      </w:r>
      <w:r w:rsidR="000B352D" w:rsidRPr="00804361">
        <w:rPr>
          <w:rFonts w:asciiTheme="minorHAnsi" w:hAnsiTheme="minorHAnsi" w:cstheme="minorHAnsi"/>
        </w:rPr>
        <w:t xml:space="preserve"> </w:t>
      </w:r>
      <w:r w:rsidR="005C356E" w:rsidRPr="00804361">
        <w:rPr>
          <w:rFonts w:asciiTheme="minorHAnsi" w:hAnsiTheme="minorHAnsi" w:cstheme="minorHAnsi"/>
        </w:rPr>
        <w:t>određen</w:t>
      </w:r>
      <w:r w:rsidR="00060616" w:rsidRPr="00804361">
        <w:rPr>
          <w:rFonts w:asciiTheme="minorHAnsi" w:hAnsiTheme="minorHAnsi" w:cstheme="minorHAnsi"/>
        </w:rPr>
        <w:t>i</w:t>
      </w:r>
      <w:r w:rsidR="005C356E" w:rsidRPr="00804361">
        <w:rPr>
          <w:rFonts w:asciiTheme="minorHAnsi" w:hAnsiTheme="minorHAnsi" w:cstheme="minorHAnsi"/>
        </w:rPr>
        <w:t xml:space="preserve"> podaci iz različitih baza </w:t>
      </w:r>
      <w:r w:rsidR="000B352D" w:rsidRPr="00804361">
        <w:rPr>
          <w:rFonts w:asciiTheme="minorHAnsi" w:hAnsiTheme="minorHAnsi" w:cstheme="minorHAnsi"/>
        </w:rPr>
        <w:t>preuzima</w:t>
      </w:r>
      <w:r w:rsidR="005C356E" w:rsidRPr="00804361">
        <w:rPr>
          <w:rFonts w:asciiTheme="minorHAnsi" w:hAnsiTheme="minorHAnsi" w:cstheme="minorHAnsi"/>
        </w:rPr>
        <w:t>ju</w:t>
      </w:r>
      <w:r w:rsidR="000B352D" w:rsidRPr="00804361">
        <w:rPr>
          <w:rFonts w:asciiTheme="minorHAnsi" w:hAnsiTheme="minorHAnsi" w:cstheme="minorHAnsi"/>
        </w:rPr>
        <w:t xml:space="preserve"> i prikaz</w:t>
      </w:r>
      <w:r w:rsidR="005C356E" w:rsidRPr="00804361">
        <w:rPr>
          <w:rFonts w:asciiTheme="minorHAnsi" w:hAnsiTheme="minorHAnsi" w:cstheme="minorHAnsi"/>
        </w:rPr>
        <w:t>uju</w:t>
      </w:r>
      <w:r w:rsidR="000B352D" w:rsidRPr="00804361">
        <w:rPr>
          <w:rFonts w:asciiTheme="minorHAnsi" w:hAnsiTheme="minorHAnsi" w:cstheme="minorHAnsi"/>
        </w:rPr>
        <w:t xml:space="preserve"> </w:t>
      </w:r>
      <w:r w:rsidR="005C356E" w:rsidRPr="00804361">
        <w:rPr>
          <w:rFonts w:asciiTheme="minorHAnsi" w:hAnsiTheme="minorHAnsi" w:cstheme="minorHAnsi"/>
        </w:rPr>
        <w:t>te se procesi ažuriranja podataka automatiziraju</w:t>
      </w:r>
      <w:r w:rsidR="000B352D" w:rsidRPr="00F13125">
        <w:rPr>
          <w:rFonts w:asciiTheme="minorHAnsi" w:hAnsiTheme="minorHAnsi" w:cstheme="minorHAnsi"/>
        </w:rPr>
        <w:t>.</w:t>
      </w:r>
      <w:r w:rsidR="00DE0E46" w:rsidRPr="00F13125">
        <w:rPr>
          <w:rFonts w:asciiTheme="minorHAnsi" w:hAnsiTheme="minorHAnsi" w:cstheme="minorHAnsi"/>
        </w:rPr>
        <w:t xml:space="preserve"> Programsko rješenje može biti napravljeno </w:t>
      </w:r>
      <w:r w:rsidR="00DE0E46" w:rsidRPr="00E34B6E">
        <w:rPr>
          <w:rFonts w:asciiTheme="minorHAnsi" w:hAnsiTheme="minorHAnsi" w:cstheme="minorHAnsi"/>
        </w:rPr>
        <w:t xml:space="preserve">u </w:t>
      </w:r>
      <w:r w:rsidR="00DE0E46" w:rsidRPr="00F13125">
        <w:rPr>
          <w:rFonts w:asciiTheme="minorHAnsi" w:hAnsiTheme="minorHAnsi" w:cstheme="minorHAnsi"/>
        </w:rPr>
        <w:t>bilo kojem programskom jeziku koji podržava sve tražene zahtjeve.</w:t>
      </w:r>
    </w:p>
    <w:p w14:paraId="42D4C547" w14:textId="77A0FA8C" w:rsidR="00CE2EA9" w:rsidRDefault="00CE2EA9" w:rsidP="00060616">
      <w:pPr>
        <w:pStyle w:val="ListParagraph"/>
        <w:spacing w:line="240" w:lineRule="auto"/>
        <w:ind w:left="708"/>
        <w:jc w:val="both"/>
        <w:rPr>
          <w:rFonts w:asciiTheme="minorHAnsi" w:hAnsiTheme="minorHAnsi" w:cstheme="minorHAnsi"/>
        </w:rPr>
      </w:pPr>
    </w:p>
    <w:p w14:paraId="75B8D12E" w14:textId="0FD600D7" w:rsidR="00CE2EA9" w:rsidRPr="00B47278" w:rsidRDefault="00CE2EA9" w:rsidP="00060616">
      <w:pPr>
        <w:pStyle w:val="ListParagraph"/>
        <w:spacing w:line="240" w:lineRule="auto"/>
        <w:ind w:left="708"/>
        <w:jc w:val="both"/>
        <w:rPr>
          <w:rFonts w:asciiTheme="minorHAnsi" w:hAnsiTheme="minorHAnsi" w:cstheme="minorHAnsi"/>
        </w:rPr>
      </w:pPr>
      <w:r w:rsidRPr="00B47278">
        <w:rPr>
          <w:rFonts w:asciiTheme="minorHAnsi" w:hAnsiTheme="minorHAnsi" w:cstheme="minorHAnsi"/>
        </w:rPr>
        <w:t>S ciljem praćenja provedbe projekta i izvršenja ugovornih obaveza, za vrijeme trajanja provedbe Ugovora o</w:t>
      </w:r>
      <w:r w:rsidR="008A71F3">
        <w:rPr>
          <w:rFonts w:asciiTheme="minorHAnsi" w:hAnsiTheme="minorHAnsi" w:cstheme="minorHAnsi"/>
        </w:rPr>
        <w:t xml:space="preserve"> </w:t>
      </w:r>
      <w:r w:rsidRPr="00B47278">
        <w:rPr>
          <w:rFonts w:asciiTheme="minorHAnsi" w:hAnsiTheme="minorHAnsi" w:cstheme="minorHAnsi"/>
        </w:rPr>
        <w:t>nabavi odabrani Ponuditelj je po potrebi dužan ažurirati indikativnu tablicu vremenskog rasporeda aktivnosti</w:t>
      </w:r>
      <w:r w:rsidR="00B47278">
        <w:rPr>
          <w:rFonts w:asciiTheme="minorHAnsi" w:hAnsiTheme="minorHAnsi" w:cstheme="minorHAnsi"/>
        </w:rPr>
        <w:t xml:space="preserve"> (</w:t>
      </w:r>
      <w:r w:rsidR="00B47278" w:rsidRPr="00EA07DB">
        <w:rPr>
          <w:rFonts w:asciiTheme="minorHAnsi" w:hAnsiTheme="minorHAnsi" w:cstheme="minorHAnsi"/>
        </w:rPr>
        <w:t xml:space="preserve">primjer tablice nalazi se u dokumentu </w:t>
      </w:r>
      <w:r w:rsidR="00B47278" w:rsidRPr="00EA07DB">
        <w:rPr>
          <w:rFonts w:asciiTheme="minorHAnsi" w:hAnsiTheme="minorHAnsi" w:cstheme="minorHAnsi"/>
          <w:i/>
          <w:iCs/>
        </w:rPr>
        <w:t>10 - HTZ - HDT - TIP - Obrazac Grupa 1 Vremenski raspored aktivnosti.xlsx</w:t>
      </w:r>
      <w:r w:rsidR="00B47278">
        <w:rPr>
          <w:rFonts w:asciiTheme="minorHAnsi" w:hAnsiTheme="minorHAnsi" w:cstheme="minorHAnsi"/>
        </w:rPr>
        <w:t>)</w:t>
      </w:r>
      <w:r w:rsidRPr="00B47278">
        <w:rPr>
          <w:rFonts w:asciiTheme="minorHAnsi" w:hAnsiTheme="minorHAnsi" w:cstheme="minorHAnsi"/>
        </w:rPr>
        <w:t xml:space="preserve"> sukladno dinamici provedbe projekta te smjernicama Naručitelja.</w:t>
      </w:r>
    </w:p>
    <w:p w14:paraId="1766644E" w14:textId="77777777" w:rsidR="000B352D" w:rsidRPr="000B352D" w:rsidRDefault="000B352D" w:rsidP="000B352D">
      <w:pPr>
        <w:pStyle w:val="ListParagraph"/>
        <w:spacing w:line="240" w:lineRule="auto"/>
        <w:ind w:left="142"/>
        <w:jc w:val="both"/>
        <w:rPr>
          <w:rFonts w:asciiTheme="minorHAnsi" w:hAnsiTheme="minorHAnsi" w:cstheme="minorHAnsi"/>
        </w:rPr>
      </w:pPr>
    </w:p>
    <w:p w14:paraId="2DB06B3C" w14:textId="4E6681B2" w:rsidR="00842279" w:rsidRDefault="000B352D" w:rsidP="000B352D">
      <w:pPr>
        <w:pStyle w:val="ListParagraph"/>
        <w:spacing w:line="240" w:lineRule="auto"/>
        <w:ind w:left="708"/>
        <w:jc w:val="both"/>
        <w:rPr>
          <w:rFonts w:asciiTheme="minorHAnsi" w:hAnsiTheme="minorHAnsi" w:cstheme="minorHAnsi"/>
        </w:rPr>
      </w:pPr>
      <w:r w:rsidRPr="000B352D">
        <w:rPr>
          <w:rFonts w:asciiTheme="minorHAnsi" w:hAnsiTheme="minorHAnsi" w:cstheme="minorHAnsi"/>
        </w:rPr>
        <w:t>Detaljan opis pr</w:t>
      </w:r>
      <w:r w:rsidRPr="0068718B">
        <w:rPr>
          <w:rFonts w:asciiTheme="minorHAnsi" w:hAnsiTheme="minorHAnsi" w:cstheme="minorHAnsi"/>
        </w:rPr>
        <w:t>e</w:t>
      </w:r>
      <w:r w:rsidR="00064BEC" w:rsidRPr="0068718B">
        <w:rPr>
          <w:rFonts w:asciiTheme="minorHAnsi" w:hAnsiTheme="minorHAnsi" w:cstheme="minorHAnsi"/>
        </w:rPr>
        <w:t>d</w:t>
      </w:r>
      <w:r w:rsidRPr="000B352D">
        <w:rPr>
          <w:rFonts w:asciiTheme="minorHAnsi" w:hAnsiTheme="minorHAnsi" w:cstheme="minorHAnsi"/>
        </w:rPr>
        <w:t>meta nabave za Grupu 1 nalazi se unutar funkcionalno-tehničke dokumentacije.</w:t>
      </w:r>
    </w:p>
    <w:p w14:paraId="328F5D44" w14:textId="77777777" w:rsidR="000B352D" w:rsidRPr="00D741A3" w:rsidRDefault="000B352D" w:rsidP="000B352D">
      <w:pPr>
        <w:pStyle w:val="ListParagraph"/>
        <w:spacing w:line="240" w:lineRule="auto"/>
        <w:ind w:left="142"/>
        <w:jc w:val="both"/>
        <w:rPr>
          <w:rFonts w:asciiTheme="minorHAnsi" w:hAnsiTheme="minorHAnsi" w:cstheme="minorHAnsi"/>
        </w:rPr>
      </w:pPr>
    </w:p>
    <w:p w14:paraId="640E9A50" w14:textId="73E6A5D0" w:rsidR="003F479F" w:rsidRPr="00D741A3" w:rsidRDefault="003F479F" w:rsidP="00BD5991">
      <w:pPr>
        <w:pStyle w:val="ListParagraph"/>
        <w:numPr>
          <w:ilvl w:val="0"/>
          <w:numId w:val="3"/>
        </w:numPr>
        <w:spacing w:line="240" w:lineRule="auto"/>
        <w:jc w:val="both"/>
        <w:rPr>
          <w:rFonts w:asciiTheme="minorHAnsi" w:hAnsiTheme="minorHAnsi" w:cstheme="minorHAnsi"/>
        </w:rPr>
      </w:pPr>
      <w:bookmarkStart w:id="15" w:name="_Hlk22896392"/>
      <w:r w:rsidRPr="00D741A3">
        <w:rPr>
          <w:rFonts w:asciiTheme="minorHAnsi" w:hAnsiTheme="minorHAnsi" w:cstheme="minorHAnsi"/>
          <w:b/>
          <w:bCs/>
        </w:rPr>
        <w:t>Grupa 2.</w:t>
      </w:r>
      <w:r w:rsidR="00B6719E" w:rsidRPr="00D741A3">
        <w:rPr>
          <w:rFonts w:asciiTheme="minorHAnsi" w:hAnsiTheme="minorHAnsi" w:cstheme="minorHAnsi"/>
          <w:b/>
          <w:bCs/>
        </w:rPr>
        <w:t>:</w:t>
      </w:r>
      <w:r w:rsidRPr="00D741A3">
        <w:rPr>
          <w:rFonts w:asciiTheme="minorHAnsi" w:hAnsiTheme="minorHAnsi" w:cstheme="minorHAnsi"/>
          <w:b/>
          <w:bCs/>
        </w:rPr>
        <w:t xml:space="preserve"> </w:t>
      </w:r>
      <w:r w:rsidRPr="0020010B">
        <w:rPr>
          <w:rFonts w:asciiTheme="minorHAnsi" w:hAnsiTheme="minorHAnsi" w:cstheme="minorHAnsi"/>
          <w:b/>
          <w:bCs/>
        </w:rPr>
        <w:t xml:space="preserve">Nabava </w:t>
      </w:r>
      <w:r w:rsidR="002A14BA" w:rsidRPr="0020010B">
        <w:rPr>
          <w:rFonts w:asciiTheme="minorHAnsi" w:hAnsiTheme="minorHAnsi" w:cstheme="minorHAnsi"/>
          <w:b/>
          <w:bCs/>
        </w:rPr>
        <w:t>uspostave IT sustava - upravljanje bazama podataka potrebnih za uspostavu javnih e-usluga (turističko informacijski portal)</w:t>
      </w:r>
    </w:p>
    <w:bookmarkEnd w:id="15"/>
    <w:p w14:paraId="3A440648" w14:textId="55DE55E2" w:rsidR="00387663" w:rsidRDefault="00B6719E" w:rsidP="00387663">
      <w:pPr>
        <w:pStyle w:val="ListParagraph"/>
        <w:spacing w:line="240" w:lineRule="auto"/>
        <w:ind w:left="862"/>
        <w:jc w:val="both"/>
        <w:rPr>
          <w:rFonts w:asciiTheme="minorHAnsi" w:hAnsiTheme="minorHAnsi" w:cstheme="minorHAnsi"/>
        </w:rPr>
      </w:pPr>
      <w:r w:rsidRPr="00D741A3">
        <w:rPr>
          <w:rFonts w:asciiTheme="minorHAnsi" w:hAnsiTheme="minorHAnsi" w:cstheme="minorHAnsi"/>
        </w:rPr>
        <w:t xml:space="preserve">Na temelju izrađene analize postojećeg sustava web destinacijskih portala na nacionalnoj, regionalnoj i lokalnoj razini sa planom razvoja javne e-usluge: </w:t>
      </w:r>
      <w:r w:rsidR="00D73A2D" w:rsidRPr="00D741A3">
        <w:rPr>
          <w:rFonts w:asciiTheme="minorHAnsi" w:hAnsiTheme="minorHAnsi" w:cstheme="minorHAnsi"/>
        </w:rPr>
        <w:t>pružanje turističkih informacija i promoviranje hrvatskog turizma</w:t>
      </w:r>
      <w:r w:rsidRPr="00D741A3">
        <w:rPr>
          <w:rFonts w:asciiTheme="minorHAnsi" w:hAnsiTheme="minorHAnsi" w:cstheme="minorHAnsi"/>
        </w:rPr>
        <w:t xml:space="preserve"> i smjernicama za integraciju sustava turističkih zajednica </w:t>
      </w:r>
      <w:r w:rsidR="003B1CF0">
        <w:rPr>
          <w:rFonts w:asciiTheme="minorHAnsi" w:hAnsiTheme="minorHAnsi" w:cstheme="minorHAnsi"/>
        </w:rPr>
        <w:t xml:space="preserve">odlučuje </w:t>
      </w:r>
      <w:r w:rsidRPr="00D741A3">
        <w:rPr>
          <w:rFonts w:asciiTheme="minorHAnsi" w:hAnsiTheme="minorHAnsi" w:cstheme="minorHAnsi"/>
        </w:rPr>
        <w:t>se koje će grupe turističkih podataka i informacija biti potrebno razraditi u logične baze podataka koje su potrebne za funkcionalnost e-usluge:</w:t>
      </w:r>
      <w:r w:rsidR="003E5676" w:rsidRPr="00D741A3">
        <w:rPr>
          <w:rFonts w:asciiTheme="minorHAnsi" w:hAnsiTheme="minorHAnsi" w:cstheme="minorHAnsi"/>
        </w:rPr>
        <w:t xml:space="preserve"> </w:t>
      </w:r>
      <w:r w:rsidR="00D73A2D" w:rsidRPr="00D741A3">
        <w:rPr>
          <w:rFonts w:asciiTheme="minorHAnsi" w:hAnsiTheme="minorHAnsi" w:cstheme="minorHAnsi"/>
        </w:rPr>
        <w:t>pružanje turističkih informacija i promoviranje hrvatskog turizma</w:t>
      </w:r>
      <w:r w:rsidRPr="00D741A3">
        <w:rPr>
          <w:rFonts w:asciiTheme="minorHAnsi" w:hAnsiTheme="minorHAnsi" w:cstheme="minorHAnsi"/>
        </w:rPr>
        <w:t xml:space="preserve">. Odnose se na unos podataka, prijenos podataka iz postojećih baza i druge povezane troškove potrebne za objedinjavanje svih turističkih podataka. </w:t>
      </w:r>
    </w:p>
    <w:p w14:paraId="073970D1" w14:textId="77777777" w:rsidR="003B1CF0" w:rsidRDefault="003B1CF0" w:rsidP="00387663">
      <w:pPr>
        <w:pStyle w:val="ListParagraph"/>
        <w:spacing w:line="240" w:lineRule="auto"/>
        <w:ind w:left="862"/>
        <w:jc w:val="both"/>
        <w:rPr>
          <w:rFonts w:asciiTheme="minorHAnsi" w:hAnsiTheme="minorHAnsi" w:cstheme="minorHAnsi"/>
        </w:rPr>
      </w:pPr>
    </w:p>
    <w:p w14:paraId="76A6D249" w14:textId="3A5CC9CA" w:rsidR="009333EF" w:rsidRPr="00080B6E" w:rsidRDefault="00F13125" w:rsidP="00387663">
      <w:pPr>
        <w:pStyle w:val="ListParagraph"/>
        <w:spacing w:line="240" w:lineRule="auto"/>
        <w:ind w:left="862"/>
        <w:jc w:val="both"/>
        <w:rPr>
          <w:rFonts w:asciiTheme="minorHAnsi" w:hAnsiTheme="minorHAnsi" w:cstheme="minorHAnsi"/>
        </w:rPr>
      </w:pPr>
      <w:r w:rsidRPr="001C19D5">
        <w:rPr>
          <w:rFonts w:asciiTheme="minorHAnsi" w:hAnsiTheme="minorHAnsi" w:cstheme="minorHAnsi"/>
        </w:rPr>
        <w:t>Predmet nabave Grupe 2 su</w:t>
      </w:r>
      <w:r w:rsidR="00CE7773" w:rsidRPr="001C19D5">
        <w:rPr>
          <w:rFonts w:asciiTheme="minorHAnsi" w:hAnsiTheme="minorHAnsi" w:cstheme="minorHAnsi"/>
        </w:rPr>
        <w:t xml:space="preserve"> </w:t>
      </w:r>
      <w:r w:rsidR="00307EB6" w:rsidRPr="001C19D5">
        <w:rPr>
          <w:rFonts w:asciiTheme="minorHAnsi" w:hAnsiTheme="minorHAnsi" w:cstheme="minorHAnsi"/>
        </w:rPr>
        <w:t>izrada</w:t>
      </w:r>
      <w:r w:rsidR="00CE7773" w:rsidRPr="001C19D5">
        <w:rPr>
          <w:rFonts w:asciiTheme="minorHAnsi" w:hAnsiTheme="minorHAnsi" w:cstheme="minorHAnsi"/>
        </w:rPr>
        <w:t xml:space="preserve"> plana aktivnosti realizacije ugovora,</w:t>
      </w:r>
      <w:r w:rsidRPr="001C19D5">
        <w:rPr>
          <w:rFonts w:asciiTheme="minorHAnsi" w:hAnsiTheme="minorHAnsi" w:cstheme="minorHAnsi"/>
        </w:rPr>
        <w:t xml:space="preserve"> analiza, provjera i isporuka baza podataka propisanih natječajnom dokumentacijom</w:t>
      </w:r>
      <w:r w:rsidR="00CE7773" w:rsidRPr="001C19D5">
        <w:rPr>
          <w:rFonts w:asciiTheme="minorHAnsi" w:hAnsiTheme="minorHAnsi" w:cstheme="minorHAnsi"/>
        </w:rPr>
        <w:t>, fotografiranje</w:t>
      </w:r>
      <w:r w:rsidR="00AF2E07">
        <w:rPr>
          <w:rFonts w:asciiTheme="minorHAnsi" w:hAnsiTheme="minorHAnsi" w:cstheme="minorHAnsi"/>
        </w:rPr>
        <w:t xml:space="preserve">, </w:t>
      </w:r>
      <w:r w:rsidR="00AF2E07" w:rsidRPr="00AF2E07">
        <w:rPr>
          <w:rFonts w:asciiTheme="minorHAnsi" w:hAnsiTheme="minorHAnsi" w:cstheme="minorHAnsi"/>
        </w:rPr>
        <w:t>snimanje video materijala</w:t>
      </w:r>
      <w:r w:rsidR="00CE7773" w:rsidRPr="001C19D5">
        <w:rPr>
          <w:rFonts w:asciiTheme="minorHAnsi" w:hAnsiTheme="minorHAnsi" w:cstheme="minorHAnsi"/>
        </w:rPr>
        <w:t xml:space="preserve"> i pisanje uvodnih tekstova za određene turistički vrijedne baze</w:t>
      </w:r>
      <w:r w:rsidR="00B90EA3" w:rsidRPr="001C19D5">
        <w:rPr>
          <w:rFonts w:asciiTheme="minorHAnsi" w:hAnsiTheme="minorHAnsi" w:cstheme="minorHAnsi"/>
        </w:rPr>
        <w:t xml:space="preserve"> i prikupljanje, razvrstavanje i priprema materijala za isporuku</w:t>
      </w:r>
      <w:r w:rsidRPr="001C19D5">
        <w:rPr>
          <w:rFonts w:asciiTheme="minorHAnsi" w:hAnsiTheme="minorHAnsi" w:cstheme="minorHAnsi"/>
        </w:rPr>
        <w:t>. Prikupljene baze podataka moraju imati turističku vrijednos</w:t>
      </w:r>
      <w:r w:rsidR="00080B6E" w:rsidRPr="001C19D5">
        <w:rPr>
          <w:rFonts w:asciiTheme="minorHAnsi" w:hAnsiTheme="minorHAnsi" w:cstheme="minorHAnsi"/>
        </w:rPr>
        <w:t>t</w:t>
      </w:r>
      <w:r w:rsidR="00EA16BA" w:rsidRPr="000126EB">
        <w:rPr>
          <w:rFonts w:asciiTheme="minorHAnsi" w:hAnsiTheme="minorHAnsi" w:cstheme="minorHAnsi"/>
        </w:rPr>
        <w:t>, a sve sukladno tehničkim specifikacijama koje su dio ovog natječaja</w:t>
      </w:r>
      <w:r w:rsidR="00080B6E" w:rsidRPr="001C19D5">
        <w:rPr>
          <w:rFonts w:asciiTheme="minorHAnsi" w:hAnsiTheme="minorHAnsi" w:cstheme="minorHAnsi"/>
        </w:rPr>
        <w:t>.</w:t>
      </w:r>
    </w:p>
    <w:p w14:paraId="507AE847" w14:textId="77777777" w:rsidR="00F13125" w:rsidRDefault="00F13125" w:rsidP="00387663">
      <w:pPr>
        <w:pStyle w:val="ListParagraph"/>
        <w:spacing w:line="240" w:lineRule="auto"/>
        <w:ind w:left="862"/>
        <w:jc w:val="both"/>
        <w:rPr>
          <w:rFonts w:asciiTheme="minorHAnsi" w:hAnsiTheme="minorHAnsi" w:cstheme="minorHAnsi"/>
        </w:rPr>
      </w:pPr>
    </w:p>
    <w:p w14:paraId="35D3B816" w14:textId="77777777" w:rsidR="005C356E" w:rsidRPr="00F13125" w:rsidRDefault="005C356E" w:rsidP="005C356E">
      <w:pPr>
        <w:pStyle w:val="ListParagraph"/>
        <w:spacing w:line="240" w:lineRule="auto"/>
        <w:ind w:left="862"/>
        <w:jc w:val="both"/>
        <w:rPr>
          <w:rFonts w:asciiTheme="minorHAnsi" w:hAnsiTheme="minorHAnsi" w:cstheme="minorHAnsi"/>
        </w:rPr>
      </w:pPr>
      <w:bookmarkStart w:id="16" w:name="_Hlk23495595"/>
      <w:r w:rsidRPr="00F13125">
        <w:rPr>
          <w:rFonts w:asciiTheme="minorHAnsi" w:hAnsiTheme="minorHAnsi" w:cstheme="minorHAnsi"/>
        </w:rPr>
        <w:t xml:space="preserve">Ciljevi: </w:t>
      </w:r>
    </w:p>
    <w:p w14:paraId="1649E9AE" w14:textId="6BF7E1BB" w:rsidR="005C356E" w:rsidRPr="00F13125" w:rsidRDefault="005C356E" w:rsidP="00BD5991">
      <w:pPr>
        <w:pStyle w:val="ListParagraph"/>
        <w:numPr>
          <w:ilvl w:val="1"/>
          <w:numId w:val="3"/>
        </w:numPr>
        <w:spacing w:line="240" w:lineRule="auto"/>
        <w:jc w:val="both"/>
        <w:rPr>
          <w:rFonts w:asciiTheme="minorHAnsi" w:hAnsiTheme="minorHAnsi" w:cstheme="minorHAnsi"/>
        </w:rPr>
      </w:pPr>
      <w:bookmarkStart w:id="17" w:name="_Hlk23496100"/>
      <w:r w:rsidRPr="00F13125">
        <w:rPr>
          <w:rFonts w:asciiTheme="minorHAnsi" w:hAnsiTheme="minorHAnsi" w:cstheme="minorHAnsi"/>
        </w:rPr>
        <w:t>pronalazak izvora svih turistički vrijednih baza podataka na razini Hrvatske</w:t>
      </w:r>
    </w:p>
    <w:p w14:paraId="2C9668D7" w14:textId="61F1BD64" w:rsidR="005C356E" w:rsidRPr="00F13125" w:rsidRDefault="005C356E" w:rsidP="00BD5991">
      <w:pPr>
        <w:pStyle w:val="ListParagraph"/>
        <w:numPr>
          <w:ilvl w:val="1"/>
          <w:numId w:val="3"/>
        </w:numPr>
        <w:spacing w:line="240" w:lineRule="auto"/>
        <w:jc w:val="both"/>
        <w:rPr>
          <w:rFonts w:asciiTheme="minorHAnsi" w:hAnsiTheme="minorHAnsi" w:cstheme="minorHAnsi"/>
        </w:rPr>
      </w:pPr>
      <w:r w:rsidRPr="00F13125">
        <w:rPr>
          <w:rFonts w:asciiTheme="minorHAnsi" w:hAnsiTheme="minorHAnsi" w:cstheme="minorHAnsi"/>
        </w:rPr>
        <w:t>definiranje seta podataka za svaku bazu podataka</w:t>
      </w:r>
      <w:r w:rsidR="00EA16BA">
        <w:rPr>
          <w:rFonts w:asciiTheme="minorHAnsi" w:hAnsiTheme="minorHAnsi" w:cstheme="minorHAnsi"/>
        </w:rPr>
        <w:t xml:space="preserve"> </w:t>
      </w:r>
    </w:p>
    <w:p w14:paraId="2140D587" w14:textId="7CCB8CF4" w:rsidR="005C356E" w:rsidRPr="00F13125" w:rsidRDefault="005C356E" w:rsidP="00BD5991">
      <w:pPr>
        <w:pStyle w:val="ListParagraph"/>
        <w:numPr>
          <w:ilvl w:val="1"/>
          <w:numId w:val="3"/>
        </w:numPr>
        <w:spacing w:line="240" w:lineRule="auto"/>
        <w:jc w:val="both"/>
        <w:rPr>
          <w:rFonts w:asciiTheme="minorHAnsi" w:hAnsiTheme="minorHAnsi" w:cstheme="minorHAnsi"/>
        </w:rPr>
      </w:pPr>
      <w:r w:rsidRPr="00F13125">
        <w:rPr>
          <w:rFonts w:asciiTheme="minorHAnsi" w:hAnsiTheme="minorHAnsi" w:cstheme="minorHAnsi"/>
        </w:rPr>
        <w:t xml:space="preserve">definiranje mogućnosti automatiziranja </w:t>
      </w:r>
      <w:r w:rsidR="009B3473" w:rsidRPr="00F13125">
        <w:rPr>
          <w:rFonts w:asciiTheme="minorHAnsi" w:hAnsiTheme="minorHAnsi" w:cstheme="minorHAnsi"/>
        </w:rPr>
        <w:t>preuzimanja podataka za pojedine baze podataka</w:t>
      </w:r>
    </w:p>
    <w:p w14:paraId="4F4C5237" w14:textId="77777777" w:rsidR="005C356E" w:rsidRPr="00F13125" w:rsidRDefault="005C356E" w:rsidP="00BD5991">
      <w:pPr>
        <w:pStyle w:val="ListParagraph"/>
        <w:numPr>
          <w:ilvl w:val="1"/>
          <w:numId w:val="3"/>
        </w:numPr>
        <w:spacing w:line="240" w:lineRule="auto"/>
        <w:jc w:val="both"/>
        <w:rPr>
          <w:rFonts w:asciiTheme="minorHAnsi" w:hAnsiTheme="minorHAnsi" w:cstheme="minorHAnsi"/>
        </w:rPr>
      </w:pPr>
      <w:r w:rsidRPr="00F13125">
        <w:rPr>
          <w:rFonts w:asciiTheme="minorHAnsi" w:hAnsiTheme="minorHAnsi" w:cstheme="minorHAnsi"/>
        </w:rPr>
        <w:t xml:space="preserve">prikupljanje baza podataka </w:t>
      </w:r>
    </w:p>
    <w:p w14:paraId="3DFAEE55" w14:textId="15782A70" w:rsidR="005C356E" w:rsidRPr="00F13125" w:rsidRDefault="00AF2E07" w:rsidP="00BD5991">
      <w:pPr>
        <w:pStyle w:val="ListParagraph"/>
        <w:numPr>
          <w:ilvl w:val="1"/>
          <w:numId w:val="3"/>
        </w:numPr>
        <w:spacing w:line="240" w:lineRule="auto"/>
        <w:jc w:val="both"/>
        <w:rPr>
          <w:rFonts w:asciiTheme="minorHAnsi" w:hAnsiTheme="minorHAnsi" w:cstheme="minorHAnsi"/>
        </w:rPr>
      </w:pPr>
      <w:bookmarkStart w:id="18" w:name="_Hlk23496120"/>
      <w:r w:rsidRPr="00AF2E07">
        <w:rPr>
          <w:rFonts w:asciiTheme="minorHAnsi" w:hAnsiTheme="minorHAnsi" w:cstheme="minorHAnsi"/>
        </w:rPr>
        <w:t>snimanje audiovizualnih materijal</w:t>
      </w:r>
      <w:r>
        <w:rPr>
          <w:rFonts w:asciiTheme="minorHAnsi" w:hAnsiTheme="minorHAnsi" w:cstheme="minorHAnsi"/>
        </w:rPr>
        <w:t>a</w:t>
      </w:r>
      <w:r w:rsidRPr="00AF2E07" w:rsidDel="00AF2E07">
        <w:rPr>
          <w:rFonts w:asciiTheme="minorHAnsi" w:hAnsiTheme="minorHAnsi" w:cstheme="minorHAnsi"/>
        </w:rPr>
        <w:t xml:space="preserve"> </w:t>
      </w:r>
      <w:r w:rsidR="005C356E" w:rsidRPr="00F13125">
        <w:rPr>
          <w:rFonts w:asciiTheme="minorHAnsi" w:hAnsiTheme="minorHAnsi" w:cstheme="minorHAnsi"/>
        </w:rPr>
        <w:t xml:space="preserve">objekata </w:t>
      </w:r>
      <w:r w:rsidR="006346A4" w:rsidRPr="00F13125">
        <w:rPr>
          <w:rFonts w:asciiTheme="minorHAnsi" w:hAnsiTheme="minorHAnsi" w:cstheme="minorHAnsi"/>
        </w:rPr>
        <w:t xml:space="preserve">za koje ne postoje multimedijalni zapisi, a </w:t>
      </w:r>
      <w:r w:rsidR="005C356E" w:rsidRPr="00F13125">
        <w:rPr>
          <w:rFonts w:asciiTheme="minorHAnsi" w:hAnsiTheme="minorHAnsi" w:cstheme="minorHAnsi"/>
        </w:rPr>
        <w:t xml:space="preserve">potrebni </w:t>
      </w:r>
      <w:r w:rsidR="006346A4" w:rsidRPr="00F13125">
        <w:rPr>
          <w:rFonts w:asciiTheme="minorHAnsi" w:hAnsiTheme="minorHAnsi" w:cstheme="minorHAnsi"/>
        </w:rPr>
        <w:t xml:space="preserve">su </w:t>
      </w:r>
      <w:r w:rsidR="005C356E" w:rsidRPr="00F13125">
        <w:rPr>
          <w:rFonts w:asciiTheme="minorHAnsi" w:hAnsiTheme="minorHAnsi" w:cstheme="minorHAnsi"/>
        </w:rPr>
        <w:t>za prikaz na croatia.hr</w:t>
      </w:r>
      <w:r w:rsidR="007A14B8" w:rsidRPr="00F13125">
        <w:rPr>
          <w:rFonts w:asciiTheme="minorHAnsi" w:hAnsiTheme="minorHAnsi" w:cstheme="minorHAnsi"/>
        </w:rPr>
        <w:t xml:space="preserve"> </w:t>
      </w:r>
    </w:p>
    <w:bookmarkEnd w:id="18"/>
    <w:p w14:paraId="5E96115D" w14:textId="3A54BEE2" w:rsidR="005C356E" w:rsidRPr="00F13125" w:rsidRDefault="005C356E" w:rsidP="00BD5991">
      <w:pPr>
        <w:pStyle w:val="ListParagraph"/>
        <w:numPr>
          <w:ilvl w:val="1"/>
          <w:numId w:val="3"/>
        </w:numPr>
        <w:spacing w:line="240" w:lineRule="auto"/>
        <w:jc w:val="both"/>
        <w:rPr>
          <w:rFonts w:asciiTheme="minorHAnsi" w:hAnsiTheme="minorHAnsi" w:cstheme="minorHAnsi"/>
        </w:rPr>
      </w:pPr>
      <w:r w:rsidRPr="00F13125">
        <w:rPr>
          <w:rFonts w:asciiTheme="minorHAnsi" w:hAnsiTheme="minorHAnsi" w:cstheme="minorHAnsi"/>
        </w:rPr>
        <w:lastRenderedPageBreak/>
        <w:t xml:space="preserve">pisanje </w:t>
      </w:r>
      <w:proofErr w:type="spellStart"/>
      <w:r w:rsidR="00351E6E" w:rsidRPr="00F13125">
        <w:rPr>
          <w:rFonts w:asciiTheme="minorHAnsi" w:hAnsiTheme="minorHAnsi" w:cstheme="minorHAnsi"/>
        </w:rPr>
        <w:t>intro</w:t>
      </w:r>
      <w:proofErr w:type="spellEnd"/>
      <w:r w:rsidR="00351E6E" w:rsidRPr="00F13125">
        <w:rPr>
          <w:rFonts w:asciiTheme="minorHAnsi" w:hAnsiTheme="minorHAnsi" w:cstheme="minorHAnsi"/>
        </w:rPr>
        <w:t xml:space="preserve"> </w:t>
      </w:r>
      <w:r w:rsidRPr="00F13125">
        <w:rPr>
          <w:rFonts w:asciiTheme="minorHAnsi" w:hAnsiTheme="minorHAnsi" w:cstheme="minorHAnsi"/>
        </w:rPr>
        <w:t>tekstova za određene baze podataka koji će se prikazivati na croatia.hr</w:t>
      </w:r>
    </w:p>
    <w:p w14:paraId="512EA7C4" w14:textId="22A83C7B" w:rsidR="005C356E" w:rsidRPr="00F13125" w:rsidRDefault="005C356E" w:rsidP="00BD5991">
      <w:pPr>
        <w:pStyle w:val="ListParagraph"/>
        <w:numPr>
          <w:ilvl w:val="1"/>
          <w:numId w:val="3"/>
        </w:numPr>
        <w:spacing w:line="240" w:lineRule="auto"/>
        <w:jc w:val="both"/>
        <w:rPr>
          <w:rFonts w:asciiTheme="minorHAnsi" w:hAnsiTheme="minorHAnsi" w:cstheme="minorHAnsi"/>
        </w:rPr>
      </w:pPr>
      <w:r w:rsidRPr="00F13125">
        <w:rPr>
          <w:rFonts w:asciiTheme="minorHAnsi" w:hAnsiTheme="minorHAnsi" w:cstheme="minorHAnsi"/>
        </w:rPr>
        <w:t>priprema za unos baza podataka kroz CMS i verificiranje</w:t>
      </w:r>
    </w:p>
    <w:bookmarkEnd w:id="16"/>
    <w:bookmarkEnd w:id="17"/>
    <w:p w14:paraId="05710F8D" w14:textId="77777777" w:rsidR="005C356E" w:rsidRDefault="005C356E" w:rsidP="005C356E">
      <w:pPr>
        <w:pStyle w:val="ListParagraph"/>
        <w:spacing w:line="240" w:lineRule="auto"/>
        <w:ind w:left="862"/>
        <w:jc w:val="both"/>
        <w:rPr>
          <w:rFonts w:asciiTheme="minorHAnsi" w:hAnsiTheme="minorHAnsi" w:cstheme="minorHAnsi"/>
        </w:rPr>
      </w:pPr>
    </w:p>
    <w:p w14:paraId="4CE957AD" w14:textId="1FEAED3B" w:rsidR="00CE2EA9" w:rsidRPr="00804361" w:rsidRDefault="00CE2EA9" w:rsidP="00CE2EA9">
      <w:pPr>
        <w:pStyle w:val="ListParagraph"/>
        <w:spacing w:line="240" w:lineRule="auto"/>
        <w:ind w:left="851"/>
        <w:jc w:val="both"/>
        <w:rPr>
          <w:rFonts w:asciiTheme="minorHAnsi" w:hAnsiTheme="minorHAnsi" w:cstheme="minorHAnsi"/>
        </w:rPr>
      </w:pPr>
      <w:r w:rsidRPr="00CE2EA9">
        <w:rPr>
          <w:rFonts w:asciiTheme="minorHAnsi" w:hAnsiTheme="minorHAnsi" w:cstheme="minorHAnsi"/>
        </w:rPr>
        <w:t>S ciljem praćenja provedbe projekta i izvršenja ugovornih obaveza, za vrijeme trajanja provedbe Ugovora o nabavi odabrani Ponuditelj je po potrebi dužan ažurirati indikativnu tablicu vremenskog rasporeda aktivnosti</w:t>
      </w:r>
      <w:r w:rsidR="00B47278">
        <w:rPr>
          <w:rFonts w:asciiTheme="minorHAnsi" w:hAnsiTheme="minorHAnsi" w:cstheme="minorHAnsi"/>
        </w:rPr>
        <w:t xml:space="preserve"> (</w:t>
      </w:r>
      <w:r w:rsidR="00B47278" w:rsidRPr="002F0196">
        <w:rPr>
          <w:rFonts w:asciiTheme="minorHAnsi" w:hAnsiTheme="minorHAnsi" w:cstheme="minorHAnsi"/>
        </w:rPr>
        <w:t xml:space="preserve">primjer tablice nalazi se u dokumentu </w:t>
      </w:r>
      <w:r w:rsidR="00B47278" w:rsidRPr="002F0196">
        <w:rPr>
          <w:rFonts w:asciiTheme="minorHAnsi" w:hAnsiTheme="minorHAnsi" w:cstheme="minorHAnsi"/>
          <w:i/>
          <w:iCs/>
        </w:rPr>
        <w:t>11 - HTZ - HDT - TIP - Obrazac Grupa 2 Vremenski raspored aktivnosti.xlsx</w:t>
      </w:r>
      <w:r w:rsidR="00B47278">
        <w:rPr>
          <w:rFonts w:asciiTheme="minorHAnsi" w:hAnsiTheme="minorHAnsi" w:cstheme="minorHAnsi"/>
        </w:rPr>
        <w:t>)</w:t>
      </w:r>
      <w:r w:rsidR="00B47278" w:rsidRPr="00B47278">
        <w:rPr>
          <w:rFonts w:asciiTheme="minorHAnsi" w:hAnsiTheme="minorHAnsi" w:cstheme="minorHAnsi"/>
        </w:rPr>
        <w:t xml:space="preserve"> </w:t>
      </w:r>
      <w:r w:rsidRPr="00CE2EA9">
        <w:rPr>
          <w:rFonts w:asciiTheme="minorHAnsi" w:hAnsiTheme="minorHAnsi" w:cstheme="minorHAnsi"/>
        </w:rPr>
        <w:t xml:space="preserve"> sukladno dinamici provedbe projekta te smjernicama Naručitelja.</w:t>
      </w:r>
    </w:p>
    <w:p w14:paraId="495C8244" w14:textId="77777777" w:rsidR="00CE2EA9" w:rsidRDefault="00CE2EA9" w:rsidP="005C356E">
      <w:pPr>
        <w:pStyle w:val="ListParagraph"/>
        <w:spacing w:line="240" w:lineRule="auto"/>
        <w:ind w:left="862"/>
        <w:jc w:val="both"/>
        <w:rPr>
          <w:rFonts w:asciiTheme="minorHAnsi" w:hAnsiTheme="minorHAnsi" w:cstheme="minorHAnsi"/>
        </w:rPr>
      </w:pPr>
    </w:p>
    <w:p w14:paraId="6BE5F345" w14:textId="30C57F48" w:rsidR="005B3893" w:rsidRPr="00080B6E" w:rsidRDefault="005B3893" w:rsidP="005C356E">
      <w:pPr>
        <w:pStyle w:val="ListParagraph"/>
        <w:spacing w:line="240" w:lineRule="auto"/>
        <w:ind w:left="862"/>
        <w:jc w:val="both"/>
        <w:rPr>
          <w:rFonts w:asciiTheme="minorHAnsi" w:hAnsiTheme="minorHAnsi" w:cstheme="minorHAnsi"/>
        </w:rPr>
      </w:pPr>
      <w:r w:rsidRPr="00080B6E">
        <w:rPr>
          <w:rFonts w:asciiTheme="minorHAnsi" w:hAnsiTheme="minorHAnsi" w:cstheme="minorHAnsi"/>
        </w:rPr>
        <w:t>Detaljan opis premeta nabave za Grupu 2 nalazi se u dokumentima unutar funkcionalno-tehničke dokumentacije</w:t>
      </w:r>
      <w:r w:rsidR="00086BA0" w:rsidRPr="00080B6E">
        <w:rPr>
          <w:rFonts w:asciiTheme="minorHAnsi" w:hAnsiTheme="minorHAnsi" w:cstheme="minorHAnsi"/>
        </w:rPr>
        <w:t>.</w:t>
      </w:r>
    </w:p>
    <w:p w14:paraId="6FB293C7" w14:textId="77777777" w:rsidR="005B3893" w:rsidRPr="00D741A3" w:rsidRDefault="005B3893" w:rsidP="00303B39">
      <w:pPr>
        <w:pStyle w:val="ListParagraph"/>
        <w:spacing w:line="240" w:lineRule="auto"/>
        <w:ind w:left="862"/>
        <w:jc w:val="both"/>
        <w:rPr>
          <w:rFonts w:asciiTheme="minorHAnsi" w:hAnsiTheme="minorHAnsi" w:cstheme="minorHAnsi"/>
          <w:color w:val="548DD4" w:themeColor="text2" w:themeTint="99"/>
        </w:rPr>
      </w:pPr>
    </w:p>
    <w:p w14:paraId="5FBCA852" w14:textId="77777777" w:rsidR="004B6424" w:rsidRPr="00D741A3" w:rsidRDefault="004B6424" w:rsidP="00842279">
      <w:pPr>
        <w:pStyle w:val="Heading1"/>
        <w:spacing w:line="240" w:lineRule="auto"/>
        <w:ind w:left="142"/>
        <w:rPr>
          <w:rFonts w:asciiTheme="minorHAnsi" w:hAnsiTheme="minorHAnsi" w:cstheme="minorHAnsi"/>
          <w:color w:val="548DD4" w:themeColor="text2" w:themeTint="99"/>
        </w:rPr>
      </w:pPr>
      <w:bookmarkStart w:id="19" w:name="_Toc30167355"/>
      <w:r w:rsidRPr="00D741A3">
        <w:rPr>
          <w:rFonts w:asciiTheme="minorHAnsi" w:hAnsiTheme="minorHAnsi" w:cstheme="minorHAnsi"/>
          <w:color w:val="548DD4" w:themeColor="text2" w:themeTint="99"/>
        </w:rPr>
        <w:t>PROCIJENJENA VRIJEDNOST NABAVE</w:t>
      </w:r>
      <w:bookmarkEnd w:id="19"/>
    </w:p>
    <w:p w14:paraId="63923A76" w14:textId="4C312C5C" w:rsidR="00530487" w:rsidRPr="00D741A3" w:rsidRDefault="0026097C" w:rsidP="00842279">
      <w:pPr>
        <w:spacing w:line="240" w:lineRule="auto"/>
        <w:ind w:left="142"/>
        <w:jc w:val="both"/>
        <w:rPr>
          <w:rFonts w:asciiTheme="minorHAnsi" w:hAnsiTheme="minorHAnsi" w:cstheme="minorHAnsi"/>
        </w:rPr>
      </w:pPr>
      <w:r w:rsidRPr="00D741A3">
        <w:rPr>
          <w:rFonts w:asciiTheme="minorHAnsi" w:hAnsiTheme="minorHAnsi" w:cstheme="minorHAnsi"/>
        </w:rPr>
        <w:t>Procijenjena vrijednost nabave je</w:t>
      </w:r>
      <w:r w:rsidR="00307EB6">
        <w:rPr>
          <w:rFonts w:asciiTheme="minorHAnsi" w:hAnsiTheme="minorHAnsi" w:cstheme="minorHAnsi"/>
        </w:rPr>
        <w:t xml:space="preserve"> </w:t>
      </w:r>
      <w:r w:rsidR="00307EB6" w:rsidRPr="00C16D0A">
        <w:rPr>
          <w:rFonts w:asciiTheme="minorHAnsi" w:hAnsiTheme="minorHAnsi" w:cstheme="minorHAnsi"/>
        </w:rPr>
        <w:t xml:space="preserve">6.402.980,48 kuna bez PDV-a, odnosno </w:t>
      </w:r>
      <w:r w:rsidR="00307EB6" w:rsidRPr="001D0976">
        <w:rPr>
          <w:rFonts w:asciiTheme="minorHAnsi" w:hAnsiTheme="minorHAnsi" w:cstheme="minorHAnsi"/>
        </w:rPr>
        <w:t>8.003.725,60</w:t>
      </w:r>
      <w:r w:rsidR="00307EB6" w:rsidRPr="00C16D0A">
        <w:rPr>
          <w:rFonts w:asciiTheme="minorHAnsi" w:hAnsiTheme="minorHAnsi" w:cstheme="minorHAnsi"/>
        </w:rPr>
        <w:t xml:space="preserve"> kuna sa PDV-om</w:t>
      </w:r>
      <w:r w:rsidR="008C6FCF">
        <w:rPr>
          <w:rFonts w:asciiTheme="minorHAnsi" w:hAnsiTheme="minorHAnsi" w:cstheme="minorHAnsi"/>
        </w:rPr>
        <w:t>.</w:t>
      </w:r>
      <w:r w:rsidR="00307EB6">
        <w:rPr>
          <w:rFonts w:asciiTheme="minorHAnsi" w:hAnsiTheme="minorHAnsi" w:cstheme="minorHAnsi"/>
        </w:rPr>
        <w:t xml:space="preserve"> </w:t>
      </w:r>
      <w:r w:rsidR="008C6FCF">
        <w:rPr>
          <w:rFonts w:asciiTheme="minorHAnsi" w:hAnsiTheme="minorHAnsi" w:cstheme="minorHAnsi"/>
        </w:rPr>
        <w:t>N</w:t>
      </w:r>
      <w:r w:rsidR="00307EB6">
        <w:rPr>
          <w:rFonts w:asciiTheme="minorHAnsi" w:hAnsiTheme="minorHAnsi" w:cstheme="minorHAnsi"/>
        </w:rPr>
        <w:t>abava je podijeljena u dvije grupe</w:t>
      </w:r>
      <w:r w:rsidR="008C6FCF">
        <w:rPr>
          <w:rFonts w:asciiTheme="minorHAnsi" w:hAnsiTheme="minorHAnsi" w:cstheme="minorHAnsi"/>
        </w:rPr>
        <w:t xml:space="preserve"> te je procijenjena vrijednost za grupe predmeta nabave kako slijedi</w:t>
      </w:r>
      <w:r w:rsidR="00307EB6">
        <w:rPr>
          <w:rFonts w:asciiTheme="minorHAnsi" w:hAnsiTheme="minorHAnsi" w:cstheme="minorHAnsi"/>
        </w:rPr>
        <w:t>:</w:t>
      </w:r>
    </w:p>
    <w:p w14:paraId="3B3780B9" w14:textId="77777777" w:rsidR="004A57D6" w:rsidRPr="00D741A3" w:rsidRDefault="00530487" w:rsidP="00BD5991">
      <w:pPr>
        <w:pStyle w:val="ListParagraph"/>
        <w:numPr>
          <w:ilvl w:val="0"/>
          <w:numId w:val="3"/>
        </w:numPr>
        <w:spacing w:line="240" w:lineRule="auto"/>
        <w:jc w:val="both"/>
        <w:rPr>
          <w:rFonts w:asciiTheme="minorHAnsi" w:hAnsiTheme="minorHAnsi" w:cstheme="minorHAnsi"/>
        </w:rPr>
      </w:pPr>
      <w:r w:rsidRPr="00D741A3">
        <w:rPr>
          <w:rFonts w:asciiTheme="minorHAnsi" w:hAnsiTheme="minorHAnsi" w:cstheme="minorHAnsi"/>
          <w:b/>
          <w:bCs/>
        </w:rPr>
        <w:t>Za Grupu 1</w:t>
      </w:r>
      <w:r w:rsidRPr="00D741A3">
        <w:rPr>
          <w:rFonts w:asciiTheme="minorHAnsi" w:hAnsiTheme="minorHAnsi" w:cstheme="minorHAnsi"/>
        </w:rPr>
        <w:t xml:space="preserve">: </w:t>
      </w:r>
      <w:r w:rsidR="004A57D6" w:rsidRPr="00D741A3">
        <w:rPr>
          <w:rFonts w:asciiTheme="minorHAnsi" w:hAnsiTheme="minorHAnsi" w:cstheme="minorHAnsi"/>
        </w:rPr>
        <w:t xml:space="preserve">3.922.980,48 kuna bez PDV-a, odnosno </w:t>
      </w:r>
      <w:r w:rsidR="004A57D6" w:rsidRPr="001D0976">
        <w:rPr>
          <w:rFonts w:asciiTheme="minorHAnsi" w:hAnsiTheme="minorHAnsi" w:cstheme="minorHAnsi"/>
        </w:rPr>
        <w:t>4.903.725,60</w:t>
      </w:r>
      <w:r w:rsidR="004A57D6" w:rsidRPr="00D741A3">
        <w:rPr>
          <w:rFonts w:asciiTheme="minorHAnsi" w:hAnsiTheme="minorHAnsi" w:cstheme="minorHAnsi"/>
        </w:rPr>
        <w:t xml:space="preserve"> kuna sa PDV-om.</w:t>
      </w:r>
    </w:p>
    <w:p w14:paraId="4B688CA6" w14:textId="086CC9CF" w:rsidR="00442A21" w:rsidRPr="00307EB6" w:rsidRDefault="00530487" w:rsidP="00442A21">
      <w:pPr>
        <w:pStyle w:val="ListParagraph"/>
        <w:numPr>
          <w:ilvl w:val="0"/>
          <w:numId w:val="3"/>
        </w:numPr>
        <w:spacing w:line="240" w:lineRule="auto"/>
        <w:jc w:val="both"/>
        <w:rPr>
          <w:rFonts w:asciiTheme="minorHAnsi" w:hAnsiTheme="minorHAnsi" w:cstheme="minorHAnsi"/>
        </w:rPr>
      </w:pPr>
      <w:r w:rsidRPr="00D741A3">
        <w:rPr>
          <w:rFonts w:asciiTheme="minorHAnsi" w:hAnsiTheme="minorHAnsi" w:cstheme="minorHAnsi"/>
          <w:b/>
          <w:bCs/>
        </w:rPr>
        <w:t>Za Grupu 2</w:t>
      </w:r>
      <w:r w:rsidRPr="00D741A3">
        <w:rPr>
          <w:rFonts w:asciiTheme="minorHAnsi" w:hAnsiTheme="minorHAnsi" w:cstheme="minorHAnsi"/>
        </w:rPr>
        <w:t xml:space="preserve">: </w:t>
      </w:r>
      <w:r w:rsidR="004A57D6" w:rsidRPr="00D741A3">
        <w:rPr>
          <w:rFonts w:asciiTheme="minorHAnsi" w:hAnsiTheme="minorHAnsi" w:cstheme="minorHAnsi"/>
        </w:rPr>
        <w:t xml:space="preserve">2.480.000,00 kuna bez PDV-a, odnosno </w:t>
      </w:r>
      <w:r w:rsidR="004A57D6" w:rsidRPr="001D0976">
        <w:rPr>
          <w:rFonts w:asciiTheme="minorHAnsi" w:hAnsiTheme="minorHAnsi" w:cstheme="minorHAnsi"/>
        </w:rPr>
        <w:t>3.100.000,00</w:t>
      </w:r>
      <w:r w:rsidR="004A57D6" w:rsidRPr="00D741A3">
        <w:rPr>
          <w:rFonts w:asciiTheme="minorHAnsi" w:hAnsiTheme="minorHAnsi" w:cstheme="minorHAnsi"/>
        </w:rPr>
        <w:t xml:space="preserve"> kuna sa PDV-om.</w:t>
      </w:r>
    </w:p>
    <w:p w14:paraId="37412712" w14:textId="77777777" w:rsidR="00A815E4" w:rsidRPr="00D741A3" w:rsidRDefault="00A815E4" w:rsidP="00842279">
      <w:pPr>
        <w:pStyle w:val="Heading1"/>
        <w:spacing w:line="240" w:lineRule="auto"/>
        <w:ind w:left="142"/>
        <w:rPr>
          <w:rFonts w:asciiTheme="minorHAnsi" w:hAnsiTheme="minorHAnsi" w:cstheme="minorHAnsi"/>
          <w:color w:val="548DD4" w:themeColor="text2" w:themeTint="99"/>
        </w:rPr>
      </w:pPr>
      <w:bookmarkStart w:id="20" w:name="_Toc30167356"/>
      <w:r w:rsidRPr="00D741A3">
        <w:rPr>
          <w:rFonts w:asciiTheme="minorHAnsi" w:hAnsiTheme="minorHAnsi" w:cstheme="minorHAnsi"/>
          <w:color w:val="548DD4" w:themeColor="text2" w:themeTint="99"/>
        </w:rPr>
        <w:t>NUĐENJE GRUPA ILI DIJELOVA PREDMETA NABAVE</w:t>
      </w:r>
      <w:bookmarkEnd w:id="20"/>
    </w:p>
    <w:p w14:paraId="5984BE6C" w14:textId="5E3890E9" w:rsidR="006C1095" w:rsidRPr="00D741A3" w:rsidRDefault="00936649"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Ponuditelj </w:t>
      </w:r>
      <w:r w:rsidR="00206688" w:rsidRPr="00D741A3">
        <w:rPr>
          <w:rFonts w:asciiTheme="minorHAnsi" w:hAnsiTheme="minorHAnsi" w:cstheme="minorHAnsi"/>
        </w:rPr>
        <w:t>podnosi</w:t>
      </w:r>
      <w:r w:rsidRPr="00D741A3">
        <w:rPr>
          <w:rFonts w:asciiTheme="minorHAnsi" w:hAnsiTheme="minorHAnsi" w:cstheme="minorHAnsi"/>
        </w:rPr>
        <w:t xml:space="preserve"> ponudu za svaku grupu zasebno.</w:t>
      </w:r>
      <w:r w:rsidR="00D11919">
        <w:rPr>
          <w:rFonts w:asciiTheme="minorHAnsi" w:hAnsiTheme="minorHAnsi" w:cstheme="minorHAnsi"/>
        </w:rPr>
        <w:t xml:space="preserve"> </w:t>
      </w:r>
      <w:r w:rsidR="00D11919" w:rsidRPr="00D11919">
        <w:rPr>
          <w:rFonts w:asciiTheme="minorHAnsi" w:hAnsiTheme="minorHAnsi" w:cstheme="minorHAnsi"/>
        </w:rPr>
        <w:t>Ponudu je moguće podnijeti za jednu ili za obje grupe.</w:t>
      </w:r>
    </w:p>
    <w:p w14:paraId="548A09C1" w14:textId="77777777" w:rsidR="006F6B52" w:rsidRPr="00D741A3" w:rsidRDefault="006F6B52" w:rsidP="00842279">
      <w:pPr>
        <w:pStyle w:val="Heading1"/>
        <w:spacing w:line="240" w:lineRule="auto"/>
        <w:ind w:left="142"/>
        <w:rPr>
          <w:rFonts w:asciiTheme="minorHAnsi" w:hAnsiTheme="minorHAnsi" w:cstheme="minorHAnsi"/>
          <w:color w:val="548DD4" w:themeColor="text2" w:themeTint="99"/>
        </w:rPr>
      </w:pPr>
      <w:bookmarkStart w:id="21" w:name="_Toc393405503"/>
      <w:bookmarkStart w:id="22" w:name="_Toc393405641"/>
      <w:bookmarkStart w:id="23" w:name="_Toc393405711"/>
      <w:bookmarkStart w:id="24" w:name="_Toc393405790"/>
      <w:bookmarkStart w:id="25" w:name="_Toc393405504"/>
      <w:bookmarkStart w:id="26" w:name="_Toc393405642"/>
      <w:bookmarkStart w:id="27" w:name="_Toc393405712"/>
      <w:bookmarkStart w:id="28" w:name="_Toc393405791"/>
      <w:bookmarkStart w:id="29" w:name="_Toc30167357"/>
      <w:bookmarkEnd w:id="21"/>
      <w:bookmarkEnd w:id="22"/>
      <w:bookmarkEnd w:id="23"/>
      <w:bookmarkEnd w:id="24"/>
      <w:bookmarkEnd w:id="25"/>
      <w:bookmarkEnd w:id="26"/>
      <w:bookmarkEnd w:id="27"/>
      <w:bookmarkEnd w:id="28"/>
      <w:r w:rsidRPr="00D741A3">
        <w:rPr>
          <w:rFonts w:asciiTheme="minorHAnsi" w:hAnsiTheme="minorHAnsi" w:cstheme="minorHAnsi"/>
          <w:color w:val="548DD4" w:themeColor="text2" w:themeTint="99"/>
        </w:rPr>
        <w:t>ZAJEDNICA PONUDITELJA</w:t>
      </w:r>
      <w:bookmarkEnd w:id="29"/>
    </w:p>
    <w:p w14:paraId="4EA506C1" w14:textId="77777777" w:rsidR="006F6B52" w:rsidRPr="00D741A3" w:rsidRDefault="006F6B52" w:rsidP="009310D6">
      <w:pPr>
        <w:spacing w:line="240" w:lineRule="auto"/>
        <w:ind w:left="142"/>
        <w:jc w:val="both"/>
        <w:rPr>
          <w:rFonts w:asciiTheme="minorHAnsi" w:hAnsiTheme="minorHAnsi" w:cstheme="minorHAnsi"/>
        </w:rPr>
      </w:pPr>
      <w:r w:rsidRPr="00D741A3">
        <w:rPr>
          <w:rFonts w:asciiTheme="minorHAnsi" w:hAnsiTheme="minorHAnsi" w:cstheme="minorHAnsi"/>
        </w:rPr>
        <w:t>Zajednica Ponuditelja je udruženje gospodarskih subjekata (fizičkih ili pravnih osoba) koja na tržištu nudi pružanje usluga. Iz navedenog proizlazi da više gospodarskih subjekata može podnijeti zajedničku ponudu.</w:t>
      </w:r>
    </w:p>
    <w:p w14:paraId="3F252093" w14:textId="1475E2FB" w:rsidR="006F6B52" w:rsidRPr="00D741A3" w:rsidRDefault="006F6B52" w:rsidP="009310D6">
      <w:pPr>
        <w:spacing w:line="240" w:lineRule="auto"/>
        <w:ind w:left="142"/>
        <w:jc w:val="both"/>
        <w:rPr>
          <w:rFonts w:asciiTheme="minorHAnsi" w:hAnsiTheme="minorHAnsi" w:cstheme="minorHAnsi"/>
        </w:rPr>
      </w:pPr>
      <w:r w:rsidRPr="00D741A3">
        <w:rPr>
          <w:rFonts w:asciiTheme="minorHAnsi" w:hAnsiTheme="minorHAnsi" w:cstheme="minorHAnsi"/>
        </w:rPr>
        <w:t xml:space="preserve">U zajedničkoj ponudi mora biti navedeno koji će dio ugovora o nabavi (predmet, količina i vrijednost) izvršavati pojedini član zajednice gospodarskih subjekata. </w:t>
      </w:r>
    </w:p>
    <w:p w14:paraId="0E5F8704" w14:textId="77777777" w:rsidR="006F6B52" w:rsidRPr="00D741A3" w:rsidRDefault="006F6B52" w:rsidP="009310D6">
      <w:pPr>
        <w:spacing w:line="240" w:lineRule="auto"/>
        <w:ind w:left="142"/>
        <w:jc w:val="both"/>
        <w:rPr>
          <w:rFonts w:asciiTheme="minorHAnsi" w:hAnsiTheme="minorHAnsi" w:cstheme="minorHAnsi"/>
        </w:rPr>
      </w:pPr>
      <w:r w:rsidRPr="00D741A3">
        <w:rPr>
          <w:rFonts w:asciiTheme="minorHAnsi" w:hAnsiTheme="minorHAnsi" w:cstheme="minorHAnsi"/>
        </w:rPr>
        <w:t xml:space="preserve">Ponuda zajednice gospodarskih subjekata mora sadržavati naznaku člana zajednice gospodarskih subjekata koji je nositelj zajednice te ovlašten za komunikaciju s Naručiteljem i koji će sklopiti ugovor s Naručiteljem te u ime i za račun svih članova naplatiti pružene usluge. </w:t>
      </w:r>
    </w:p>
    <w:p w14:paraId="01CB4F3E" w14:textId="77777777" w:rsidR="006F6B52" w:rsidRPr="00D741A3" w:rsidRDefault="006F6B52" w:rsidP="009310D6">
      <w:pPr>
        <w:spacing w:line="240" w:lineRule="auto"/>
        <w:ind w:left="142"/>
        <w:jc w:val="both"/>
        <w:rPr>
          <w:rFonts w:asciiTheme="minorHAnsi" w:hAnsiTheme="minorHAnsi" w:cstheme="minorHAnsi"/>
        </w:rPr>
      </w:pPr>
      <w:r w:rsidRPr="00D741A3">
        <w:rPr>
          <w:rFonts w:asciiTheme="minorHAnsi" w:hAnsiTheme="minorHAnsi" w:cstheme="minorHAnsi"/>
        </w:rPr>
        <w:t>Zajednica solidarno odgovara za obveze preuzete Ugovorom.</w:t>
      </w:r>
    </w:p>
    <w:p w14:paraId="6FABA622" w14:textId="77777777" w:rsidR="006F6B52" w:rsidRPr="00D741A3" w:rsidRDefault="006F6B52" w:rsidP="009310D6">
      <w:pPr>
        <w:spacing w:line="240" w:lineRule="auto"/>
        <w:ind w:left="142"/>
        <w:jc w:val="both"/>
        <w:rPr>
          <w:rFonts w:asciiTheme="minorHAnsi" w:hAnsiTheme="minorHAnsi" w:cstheme="minorHAnsi"/>
        </w:rPr>
      </w:pPr>
      <w:r w:rsidRPr="00D741A3">
        <w:rPr>
          <w:rFonts w:asciiTheme="minorHAnsi" w:hAnsiTheme="minorHAnsi" w:cstheme="minorHAnsi"/>
        </w:rPr>
        <w:t>Ponuda zajednice mora biti potpisana od strane svih članova zajednice.</w:t>
      </w:r>
    </w:p>
    <w:p w14:paraId="2711516E" w14:textId="77777777" w:rsidR="006F6B52" w:rsidRPr="00D741A3" w:rsidRDefault="006F6B52" w:rsidP="009310D6">
      <w:pPr>
        <w:spacing w:line="240" w:lineRule="auto"/>
        <w:ind w:left="142"/>
        <w:jc w:val="both"/>
        <w:rPr>
          <w:rFonts w:asciiTheme="minorHAnsi" w:hAnsiTheme="minorHAnsi" w:cstheme="minorHAnsi"/>
        </w:rPr>
      </w:pPr>
      <w:r w:rsidRPr="00D741A3">
        <w:rPr>
          <w:rFonts w:asciiTheme="minorHAnsi" w:hAnsiTheme="minorHAnsi" w:cstheme="minorHAnsi"/>
        </w:rPr>
        <w:t xml:space="preserve">Naručitelj svoje obveze plaća isključivo prema nositelju zajednice s kojim je sklopio ugovor. </w:t>
      </w:r>
    </w:p>
    <w:p w14:paraId="5E6DA2BB" w14:textId="291CAF46" w:rsidR="006F6B52" w:rsidRPr="00D741A3" w:rsidRDefault="006F6B52" w:rsidP="009310D6">
      <w:pPr>
        <w:spacing w:line="240" w:lineRule="auto"/>
        <w:ind w:left="142"/>
        <w:jc w:val="both"/>
        <w:rPr>
          <w:rFonts w:asciiTheme="minorHAnsi" w:hAnsiTheme="minorHAnsi" w:cstheme="minorHAnsi"/>
        </w:rPr>
      </w:pPr>
      <w:r w:rsidRPr="00D741A3">
        <w:rPr>
          <w:rFonts w:asciiTheme="minorHAnsi" w:hAnsiTheme="minorHAnsi" w:cstheme="minorHAnsi"/>
        </w:rPr>
        <w:lastRenderedPageBreak/>
        <w:t xml:space="preserve">Svaki član iz Zajednice Ponuditelja dužan je u ponudi dostaviti sve dokumente na temelju kojih se utvrđuje postoje li osnove za isključenje iz točke </w:t>
      </w:r>
      <w:r w:rsidR="00ED7E5C" w:rsidRPr="00D741A3">
        <w:rPr>
          <w:rFonts w:asciiTheme="minorHAnsi" w:hAnsiTheme="minorHAnsi" w:cstheme="minorHAnsi"/>
        </w:rPr>
        <w:t>1</w:t>
      </w:r>
      <w:r w:rsidR="000F7131" w:rsidRPr="00D741A3">
        <w:rPr>
          <w:rFonts w:asciiTheme="minorHAnsi" w:hAnsiTheme="minorHAnsi" w:cstheme="minorHAnsi"/>
        </w:rPr>
        <w:t>4</w:t>
      </w:r>
      <w:r w:rsidRPr="00D741A3">
        <w:rPr>
          <w:rFonts w:asciiTheme="minorHAnsi" w:hAnsiTheme="minorHAnsi" w:cstheme="minorHAnsi"/>
        </w:rPr>
        <w:t xml:space="preserve"> ove dokumentacije o nabavi te dokaz o upisu u sudski, obrtni, strukovni ili drugi odgovarajući registar, a svi zajedno dužni su dokazati (kumulativno) zajedničku sposobnost ostalim dokazima sposobnosti navedenima u točki </w:t>
      </w:r>
      <w:r w:rsidR="00CD535C" w:rsidRPr="00D741A3">
        <w:rPr>
          <w:rFonts w:asciiTheme="minorHAnsi" w:hAnsiTheme="minorHAnsi" w:cstheme="minorHAnsi"/>
        </w:rPr>
        <w:t>1</w:t>
      </w:r>
      <w:r w:rsidR="000F7131" w:rsidRPr="00D741A3">
        <w:rPr>
          <w:rFonts w:asciiTheme="minorHAnsi" w:hAnsiTheme="minorHAnsi" w:cstheme="minorHAnsi"/>
        </w:rPr>
        <w:t>5</w:t>
      </w:r>
      <w:r w:rsidRPr="00D741A3">
        <w:rPr>
          <w:rFonts w:asciiTheme="minorHAnsi" w:hAnsiTheme="minorHAnsi" w:cstheme="minorHAnsi"/>
        </w:rPr>
        <w:t xml:space="preserve"> ove dokumentacije o nabavi.</w:t>
      </w:r>
    </w:p>
    <w:p w14:paraId="2F08BB7F" w14:textId="77777777" w:rsidR="00A815E4" w:rsidRPr="00D741A3" w:rsidRDefault="00A815E4" w:rsidP="00842279">
      <w:pPr>
        <w:pStyle w:val="Heading1"/>
        <w:spacing w:line="240" w:lineRule="auto"/>
        <w:ind w:left="142"/>
        <w:rPr>
          <w:rFonts w:asciiTheme="minorHAnsi" w:hAnsiTheme="minorHAnsi" w:cstheme="minorHAnsi"/>
          <w:color w:val="548DD4" w:themeColor="text2" w:themeTint="99"/>
        </w:rPr>
      </w:pPr>
      <w:bookmarkStart w:id="30" w:name="_Toc30167358"/>
      <w:r w:rsidRPr="00D741A3">
        <w:rPr>
          <w:rFonts w:asciiTheme="minorHAnsi" w:hAnsiTheme="minorHAnsi" w:cstheme="minorHAnsi"/>
          <w:color w:val="548DD4" w:themeColor="text2" w:themeTint="99"/>
        </w:rPr>
        <w:t>TEHNIČKA SPECIFIKACIJA, VRSTA</w:t>
      </w:r>
      <w:r w:rsidR="00D1645C" w:rsidRPr="00D741A3">
        <w:rPr>
          <w:rFonts w:asciiTheme="minorHAnsi" w:hAnsiTheme="minorHAnsi" w:cstheme="minorHAnsi"/>
          <w:color w:val="548DD4" w:themeColor="text2" w:themeTint="99"/>
        </w:rPr>
        <w:t xml:space="preserve"> I KVALITETA</w:t>
      </w:r>
      <w:r w:rsidRPr="00D741A3">
        <w:rPr>
          <w:rFonts w:asciiTheme="minorHAnsi" w:hAnsiTheme="minorHAnsi" w:cstheme="minorHAnsi"/>
          <w:color w:val="548DD4" w:themeColor="text2" w:themeTint="99"/>
        </w:rPr>
        <w:t xml:space="preserve"> PREDMETA NABAVE</w:t>
      </w:r>
      <w:bookmarkEnd w:id="30"/>
      <w:r w:rsidR="00530487" w:rsidRPr="00D741A3">
        <w:rPr>
          <w:rFonts w:asciiTheme="minorHAnsi" w:hAnsiTheme="minorHAnsi" w:cstheme="minorHAnsi"/>
          <w:color w:val="548DD4" w:themeColor="text2" w:themeTint="99"/>
        </w:rPr>
        <w:t xml:space="preserve"> </w:t>
      </w:r>
    </w:p>
    <w:p w14:paraId="7D0DCFA0" w14:textId="054C8723" w:rsidR="00AD4C6F" w:rsidRPr="00D741A3" w:rsidRDefault="00BA6451" w:rsidP="00842279">
      <w:pPr>
        <w:spacing w:line="240" w:lineRule="auto"/>
        <w:ind w:left="142"/>
        <w:jc w:val="both"/>
        <w:rPr>
          <w:rFonts w:asciiTheme="minorHAnsi" w:hAnsiTheme="minorHAnsi" w:cstheme="minorHAnsi"/>
        </w:rPr>
      </w:pPr>
      <w:r w:rsidRPr="00D741A3">
        <w:rPr>
          <w:rFonts w:asciiTheme="minorHAnsi" w:hAnsiTheme="minorHAnsi" w:cstheme="minorHAnsi"/>
        </w:rPr>
        <w:t>Detaljna t</w:t>
      </w:r>
      <w:r w:rsidR="00A815E4" w:rsidRPr="00D741A3">
        <w:rPr>
          <w:rFonts w:asciiTheme="minorHAnsi" w:hAnsiTheme="minorHAnsi" w:cstheme="minorHAnsi"/>
        </w:rPr>
        <w:t>ehnička specifikacija, vrsta</w:t>
      </w:r>
      <w:r w:rsidR="00D1645C" w:rsidRPr="00D741A3">
        <w:rPr>
          <w:rFonts w:asciiTheme="minorHAnsi" w:hAnsiTheme="minorHAnsi" w:cstheme="minorHAnsi"/>
        </w:rPr>
        <w:t xml:space="preserve"> i </w:t>
      </w:r>
      <w:r w:rsidR="00A815E4" w:rsidRPr="00D741A3">
        <w:rPr>
          <w:rFonts w:asciiTheme="minorHAnsi" w:hAnsiTheme="minorHAnsi" w:cstheme="minorHAnsi"/>
        </w:rPr>
        <w:t xml:space="preserve">kvaliteta predmeta nabave navedene su u </w:t>
      </w:r>
      <w:r w:rsidR="00AD4C6F" w:rsidRPr="00D741A3">
        <w:rPr>
          <w:rFonts w:asciiTheme="minorHAnsi" w:hAnsiTheme="minorHAnsi" w:cstheme="minorHAnsi"/>
        </w:rPr>
        <w:t>funkcionalno-</w:t>
      </w:r>
      <w:r w:rsidR="00A815E4" w:rsidRPr="00D741A3">
        <w:rPr>
          <w:rFonts w:asciiTheme="minorHAnsi" w:hAnsiTheme="minorHAnsi" w:cstheme="minorHAnsi"/>
        </w:rPr>
        <w:t>tehn</w:t>
      </w:r>
      <w:r w:rsidR="00AD4C6F" w:rsidRPr="00D741A3">
        <w:rPr>
          <w:rFonts w:asciiTheme="minorHAnsi" w:hAnsiTheme="minorHAnsi" w:cstheme="minorHAnsi"/>
        </w:rPr>
        <w:t xml:space="preserve">ičkoj </w:t>
      </w:r>
      <w:r w:rsidR="007B00D5" w:rsidRPr="00D741A3">
        <w:rPr>
          <w:rFonts w:asciiTheme="minorHAnsi" w:hAnsiTheme="minorHAnsi" w:cstheme="minorHAnsi"/>
        </w:rPr>
        <w:t>dokumentacij</w:t>
      </w:r>
      <w:r w:rsidR="00AD4C6F" w:rsidRPr="00D741A3">
        <w:rPr>
          <w:rFonts w:asciiTheme="minorHAnsi" w:hAnsiTheme="minorHAnsi" w:cstheme="minorHAnsi"/>
        </w:rPr>
        <w:t xml:space="preserve">i </w:t>
      </w:r>
      <w:r w:rsidR="007C5324">
        <w:rPr>
          <w:rFonts w:asciiTheme="minorHAnsi" w:hAnsiTheme="minorHAnsi" w:cstheme="minorHAnsi"/>
        </w:rPr>
        <w:t xml:space="preserve">dio </w:t>
      </w:r>
      <w:r w:rsidR="00AD4C6F" w:rsidRPr="00D741A3">
        <w:rPr>
          <w:rFonts w:asciiTheme="minorHAnsi" w:hAnsiTheme="minorHAnsi" w:cstheme="minorHAnsi"/>
        </w:rPr>
        <w:t>koj</w:t>
      </w:r>
      <w:r w:rsidR="007C5324">
        <w:rPr>
          <w:rFonts w:asciiTheme="minorHAnsi" w:hAnsiTheme="minorHAnsi" w:cstheme="minorHAnsi"/>
        </w:rPr>
        <w:t>e</w:t>
      </w:r>
      <w:r w:rsidR="00AD4C6F" w:rsidRPr="00D741A3">
        <w:rPr>
          <w:rFonts w:asciiTheme="minorHAnsi" w:hAnsiTheme="minorHAnsi" w:cstheme="minorHAnsi"/>
        </w:rPr>
        <w:t xml:space="preserve"> je potrebno preuzeti </w:t>
      </w:r>
      <w:r w:rsidR="008638D1" w:rsidRPr="00D741A3">
        <w:rPr>
          <w:rFonts w:asciiTheme="minorHAnsi" w:hAnsiTheme="minorHAnsi" w:cstheme="minorHAnsi"/>
        </w:rPr>
        <w:t xml:space="preserve">putem </w:t>
      </w:r>
      <w:r w:rsidR="008638D1" w:rsidRPr="00D741A3">
        <w:rPr>
          <w:rFonts w:asciiTheme="minorHAnsi" w:hAnsiTheme="minorHAnsi" w:cstheme="minorHAnsi"/>
          <w:bCs/>
        </w:rPr>
        <w:t xml:space="preserve">mail adrese </w:t>
      </w:r>
      <w:hyperlink r:id="rId12" w:history="1">
        <w:r w:rsidR="008638D1" w:rsidRPr="00D741A3">
          <w:rPr>
            <w:rStyle w:val="Hyperlink"/>
            <w:rFonts w:asciiTheme="minorHAnsi" w:hAnsiTheme="minorHAnsi" w:cstheme="minorHAnsi"/>
          </w:rPr>
          <w:t>web@htz.hr</w:t>
        </w:r>
      </w:hyperlink>
      <w:r w:rsidR="00E659FE" w:rsidRPr="00D741A3">
        <w:rPr>
          <w:rFonts w:asciiTheme="minorHAnsi" w:hAnsiTheme="minorHAnsi" w:cstheme="minorHAnsi"/>
        </w:rPr>
        <w:t xml:space="preserve"> na način opisan u točki 2</w:t>
      </w:r>
      <w:r w:rsidR="000F7131" w:rsidRPr="00D741A3">
        <w:rPr>
          <w:rFonts w:asciiTheme="minorHAnsi" w:hAnsiTheme="minorHAnsi" w:cstheme="minorHAnsi"/>
        </w:rPr>
        <w:t>1</w:t>
      </w:r>
      <w:r w:rsidR="00E659FE" w:rsidRPr="00D741A3">
        <w:rPr>
          <w:rFonts w:asciiTheme="minorHAnsi" w:hAnsiTheme="minorHAnsi" w:cstheme="minorHAnsi"/>
        </w:rPr>
        <w:t xml:space="preserve"> dokumentacije za nametanje</w:t>
      </w:r>
      <w:r w:rsidR="00A815E4" w:rsidRPr="00D741A3">
        <w:rPr>
          <w:rFonts w:asciiTheme="minorHAnsi" w:hAnsiTheme="minorHAnsi" w:cstheme="minorHAnsi"/>
        </w:rPr>
        <w:t xml:space="preserve">. </w:t>
      </w:r>
    </w:p>
    <w:p w14:paraId="15E31AD3" w14:textId="3E88B70F" w:rsidR="00AD4C6F" w:rsidRPr="00D741A3" w:rsidRDefault="00B13B55" w:rsidP="00842279">
      <w:pPr>
        <w:spacing w:line="240" w:lineRule="auto"/>
        <w:ind w:left="142"/>
        <w:jc w:val="both"/>
        <w:rPr>
          <w:rFonts w:asciiTheme="minorHAnsi" w:hAnsiTheme="minorHAnsi" w:cstheme="minorHAnsi"/>
        </w:rPr>
      </w:pPr>
      <w:r>
        <w:rPr>
          <w:rFonts w:asciiTheme="minorHAnsi" w:hAnsiTheme="minorHAnsi" w:cstheme="minorHAnsi"/>
        </w:rPr>
        <w:t>Izvršenje</w:t>
      </w:r>
      <w:r w:rsidR="00AD4C6F" w:rsidRPr="00D741A3">
        <w:rPr>
          <w:rFonts w:asciiTheme="minorHAnsi" w:hAnsiTheme="minorHAnsi" w:cstheme="minorHAnsi"/>
        </w:rPr>
        <w:t xml:space="preserve"> usluga</w:t>
      </w:r>
      <w:r w:rsidR="00A815E4" w:rsidRPr="00D741A3">
        <w:rPr>
          <w:rFonts w:asciiTheme="minorHAnsi" w:hAnsiTheme="minorHAnsi" w:cstheme="minorHAnsi"/>
        </w:rPr>
        <w:t xml:space="preserve"> mora biti u skladu sa specificiranim standardima</w:t>
      </w:r>
      <w:r w:rsidR="00AD4C6F" w:rsidRPr="00D741A3">
        <w:rPr>
          <w:rFonts w:asciiTheme="minorHAnsi" w:hAnsiTheme="minorHAnsi" w:cstheme="minorHAnsi"/>
        </w:rPr>
        <w:t xml:space="preserve">, </w:t>
      </w:r>
      <w:r w:rsidR="00A815E4" w:rsidRPr="00D741A3">
        <w:rPr>
          <w:rFonts w:asciiTheme="minorHAnsi" w:hAnsiTheme="minorHAnsi" w:cstheme="minorHAnsi"/>
        </w:rPr>
        <w:t>zahtjevima</w:t>
      </w:r>
      <w:r w:rsidR="00AD4C6F" w:rsidRPr="00D741A3">
        <w:rPr>
          <w:rFonts w:asciiTheme="minorHAnsi" w:hAnsiTheme="minorHAnsi" w:cstheme="minorHAnsi"/>
        </w:rPr>
        <w:t xml:space="preserve"> i rokovima</w:t>
      </w:r>
      <w:r w:rsidR="00A815E4" w:rsidRPr="00D741A3">
        <w:rPr>
          <w:rFonts w:asciiTheme="minorHAnsi" w:hAnsiTheme="minorHAnsi" w:cstheme="minorHAnsi"/>
        </w:rPr>
        <w:t xml:space="preserve"> definiranim u </w:t>
      </w:r>
      <w:r w:rsidR="0029362D" w:rsidRPr="00D741A3">
        <w:rPr>
          <w:rFonts w:asciiTheme="minorHAnsi" w:hAnsiTheme="minorHAnsi" w:cstheme="minorHAnsi"/>
        </w:rPr>
        <w:t xml:space="preserve">dokumentaciji za nadmetanje </w:t>
      </w:r>
      <w:r w:rsidR="00206688" w:rsidRPr="00D741A3">
        <w:rPr>
          <w:rFonts w:asciiTheme="minorHAnsi" w:hAnsiTheme="minorHAnsi" w:cstheme="minorHAnsi"/>
        </w:rPr>
        <w:t xml:space="preserve">i ugovoru </w:t>
      </w:r>
      <w:r w:rsidR="00A815E4" w:rsidRPr="00D741A3">
        <w:rPr>
          <w:rFonts w:asciiTheme="minorHAnsi" w:hAnsiTheme="minorHAnsi" w:cstheme="minorHAnsi"/>
        </w:rPr>
        <w:t xml:space="preserve">te bez nedostataka. </w:t>
      </w:r>
    </w:p>
    <w:p w14:paraId="4488C122" w14:textId="425A80B6" w:rsidR="00AD4C6F" w:rsidRDefault="00A815E4" w:rsidP="00842279">
      <w:pPr>
        <w:spacing w:line="240" w:lineRule="auto"/>
        <w:ind w:left="142"/>
        <w:jc w:val="both"/>
        <w:rPr>
          <w:rFonts w:asciiTheme="minorHAnsi" w:hAnsiTheme="minorHAnsi" w:cstheme="minorHAnsi"/>
        </w:rPr>
      </w:pPr>
      <w:r w:rsidRPr="00F141D4">
        <w:rPr>
          <w:rFonts w:asciiTheme="minorHAnsi" w:hAnsiTheme="minorHAnsi" w:cstheme="minorHAnsi"/>
        </w:rPr>
        <w:t xml:space="preserve">Funkcionalne osobine </w:t>
      </w:r>
      <w:r w:rsidR="001746DA" w:rsidRPr="00F141D4">
        <w:rPr>
          <w:rFonts w:asciiTheme="minorHAnsi" w:hAnsiTheme="minorHAnsi" w:cstheme="minorHAnsi"/>
        </w:rPr>
        <w:t>predmeta nabave</w:t>
      </w:r>
      <w:r w:rsidRPr="00F141D4">
        <w:rPr>
          <w:rFonts w:asciiTheme="minorHAnsi" w:hAnsiTheme="minorHAnsi" w:cstheme="minorHAnsi"/>
        </w:rPr>
        <w:t xml:space="preserve"> trebaju biti u skladu i u okvirima zadanim u </w:t>
      </w:r>
      <w:r w:rsidR="00AD4C6F" w:rsidRPr="00F141D4">
        <w:rPr>
          <w:rFonts w:asciiTheme="minorHAnsi" w:hAnsiTheme="minorHAnsi" w:cstheme="minorHAnsi"/>
        </w:rPr>
        <w:t>funkcionalno-tehničkoj dokumentaciji</w:t>
      </w:r>
      <w:r w:rsidR="00F60678" w:rsidRPr="00F141D4">
        <w:rPr>
          <w:rFonts w:asciiTheme="minorHAnsi" w:hAnsiTheme="minorHAnsi" w:cstheme="minorHAnsi"/>
        </w:rPr>
        <w:t>.</w:t>
      </w:r>
    </w:p>
    <w:p w14:paraId="4D65FCD5" w14:textId="77777777" w:rsidR="00C508AE" w:rsidRPr="00D741A3" w:rsidRDefault="00C508AE" w:rsidP="00842279">
      <w:pPr>
        <w:pStyle w:val="Heading1"/>
        <w:spacing w:line="240" w:lineRule="auto"/>
        <w:ind w:left="142"/>
        <w:rPr>
          <w:rFonts w:asciiTheme="minorHAnsi" w:hAnsiTheme="minorHAnsi" w:cstheme="minorHAnsi"/>
          <w:color w:val="548DD4" w:themeColor="text2" w:themeTint="99"/>
        </w:rPr>
      </w:pPr>
      <w:bookmarkStart w:id="31" w:name="_Toc30167359"/>
      <w:r w:rsidRPr="00D741A3">
        <w:rPr>
          <w:rFonts w:asciiTheme="minorHAnsi" w:hAnsiTheme="minorHAnsi" w:cstheme="minorHAnsi"/>
          <w:color w:val="548DD4" w:themeColor="text2" w:themeTint="99"/>
        </w:rPr>
        <w:t>PREDVIĐENA KOLIČINA PREDMETA NABAVE</w:t>
      </w:r>
      <w:bookmarkEnd w:id="31"/>
    </w:p>
    <w:p w14:paraId="702E4595" w14:textId="64744B19" w:rsidR="00F141D4" w:rsidRPr="00D741A3" w:rsidRDefault="00F141D4" w:rsidP="00F141D4">
      <w:pPr>
        <w:spacing w:line="240" w:lineRule="auto"/>
        <w:ind w:left="142"/>
        <w:jc w:val="both"/>
        <w:rPr>
          <w:rFonts w:asciiTheme="minorHAnsi" w:hAnsiTheme="minorHAnsi" w:cstheme="minorHAnsi"/>
        </w:rPr>
      </w:pPr>
      <w:r w:rsidRPr="00D741A3">
        <w:rPr>
          <w:rFonts w:asciiTheme="minorHAnsi" w:hAnsiTheme="minorHAnsi" w:cstheme="minorHAnsi"/>
        </w:rPr>
        <w:t xml:space="preserve">Predviđena količina predmeta nabave za Grupu 1 razvidna je </w:t>
      </w:r>
      <w:r>
        <w:rPr>
          <w:rFonts w:asciiTheme="minorHAnsi" w:hAnsiTheme="minorHAnsi" w:cstheme="minorHAnsi"/>
        </w:rPr>
        <w:t>iz</w:t>
      </w:r>
      <w:r w:rsidR="00FE7EB5">
        <w:rPr>
          <w:rFonts w:asciiTheme="minorHAnsi" w:hAnsiTheme="minorHAnsi" w:cstheme="minorHAnsi"/>
        </w:rPr>
        <w:t xml:space="preserve"> </w:t>
      </w:r>
      <w:r w:rsidR="00FE7EB5" w:rsidRPr="00F141D4">
        <w:rPr>
          <w:rFonts w:asciiTheme="minorHAnsi" w:hAnsiTheme="minorHAnsi" w:cstheme="minorHAnsi"/>
        </w:rPr>
        <w:t>funkcionalno – tehničke dokumentacije</w:t>
      </w:r>
      <w:r w:rsidR="00FE7EB5">
        <w:rPr>
          <w:rFonts w:asciiTheme="minorHAnsi" w:hAnsiTheme="minorHAnsi" w:cstheme="minorHAnsi"/>
        </w:rPr>
        <w:t>,</w:t>
      </w:r>
      <w:r>
        <w:rPr>
          <w:rFonts w:asciiTheme="minorHAnsi" w:hAnsiTheme="minorHAnsi" w:cstheme="minorHAnsi"/>
        </w:rPr>
        <w:t xml:space="preserve"> </w:t>
      </w:r>
      <w:r w:rsidRPr="00FB255D">
        <w:rPr>
          <w:rFonts w:asciiTheme="minorHAnsi" w:hAnsiTheme="minorHAnsi" w:cstheme="minorHAnsi"/>
        </w:rPr>
        <w:t>opisa predmeta nabave</w:t>
      </w:r>
      <w:r w:rsidR="00B307AC" w:rsidRPr="00FB255D">
        <w:rPr>
          <w:rFonts w:asciiTheme="minorHAnsi" w:hAnsiTheme="minorHAnsi" w:cstheme="minorHAnsi"/>
        </w:rPr>
        <w:t>, rokova isporuke</w:t>
      </w:r>
      <w:r w:rsidRPr="00FB255D">
        <w:rPr>
          <w:rFonts w:asciiTheme="minorHAnsi" w:hAnsiTheme="minorHAnsi" w:cstheme="minorHAnsi"/>
        </w:rPr>
        <w:t xml:space="preserve"> </w:t>
      </w:r>
      <w:r w:rsidRPr="00D741A3">
        <w:rPr>
          <w:rFonts w:asciiTheme="minorHAnsi" w:hAnsiTheme="minorHAnsi" w:cstheme="minorHAnsi"/>
        </w:rPr>
        <w:t xml:space="preserve">i posebnog dijela dokumentacije </w:t>
      </w:r>
      <w:r w:rsidRPr="0057781E">
        <w:rPr>
          <w:rFonts w:asciiTheme="minorHAnsi" w:hAnsiTheme="minorHAnsi" w:cstheme="minorHAnsi"/>
        </w:rPr>
        <w:t xml:space="preserve">naslova </w:t>
      </w:r>
      <w:r w:rsidRPr="0057781E">
        <w:rPr>
          <w:rFonts w:asciiTheme="minorHAnsi" w:hAnsiTheme="minorHAnsi" w:cstheme="minorHAnsi"/>
          <w:b/>
        </w:rPr>
        <w:t>„</w:t>
      </w:r>
      <w:r w:rsidRPr="00F141D4">
        <w:rPr>
          <w:rFonts w:asciiTheme="minorHAnsi" w:hAnsiTheme="minorHAnsi" w:cstheme="minorHAnsi"/>
          <w:bCs/>
        </w:rPr>
        <w:t>Finalna specifikacija aplikacije“ (dokument „03 - HTZ - HDT - TIP - Specifikacija aplikacije.docx“)</w:t>
      </w:r>
      <w:r w:rsidRPr="00D741A3">
        <w:rPr>
          <w:rFonts w:asciiTheme="minorHAnsi" w:hAnsiTheme="minorHAnsi" w:cstheme="minorHAnsi"/>
          <w:i/>
          <w:iCs/>
        </w:rPr>
        <w:t xml:space="preserve"> </w:t>
      </w:r>
      <w:r w:rsidRPr="00D741A3">
        <w:rPr>
          <w:rFonts w:asciiTheme="minorHAnsi" w:hAnsiTheme="minorHAnsi" w:cstheme="minorHAnsi"/>
        </w:rPr>
        <w:t>koj</w:t>
      </w:r>
      <w:r w:rsidR="00460D09">
        <w:rPr>
          <w:rFonts w:asciiTheme="minorHAnsi" w:hAnsiTheme="minorHAnsi" w:cstheme="minorHAnsi"/>
        </w:rPr>
        <w:t>a</w:t>
      </w:r>
      <w:r w:rsidRPr="00D741A3">
        <w:rPr>
          <w:rFonts w:asciiTheme="minorHAnsi" w:hAnsiTheme="minorHAnsi" w:cstheme="minorHAnsi"/>
        </w:rPr>
        <w:t xml:space="preserve"> čini sastavni dio dokumentacije za</w:t>
      </w:r>
      <w:r w:rsidR="00FE7EB5">
        <w:rPr>
          <w:rFonts w:asciiTheme="minorHAnsi" w:hAnsiTheme="minorHAnsi" w:cstheme="minorHAnsi"/>
        </w:rPr>
        <w:t xml:space="preserve"> nadmetanje</w:t>
      </w:r>
      <w:r w:rsidRPr="00F141D4">
        <w:rPr>
          <w:rFonts w:asciiTheme="minorHAnsi" w:hAnsiTheme="minorHAnsi" w:cstheme="minorHAnsi"/>
        </w:rPr>
        <w:t>.</w:t>
      </w:r>
    </w:p>
    <w:p w14:paraId="3A306A5A" w14:textId="182A36C0" w:rsidR="00F141D4" w:rsidRPr="00D741A3" w:rsidRDefault="00F141D4" w:rsidP="00F141D4">
      <w:pPr>
        <w:spacing w:line="240" w:lineRule="auto"/>
        <w:ind w:left="142"/>
        <w:jc w:val="both"/>
        <w:rPr>
          <w:rFonts w:asciiTheme="minorHAnsi" w:hAnsiTheme="minorHAnsi" w:cstheme="minorHAnsi"/>
        </w:rPr>
      </w:pPr>
      <w:r w:rsidRPr="00D741A3">
        <w:rPr>
          <w:rFonts w:asciiTheme="minorHAnsi" w:hAnsiTheme="minorHAnsi" w:cstheme="minorHAnsi"/>
        </w:rPr>
        <w:t xml:space="preserve">Predviđena količina predmeta nabave za Grupu 2 razvidna je iz </w:t>
      </w:r>
      <w:r w:rsidR="00FE7EB5" w:rsidRPr="00F141D4">
        <w:rPr>
          <w:rFonts w:asciiTheme="minorHAnsi" w:hAnsiTheme="minorHAnsi" w:cstheme="minorHAnsi"/>
        </w:rPr>
        <w:t>funkcionalno – tehničke dokumentacije</w:t>
      </w:r>
      <w:r w:rsidR="00FE7EB5">
        <w:rPr>
          <w:rFonts w:asciiTheme="minorHAnsi" w:hAnsiTheme="minorHAnsi" w:cstheme="minorHAnsi"/>
        </w:rPr>
        <w:t xml:space="preserve">, </w:t>
      </w:r>
      <w:r w:rsidRPr="00FB255D">
        <w:rPr>
          <w:rFonts w:asciiTheme="minorHAnsi" w:hAnsiTheme="minorHAnsi" w:cstheme="minorHAnsi"/>
        </w:rPr>
        <w:t>opisa predmeta nabave</w:t>
      </w:r>
      <w:r w:rsidR="00B307AC" w:rsidRPr="00FB255D">
        <w:rPr>
          <w:rFonts w:asciiTheme="minorHAnsi" w:hAnsiTheme="minorHAnsi" w:cstheme="minorHAnsi"/>
        </w:rPr>
        <w:t>, rokova isporuke</w:t>
      </w:r>
      <w:r w:rsidRPr="00FB255D">
        <w:rPr>
          <w:rFonts w:asciiTheme="minorHAnsi" w:hAnsiTheme="minorHAnsi" w:cstheme="minorHAnsi"/>
        </w:rPr>
        <w:t xml:space="preserve"> </w:t>
      </w:r>
      <w:r>
        <w:rPr>
          <w:rFonts w:asciiTheme="minorHAnsi" w:hAnsiTheme="minorHAnsi" w:cstheme="minorHAnsi"/>
        </w:rPr>
        <w:t xml:space="preserve">i </w:t>
      </w:r>
      <w:r w:rsidRPr="00D741A3">
        <w:rPr>
          <w:rFonts w:asciiTheme="minorHAnsi" w:hAnsiTheme="minorHAnsi" w:cstheme="minorHAnsi"/>
        </w:rPr>
        <w:t xml:space="preserve">posebnog dijela dokumentacije </w:t>
      </w:r>
      <w:r w:rsidRPr="00F141D4">
        <w:rPr>
          <w:rFonts w:asciiTheme="minorHAnsi" w:hAnsiTheme="minorHAnsi" w:cstheme="minorHAnsi"/>
        </w:rPr>
        <w:t xml:space="preserve">naslova „Projektni zadatak za prikupljanje i izradu baza podataka u sklopu natječaja“ (dokument „07 - HTZ - HDT - TIP - Projektni zadatak za prikupljanje i izradu baza podataka.docx“) </w:t>
      </w:r>
      <w:r w:rsidRPr="0010430B">
        <w:rPr>
          <w:rFonts w:asciiTheme="minorHAnsi" w:hAnsiTheme="minorHAnsi" w:cstheme="minorHAnsi"/>
        </w:rPr>
        <w:t>te dokumenta 06 - HTZ - HDT - TIP - Baze podataka.xlsx</w:t>
      </w:r>
      <w:r w:rsidRPr="0010430B">
        <w:rPr>
          <w:rFonts w:asciiTheme="minorHAnsi" w:hAnsiTheme="minorHAnsi" w:cstheme="minorHAnsi"/>
          <w:i/>
          <w:iCs/>
        </w:rPr>
        <w:t xml:space="preserve"> </w:t>
      </w:r>
      <w:r w:rsidRPr="00F141D4">
        <w:rPr>
          <w:rFonts w:asciiTheme="minorHAnsi" w:hAnsiTheme="minorHAnsi" w:cstheme="minorHAnsi"/>
        </w:rPr>
        <w:t>koji</w:t>
      </w:r>
      <w:r w:rsidRPr="00D741A3">
        <w:rPr>
          <w:rFonts w:asciiTheme="minorHAnsi" w:hAnsiTheme="minorHAnsi" w:cstheme="minorHAnsi"/>
        </w:rPr>
        <w:t xml:space="preserve"> čin</w:t>
      </w:r>
      <w:r w:rsidR="00460D09">
        <w:rPr>
          <w:rFonts w:asciiTheme="minorHAnsi" w:hAnsiTheme="minorHAnsi" w:cstheme="minorHAnsi"/>
        </w:rPr>
        <w:t>e</w:t>
      </w:r>
      <w:r w:rsidRPr="00D741A3">
        <w:rPr>
          <w:rFonts w:asciiTheme="minorHAnsi" w:hAnsiTheme="minorHAnsi" w:cstheme="minorHAnsi"/>
        </w:rPr>
        <w:t xml:space="preserve"> sastavni dio dokumentacije za nadmetanje</w:t>
      </w:r>
      <w:r w:rsidR="00FE7EB5">
        <w:rPr>
          <w:rFonts w:asciiTheme="minorHAnsi" w:hAnsiTheme="minorHAnsi" w:cstheme="minorHAnsi"/>
        </w:rPr>
        <w:t>.</w:t>
      </w:r>
    </w:p>
    <w:p w14:paraId="35595023" w14:textId="065D4603" w:rsidR="00616936" w:rsidRPr="00D741A3" w:rsidRDefault="00616936" w:rsidP="00842279">
      <w:pPr>
        <w:pStyle w:val="Heading1"/>
        <w:spacing w:line="240" w:lineRule="auto"/>
        <w:ind w:left="142"/>
        <w:rPr>
          <w:rFonts w:asciiTheme="minorHAnsi" w:hAnsiTheme="minorHAnsi" w:cstheme="minorHAnsi"/>
          <w:color w:val="548DD4" w:themeColor="text2" w:themeTint="99"/>
        </w:rPr>
      </w:pPr>
      <w:bookmarkStart w:id="32" w:name="_Toc30167360"/>
      <w:r w:rsidRPr="00D741A3">
        <w:rPr>
          <w:rFonts w:asciiTheme="minorHAnsi" w:hAnsiTheme="minorHAnsi" w:cstheme="minorHAnsi"/>
          <w:color w:val="548DD4" w:themeColor="text2" w:themeTint="99"/>
        </w:rPr>
        <w:t>MJESTO</w:t>
      </w:r>
      <w:r w:rsidR="00AD4C6F" w:rsidRPr="00D741A3">
        <w:rPr>
          <w:rFonts w:asciiTheme="minorHAnsi" w:hAnsiTheme="minorHAnsi" w:cstheme="minorHAnsi"/>
          <w:color w:val="548DD4" w:themeColor="text2" w:themeTint="99"/>
        </w:rPr>
        <w:t xml:space="preserve"> </w:t>
      </w:r>
      <w:r w:rsidRPr="00D741A3">
        <w:rPr>
          <w:rFonts w:asciiTheme="minorHAnsi" w:hAnsiTheme="minorHAnsi" w:cstheme="minorHAnsi"/>
          <w:color w:val="548DD4" w:themeColor="text2" w:themeTint="99"/>
        </w:rPr>
        <w:t xml:space="preserve">IZVRŠENJA </w:t>
      </w:r>
      <w:r w:rsidR="00A436D1" w:rsidRPr="00D741A3">
        <w:rPr>
          <w:rFonts w:asciiTheme="minorHAnsi" w:hAnsiTheme="minorHAnsi" w:cstheme="minorHAnsi"/>
          <w:color w:val="548DD4" w:themeColor="text2" w:themeTint="99"/>
        </w:rPr>
        <w:t>UGOVORA</w:t>
      </w:r>
      <w:bookmarkEnd w:id="32"/>
    </w:p>
    <w:p w14:paraId="4744FBA9" w14:textId="73D1CE45" w:rsidR="004F17FA" w:rsidRDefault="00E046E5" w:rsidP="00842279">
      <w:pPr>
        <w:spacing w:line="240" w:lineRule="auto"/>
        <w:ind w:left="142"/>
        <w:jc w:val="both"/>
        <w:rPr>
          <w:rFonts w:asciiTheme="minorHAnsi" w:hAnsiTheme="minorHAnsi" w:cstheme="minorHAnsi"/>
        </w:rPr>
      </w:pPr>
      <w:r w:rsidRPr="00D741A3">
        <w:rPr>
          <w:rFonts w:asciiTheme="minorHAnsi" w:hAnsiTheme="minorHAnsi" w:cstheme="minorHAnsi"/>
        </w:rPr>
        <w:t>Mjesto izvršenja ugovora za Grupu 1 i Grupu 2  je u sjedištu Naručitelja, odnosno na području Republike Hrvatske sukladno opisu predmeta nabave u dijelu za svaku Grupu predmeta nabave.</w:t>
      </w:r>
      <w:r w:rsidR="004F17FA" w:rsidRPr="00D741A3">
        <w:rPr>
          <w:rFonts w:asciiTheme="minorHAnsi" w:hAnsiTheme="minorHAnsi" w:cstheme="minorHAnsi"/>
        </w:rPr>
        <w:t xml:space="preserve"> </w:t>
      </w:r>
    </w:p>
    <w:p w14:paraId="7B673AA0" w14:textId="65591D73" w:rsidR="004A1024" w:rsidRPr="002766C4" w:rsidRDefault="004A1024" w:rsidP="004A1024">
      <w:pPr>
        <w:spacing w:line="240" w:lineRule="auto"/>
        <w:ind w:left="142"/>
        <w:jc w:val="both"/>
        <w:rPr>
          <w:rFonts w:asciiTheme="minorHAnsi" w:hAnsiTheme="minorHAnsi" w:cstheme="minorHAnsi"/>
        </w:rPr>
      </w:pPr>
      <w:r w:rsidRPr="002766C4">
        <w:rPr>
          <w:rFonts w:asciiTheme="minorHAnsi" w:hAnsiTheme="minorHAnsi" w:cstheme="minorHAnsi"/>
        </w:rPr>
        <w:t>Ponuditelj će aktivnosti za koje nije neophodna prisutnost u sjedištu Naručitelja obavljati u vlastitim poslovnim prostorima (razvoj, priprema dokumentacije i dr.) te prema potrebi (održavanje sastanaka, edukacija, puštanje u produkciju i dr.) dolaziti u središte Naručitelja (</w:t>
      </w:r>
      <w:proofErr w:type="spellStart"/>
      <w:r w:rsidRPr="002766C4">
        <w:rPr>
          <w:rFonts w:asciiTheme="minorHAnsi" w:hAnsiTheme="minorHAnsi" w:cstheme="minorHAnsi"/>
        </w:rPr>
        <w:t>Iblerov</w:t>
      </w:r>
      <w:proofErr w:type="spellEnd"/>
      <w:r w:rsidRPr="002766C4">
        <w:rPr>
          <w:rFonts w:asciiTheme="minorHAnsi" w:hAnsiTheme="minorHAnsi" w:cstheme="minorHAnsi"/>
        </w:rPr>
        <w:t xml:space="preserve"> trg 10, Zagreb).</w:t>
      </w:r>
    </w:p>
    <w:p w14:paraId="52E3276C" w14:textId="4E1ADDF6" w:rsidR="004A1024" w:rsidRPr="00D741A3" w:rsidRDefault="004A1024" w:rsidP="004A1024">
      <w:pPr>
        <w:spacing w:line="240" w:lineRule="auto"/>
        <w:ind w:left="142"/>
        <w:jc w:val="both"/>
        <w:rPr>
          <w:rFonts w:asciiTheme="minorHAnsi" w:hAnsiTheme="minorHAnsi" w:cstheme="minorHAnsi"/>
        </w:rPr>
      </w:pPr>
      <w:r w:rsidRPr="002766C4">
        <w:rPr>
          <w:rFonts w:asciiTheme="minorHAnsi" w:hAnsiTheme="minorHAnsi" w:cstheme="minorHAnsi"/>
        </w:rPr>
        <w:t>Naručitelj će osigurati udaljeni pristup (VPN) infrastrukturi Centra dijeljenih usluga za odabranog Ponuditelja sukladno tehničkim i sigurnosnim propisima definiranim od CDU.</w:t>
      </w:r>
    </w:p>
    <w:p w14:paraId="1F754F4D" w14:textId="665BD569" w:rsidR="00A815E4" w:rsidRPr="00D741A3" w:rsidRDefault="00AE5F81" w:rsidP="00842279">
      <w:pPr>
        <w:pStyle w:val="Heading1"/>
        <w:spacing w:line="240" w:lineRule="auto"/>
        <w:ind w:left="142"/>
        <w:rPr>
          <w:rFonts w:asciiTheme="minorHAnsi" w:hAnsiTheme="minorHAnsi" w:cstheme="minorHAnsi"/>
          <w:color w:val="auto"/>
        </w:rPr>
      </w:pPr>
      <w:bookmarkStart w:id="33" w:name="_Toc30167361"/>
      <w:r w:rsidRPr="00D741A3">
        <w:rPr>
          <w:rFonts w:asciiTheme="minorHAnsi" w:hAnsiTheme="minorHAnsi" w:cstheme="minorHAnsi"/>
          <w:color w:val="548DD4" w:themeColor="text2" w:themeTint="99"/>
        </w:rPr>
        <w:t>ROK ISPORUKE</w:t>
      </w:r>
      <w:bookmarkEnd w:id="33"/>
      <w:r w:rsidRPr="00D741A3">
        <w:rPr>
          <w:rFonts w:asciiTheme="minorHAnsi" w:hAnsiTheme="minorHAnsi" w:cstheme="minorHAnsi"/>
          <w:color w:val="548DD4" w:themeColor="text2" w:themeTint="99"/>
        </w:rPr>
        <w:t xml:space="preserve"> </w:t>
      </w:r>
    </w:p>
    <w:p w14:paraId="726FF94A" w14:textId="03E19670" w:rsidR="00AD4C6F" w:rsidRPr="00D741A3" w:rsidRDefault="006C2ABF" w:rsidP="00842279">
      <w:pPr>
        <w:spacing w:line="240" w:lineRule="auto"/>
        <w:ind w:left="142"/>
        <w:jc w:val="both"/>
        <w:rPr>
          <w:rFonts w:asciiTheme="minorHAnsi" w:hAnsiTheme="minorHAnsi" w:cstheme="minorHAnsi"/>
        </w:rPr>
      </w:pPr>
      <w:r w:rsidRPr="001E4810">
        <w:rPr>
          <w:rFonts w:asciiTheme="minorHAnsi" w:hAnsiTheme="minorHAnsi" w:cstheme="minorHAnsi"/>
        </w:rPr>
        <w:lastRenderedPageBreak/>
        <w:t>Početak</w:t>
      </w:r>
      <w:r w:rsidR="00F60678" w:rsidRPr="001E4810">
        <w:rPr>
          <w:rFonts w:asciiTheme="minorHAnsi" w:hAnsiTheme="minorHAnsi" w:cstheme="minorHAnsi"/>
        </w:rPr>
        <w:t xml:space="preserve"> izvršenj</w:t>
      </w:r>
      <w:r w:rsidR="00072A0C" w:rsidRPr="001E4810">
        <w:rPr>
          <w:rFonts w:asciiTheme="minorHAnsi" w:hAnsiTheme="minorHAnsi" w:cstheme="minorHAnsi"/>
        </w:rPr>
        <w:t>a</w:t>
      </w:r>
      <w:r w:rsidR="00F60678" w:rsidRPr="001E4810">
        <w:rPr>
          <w:rFonts w:asciiTheme="minorHAnsi" w:hAnsiTheme="minorHAnsi" w:cstheme="minorHAnsi"/>
        </w:rPr>
        <w:t xml:space="preserve"> uslug</w:t>
      </w:r>
      <w:r w:rsidR="00072A0C" w:rsidRPr="001E4810">
        <w:rPr>
          <w:rFonts w:asciiTheme="minorHAnsi" w:hAnsiTheme="minorHAnsi" w:cstheme="minorHAnsi"/>
        </w:rPr>
        <w:t>a</w:t>
      </w:r>
      <w:r w:rsidRPr="00D741A3">
        <w:rPr>
          <w:rFonts w:asciiTheme="minorHAnsi" w:hAnsiTheme="minorHAnsi" w:cstheme="minorHAnsi"/>
        </w:rPr>
        <w:t xml:space="preserve"> nastupa odmah po potpisivanju ugovora</w:t>
      </w:r>
      <w:r w:rsidR="001746DA" w:rsidRPr="00D741A3">
        <w:rPr>
          <w:rFonts w:asciiTheme="minorHAnsi" w:hAnsiTheme="minorHAnsi" w:cstheme="minorHAnsi"/>
        </w:rPr>
        <w:t xml:space="preserve"> </w:t>
      </w:r>
      <w:r w:rsidR="001746DA" w:rsidRPr="00D741A3">
        <w:rPr>
          <w:rFonts w:asciiTheme="minorHAnsi" w:hAnsiTheme="minorHAnsi" w:cstheme="minorHAnsi"/>
          <w:color w:val="000000" w:themeColor="text1"/>
        </w:rPr>
        <w:t>(</w:t>
      </w:r>
      <w:r w:rsidR="001518C2" w:rsidRPr="00C3159B">
        <w:rPr>
          <w:rFonts w:asciiTheme="minorHAnsi" w:hAnsiTheme="minorHAnsi" w:cstheme="minorHAnsi"/>
        </w:rPr>
        <w:t xml:space="preserve">elementi ugovora nalaze se u </w:t>
      </w:r>
      <w:r w:rsidR="00A34BE6" w:rsidRPr="00C3159B">
        <w:rPr>
          <w:rFonts w:asciiTheme="minorHAnsi" w:hAnsiTheme="minorHAnsi" w:cstheme="minorHAnsi"/>
          <w:bCs/>
        </w:rPr>
        <w:t>dokument</w:t>
      </w:r>
      <w:r w:rsidR="001518C2" w:rsidRPr="00C3159B">
        <w:rPr>
          <w:rFonts w:asciiTheme="minorHAnsi" w:hAnsiTheme="minorHAnsi" w:cstheme="minorHAnsi"/>
          <w:bCs/>
        </w:rPr>
        <w:t>u</w:t>
      </w:r>
      <w:r w:rsidR="00A34BE6" w:rsidRPr="00C3159B">
        <w:rPr>
          <w:rFonts w:asciiTheme="minorHAnsi" w:hAnsiTheme="minorHAnsi" w:cstheme="minorHAnsi"/>
          <w:b/>
        </w:rPr>
        <w:t xml:space="preserve"> </w:t>
      </w:r>
      <w:r w:rsidR="00A34BE6" w:rsidRPr="00D741A3">
        <w:rPr>
          <w:rFonts w:asciiTheme="minorHAnsi" w:hAnsiTheme="minorHAnsi" w:cstheme="minorHAnsi"/>
          <w:b/>
          <w:color w:val="000000" w:themeColor="text1"/>
        </w:rPr>
        <w:t>"08 - HTZ - HDT - TIP – Elementi Ugovora.docx"</w:t>
      </w:r>
      <w:r w:rsidR="00D1645C" w:rsidRPr="00D741A3">
        <w:rPr>
          <w:rFonts w:asciiTheme="minorHAnsi" w:hAnsiTheme="minorHAnsi" w:cstheme="minorHAnsi"/>
          <w:color w:val="000000" w:themeColor="text1"/>
        </w:rPr>
        <w:t xml:space="preserve">). </w:t>
      </w:r>
      <w:r w:rsidR="00D1645C" w:rsidRPr="00D741A3">
        <w:rPr>
          <w:rFonts w:asciiTheme="minorHAnsi" w:hAnsiTheme="minorHAnsi" w:cstheme="minorHAnsi"/>
        </w:rPr>
        <w:t xml:space="preserve">Početak razdoblja </w:t>
      </w:r>
      <w:r w:rsidR="00FA0FA7" w:rsidRPr="00D741A3">
        <w:rPr>
          <w:rFonts w:asciiTheme="minorHAnsi" w:hAnsiTheme="minorHAnsi" w:cstheme="minorHAnsi"/>
        </w:rPr>
        <w:t xml:space="preserve">važenja </w:t>
      </w:r>
      <w:r w:rsidR="00552B4A" w:rsidRPr="00D741A3">
        <w:rPr>
          <w:rFonts w:asciiTheme="minorHAnsi" w:hAnsiTheme="minorHAnsi" w:cstheme="minorHAnsi"/>
        </w:rPr>
        <w:t>jamstvenog roka</w:t>
      </w:r>
      <w:r w:rsidR="00D1645C" w:rsidRPr="00D741A3">
        <w:rPr>
          <w:rFonts w:asciiTheme="minorHAnsi" w:hAnsiTheme="minorHAnsi" w:cstheme="minorHAnsi"/>
        </w:rPr>
        <w:t xml:space="preserve"> nastupa danom </w:t>
      </w:r>
      <w:r w:rsidR="0039120B" w:rsidRPr="00D741A3">
        <w:rPr>
          <w:rFonts w:asciiTheme="minorHAnsi" w:hAnsiTheme="minorHAnsi" w:cstheme="minorHAnsi"/>
        </w:rPr>
        <w:t>potpisivanja primopredajnog zapisnika</w:t>
      </w:r>
      <w:r w:rsidR="00D1645C" w:rsidRPr="00D741A3">
        <w:rPr>
          <w:rFonts w:asciiTheme="minorHAnsi" w:hAnsiTheme="minorHAnsi" w:cstheme="minorHAnsi"/>
        </w:rPr>
        <w:t>.</w:t>
      </w:r>
      <w:r w:rsidRPr="00D741A3">
        <w:rPr>
          <w:rFonts w:asciiTheme="minorHAnsi" w:hAnsiTheme="minorHAnsi" w:cstheme="minorHAnsi"/>
        </w:rPr>
        <w:t xml:space="preserve"> </w:t>
      </w:r>
    </w:p>
    <w:p w14:paraId="0089FF1E" w14:textId="0FBC6D53" w:rsidR="00B70059" w:rsidRPr="002766C4" w:rsidRDefault="00C73ABA" w:rsidP="00842279">
      <w:pPr>
        <w:spacing w:line="240" w:lineRule="auto"/>
        <w:ind w:left="142"/>
        <w:jc w:val="both"/>
        <w:rPr>
          <w:rFonts w:asciiTheme="minorHAnsi" w:hAnsiTheme="minorHAnsi" w:cstheme="minorHAnsi"/>
        </w:rPr>
      </w:pPr>
      <w:r w:rsidRPr="002766C4">
        <w:rPr>
          <w:rFonts w:asciiTheme="minorHAnsi" w:hAnsiTheme="minorHAnsi" w:cstheme="minorHAnsi"/>
        </w:rPr>
        <w:t xml:space="preserve">Dva puta mjesečno </w:t>
      </w:r>
      <w:r w:rsidR="00B70059" w:rsidRPr="002766C4">
        <w:rPr>
          <w:rFonts w:asciiTheme="minorHAnsi" w:hAnsiTheme="minorHAnsi" w:cstheme="minorHAnsi"/>
        </w:rPr>
        <w:t>Ponuditelj je dužan</w:t>
      </w:r>
      <w:r w:rsidRPr="002766C4">
        <w:rPr>
          <w:rFonts w:asciiTheme="minorHAnsi" w:hAnsiTheme="minorHAnsi" w:cstheme="minorHAnsi"/>
        </w:rPr>
        <w:t xml:space="preserve"> održati sastanak sa Naručiteljem o napretku projekta</w:t>
      </w:r>
      <w:r w:rsidR="00367F86" w:rsidRPr="002766C4">
        <w:rPr>
          <w:rFonts w:asciiTheme="minorHAnsi" w:hAnsiTheme="minorHAnsi" w:cstheme="minorHAnsi"/>
        </w:rPr>
        <w:t xml:space="preserve"> (vezano uz fazu projekta u kojoj se trenutno </w:t>
      </w:r>
      <w:r w:rsidR="00160124" w:rsidRPr="002766C4">
        <w:rPr>
          <w:rFonts w:asciiTheme="minorHAnsi" w:hAnsiTheme="minorHAnsi" w:cstheme="minorHAnsi"/>
        </w:rPr>
        <w:t>nalazi)</w:t>
      </w:r>
      <w:r w:rsidRPr="002766C4">
        <w:rPr>
          <w:rFonts w:asciiTheme="minorHAnsi" w:hAnsiTheme="minorHAnsi" w:cstheme="minorHAnsi"/>
        </w:rPr>
        <w:t xml:space="preserve"> te nakon njega dostaviti zapisnik i</w:t>
      </w:r>
      <w:r w:rsidR="00B70059" w:rsidRPr="002766C4">
        <w:rPr>
          <w:rFonts w:asciiTheme="minorHAnsi" w:hAnsiTheme="minorHAnsi" w:cstheme="minorHAnsi"/>
        </w:rPr>
        <w:t xml:space="preserve"> pisani izvještaj o provedenim aktivnostima </w:t>
      </w:r>
      <w:r w:rsidRPr="002766C4">
        <w:rPr>
          <w:rFonts w:asciiTheme="minorHAnsi" w:hAnsiTheme="minorHAnsi" w:cstheme="minorHAnsi"/>
        </w:rPr>
        <w:t>te</w:t>
      </w:r>
      <w:r w:rsidR="00B70059" w:rsidRPr="002766C4">
        <w:rPr>
          <w:rFonts w:asciiTheme="minorHAnsi" w:hAnsiTheme="minorHAnsi" w:cstheme="minorHAnsi"/>
        </w:rPr>
        <w:t xml:space="preserve"> dati plan aktivnosti za naredni </w:t>
      </w:r>
      <w:r w:rsidRPr="002766C4">
        <w:rPr>
          <w:rFonts w:asciiTheme="minorHAnsi" w:hAnsiTheme="minorHAnsi" w:cstheme="minorHAnsi"/>
        </w:rPr>
        <w:t>dvotjedni period</w:t>
      </w:r>
      <w:r w:rsidR="00B70059" w:rsidRPr="002766C4">
        <w:rPr>
          <w:rFonts w:asciiTheme="minorHAnsi" w:hAnsiTheme="minorHAnsi" w:cstheme="minorHAnsi"/>
        </w:rPr>
        <w:t xml:space="preserve">. </w:t>
      </w:r>
      <w:r w:rsidRPr="002766C4">
        <w:rPr>
          <w:rFonts w:asciiTheme="minorHAnsi" w:hAnsiTheme="minorHAnsi" w:cstheme="minorHAnsi"/>
        </w:rPr>
        <w:t xml:space="preserve">Takav sastanak će se odraditi i po završetku svake faze projekta. Naručitelj zadržava pravo da uz </w:t>
      </w:r>
      <w:r w:rsidR="00BF13D3" w:rsidRPr="002766C4">
        <w:rPr>
          <w:rFonts w:asciiTheme="minorHAnsi" w:hAnsiTheme="minorHAnsi" w:cstheme="minorHAnsi"/>
        </w:rPr>
        <w:t>48</w:t>
      </w:r>
      <w:r w:rsidRPr="002766C4">
        <w:rPr>
          <w:rFonts w:asciiTheme="minorHAnsi" w:hAnsiTheme="minorHAnsi" w:cstheme="minorHAnsi"/>
        </w:rPr>
        <w:t xml:space="preserve">satnu najavu sazove dodatan sastanak po potrebi. </w:t>
      </w:r>
    </w:p>
    <w:p w14:paraId="4D7F0D44" w14:textId="01945E02" w:rsidR="00FC5298" w:rsidRPr="00D741A3" w:rsidRDefault="00F44F72" w:rsidP="00842279">
      <w:pPr>
        <w:spacing w:line="240" w:lineRule="auto"/>
        <w:ind w:left="142"/>
        <w:jc w:val="both"/>
        <w:rPr>
          <w:rFonts w:asciiTheme="minorHAnsi" w:hAnsiTheme="minorHAnsi" w:cstheme="minorHAnsi"/>
        </w:rPr>
      </w:pPr>
      <w:r w:rsidRPr="00D741A3">
        <w:rPr>
          <w:rFonts w:asciiTheme="minorHAnsi" w:hAnsiTheme="minorHAnsi" w:cstheme="minorHAnsi"/>
        </w:rPr>
        <w:t>Ponuditelj</w:t>
      </w:r>
      <w:r w:rsidR="00FC5298" w:rsidRPr="00D741A3">
        <w:rPr>
          <w:rFonts w:asciiTheme="minorHAnsi" w:hAnsiTheme="minorHAnsi" w:cstheme="minorHAnsi"/>
        </w:rPr>
        <w:t xml:space="preserve"> će ugovorne obveze izvršavati </w:t>
      </w:r>
      <w:r w:rsidRPr="00D741A3">
        <w:rPr>
          <w:rFonts w:asciiTheme="minorHAnsi" w:hAnsiTheme="minorHAnsi" w:cstheme="minorHAnsi"/>
        </w:rPr>
        <w:t>u skladu s odredbama u</w:t>
      </w:r>
      <w:r w:rsidR="007127E9" w:rsidRPr="00D741A3">
        <w:rPr>
          <w:rFonts w:asciiTheme="minorHAnsi" w:hAnsiTheme="minorHAnsi" w:cstheme="minorHAnsi"/>
        </w:rPr>
        <w:t>govora</w:t>
      </w:r>
      <w:r w:rsidRPr="00D741A3">
        <w:rPr>
          <w:rFonts w:asciiTheme="minorHAnsi" w:hAnsiTheme="minorHAnsi" w:cstheme="minorHAnsi"/>
        </w:rPr>
        <w:t xml:space="preserve"> </w:t>
      </w:r>
      <w:r w:rsidR="007127E9" w:rsidRPr="00D741A3">
        <w:rPr>
          <w:rFonts w:asciiTheme="minorHAnsi" w:hAnsiTheme="minorHAnsi" w:cstheme="minorHAnsi"/>
        </w:rPr>
        <w:t>te sadržajem funkcionalno-tehničke dokumentacije</w:t>
      </w:r>
      <w:r w:rsidR="00FC5298" w:rsidRPr="00D741A3">
        <w:rPr>
          <w:rFonts w:asciiTheme="minorHAnsi" w:hAnsiTheme="minorHAnsi" w:cstheme="minorHAnsi"/>
        </w:rPr>
        <w:t xml:space="preserve">. </w:t>
      </w:r>
    </w:p>
    <w:p w14:paraId="538F0E92" w14:textId="64D5E5D1" w:rsidR="00CF14F7" w:rsidRDefault="00983B6A" w:rsidP="00842279">
      <w:pPr>
        <w:spacing w:line="240" w:lineRule="auto"/>
        <w:ind w:left="142"/>
        <w:jc w:val="both"/>
        <w:rPr>
          <w:rFonts w:asciiTheme="minorHAnsi" w:hAnsiTheme="minorHAnsi" w:cstheme="minorHAnsi"/>
          <w:b/>
          <w:bCs/>
        </w:rPr>
      </w:pPr>
      <w:r>
        <w:rPr>
          <w:rFonts w:asciiTheme="minorHAnsi" w:hAnsiTheme="minorHAnsi" w:cstheme="minorHAnsi"/>
        </w:rPr>
        <w:t>D</w:t>
      </w:r>
      <w:r w:rsidR="004960FE" w:rsidRPr="00D741A3">
        <w:rPr>
          <w:rFonts w:asciiTheme="minorHAnsi" w:hAnsiTheme="minorHAnsi" w:cstheme="minorHAnsi"/>
        </w:rPr>
        <w:t xml:space="preserve">atum </w:t>
      </w:r>
      <w:r w:rsidR="0039120B" w:rsidRPr="00D741A3">
        <w:rPr>
          <w:rFonts w:asciiTheme="minorHAnsi" w:hAnsiTheme="minorHAnsi" w:cstheme="minorHAnsi"/>
        </w:rPr>
        <w:t xml:space="preserve">za isporuku </w:t>
      </w:r>
      <w:r w:rsidR="009F6C58">
        <w:rPr>
          <w:rFonts w:asciiTheme="minorHAnsi" w:hAnsiTheme="minorHAnsi" w:cstheme="minorHAnsi"/>
        </w:rPr>
        <w:t xml:space="preserve">za Grupu 1 </w:t>
      </w:r>
      <w:r w:rsidR="0039120B" w:rsidRPr="00D741A3">
        <w:rPr>
          <w:rFonts w:asciiTheme="minorHAnsi" w:hAnsiTheme="minorHAnsi" w:cstheme="minorHAnsi"/>
        </w:rPr>
        <w:t xml:space="preserve">je </w:t>
      </w:r>
      <w:r w:rsidR="00B713A8">
        <w:rPr>
          <w:rFonts w:asciiTheme="minorHAnsi" w:hAnsiTheme="minorHAnsi" w:cstheme="minorHAnsi"/>
          <w:b/>
          <w:bCs/>
        </w:rPr>
        <w:t>31</w:t>
      </w:r>
      <w:r w:rsidR="0039120B" w:rsidRPr="00D741A3">
        <w:rPr>
          <w:rFonts w:asciiTheme="minorHAnsi" w:hAnsiTheme="minorHAnsi" w:cstheme="minorHAnsi"/>
          <w:b/>
          <w:bCs/>
        </w:rPr>
        <w:t>. listopada 2020. godine.</w:t>
      </w:r>
    </w:p>
    <w:p w14:paraId="2A6AB361" w14:textId="39890B1E" w:rsidR="00275224" w:rsidRDefault="00983B6A" w:rsidP="00842279">
      <w:pPr>
        <w:spacing w:line="240" w:lineRule="auto"/>
        <w:ind w:left="142"/>
        <w:jc w:val="both"/>
        <w:rPr>
          <w:rFonts w:asciiTheme="minorHAnsi" w:hAnsiTheme="minorHAnsi" w:cstheme="minorHAnsi"/>
          <w:b/>
          <w:bCs/>
        </w:rPr>
      </w:pPr>
      <w:r>
        <w:rPr>
          <w:rFonts w:asciiTheme="minorHAnsi" w:hAnsiTheme="minorHAnsi" w:cstheme="minorHAnsi"/>
        </w:rPr>
        <w:t>D</w:t>
      </w:r>
      <w:r w:rsidR="009F6C58" w:rsidRPr="00D741A3">
        <w:rPr>
          <w:rFonts w:asciiTheme="minorHAnsi" w:hAnsiTheme="minorHAnsi" w:cstheme="minorHAnsi"/>
        </w:rPr>
        <w:t xml:space="preserve">atum za isporuku </w:t>
      </w:r>
      <w:r w:rsidR="009F6C58">
        <w:rPr>
          <w:rFonts w:asciiTheme="minorHAnsi" w:hAnsiTheme="minorHAnsi" w:cstheme="minorHAnsi"/>
        </w:rPr>
        <w:t xml:space="preserve">za Grupu 2 </w:t>
      </w:r>
      <w:r w:rsidR="009F6C58" w:rsidRPr="00D741A3">
        <w:rPr>
          <w:rFonts w:asciiTheme="minorHAnsi" w:hAnsiTheme="minorHAnsi" w:cstheme="minorHAnsi"/>
        </w:rPr>
        <w:t xml:space="preserve">je </w:t>
      </w:r>
      <w:r w:rsidR="009F6C58">
        <w:rPr>
          <w:rFonts w:asciiTheme="minorHAnsi" w:hAnsiTheme="minorHAnsi" w:cstheme="minorHAnsi"/>
          <w:b/>
          <w:bCs/>
        </w:rPr>
        <w:t>07</w:t>
      </w:r>
      <w:r w:rsidR="009F6C58" w:rsidRPr="00D741A3">
        <w:rPr>
          <w:rFonts w:asciiTheme="minorHAnsi" w:hAnsiTheme="minorHAnsi" w:cstheme="minorHAnsi"/>
          <w:b/>
          <w:bCs/>
        </w:rPr>
        <w:t xml:space="preserve">. </w:t>
      </w:r>
      <w:r w:rsidR="009F6C58">
        <w:rPr>
          <w:rFonts w:asciiTheme="minorHAnsi" w:hAnsiTheme="minorHAnsi" w:cstheme="minorHAnsi"/>
          <w:b/>
          <w:bCs/>
        </w:rPr>
        <w:t>rujna</w:t>
      </w:r>
      <w:r w:rsidR="009F6C58" w:rsidRPr="00D741A3">
        <w:rPr>
          <w:rFonts w:asciiTheme="minorHAnsi" w:hAnsiTheme="minorHAnsi" w:cstheme="minorHAnsi"/>
          <w:b/>
          <w:bCs/>
        </w:rPr>
        <w:t xml:space="preserve"> 2020. godine.</w:t>
      </w:r>
    </w:p>
    <w:p w14:paraId="597C40CF" w14:textId="58038C16" w:rsidR="00262644" w:rsidRPr="00262644" w:rsidRDefault="00262644" w:rsidP="00262644">
      <w:pPr>
        <w:pStyle w:val="ListParagraph"/>
        <w:spacing w:line="240" w:lineRule="auto"/>
        <w:ind w:left="142"/>
        <w:jc w:val="both"/>
        <w:rPr>
          <w:rFonts w:asciiTheme="minorHAnsi" w:hAnsiTheme="minorHAnsi" w:cstheme="minorHAnsi"/>
        </w:rPr>
      </w:pPr>
      <w:r w:rsidRPr="00262644">
        <w:rPr>
          <w:rFonts w:asciiTheme="minorHAnsi" w:hAnsiTheme="minorHAnsi" w:cstheme="minorHAnsi"/>
          <w:b/>
          <w:bCs/>
        </w:rPr>
        <w:t>NAPOMENA:</w:t>
      </w:r>
      <w:r w:rsidRPr="00262644">
        <w:rPr>
          <w:rFonts w:asciiTheme="minorHAnsi" w:hAnsiTheme="minorHAnsi" w:cstheme="minorHAnsi"/>
        </w:rPr>
        <w:t xml:space="preserve"> Izvršitelj i Naručitelj imaju pravo na produženje roka isporuke u slučaju produljenja trajanja razdoblja provedbe projekta Hrvatski digitalni turizam - e-Turizam (referentna oznaka KK.02.2.1.01.0004.).</w:t>
      </w:r>
    </w:p>
    <w:p w14:paraId="0D0821D1" w14:textId="2AF39EB0" w:rsidR="00CF14F7" w:rsidRPr="00AA60CB" w:rsidRDefault="00CF14F7" w:rsidP="00CF14F7">
      <w:pPr>
        <w:spacing w:line="240" w:lineRule="auto"/>
        <w:ind w:left="142"/>
        <w:jc w:val="both"/>
        <w:rPr>
          <w:rFonts w:asciiTheme="minorHAnsi" w:hAnsiTheme="minorHAnsi" w:cstheme="minorHAnsi"/>
          <w:b/>
          <w:bCs/>
        </w:rPr>
      </w:pPr>
      <w:r w:rsidRPr="00AA60CB">
        <w:rPr>
          <w:rFonts w:asciiTheme="minorHAnsi" w:hAnsiTheme="minorHAnsi" w:cstheme="minorHAnsi"/>
          <w:b/>
          <w:bCs/>
        </w:rPr>
        <w:t xml:space="preserve">Isporuka za Grupu 1 je podijeljena u faze kako slijedi: </w:t>
      </w:r>
    </w:p>
    <w:p w14:paraId="0C05F584" w14:textId="77777777" w:rsidR="00CF14F7" w:rsidRPr="00BD5991" w:rsidRDefault="00CF14F7" w:rsidP="00CF14F7">
      <w:pPr>
        <w:spacing w:line="240" w:lineRule="auto"/>
        <w:ind w:left="142"/>
        <w:jc w:val="both"/>
        <w:rPr>
          <w:rFonts w:asciiTheme="minorHAnsi" w:hAnsiTheme="minorHAnsi" w:cstheme="minorHAnsi"/>
          <w:b/>
          <w:bCs/>
          <w:u w:val="single"/>
        </w:rPr>
      </w:pPr>
      <w:r w:rsidRPr="00BD5991">
        <w:rPr>
          <w:rFonts w:asciiTheme="minorHAnsi" w:hAnsiTheme="minorHAnsi" w:cstheme="minorHAnsi"/>
          <w:b/>
          <w:bCs/>
          <w:u w:val="single"/>
        </w:rPr>
        <w:t>Faza 1: Detaljan dizajn sustava</w:t>
      </w:r>
    </w:p>
    <w:p w14:paraId="5BA89155" w14:textId="77777777" w:rsidR="00CF14F7" w:rsidRPr="00BD5991" w:rsidRDefault="00CF14F7" w:rsidP="00CF14F7">
      <w:pPr>
        <w:pStyle w:val="ListParagraph"/>
        <w:numPr>
          <w:ilvl w:val="2"/>
          <w:numId w:val="19"/>
        </w:numPr>
        <w:spacing w:line="240" w:lineRule="auto"/>
        <w:ind w:left="851" w:hanging="425"/>
        <w:jc w:val="both"/>
        <w:rPr>
          <w:rFonts w:asciiTheme="minorHAnsi" w:hAnsiTheme="minorHAnsi" w:cstheme="minorHAnsi"/>
        </w:rPr>
      </w:pPr>
      <w:r w:rsidRPr="00BD5991">
        <w:rPr>
          <w:rFonts w:asciiTheme="minorHAnsi" w:hAnsiTheme="minorHAnsi" w:cstheme="minorHAnsi"/>
        </w:rPr>
        <w:t xml:space="preserve">Donošenje detaljnog projektnog plana koji mora biti usvojen i prihvaćen od strane Naručitelja (temeljeno na planu definiranom u </w:t>
      </w:r>
      <w:r w:rsidRPr="00D741A3">
        <w:rPr>
          <w:rFonts w:asciiTheme="minorHAnsi" w:hAnsiTheme="minorHAnsi" w:cstheme="minorHAnsi"/>
        </w:rPr>
        <w:t>funkcionalno-tehničkoj dokumentaciji</w:t>
      </w:r>
      <w:r w:rsidRPr="00BD5991">
        <w:rPr>
          <w:rFonts w:asciiTheme="minorHAnsi" w:hAnsiTheme="minorHAnsi" w:cstheme="minorHAnsi"/>
        </w:rPr>
        <w:t>)</w:t>
      </w:r>
    </w:p>
    <w:p w14:paraId="6CDC558C" w14:textId="77777777" w:rsidR="00CF14F7" w:rsidRPr="00BD5991" w:rsidRDefault="00CF14F7" w:rsidP="00CF14F7">
      <w:pPr>
        <w:pStyle w:val="ListParagraph"/>
        <w:numPr>
          <w:ilvl w:val="2"/>
          <w:numId w:val="19"/>
        </w:numPr>
        <w:spacing w:line="240" w:lineRule="auto"/>
        <w:ind w:left="851" w:hanging="425"/>
        <w:jc w:val="both"/>
        <w:rPr>
          <w:rFonts w:asciiTheme="minorHAnsi" w:hAnsiTheme="minorHAnsi" w:cstheme="minorHAnsi"/>
        </w:rPr>
      </w:pPr>
      <w:r w:rsidRPr="00BD5991">
        <w:rPr>
          <w:rFonts w:asciiTheme="minorHAnsi" w:hAnsiTheme="minorHAnsi" w:cstheme="minorHAnsi"/>
        </w:rPr>
        <w:t>Izrada i potvrda arhitekture sustava (sistemska i aplikativna), izrada infrastrukturne arhitekture zajedno sa predstavnicima Centra dijeljenih usluga</w:t>
      </w:r>
    </w:p>
    <w:p w14:paraId="5BCADCBC" w14:textId="77777777" w:rsidR="00CF14F7" w:rsidRPr="00BD5991" w:rsidRDefault="00CF14F7" w:rsidP="00CF14F7">
      <w:pPr>
        <w:pStyle w:val="ListParagraph"/>
        <w:numPr>
          <w:ilvl w:val="2"/>
          <w:numId w:val="19"/>
        </w:numPr>
        <w:spacing w:line="240" w:lineRule="auto"/>
        <w:ind w:left="851" w:hanging="425"/>
        <w:jc w:val="both"/>
        <w:rPr>
          <w:rFonts w:asciiTheme="minorHAnsi" w:hAnsiTheme="minorHAnsi" w:cstheme="minorHAnsi"/>
        </w:rPr>
      </w:pPr>
      <w:r w:rsidRPr="00BD5991">
        <w:rPr>
          <w:rFonts w:asciiTheme="minorHAnsi" w:hAnsiTheme="minorHAnsi" w:cstheme="minorHAnsi"/>
        </w:rPr>
        <w:t>Detaljna analiza zahtjeva i izrada funkcionalne specifikacije sustava (temeljeno na tehničkoj dokumentaciji iz tendera) koja mora biti usvojena od strane Naručitelja</w:t>
      </w:r>
    </w:p>
    <w:p w14:paraId="10830253" w14:textId="77777777" w:rsidR="00CF14F7" w:rsidRPr="00BD5991" w:rsidRDefault="00CF14F7" w:rsidP="00CF14F7">
      <w:pPr>
        <w:spacing w:line="240" w:lineRule="auto"/>
        <w:ind w:left="142"/>
        <w:jc w:val="both"/>
        <w:rPr>
          <w:rFonts w:asciiTheme="minorHAnsi" w:hAnsiTheme="minorHAnsi" w:cstheme="minorHAnsi"/>
          <w:b/>
          <w:bCs/>
          <w:u w:val="single"/>
        </w:rPr>
      </w:pPr>
      <w:r w:rsidRPr="00BD5991">
        <w:rPr>
          <w:rFonts w:asciiTheme="minorHAnsi" w:hAnsiTheme="minorHAnsi" w:cstheme="minorHAnsi"/>
          <w:b/>
          <w:bCs/>
          <w:u w:val="single"/>
        </w:rPr>
        <w:t>Faza 2: Razvoj portalskog rješenja</w:t>
      </w:r>
    </w:p>
    <w:p w14:paraId="0CFCDE75" w14:textId="77777777" w:rsidR="00CF14F7" w:rsidRPr="00BD5991" w:rsidRDefault="00CF14F7" w:rsidP="00CF14F7">
      <w:pPr>
        <w:pStyle w:val="ListParagraph"/>
        <w:numPr>
          <w:ilvl w:val="2"/>
          <w:numId w:val="20"/>
        </w:numPr>
        <w:spacing w:line="240" w:lineRule="auto"/>
        <w:ind w:left="851" w:hanging="425"/>
        <w:jc w:val="both"/>
        <w:rPr>
          <w:rFonts w:asciiTheme="minorHAnsi" w:hAnsiTheme="minorHAnsi" w:cstheme="minorHAnsi"/>
        </w:rPr>
      </w:pPr>
      <w:r w:rsidRPr="00BD5991">
        <w:rPr>
          <w:rFonts w:asciiTheme="minorHAnsi" w:hAnsiTheme="minorHAnsi" w:cstheme="minorHAnsi"/>
        </w:rPr>
        <w:t>Prilagodba platforme i razvoj funkcionalnosti temeljem izrađene specifikacije</w:t>
      </w:r>
    </w:p>
    <w:p w14:paraId="5BEED9BC" w14:textId="77777777" w:rsidR="00CF14F7" w:rsidRPr="00BD5991" w:rsidRDefault="00CF14F7" w:rsidP="00CF14F7">
      <w:pPr>
        <w:pStyle w:val="ListParagraph"/>
        <w:numPr>
          <w:ilvl w:val="2"/>
          <w:numId w:val="20"/>
        </w:numPr>
        <w:spacing w:line="240" w:lineRule="auto"/>
        <w:ind w:left="851" w:hanging="425"/>
        <w:jc w:val="both"/>
        <w:rPr>
          <w:rFonts w:asciiTheme="minorHAnsi" w:hAnsiTheme="minorHAnsi" w:cstheme="minorHAnsi"/>
        </w:rPr>
      </w:pPr>
      <w:r w:rsidRPr="00BD5991">
        <w:rPr>
          <w:rFonts w:asciiTheme="minorHAnsi" w:hAnsiTheme="minorHAnsi" w:cstheme="minorHAnsi"/>
        </w:rPr>
        <w:t>Primjena dizajna</w:t>
      </w:r>
    </w:p>
    <w:p w14:paraId="7523FA14" w14:textId="77777777" w:rsidR="00CF14F7" w:rsidRPr="00BD5991" w:rsidRDefault="00CF14F7" w:rsidP="00CF14F7">
      <w:pPr>
        <w:pStyle w:val="ListParagraph"/>
        <w:numPr>
          <w:ilvl w:val="2"/>
          <w:numId w:val="20"/>
        </w:numPr>
        <w:spacing w:line="240" w:lineRule="auto"/>
        <w:ind w:left="851" w:hanging="425"/>
        <w:jc w:val="both"/>
        <w:rPr>
          <w:rFonts w:asciiTheme="minorHAnsi" w:hAnsiTheme="minorHAnsi" w:cstheme="minorHAnsi"/>
        </w:rPr>
      </w:pPr>
      <w:r w:rsidRPr="00BD5991">
        <w:rPr>
          <w:rFonts w:asciiTheme="minorHAnsi" w:hAnsiTheme="minorHAnsi" w:cstheme="minorHAnsi"/>
        </w:rPr>
        <w:t>Implementacija integracijskog sloja i razvoj API sučelja</w:t>
      </w:r>
    </w:p>
    <w:p w14:paraId="003DC9FB" w14:textId="77777777" w:rsidR="00CF14F7" w:rsidRPr="00BD5991" w:rsidRDefault="00CF14F7" w:rsidP="00CF14F7">
      <w:pPr>
        <w:spacing w:line="240" w:lineRule="auto"/>
        <w:ind w:left="142"/>
        <w:jc w:val="both"/>
        <w:rPr>
          <w:rFonts w:asciiTheme="minorHAnsi" w:hAnsiTheme="minorHAnsi" w:cstheme="minorHAnsi"/>
          <w:b/>
          <w:bCs/>
          <w:u w:val="single"/>
        </w:rPr>
      </w:pPr>
      <w:r w:rsidRPr="00BD5991">
        <w:rPr>
          <w:rFonts w:asciiTheme="minorHAnsi" w:hAnsiTheme="minorHAnsi" w:cstheme="minorHAnsi"/>
          <w:b/>
          <w:bCs/>
          <w:u w:val="single"/>
        </w:rPr>
        <w:t xml:space="preserve">Faza 3: </w:t>
      </w:r>
      <w:proofErr w:type="spellStart"/>
      <w:r w:rsidRPr="00BD5991">
        <w:rPr>
          <w:rFonts w:asciiTheme="minorHAnsi" w:hAnsiTheme="minorHAnsi" w:cstheme="minorHAnsi"/>
          <w:b/>
          <w:bCs/>
          <w:u w:val="single"/>
        </w:rPr>
        <w:t>Preprodukcijska</w:t>
      </w:r>
      <w:proofErr w:type="spellEnd"/>
      <w:r w:rsidRPr="00BD5991">
        <w:rPr>
          <w:rFonts w:asciiTheme="minorHAnsi" w:hAnsiTheme="minorHAnsi" w:cstheme="minorHAnsi"/>
          <w:b/>
          <w:bCs/>
          <w:u w:val="single"/>
        </w:rPr>
        <w:t xml:space="preserve"> priprema</w:t>
      </w:r>
    </w:p>
    <w:p w14:paraId="5D7A4746" w14:textId="77777777" w:rsidR="00CF14F7" w:rsidRPr="00BD5991" w:rsidRDefault="00CF14F7" w:rsidP="00CF14F7">
      <w:pPr>
        <w:pStyle w:val="ListParagraph"/>
        <w:numPr>
          <w:ilvl w:val="2"/>
          <w:numId w:val="21"/>
        </w:numPr>
        <w:spacing w:line="240" w:lineRule="auto"/>
        <w:ind w:left="851" w:hanging="425"/>
        <w:jc w:val="both"/>
        <w:rPr>
          <w:rFonts w:asciiTheme="minorHAnsi" w:hAnsiTheme="minorHAnsi" w:cstheme="minorHAnsi"/>
        </w:rPr>
      </w:pPr>
      <w:r w:rsidRPr="00BD5991">
        <w:rPr>
          <w:rFonts w:asciiTheme="minorHAnsi" w:hAnsiTheme="minorHAnsi" w:cstheme="minorHAnsi"/>
        </w:rPr>
        <w:t>Punjenje portala sadržajem (administracija)</w:t>
      </w:r>
    </w:p>
    <w:p w14:paraId="370D1EE6" w14:textId="77777777" w:rsidR="00CF14F7" w:rsidRPr="00BD5991" w:rsidRDefault="00CF14F7" w:rsidP="00CF14F7">
      <w:pPr>
        <w:pStyle w:val="ListParagraph"/>
        <w:numPr>
          <w:ilvl w:val="2"/>
          <w:numId w:val="21"/>
        </w:numPr>
        <w:spacing w:line="240" w:lineRule="auto"/>
        <w:ind w:left="851" w:hanging="425"/>
        <w:jc w:val="both"/>
        <w:rPr>
          <w:rFonts w:asciiTheme="minorHAnsi" w:hAnsiTheme="minorHAnsi" w:cstheme="minorHAnsi"/>
        </w:rPr>
      </w:pPr>
      <w:r w:rsidRPr="00BD5991">
        <w:rPr>
          <w:rFonts w:asciiTheme="minorHAnsi" w:hAnsiTheme="minorHAnsi" w:cstheme="minorHAnsi"/>
        </w:rPr>
        <w:t xml:space="preserve">Testiranje sustava: funkcijsko, korisničko, </w:t>
      </w:r>
      <w:proofErr w:type="spellStart"/>
      <w:r w:rsidRPr="00BD5991">
        <w:rPr>
          <w:rFonts w:asciiTheme="minorHAnsi" w:hAnsiTheme="minorHAnsi" w:cstheme="minorHAnsi"/>
        </w:rPr>
        <w:t>performansno</w:t>
      </w:r>
      <w:proofErr w:type="spellEnd"/>
      <w:r w:rsidRPr="00BD5991">
        <w:rPr>
          <w:rFonts w:asciiTheme="minorHAnsi" w:hAnsiTheme="minorHAnsi" w:cstheme="minorHAnsi"/>
        </w:rPr>
        <w:t xml:space="preserve"> i integracijsko</w:t>
      </w:r>
    </w:p>
    <w:p w14:paraId="0D6736F3" w14:textId="593F606A" w:rsidR="00CF14F7" w:rsidRPr="002766C4" w:rsidRDefault="00CF14F7" w:rsidP="00CF14F7">
      <w:pPr>
        <w:pStyle w:val="ListParagraph"/>
        <w:numPr>
          <w:ilvl w:val="2"/>
          <w:numId w:val="21"/>
        </w:numPr>
        <w:spacing w:line="240" w:lineRule="auto"/>
        <w:ind w:left="851" w:hanging="425"/>
        <w:jc w:val="both"/>
        <w:rPr>
          <w:rFonts w:asciiTheme="minorHAnsi" w:hAnsiTheme="minorHAnsi" w:cstheme="minorHAnsi"/>
        </w:rPr>
      </w:pPr>
      <w:r w:rsidRPr="002766C4">
        <w:rPr>
          <w:rFonts w:asciiTheme="minorHAnsi" w:hAnsiTheme="minorHAnsi" w:cstheme="minorHAnsi"/>
        </w:rPr>
        <w:t xml:space="preserve">Instalacija testne, </w:t>
      </w:r>
      <w:proofErr w:type="spellStart"/>
      <w:r w:rsidRPr="002766C4">
        <w:rPr>
          <w:rFonts w:asciiTheme="minorHAnsi" w:hAnsiTheme="minorHAnsi" w:cstheme="minorHAnsi"/>
        </w:rPr>
        <w:t>predprodukcijske</w:t>
      </w:r>
      <w:proofErr w:type="spellEnd"/>
      <w:r w:rsidRPr="002766C4">
        <w:rPr>
          <w:rFonts w:asciiTheme="minorHAnsi" w:hAnsiTheme="minorHAnsi" w:cstheme="minorHAnsi"/>
        </w:rPr>
        <w:t xml:space="preserve"> i produkcijske okoline (sistemska i aplikativna) te isporuka i instalacija licenci</w:t>
      </w:r>
      <w:r w:rsidR="00F34EF2" w:rsidRPr="002766C4">
        <w:rPr>
          <w:rFonts w:asciiTheme="minorHAnsi" w:hAnsiTheme="minorHAnsi" w:cstheme="minorHAnsi"/>
        </w:rPr>
        <w:t xml:space="preserve"> (ako su potrebne)</w:t>
      </w:r>
    </w:p>
    <w:p w14:paraId="4BB3B024" w14:textId="77777777" w:rsidR="00CF14F7" w:rsidRPr="00BD5991" w:rsidRDefault="00CF14F7" w:rsidP="00CF14F7">
      <w:pPr>
        <w:spacing w:line="240" w:lineRule="auto"/>
        <w:ind w:left="142"/>
        <w:jc w:val="both"/>
        <w:rPr>
          <w:rFonts w:asciiTheme="minorHAnsi" w:hAnsiTheme="minorHAnsi" w:cstheme="minorHAnsi"/>
          <w:b/>
          <w:bCs/>
          <w:u w:val="single"/>
        </w:rPr>
      </w:pPr>
      <w:r w:rsidRPr="00BD5991">
        <w:rPr>
          <w:rFonts w:asciiTheme="minorHAnsi" w:hAnsiTheme="minorHAnsi" w:cstheme="minorHAnsi"/>
          <w:b/>
          <w:bCs/>
          <w:u w:val="single"/>
        </w:rPr>
        <w:t>Faza 4: Puštanje u produkciju</w:t>
      </w:r>
    </w:p>
    <w:p w14:paraId="477920D5" w14:textId="77777777" w:rsidR="00CF14F7" w:rsidRPr="00BD5991" w:rsidRDefault="00CF14F7" w:rsidP="00CF14F7">
      <w:pPr>
        <w:pStyle w:val="ListParagraph"/>
        <w:numPr>
          <w:ilvl w:val="2"/>
          <w:numId w:val="22"/>
        </w:numPr>
        <w:spacing w:line="240" w:lineRule="auto"/>
        <w:ind w:left="851" w:hanging="425"/>
        <w:jc w:val="both"/>
        <w:rPr>
          <w:rFonts w:asciiTheme="minorHAnsi" w:hAnsiTheme="minorHAnsi" w:cstheme="minorHAnsi"/>
        </w:rPr>
      </w:pPr>
      <w:r w:rsidRPr="00BD5991">
        <w:rPr>
          <w:rFonts w:asciiTheme="minorHAnsi" w:hAnsiTheme="minorHAnsi" w:cstheme="minorHAnsi"/>
        </w:rPr>
        <w:lastRenderedPageBreak/>
        <w:t>Edukacija HTZ predstavnika prema zahtjevima iz specifikacije</w:t>
      </w:r>
    </w:p>
    <w:p w14:paraId="0CED575C" w14:textId="2273F54D" w:rsidR="00CF14F7" w:rsidRPr="00BD5991" w:rsidRDefault="00CF14F7" w:rsidP="00CF14F7">
      <w:pPr>
        <w:pStyle w:val="ListParagraph"/>
        <w:numPr>
          <w:ilvl w:val="2"/>
          <w:numId w:val="22"/>
        </w:numPr>
        <w:spacing w:line="240" w:lineRule="auto"/>
        <w:ind w:left="851" w:hanging="425"/>
        <w:jc w:val="both"/>
        <w:rPr>
          <w:rFonts w:asciiTheme="minorHAnsi" w:hAnsiTheme="minorHAnsi" w:cstheme="minorHAnsi"/>
        </w:rPr>
      </w:pPr>
      <w:r w:rsidRPr="00BD5991">
        <w:rPr>
          <w:rFonts w:asciiTheme="minorHAnsi" w:hAnsiTheme="minorHAnsi" w:cstheme="minorHAnsi"/>
        </w:rPr>
        <w:t>Izrada dokumentacije prema zahtjevima iz specifikacije</w:t>
      </w:r>
    </w:p>
    <w:p w14:paraId="083D1EF2" w14:textId="77777777" w:rsidR="00CF14F7" w:rsidRPr="00BD5991" w:rsidRDefault="00CF14F7" w:rsidP="00CF14F7">
      <w:pPr>
        <w:pStyle w:val="ListParagraph"/>
        <w:numPr>
          <w:ilvl w:val="2"/>
          <w:numId w:val="22"/>
        </w:numPr>
        <w:spacing w:line="240" w:lineRule="auto"/>
        <w:ind w:left="851" w:hanging="425"/>
        <w:jc w:val="both"/>
        <w:rPr>
          <w:rFonts w:asciiTheme="minorHAnsi" w:hAnsiTheme="minorHAnsi" w:cstheme="minorHAnsi"/>
        </w:rPr>
      </w:pPr>
      <w:r w:rsidRPr="00BD5991">
        <w:rPr>
          <w:rFonts w:asciiTheme="minorHAnsi" w:hAnsiTheme="minorHAnsi" w:cstheme="minorHAnsi"/>
        </w:rPr>
        <w:t>Puštanje sustava u produkciju (</w:t>
      </w:r>
      <w:proofErr w:type="spellStart"/>
      <w:r w:rsidRPr="00BD5991">
        <w:rPr>
          <w:rFonts w:asciiTheme="minorHAnsi" w:hAnsiTheme="minorHAnsi" w:cstheme="minorHAnsi"/>
        </w:rPr>
        <w:t>go</w:t>
      </w:r>
      <w:proofErr w:type="spellEnd"/>
      <w:r w:rsidRPr="00BD5991">
        <w:rPr>
          <w:rFonts w:asciiTheme="minorHAnsi" w:hAnsiTheme="minorHAnsi" w:cstheme="minorHAnsi"/>
        </w:rPr>
        <w:t xml:space="preserve"> live)</w:t>
      </w:r>
    </w:p>
    <w:p w14:paraId="63572E3B" w14:textId="77777777" w:rsidR="00B1063A" w:rsidRDefault="00B1063A" w:rsidP="0046784F">
      <w:pPr>
        <w:spacing w:line="240" w:lineRule="auto"/>
        <w:ind w:left="142"/>
        <w:jc w:val="both"/>
        <w:rPr>
          <w:rFonts w:asciiTheme="minorHAnsi" w:hAnsiTheme="minorHAnsi" w:cstheme="minorHAnsi"/>
          <w:b/>
          <w:bCs/>
        </w:rPr>
      </w:pPr>
    </w:p>
    <w:p w14:paraId="51632FDC" w14:textId="10568C75" w:rsidR="0046784F" w:rsidRPr="00AA60CB" w:rsidRDefault="0046784F" w:rsidP="0046784F">
      <w:pPr>
        <w:spacing w:line="240" w:lineRule="auto"/>
        <w:ind w:left="142"/>
        <w:jc w:val="both"/>
        <w:rPr>
          <w:rFonts w:asciiTheme="minorHAnsi" w:hAnsiTheme="minorHAnsi" w:cstheme="minorHAnsi"/>
          <w:b/>
          <w:bCs/>
        </w:rPr>
      </w:pPr>
      <w:r w:rsidRPr="00AA60CB">
        <w:rPr>
          <w:rFonts w:asciiTheme="minorHAnsi" w:hAnsiTheme="minorHAnsi" w:cstheme="minorHAnsi"/>
          <w:b/>
          <w:bCs/>
        </w:rPr>
        <w:t xml:space="preserve">Isporuka za Grupu </w:t>
      </w:r>
      <w:r>
        <w:rPr>
          <w:rFonts w:asciiTheme="minorHAnsi" w:hAnsiTheme="minorHAnsi" w:cstheme="minorHAnsi"/>
          <w:b/>
          <w:bCs/>
        </w:rPr>
        <w:t>2</w:t>
      </w:r>
      <w:r w:rsidRPr="00AA60CB">
        <w:rPr>
          <w:rFonts w:asciiTheme="minorHAnsi" w:hAnsiTheme="minorHAnsi" w:cstheme="minorHAnsi"/>
          <w:b/>
          <w:bCs/>
        </w:rPr>
        <w:t xml:space="preserve"> je podijeljena u faze kako slijedi: </w:t>
      </w:r>
    </w:p>
    <w:p w14:paraId="797FCDC5" w14:textId="1F9FCB55" w:rsidR="0046784F" w:rsidRPr="004038CB" w:rsidRDefault="0046784F" w:rsidP="0046784F">
      <w:pPr>
        <w:spacing w:line="240" w:lineRule="auto"/>
        <w:ind w:left="142"/>
        <w:jc w:val="both"/>
        <w:rPr>
          <w:rFonts w:asciiTheme="minorHAnsi" w:hAnsiTheme="minorHAnsi" w:cstheme="minorHAnsi"/>
          <w:b/>
          <w:bCs/>
          <w:u w:val="single"/>
        </w:rPr>
      </w:pPr>
      <w:r w:rsidRPr="004038CB">
        <w:rPr>
          <w:rFonts w:asciiTheme="minorHAnsi" w:hAnsiTheme="minorHAnsi" w:cstheme="minorHAnsi"/>
          <w:b/>
          <w:bCs/>
          <w:u w:val="single"/>
        </w:rPr>
        <w:t>Faza 1</w:t>
      </w:r>
      <w:r w:rsidR="003614F8" w:rsidRPr="004038CB">
        <w:rPr>
          <w:rFonts w:asciiTheme="minorHAnsi" w:hAnsiTheme="minorHAnsi" w:cstheme="minorHAnsi"/>
          <w:b/>
          <w:bCs/>
          <w:u w:val="single"/>
        </w:rPr>
        <w:t>: Plan aktivnosti realizacije ugovora</w:t>
      </w:r>
    </w:p>
    <w:p w14:paraId="1F03A832" w14:textId="77777777" w:rsidR="003614F8" w:rsidRPr="004038CB" w:rsidRDefault="003614F8" w:rsidP="003614F8">
      <w:pPr>
        <w:pStyle w:val="ListParagraph"/>
        <w:numPr>
          <w:ilvl w:val="3"/>
          <w:numId w:val="21"/>
        </w:numPr>
        <w:spacing w:line="240" w:lineRule="auto"/>
        <w:ind w:left="851" w:hanging="284"/>
        <w:jc w:val="both"/>
        <w:rPr>
          <w:rFonts w:asciiTheme="minorHAnsi" w:hAnsiTheme="minorHAnsi" w:cstheme="minorHAnsi"/>
          <w:b/>
          <w:bCs/>
          <w:u w:val="single"/>
        </w:rPr>
      </w:pPr>
      <w:r w:rsidRPr="004038CB">
        <w:rPr>
          <w:rFonts w:asciiTheme="minorHAnsi" w:hAnsiTheme="minorHAnsi" w:cstheme="minorHAnsi"/>
        </w:rPr>
        <w:t xml:space="preserve">U roku od 30 dana od uvođenja u posao Izvršitelj mora dostaviti plan aktivnosti realizacije ugovora s definiranim vremenskim okvirima. </w:t>
      </w:r>
    </w:p>
    <w:p w14:paraId="1BAF5666" w14:textId="1C1ACC4D" w:rsidR="003614F8" w:rsidRPr="004038CB" w:rsidRDefault="003614F8" w:rsidP="003614F8">
      <w:pPr>
        <w:pStyle w:val="ListParagraph"/>
        <w:numPr>
          <w:ilvl w:val="3"/>
          <w:numId w:val="21"/>
        </w:numPr>
        <w:spacing w:line="240" w:lineRule="auto"/>
        <w:ind w:left="851" w:hanging="284"/>
        <w:jc w:val="both"/>
        <w:rPr>
          <w:rFonts w:asciiTheme="minorHAnsi" w:hAnsiTheme="minorHAnsi" w:cstheme="minorHAnsi"/>
          <w:b/>
          <w:bCs/>
          <w:u w:val="single"/>
        </w:rPr>
      </w:pPr>
      <w:r w:rsidRPr="004038CB">
        <w:rPr>
          <w:rFonts w:asciiTheme="minorHAnsi" w:hAnsiTheme="minorHAnsi" w:cstheme="minorHAnsi"/>
        </w:rPr>
        <w:t>Plan aktivnosti potvrđuje Naručitelj u roku od 8 dana od njegova zaprimanja</w:t>
      </w:r>
    </w:p>
    <w:p w14:paraId="4B1C576D" w14:textId="231F332F" w:rsidR="003614F8" w:rsidRPr="004038CB" w:rsidRDefault="003614F8" w:rsidP="00422340">
      <w:pPr>
        <w:pStyle w:val="ListParagraph"/>
        <w:spacing w:line="240" w:lineRule="auto"/>
        <w:ind w:left="851"/>
        <w:jc w:val="both"/>
        <w:rPr>
          <w:rFonts w:asciiTheme="minorHAnsi" w:hAnsiTheme="minorHAnsi" w:cstheme="minorHAnsi"/>
        </w:rPr>
      </w:pPr>
      <w:r w:rsidRPr="004038CB">
        <w:rPr>
          <w:rFonts w:asciiTheme="minorHAnsi" w:hAnsiTheme="minorHAnsi" w:cstheme="minorHAnsi"/>
        </w:rPr>
        <w:t>Trajanje: 30 dana od potpisivanja ugovora</w:t>
      </w:r>
    </w:p>
    <w:p w14:paraId="7EFB5043" w14:textId="77777777" w:rsidR="003614F8" w:rsidRPr="004038CB" w:rsidRDefault="003614F8" w:rsidP="003614F8">
      <w:pPr>
        <w:pStyle w:val="ListParagraph"/>
        <w:spacing w:after="0" w:line="240" w:lineRule="auto"/>
        <w:ind w:left="862"/>
        <w:rPr>
          <w:rFonts w:asciiTheme="minorHAnsi" w:hAnsiTheme="minorHAnsi" w:cstheme="minorHAnsi"/>
          <w:color w:val="003764"/>
        </w:rPr>
      </w:pPr>
    </w:p>
    <w:p w14:paraId="5A934EE1" w14:textId="23CE969B" w:rsidR="0046784F" w:rsidRPr="004038CB" w:rsidRDefault="0046784F" w:rsidP="0046784F">
      <w:pPr>
        <w:spacing w:line="240" w:lineRule="auto"/>
        <w:ind w:left="142"/>
        <w:jc w:val="both"/>
        <w:rPr>
          <w:rFonts w:asciiTheme="minorHAnsi" w:hAnsiTheme="minorHAnsi" w:cstheme="minorHAnsi"/>
          <w:b/>
          <w:bCs/>
          <w:u w:val="single"/>
        </w:rPr>
      </w:pPr>
      <w:r w:rsidRPr="004038CB">
        <w:rPr>
          <w:rFonts w:asciiTheme="minorHAnsi" w:hAnsiTheme="minorHAnsi" w:cstheme="minorHAnsi"/>
          <w:b/>
          <w:bCs/>
          <w:u w:val="single"/>
        </w:rPr>
        <w:t xml:space="preserve">Faza 2: </w:t>
      </w:r>
      <w:r w:rsidR="003614F8" w:rsidRPr="004038CB">
        <w:rPr>
          <w:rFonts w:asciiTheme="minorHAnsi" w:hAnsiTheme="minorHAnsi" w:cstheme="minorHAnsi"/>
          <w:b/>
          <w:bCs/>
          <w:u w:val="single"/>
        </w:rPr>
        <w:t>Analiza baza</w:t>
      </w:r>
    </w:p>
    <w:p w14:paraId="10F70051" w14:textId="1BF9040C" w:rsidR="009D73F5" w:rsidRPr="009D73F5" w:rsidRDefault="003614F8" w:rsidP="009D73F5">
      <w:pPr>
        <w:pStyle w:val="ListParagraph"/>
        <w:numPr>
          <w:ilvl w:val="3"/>
          <w:numId w:val="21"/>
        </w:numPr>
        <w:spacing w:line="240" w:lineRule="auto"/>
        <w:ind w:left="851" w:hanging="284"/>
        <w:jc w:val="both"/>
        <w:rPr>
          <w:rFonts w:asciiTheme="minorHAnsi" w:hAnsiTheme="minorHAnsi" w:cstheme="minorHAnsi"/>
        </w:rPr>
      </w:pPr>
      <w:r w:rsidRPr="004038CB">
        <w:rPr>
          <w:rFonts w:asciiTheme="minorHAnsi" w:hAnsiTheme="minorHAnsi" w:cstheme="minorHAnsi"/>
        </w:rPr>
        <w:t>istraživanje i analiziranje popisa baza</w:t>
      </w:r>
      <w:r w:rsidR="009D73F5">
        <w:rPr>
          <w:rFonts w:asciiTheme="minorHAnsi" w:hAnsiTheme="minorHAnsi" w:cstheme="minorHAnsi"/>
        </w:rPr>
        <w:t xml:space="preserve"> </w:t>
      </w:r>
    </w:p>
    <w:p w14:paraId="24A89E68" w14:textId="261C9A3C" w:rsidR="003614F8" w:rsidRPr="004038CB" w:rsidRDefault="003614F8" w:rsidP="00422340">
      <w:pPr>
        <w:pStyle w:val="ListParagraph"/>
        <w:spacing w:line="240" w:lineRule="auto"/>
        <w:ind w:left="851"/>
        <w:jc w:val="both"/>
        <w:rPr>
          <w:rFonts w:asciiTheme="minorHAnsi" w:hAnsiTheme="minorHAnsi" w:cstheme="minorHAnsi"/>
        </w:rPr>
      </w:pPr>
      <w:r w:rsidRPr="004038CB">
        <w:rPr>
          <w:rFonts w:asciiTheme="minorHAnsi" w:hAnsiTheme="minorHAnsi" w:cstheme="minorHAnsi"/>
        </w:rPr>
        <w:t xml:space="preserve">Trajanje: </w:t>
      </w:r>
      <w:r w:rsidRPr="0074598B">
        <w:rPr>
          <w:rFonts w:asciiTheme="minorHAnsi" w:hAnsiTheme="minorHAnsi" w:cstheme="minorHAnsi"/>
        </w:rPr>
        <w:t xml:space="preserve">najviše </w:t>
      </w:r>
      <w:r w:rsidR="00E03146" w:rsidRPr="0074598B">
        <w:rPr>
          <w:rFonts w:asciiTheme="minorHAnsi" w:hAnsiTheme="minorHAnsi" w:cstheme="minorHAnsi"/>
        </w:rPr>
        <w:t>6</w:t>
      </w:r>
      <w:r w:rsidRPr="0074598B">
        <w:rPr>
          <w:rFonts w:asciiTheme="minorHAnsi" w:hAnsiTheme="minorHAnsi" w:cstheme="minorHAnsi"/>
        </w:rPr>
        <w:t>0 dana</w:t>
      </w:r>
      <w:r w:rsidR="0074598B">
        <w:rPr>
          <w:rFonts w:asciiTheme="minorHAnsi" w:hAnsiTheme="minorHAnsi" w:cstheme="minorHAnsi"/>
        </w:rPr>
        <w:t xml:space="preserve"> od završetka faze 1.</w:t>
      </w:r>
    </w:p>
    <w:p w14:paraId="695172BA" w14:textId="092BAD52" w:rsidR="003614F8" w:rsidRPr="004038CB" w:rsidRDefault="003614F8" w:rsidP="003614F8">
      <w:pPr>
        <w:spacing w:line="240" w:lineRule="auto"/>
        <w:ind w:left="142"/>
        <w:jc w:val="both"/>
        <w:rPr>
          <w:rFonts w:asciiTheme="minorHAnsi" w:hAnsiTheme="minorHAnsi" w:cstheme="minorHAnsi"/>
          <w:b/>
          <w:bCs/>
          <w:u w:val="single"/>
        </w:rPr>
      </w:pPr>
      <w:r w:rsidRPr="004038CB">
        <w:rPr>
          <w:rFonts w:asciiTheme="minorHAnsi" w:hAnsiTheme="minorHAnsi" w:cstheme="minorHAnsi"/>
          <w:b/>
          <w:bCs/>
          <w:u w:val="single"/>
        </w:rPr>
        <w:t>Faza 3: Definiranje zadatka fotografiranja i pisanja tekstova</w:t>
      </w:r>
    </w:p>
    <w:p w14:paraId="59DFD1AA" w14:textId="29633CFB" w:rsidR="003614F8" w:rsidRPr="004038CB" w:rsidRDefault="003614F8" w:rsidP="003614F8">
      <w:pPr>
        <w:pStyle w:val="ListParagraph"/>
        <w:numPr>
          <w:ilvl w:val="3"/>
          <w:numId w:val="21"/>
        </w:numPr>
        <w:spacing w:line="240" w:lineRule="auto"/>
        <w:ind w:left="851" w:hanging="284"/>
        <w:jc w:val="both"/>
        <w:rPr>
          <w:rFonts w:asciiTheme="minorHAnsi" w:hAnsiTheme="minorHAnsi" w:cstheme="minorHAnsi"/>
        </w:rPr>
      </w:pPr>
      <w:r w:rsidRPr="004038CB">
        <w:rPr>
          <w:rFonts w:asciiTheme="minorHAnsi" w:hAnsiTheme="minorHAnsi" w:cstheme="minorHAnsi"/>
        </w:rPr>
        <w:t>definiranje zadatka fotografiranja i pisanja tekstova za subjekte/objekte po turističkoj kategoriji za najvažnije i najzanimljivije turističke subjekte/objekte za svaki proizvod po određenoj lokaciji (županije) za koje ne postoji dovoljno kvalitetan zapis koji se može iskoristiti na croatia.hr)</w:t>
      </w:r>
    </w:p>
    <w:p w14:paraId="75C3EB3F" w14:textId="7051C9B4" w:rsidR="004038CB" w:rsidRPr="004038CB" w:rsidRDefault="003614F8" w:rsidP="00422340">
      <w:pPr>
        <w:pStyle w:val="ListParagraph"/>
        <w:spacing w:line="240" w:lineRule="auto"/>
        <w:ind w:left="851"/>
        <w:jc w:val="both"/>
        <w:rPr>
          <w:rFonts w:asciiTheme="minorHAnsi" w:hAnsiTheme="minorHAnsi" w:cstheme="minorHAnsi"/>
        </w:rPr>
      </w:pPr>
      <w:r w:rsidRPr="004038CB">
        <w:rPr>
          <w:rFonts w:asciiTheme="minorHAnsi" w:hAnsiTheme="minorHAnsi" w:cstheme="minorHAnsi"/>
        </w:rPr>
        <w:t>Trajanje: najviše 20 dana</w:t>
      </w:r>
      <w:r w:rsidR="0074598B">
        <w:rPr>
          <w:rFonts w:asciiTheme="minorHAnsi" w:hAnsiTheme="minorHAnsi" w:cstheme="minorHAnsi"/>
        </w:rPr>
        <w:t xml:space="preserve"> od završetka faze 2.</w:t>
      </w:r>
    </w:p>
    <w:p w14:paraId="2FDA3CBB" w14:textId="0B64AFA2" w:rsidR="003614F8" w:rsidRPr="004038CB" w:rsidRDefault="003614F8" w:rsidP="003614F8">
      <w:pPr>
        <w:spacing w:line="240" w:lineRule="auto"/>
        <w:ind w:left="142"/>
        <w:jc w:val="both"/>
        <w:rPr>
          <w:rFonts w:asciiTheme="minorHAnsi" w:hAnsiTheme="minorHAnsi" w:cstheme="minorHAnsi"/>
          <w:b/>
          <w:bCs/>
          <w:u w:val="single"/>
        </w:rPr>
      </w:pPr>
      <w:r w:rsidRPr="004038CB">
        <w:rPr>
          <w:rFonts w:asciiTheme="minorHAnsi" w:hAnsiTheme="minorHAnsi" w:cstheme="minorHAnsi"/>
          <w:b/>
          <w:bCs/>
          <w:u w:val="single"/>
        </w:rPr>
        <w:t xml:space="preserve">Faza 4: </w:t>
      </w:r>
      <w:r w:rsidR="004038CB" w:rsidRPr="004038CB">
        <w:rPr>
          <w:rFonts w:asciiTheme="minorHAnsi" w:hAnsiTheme="minorHAnsi" w:cstheme="minorHAnsi"/>
          <w:b/>
          <w:bCs/>
          <w:u w:val="single"/>
        </w:rPr>
        <w:t>Prikupljanje, razvrstavanje i priprema materijala za isporuku</w:t>
      </w:r>
    </w:p>
    <w:p w14:paraId="66CC93F3" w14:textId="584C15AE" w:rsidR="004038CB" w:rsidRDefault="004038CB" w:rsidP="004038CB">
      <w:pPr>
        <w:pStyle w:val="ListParagraph"/>
        <w:numPr>
          <w:ilvl w:val="3"/>
          <w:numId w:val="21"/>
        </w:numPr>
        <w:spacing w:line="240" w:lineRule="auto"/>
        <w:ind w:left="851" w:hanging="284"/>
        <w:jc w:val="both"/>
        <w:rPr>
          <w:rFonts w:asciiTheme="minorHAnsi" w:hAnsiTheme="minorHAnsi" w:cstheme="minorHAnsi"/>
        </w:rPr>
      </w:pPr>
      <w:r w:rsidRPr="004038CB">
        <w:rPr>
          <w:rFonts w:asciiTheme="minorHAnsi" w:hAnsiTheme="minorHAnsi" w:cstheme="minorHAnsi"/>
        </w:rPr>
        <w:t xml:space="preserve">prikupljanje, razvrstavanje i priprema materijala za isporuku na određen način i u određenom formatu za turističko informativni portal te će se po dogovoru s Naručiteljem odrediti koje turističke kategorije će biti prioritetne za unos </w:t>
      </w:r>
    </w:p>
    <w:p w14:paraId="79E89517" w14:textId="5CDBBBC4" w:rsidR="005D6365" w:rsidRPr="00B1063A" w:rsidRDefault="005D6365" w:rsidP="004038CB">
      <w:pPr>
        <w:pStyle w:val="ListParagraph"/>
        <w:numPr>
          <w:ilvl w:val="3"/>
          <w:numId w:val="21"/>
        </w:numPr>
        <w:spacing w:line="240" w:lineRule="auto"/>
        <w:ind w:left="851" w:hanging="284"/>
        <w:jc w:val="both"/>
        <w:rPr>
          <w:rFonts w:asciiTheme="minorHAnsi" w:hAnsiTheme="minorHAnsi" w:cstheme="minorHAnsi"/>
        </w:rPr>
      </w:pPr>
      <w:r w:rsidRPr="00B1063A">
        <w:rPr>
          <w:rFonts w:asciiTheme="minorHAnsi" w:hAnsiTheme="minorHAnsi" w:cstheme="minorHAnsi"/>
        </w:rPr>
        <w:t>isporuka materijala (baza koje su predmet nabave)</w:t>
      </w:r>
    </w:p>
    <w:p w14:paraId="4E939E12" w14:textId="7360D50E" w:rsidR="003614F8" w:rsidRDefault="003614F8" w:rsidP="00422340">
      <w:pPr>
        <w:pStyle w:val="ListParagraph"/>
        <w:spacing w:line="240" w:lineRule="auto"/>
        <w:ind w:left="851"/>
        <w:jc w:val="both"/>
        <w:rPr>
          <w:rFonts w:asciiTheme="minorHAnsi" w:hAnsiTheme="minorHAnsi" w:cstheme="minorHAnsi"/>
        </w:rPr>
      </w:pPr>
      <w:r w:rsidRPr="004038CB">
        <w:rPr>
          <w:rFonts w:asciiTheme="minorHAnsi" w:hAnsiTheme="minorHAnsi" w:cstheme="minorHAnsi"/>
        </w:rPr>
        <w:t>Trajanje: do 7. rujna 2020. godine</w:t>
      </w:r>
    </w:p>
    <w:p w14:paraId="64DA6F0C" w14:textId="77777777" w:rsidR="008E67FF" w:rsidRPr="004038CB" w:rsidRDefault="008E67FF" w:rsidP="00422340">
      <w:pPr>
        <w:pStyle w:val="ListParagraph"/>
        <w:spacing w:line="240" w:lineRule="auto"/>
        <w:ind w:left="851"/>
        <w:jc w:val="both"/>
        <w:rPr>
          <w:rFonts w:asciiTheme="minorHAnsi" w:hAnsiTheme="minorHAnsi" w:cstheme="minorHAnsi"/>
        </w:rPr>
      </w:pPr>
    </w:p>
    <w:p w14:paraId="3FB1A84E" w14:textId="1891BD5D" w:rsidR="00EF6DE4" w:rsidRPr="00D741A3" w:rsidRDefault="00EF6DE4" w:rsidP="00842279">
      <w:pPr>
        <w:pStyle w:val="Heading1"/>
        <w:spacing w:line="240" w:lineRule="auto"/>
        <w:ind w:left="142"/>
        <w:rPr>
          <w:rFonts w:asciiTheme="minorHAnsi" w:hAnsiTheme="minorHAnsi" w:cstheme="minorHAnsi"/>
          <w:color w:val="548DD4" w:themeColor="text2" w:themeTint="99"/>
        </w:rPr>
      </w:pPr>
      <w:bookmarkStart w:id="34" w:name="_Toc30167362"/>
      <w:r w:rsidRPr="00D741A3">
        <w:rPr>
          <w:rFonts w:asciiTheme="minorHAnsi" w:hAnsiTheme="minorHAnsi" w:cstheme="minorHAnsi"/>
          <w:color w:val="548DD4" w:themeColor="text2" w:themeTint="99"/>
        </w:rPr>
        <w:t>BITNI UVJETI I NAČIN SKLAPANJA UGOVORA</w:t>
      </w:r>
      <w:bookmarkEnd w:id="34"/>
    </w:p>
    <w:p w14:paraId="1CE74409" w14:textId="4942ECC3" w:rsidR="007127E9" w:rsidRPr="00D741A3" w:rsidRDefault="00175F12" w:rsidP="00842279">
      <w:pPr>
        <w:spacing w:line="240" w:lineRule="auto"/>
        <w:ind w:left="142"/>
        <w:jc w:val="both"/>
        <w:rPr>
          <w:rFonts w:asciiTheme="minorHAnsi" w:hAnsiTheme="minorHAnsi" w:cstheme="minorHAnsi"/>
        </w:rPr>
      </w:pPr>
      <w:r w:rsidRPr="00D741A3">
        <w:rPr>
          <w:rFonts w:asciiTheme="minorHAnsi" w:hAnsiTheme="minorHAnsi" w:cstheme="minorHAnsi"/>
        </w:rPr>
        <w:t>Nak</w:t>
      </w:r>
      <w:r w:rsidR="00F44F72" w:rsidRPr="00D741A3">
        <w:rPr>
          <w:rFonts w:asciiTheme="minorHAnsi" w:hAnsiTheme="minorHAnsi" w:cstheme="minorHAnsi"/>
        </w:rPr>
        <w:t>on provedenog postupka nabave, Naručitelj će s odabranim P</w:t>
      </w:r>
      <w:r w:rsidRPr="00D741A3">
        <w:rPr>
          <w:rFonts w:asciiTheme="minorHAnsi" w:hAnsiTheme="minorHAnsi" w:cstheme="minorHAnsi"/>
        </w:rPr>
        <w:t xml:space="preserve">onuditeljem </w:t>
      </w:r>
      <w:r w:rsidR="00E756F6" w:rsidRPr="00D741A3">
        <w:rPr>
          <w:rFonts w:asciiTheme="minorHAnsi" w:hAnsiTheme="minorHAnsi" w:cstheme="minorHAnsi"/>
        </w:rPr>
        <w:t>koji je dos</w:t>
      </w:r>
      <w:r w:rsidR="00F44F72" w:rsidRPr="00D741A3">
        <w:rPr>
          <w:rFonts w:asciiTheme="minorHAnsi" w:hAnsiTheme="minorHAnsi" w:cstheme="minorHAnsi"/>
        </w:rPr>
        <w:t>tavio najbolje ocjenjenu ponudu</w:t>
      </w:r>
      <w:r w:rsidR="00E756F6" w:rsidRPr="00D741A3">
        <w:rPr>
          <w:rFonts w:asciiTheme="minorHAnsi" w:hAnsiTheme="minorHAnsi" w:cstheme="minorHAnsi"/>
        </w:rPr>
        <w:t xml:space="preserve"> </w:t>
      </w:r>
      <w:r w:rsidR="00F20FF9" w:rsidRPr="00D741A3">
        <w:rPr>
          <w:rFonts w:asciiTheme="minorHAnsi" w:hAnsiTheme="minorHAnsi" w:cstheme="minorHAnsi"/>
        </w:rPr>
        <w:t xml:space="preserve">za pojedinu grupu </w:t>
      </w:r>
      <w:r w:rsidR="007127E9" w:rsidRPr="00D741A3">
        <w:rPr>
          <w:rFonts w:asciiTheme="minorHAnsi" w:hAnsiTheme="minorHAnsi" w:cstheme="minorHAnsi"/>
        </w:rPr>
        <w:t>i</w:t>
      </w:r>
      <w:r w:rsidR="00E756F6" w:rsidRPr="00D741A3">
        <w:rPr>
          <w:rFonts w:asciiTheme="minorHAnsi" w:hAnsiTheme="minorHAnsi" w:cstheme="minorHAnsi"/>
        </w:rPr>
        <w:t xml:space="preserve"> koji je dokazao svoju sposobnost </w:t>
      </w:r>
      <w:r w:rsidR="00F44F72" w:rsidRPr="00D741A3">
        <w:rPr>
          <w:rFonts w:asciiTheme="minorHAnsi" w:hAnsiTheme="minorHAnsi" w:cstheme="minorHAnsi"/>
        </w:rPr>
        <w:t>te</w:t>
      </w:r>
      <w:r w:rsidR="00E756F6" w:rsidRPr="00D741A3">
        <w:rPr>
          <w:rFonts w:asciiTheme="minorHAnsi" w:hAnsiTheme="minorHAnsi" w:cstheme="minorHAnsi"/>
        </w:rPr>
        <w:t xml:space="preserve"> ispunio tražene uvjete</w:t>
      </w:r>
      <w:r w:rsidR="00FE51E2" w:rsidRPr="00D741A3">
        <w:rPr>
          <w:rFonts w:asciiTheme="minorHAnsi" w:hAnsiTheme="minorHAnsi" w:cstheme="minorHAnsi"/>
        </w:rPr>
        <w:t xml:space="preserve"> zaključiti ugovor</w:t>
      </w:r>
      <w:r w:rsidR="00E756F6" w:rsidRPr="00D741A3">
        <w:rPr>
          <w:rFonts w:asciiTheme="minorHAnsi" w:hAnsiTheme="minorHAnsi" w:cstheme="minorHAnsi"/>
        </w:rPr>
        <w:t xml:space="preserve">. </w:t>
      </w:r>
      <w:r w:rsidRPr="00D741A3">
        <w:rPr>
          <w:rFonts w:asciiTheme="minorHAnsi" w:hAnsiTheme="minorHAnsi" w:cstheme="minorHAnsi"/>
        </w:rPr>
        <w:t xml:space="preserve"> </w:t>
      </w:r>
    </w:p>
    <w:p w14:paraId="3A375231" w14:textId="5CE08979" w:rsidR="00F0336B" w:rsidRPr="00D741A3" w:rsidRDefault="00F20FF9" w:rsidP="00842279">
      <w:pPr>
        <w:spacing w:line="240" w:lineRule="auto"/>
        <w:ind w:left="142"/>
        <w:jc w:val="both"/>
        <w:rPr>
          <w:rFonts w:asciiTheme="minorHAnsi" w:hAnsiTheme="minorHAnsi" w:cstheme="minorHAnsi"/>
        </w:rPr>
      </w:pPr>
      <w:r w:rsidRPr="0034174C">
        <w:rPr>
          <w:rFonts w:asciiTheme="minorHAnsi" w:hAnsiTheme="minorHAnsi" w:cstheme="minorHAnsi"/>
        </w:rPr>
        <w:t xml:space="preserve">Ova dokumentacija sadrži sve bitne sastojke ugovora, </w:t>
      </w:r>
      <w:r w:rsidR="007127E9" w:rsidRPr="0034174C">
        <w:rPr>
          <w:rFonts w:asciiTheme="minorHAnsi" w:hAnsiTheme="minorHAnsi" w:cstheme="minorHAnsi"/>
        </w:rPr>
        <w:t>a sastavni dio ugovora</w:t>
      </w:r>
      <w:r w:rsidR="00C341E7" w:rsidRPr="0034174C">
        <w:rPr>
          <w:rFonts w:asciiTheme="minorHAnsi" w:hAnsiTheme="minorHAnsi" w:cstheme="minorHAnsi"/>
        </w:rPr>
        <w:t xml:space="preserve"> za Grupu 1 i Grupu</w:t>
      </w:r>
      <w:r w:rsidR="00AE2569" w:rsidRPr="0034174C">
        <w:rPr>
          <w:rFonts w:asciiTheme="minorHAnsi" w:hAnsiTheme="minorHAnsi" w:cstheme="minorHAnsi"/>
        </w:rPr>
        <w:t xml:space="preserve"> </w:t>
      </w:r>
      <w:r w:rsidR="00C341E7" w:rsidRPr="0034174C">
        <w:rPr>
          <w:rFonts w:asciiTheme="minorHAnsi" w:hAnsiTheme="minorHAnsi" w:cstheme="minorHAnsi"/>
        </w:rPr>
        <w:t>2</w:t>
      </w:r>
      <w:r w:rsidR="005A2E5E" w:rsidRPr="0034174C">
        <w:rPr>
          <w:rFonts w:asciiTheme="minorHAnsi" w:hAnsiTheme="minorHAnsi" w:cstheme="minorHAnsi"/>
          <w:color w:val="FF0000"/>
        </w:rPr>
        <w:t xml:space="preserve"> </w:t>
      </w:r>
      <w:r w:rsidR="007127E9" w:rsidRPr="0034174C">
        <w:rPr>
          <w:rFonts w:asciiTheme="minorHAnsi" w:hAnsiTheme="minorHAnsi" w:cstheme="minorHAnsi"/>
        </w:rPr>
        <w:t>predstavlja</w:t>
      </w:r>
      <w:r w:rsidR="00F22DD0" w:rsidRPr="0034174C">
        <w:rPr>
          <w:rFonts w:asciiTheme="minorHAnsi" w:hAnsiTheme="minorHAnsi" w:cstheme="minorHAnsi"/>
        </w:rPr>
        <w:t xml:space="preserve"> ova natječajna dokumentacija, </w:t>
      </w:r>
      <w:r w:rsidR="008A71F3" w:rsidRPr="0034174C">
        <w:rPr>
          <w:rFonts w:asciiTheme="minorHAnsi" w:hAnsiTheme="minorHAnsi" w:cstheme="minorHAnsi"/>
        </w:rPr>
        <w:t xml:space="preserve">pripadajući dokumenti iz </w:t>
      </w:r>
      <w:r w:rsidR="007127E9" w:rsidRPr="0034174C">
        <w:rPr>
          <w:rFonts w:asciiTheme="minorHAnsi" w:hAnsiTheme="minorHAnsi" w:cstheme="minorHAnsi"/>
        </w:rPr>
        <w:t>funkcionalno-tehničk</w:t>
      </w:r>
      <w:r w:rsidR="008A71F3" w:rsidRPr="0034174C">
        <w:rPr>
          <w:rFonts w:asciiTheme="minorHAnsi" w:hAnsiTheme="minorHAnsi" w:cstheme="minorHAnsi"/>
        </w:rPr>
        <w:t>e</w:t>
      </w:r>
      <w:r w:rsidR="007127E9" w:rsidRPr="0034174C">
        <w:rPr>
          <w:rFonts w:asciiTheme="minorHAnsi" w:hAnsiTheme="minorHAnsi" w:cstheme="minorHAnsi"/>
        </w:rPr>
        <w:t xml:space="preserve"> dokume</w:t>
      </w:r>
      <w:r w:rsidR="00AD1514" w:rsidRPr="0034174C">
        <w:rPr>
          <w:rFonts w:asciiTheme="minorHAnsi" w:hAnsiTheme="minorHAnsi" w:cstheme="minorHAnsi"/>
        </w:rPr>
        <w:t>ntacij</w:t>
      </w:r>
      <w:r w:rsidR="00B1063A" w:rsidRPr="0034174C">
        <w:rPr>
          <w:rFonts w:asciiTheme="minorHAnsi" w:hAnsiTheme="minorHAnsi" w:cstheme="minorHAnsi"/>
        </w:rPr>
        <w:t>e</w:t>
      </w:r>
      <w:r w:rsidR="00AD1514" w:rsidRPr="0034174C">
        <w:rPr>
          <w:rFonts w:asciiTheme="minorHAnsi" w:hAnsiTheme="minorHAnsi" w:cstheme="minorHAnsi"/>
        </w:rPr>
        <w:t xml:space="preserve"> i </w:t>
      </w:r>
      <w:r w:rsidR="00804C71" w:rsidRPr="0034174C">
        <w:rPr>
          <w:rFonts w:asciiTheme="minorHAnsi" w:hAnsiTheme="minorHAnsi" w:cstheme="minorHAnsi"/>
        </w:rPr>
        <w:t xml:space="preserve">Ponuda </w:t>
      </w:r>
      <w:r w:rsidR="00AD1514" w:rsidRPr="0034174C">
        <w:rPr>
          <w:rFonts w:asciiTheme="minorHAnsi" w:hAnsiTheme="minorHAnsi" w:cstheme="minorHAnsi"/>
        </w:rPr>
        <w:t>odabranog P</w:t>
      </w:r>
      <w:r w:rsidR="007127E9" w:rsidRPr="0034174C">
        <w:rPr>
          <w:rFonts w:asciiTheme="minorHAnsi" w:hAnsiTheme="minorHAnsi" w:cstheme="minorHAnsi"/>
        </w:rPr>
        <w:t>onuditelja</w:t>
      </w:r>
      <w:r w:rsidR="00AB0674" w:rsidRPr="0034174C">
        <w:rPr>
          <w:rFonts w:asciiTheme="minorHAnsi" w:hAnsiTheme="minorHAnsi" w:cstheme="minorHAnsi"/>
        </w:rPr>
        <w:t>.</w:t>
      </w:r>
      <w:r w:rsidR="00AB0674" w:rsidRPr="00D741A3">
        <w:rPr>
          <w:rFonts w:asciiTheme="minorHAnsi" w:hAnsiTheme="minorHAnsi" w:cstheme="minorHAnsi"/>
        </w:rPr>
        <w:t xml:space="preserve"> </w:t>
      </w:r>
    </w:p>
    <w:p w14:paraId="340180F3" w14:textId="77777777" w:rsidR="00CB09CD" w:rsidRPr="00D741A3" w:rsidRDefault="00CB09CD" w:rsidP="00275224">
      <w:pPr>
        <w:pStyle w:val="Heading1"/>
        <w:spacing w:before="240" w:after="0" w:line="240" w:lineRule="auto"/>
        <w:ind w:left="142"/>
        <w:rPr>
          <w:rFonts w:asciiTheme="minorHAnsi" w:hAnsiTheme="minorHAnsi" w:cstheme="minorHAnsi"/>
          <w:color w:val="548DD4" w:themeColor="text2" w:themeTint="99"/>
        </w:rPr>
      </w:pPr>
      <w:bookmarkStart w:id="35" w:name="_Toc30167363"/>
      <w:r w:rsidRPr="00D741A3">
        <w:rPr>
          <w:rFonts w:asciiTheme="minorHAnsi" w:hAnsiTheme="minorHAnsi" w:cstheme="minorHAnsi"/>
          <w:color w:val="548DD4" w:themeColor="text2" w:themeTint="99"/>
        </w:rPr>
        <w:t>ODREDBE KOJE SE ODNOSE NA PODIZVODITELJE</w:t>
      </w:r>
      <w:bookmarkEnd w:id="35"/>
    </w:p>
    <w:p w14:paraId="38BCC551" w14:textId="0C31CD6A" w:rsidR="005D411B" w:rsidRDefault="00CB09CD" w:rsidP="00275224">
      <w:pPr>
        <w:spacing w:before="240" w:after="0" w:line="240" w:lineRule="auto"/>
        <w:ind w:left="142"/>
        <w:jc w:val="both"/>
        <w:rPr>
          <w:rFonts w:asciiTheme="minorHAnsi" w:hAnsiTheme="minorHAnsi" w:cstheme="minorHAnsi"/>
        </w:rPr>
      </w:pPr>
      <w:r w:rsidRPr="00D741A3">
        <w:rPr>
          <w:rFonts w:asciiTheme="minorHAnsi" w:hAnsiTheme="minorHAnsi" w:cstheme="minorHAnsi"/>
        </w:rPr>
        <w:lastRenderedPageBreak/>
        <w:t xml:space="preserve">Odredbe koje se odnose na </w:t>
      </w:r>
      <w:proofErr w:type="spellStart"/>
      <w:r w:rsidRPr="00D741A3">
        <w:rPr>
          <w:rFonts w:asciiTheme="minorHAnsi" w:hAnsiTheme="minorHAnsi" w:cstheme="minorHAnsi"/>
        </w:rPr>
        <w:t>podizvoditelje</w:t>
      </w:r>
      <w:proofErr w:type="spellEnd"/>
      <w:r w:rsidR="00AD1514" w:rsidRPr="00D741A3">
        <w:rPr>
          <w:rFonts w:asciiTheme="minorHAnsi" w:hAnsiTheme="minorHAnsi" w:cstheme="minorHAnsi"/>
        </w:rPr>
        <w:t xml:space="preserve"> (angažiranje trećih osoba)</w:t>
      </w:r>
      <w:r w:rsidRPr="00D741A3">
        <w:rPr>
          <w:rFonts w:asciiTheme="minorHAnsi" w:hAnsiTheme="minorHAnsi" w:cstheme="minorHAnsi"/>
        </w:rPr>
        <w:t xml:space="preserve"> definirane su u </w:t>
      </w:r>
      <w:r w:rsidR="00F60678" w:rsidRPr="00B4141F">
        <w:rPr>
          <w:rFonts w:asciiTheme="minorHAnsi" w:hAnsiTheme="minorHAnsi" w:cstheme="minorHAnsi"/>
        </w:rPr>
        <w:t>elementima</w:t>
      </w:r>
      <w:r w:rsidR="007127E9" w:rsidRPr="00D741A3">
        <w:rPr>
          <w:rFonts w:asciiTheme="minorHAnsi" w:hAnsiTheme="minorHAnsi" w:cstheme="minorHAnsi"/>
        </w:rPr>
        <w:t xml:space="preserve"> </w:t>
      </w:r>
      <w:r w:rsidRPr="00D741A3">
        <w:rPr>
          <w:rFonts w:asciiTheme="minorHAnsi" w:hAnsiTheme="minorHAnsi" w:cstheme="minorHAnsi"/>
        </w:rPr>
        <w:t xml:space="preserve">ugovora koji </w:t>
      </w:r>
      <w:r w:rsidR="00F60678">
        <w:rPr>
          <w:rFonts w:asciiTheme="minorHAnsi" w:hAnsiTheme="minorHAnsi" w:cstheme="minorHAnsi"/>
        </w:rPr>
        <w:t>je</w:t>
      </w:r>
      <w:r w:rsidRPr="00D741A3">
        <w:rPr>
          <w:rFonts w:asciiTheme="minorHAnsi" w:hAnsiTheme="minorHAnsi" w:cstheme="minorHAnsi"/>
        </w:rPr>
        <w:t xml:space="preserve"> sastavni dio ove dokumentacije za nadmetanje</w:t>
      </w:r>
      <w:r w:rsidR="00604DA8" w:rsidRPr="00D741A3">
        <w:rPr>
          <w:rFonts w:asciiTheme="minorHAnsi" w:hAnsiTheme="minorHAnsi" w:cstheme="minorHAnsi"/>
        </w:rPr>
        <w:t xml:space="preserve"> (</w:t>
      </w:r>
      <w:r w:rsidR="00A34BE6" w:rsidRPr="00D741A3">
        <w:rPr>
          <w:rFonts w:asciiTheme="minorHAnsi" w:hAnsiTheme="minorHAnsi" w:cstheme="minorHAnsi"/>
          <w:b/>
        </w:rPr>
        <w:t>dokument "08 - HTZ - HDT - TIP – Elementi Ugovora.docx"</w:t>
      </w:r>
      <w:r w:rsidR="007127E9" w:rsidRPr="00D741A3">
        <w:rPr>
          <w:rFonts w:asciiTheme="minorHAnsi" w:hAnsiTheme="minorHAnsi" w:cstheme="minorHAnsi"/>
        </w:rPr>
        <w:t>)</w:t>
      </w:r>
      <w:r w:rsidRPr="00D741A3">
        <w:rPr>
          <w:rFonts w:asciiTheme="minorHAnsi" w:hAnsiTheme="minorHAnsi" w:cstheme="minorHAnsi"/>
        </w:rPr>
        <w:t>.</w:t>
      </w:r>
    </w:p>
    <w:p w14:paraId="0ACC5D3B" w14:textId="77777777" w:rsidR="00C66737" w:rsidRPr="00D741A3" w:rsidRDefault="00C66737" w:rsidP="00C66737">
      <w:pPr>
        <w:spacing w:after="0" w:line="240" w:lineRule="auto"/>
        <w:ind w:left="142"/>
        <w:jc w:val="both"/>
        <w:rPr>
          <w:rFonts w:asciiTheme="minorHAnsi" w:hAnsiTheme="minorHAnsi" w:cstheme="minorHAnsi"/>
        </w:rPr>
      </w:pPr>
    </w:p>
    <w:p w14:paraId="3CEA8280" w14:textId="77777777" w:rsidR="004B6424" w:rsidRPr="00D741A3" w:rsidRDefault="004B6424" w:rsidP="00842279">
      <w:pPr>
        <w:pStyle w:val="Heading1"/>
        <w:spacing w:line="240" w:lineRule="auto"/>
        <w:ind w:left="142"/>
        <w:rPr>
          <w:rFonts w:asciiTheme="minorHAnsi" w:hAnsiTheme="minorHAnsi" w:cstheme="minorHAnsi"/>
          <w:color w:val="548DD4" w:themeColor="text2" w:themeTint="99"/>
        </w:rPr>
      </w:pPr>
      <w:bookmarkStart w:id="36" w:name="_Toc30167364"/>
      <w:r w:rsidRPr="00D741A3">
        <w:rPr>
          <w:rFonts w:asciiTheme="minorHAnsi" w:hAnsiTheme="minorHAnsi" w:cstheme="minorHAnsi"/>
          <w:color w:val="548DD4" w:themeColor="text2" w:themeTint="99"/>
        </w:rPr>
        <w:t>RAZLOZI ISKLJUČENJA PONUDITELJA</w:t>
      </w:r>
      <w:bookmarkEnd w:id="36"/>
    </w:p>
    <w:p w14:paraId="0B9D4CAF" w14:textId="2EB21AB8" w:rsidR="005D411B" w:rsidRPr="00D741A3" w:rsidRDefault="00D70ED6" w:rsidP="003809BB">
      <w:pPr>
        <w:pStyle w:val="Heading2"/>
        <w:spacing w:line="240" w:lineRule="auto"/>
        <w:ind w:left="426" w:hanging="284"/>
        <w:rPr>
          <w:rFonts w:asciiTheme="minorHAnsi" w:hAnsiTheme="minorHAnsi" w:cstheme="minorHAnsi"/>
        </w:rPr>
      </w:pPr>
      <w:bookmarkStart w:id="37" w:name="_Toc393405513"/>
      <w:bookmarkStart w:id="38" w:name="_Toc393405651"/>
      <w:bookmarkStart w:id="39" w:name="_Toc393405721"/>
      <w:bookmarkStart w:id="40" w:name="_Toc393405800"/>
      <w:bookmarkStart w:id="41" w:name="_Toc30167365"/>
      <w:bookmarkEnd w:id="37"/>
      <w:bookmarkEnd w:id="38"/>
      <w:bookmarkEnd w:id="39"/>
      <w:bookmarkEnd w:id="40"/>
      <w:r w:rsidRPr="00D741A3">
        <w:rPr>
          <w:rFonts w:asciiTheme="minorHAnsi" w:hAnsiTheme="minorHAnsi" w:cstheme="minorHAnsi"/>
        </w:rPr>
        <w:t xml:space="preserve">Obvezni </w:t>
      </w:r>
      <w:r w:rsidR="00FA6F67" w:rsidRPr="00D741A3">
        <w:rPr>
          <w:rFonts w:asciiTheme="minorHAnsi" w:hAnsiTheme="minorHAnsi" w:cstheme="minorHAnsi"/>
        </w:rPr>
        <w:t>razlozi isključenja Ponuditelja te dokumenti kojima Ponuditelj dokazuje da ne postoje obavezni razlozi za isključenje</w:t>
      </w:r>
      <w:bookmarkEnd w:id="41"/>
    </w:p>
    <w:p w14:paraId="3225F318" w14:textId="17793AAA" w:rsidR="00DE6BA9" w:rsidRPr="00D741A3" w:rsidRDefault="00FA6F67" w:rsidP="003809BB">
      <w:pPr>
        <w:pStyle w:val="Heading3"/>
        <w:spacing w:line="240" w:lineRule="auto"/>
        <w:ind w:left="426" w:hanging="284"/>
        <w:rPr>
          <w:rFonts w:asciiTheme="minorHAnsi" w:hAnsiTheme="minorHAnsi" w:cstheme="minorHAnsi"/>
          <w:b/>
          <w:bCs w:val="0"/>
          <w:color w:val="548DD4" w:themeColor="text2" w:themeTint="99"/>
        </w:rPr>
      </w:pPr>
      <w:bookmarkStart w:id="42" w:name="_Toc23250108"/>
      <w:bookmarkStart w:id="43" w:name="_Toc24021951"/>
      <w:bookmarkStart w:id="44" w:name="_Toc24028813"/>
      <w:bookmarkStart w:id="45" w:name="_Toc24123777"/>
      <w:bookmarkStart w:id="46" w:name="_Toc30167366"/>
      <w:r w:rsidRPr="00D741A3">
        <w:rPr>
          <w:rFonts w:asciiTheme="minorHAnsi" w:hAnsiTheme="minorHAnsi" w:cstheme="minorHAnsi"/>
          <w:b/>
          <w:bCs w:val="0"/>
          <w:color w:val="548DD4" w:themeColor="text2" w:themeTint="99"/>
        </w:rPr>
        <w:t>Razlozi zbog kojih je Naručitelj obvezan isključiti Ponuditelja iz postupka nabave:</w:t>
      </w:r>
      <w:bookmarkEnd w:id="42"/>
      <w:bookmarkEnd w:id="43"/>
      <w:bookmarkEnd w:id="44"/>
      <w:bookmarkEnd w:id="45"/>
      <w:bookmarkEnd w:id="46"/>
    </w:p>
    <w:p w14:paraId="7B142587" w14:textId="711C23DD" w:rsidR="00FA6F67" w:rsidRPr="00D741A3" w:rsidRDefault="00FA6F67" w:rsidP="00FA6F67">
      <w:pPr>
        <w:spacing w:line="240" w:lineRule="auto"/>
        <w:ind w:left="993" w:hanging="426"/>
        <w:jc w:val="both"/>
        <w:rPr>
          <w:rFonts w:asciiTheme="minorHAnsi" w:hAnsiTheme="minorHAnsi" w:cstheme="minorHAnsi"/>
        </w:rPr>
      </w:pPr>
      <w:r w:rsidRPr="00D741A3">
        <w:rPr>
          <w:rFonts w:asciiTheme="minorHAnsi" w:hAnsiTheme="minorHAnsi" w:cstheme="minorHAnsi"/>
        </w:rPr>
        <w:t>a) ako je gospodarskom subjektu i/ili osobi</w:t>
      </w:r>
      <w:r w:rsidR="00945B0A">
        <w:rPr>
          <w:rFonts w:asciiTheme="minorHAnsi" w:hAnsiTheme="minorHAnsi" w:cstheme="minorHAnsi"/>
        </w:rPr>
        <w:t>/</w:t>
      </w:r>
      <w:r w:rsidR="00945B0A" w:rsidRPr="00B4141F">
        <w:rPr>
          <w:rFonts w:asciiTheme="minorHAnsi" w:hAnsiTheme="minorHAnsi" w:cstheme="minorHAnsi"/>
        </w:rPr>
        <w:t>osobama</w:t>
      </w:r>
      <w:r w:rsidRPr="00D741A3">
        <w:rPr>
          <w:rFonts w:asciiTheme="minorHAnsi" w:hAnsiTheme="minorHAnsi" w:cstheme="minorHAnsi"/>
        </w:rPr>
        <w:t xml:space="preserve"> ovlaštenoj po zakonu za zastupanje pravne osobe gospodarskog subjekta izrečena pravomoćna osuđujuća presuda za jedno ili više sljedećih kaznenih djela: </w:t>
      </w:r>
    </w:p>
    <w:p w14:paraId="4EF0B264"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udruživanje za počinjenje kaznenih djela</w:t>
      </w:r>
    </w:p>
    <w:p w14:paraId="02F87408"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zločinačko udruženje</w:t>
      </w:r>
    </w:p>
    <w:p w14:paraId="1088183F"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počinjenje kaznenog djela u sastavu zločinačkog udruženja</w:t>
      </w:r>
    </w:p>
    <w:p w14:paraId="5016EB5A"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zlouporaba u postupku javne nabave</w:t>
      </w:r>
    </w:p>
    <w:p w14:paraId="1A4FAA99"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nezakonito pogodovanje</w:t>
      </w:r>
    </w:p>
    <w:p w14:paraId="7D506D52"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primanje mita</w:t>
      </w:r>
    </w:p>
    <w:p w14:paraId="117ED668"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davanje mita</w:t>
      </w:r>
    </w:p>
    <w:p w14:paraId="49F411BF"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trgovanje utjecajem</w:t>
      </w:r>
    </w:p>
    <w:p w14:paraId="3359AE8B"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davanje mita za trgovanje utjecajem</w:t>
      </w:r>
    </w:p>
    <w:p w14:paraId="1289E264"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primanje mita u gospodarskom poslovanju</w:t>
      </w:r>
    </w:p>
    <w:p w14:paraId="4EBECC47"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davanje  mita  u  gospodarskom  poslovanju</w:t>
      </w:r>
    </w:p>
    <w:p w14:paraId="08AF913E"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zlouporaba  položaja  i  ovlasti</w:t>
      </w:r>
    </w:p>
    <w:p w14:paraId="5263BC02"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zlouporaba obavljanja dužnosti državne vlasti</w:t>
      </w:r>
    </w:p>
    <w:p w14:paraId="57307350"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protuzakonito posredovanje</w:t>
      </w:r>
    </w:p>
    <w:p w14:paraId="78C4B50D"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primanje mita</w:t>
      </w:r>
    </w:p>
    <w:p w14:paraId="2D62B0A1" w14:textId="4ACD06D0"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davanje mita</w:t>
      </w:r>
    </w:p>
    <w:p w14:paraId="3E1EE289"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prijevara</w:t>
      </w:r>
    </w:p>
    <w:p w14:paraId="41E577A3"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prijevara u gospodarskom poslovanju</w:t>
      </w:r>
    </w:p>
    <w:p w14:paraId="1B2B8833"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utaja poreza ili carine</w:t>
      </w:r>
    </w:p>
    <w:p w14:paraId="7014DA27"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subvencijska prijevara</w:t>
      </w:r>
    </w:p>
    <w:p w14:paraId="6B01EAE6"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utaja poreza i drugih davanja</w:t>
      </w:r>
    </w:p>
    <w:p w14:paraId="439D6693"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terorizam</w:t>
      </w:r>
    </w:p>
    <w:p w14:paraId="0874FA56"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javno poticanje na terorizam</w:t>
      </w:r>
    </w:p>
    <w:p w14:paraId="0AB45C0F"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novačenje za terorizam</w:t>
      </w:r>
    </w:p>
    <w:p w14:paraId="443C625F"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obuka za terorizam</w:t>
      </w:r>
    </w:p>
    <w:p w14:paraId="5B96B5D2"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terorističko udruženje</w:t>
      </w:r>
    </w:p>
    <w:p w14:paraId="3FCA14ED"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financiranje terorizma</w:t>
      </w:r>
    </w:p>
    <w:p w14:paraId="4691A78E"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pranje novca</w:t>
      </w:r>
    </w:p>
    <w:p w14:paraId="5CD5DC29"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trgovanje ljudima</w:t>
      </w:r>
    </w:p>
    <w:p w14:paraId="136BE81D"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trgovanje ljudima i ropstvo</w:t>
      </w:r>
    </w:p>
    <w:p w14:paraId="2DB4647F"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lastRenderedPageBreak/>
        <w:t>računalna  prijevara</w:t>
      </w:r>
    </w:p>
    <w:p w14:paraId="7C802C4E"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prijevara  u  gospodarskom  poslovanju  i</w:t>
      </w:r>
    </w:p>
    <w:p w14:paraId="5C30BA2C" w14:textId="13657D6E"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prikrivanje protuzakonito dobivenog novca, odnosno za odgovarajuća kaznena</w:t>
      </w:r>
      <w:r w:rsidR="00562A69">
        <w:rPr>
          <w:rFonts w:asciiTheme="minorHAnsi" w:hAnsiTheme="minorHAnsi" w:cstheme="minorHAnsi"/>
        </w:rPr>
        <w:t xml:space="preserve"> </w:t>
      </w:r>
      <w:r w:rsidRPr="00D741A3">
        <w:rPr>
          <w:rFonts w:asciiTheme="minorHAnsi" w:hAnsiTheme="minorHAnsi" w:cstheme="minorHAnsi"/>
        </w:rPr>
        <w:t>djela prema propisima države sjedišta gospodarskog subjekta ili države iz koje ta osoba dolazi</w:t>
      </w:r>
    </w:p>
    <w:p w14:paraId="54632457" w14:textId="77777777" w:rsidR="00FA6F67" w:rsidRPr="00D741A3" w:rsidRDefault="00FA6F67" w:rsidP="00FA6F67">
      <w:pPr>
        <w:spacing w:after="0" w:line="240" w:lineRule="auto"/>
        <w:ind w:left="993" w:hanging="426"/>
        <w:jc w:val="both"/>
        <w:rPr>
          <w:rFonts w:asciiTheme="minorHAnsi" w:hAnsiTheme="minorHAnsi" w:cstheme="minorHAnsi"/>
        </w:rPr>
      </w:pPr>
    </w:p>
    <w:p w14:paraId="7A760F32" w14:textId="77777777" w:rsidR="00FA6F67" w:rsidRPr="00D741A3" w:rsidRDefault="00FA6F67" w:rsidP="00FA6F67">
      <w:pPr>
        <w:spacing w:line="240" w:lineRule="auto"/>
        <w:ind w:left="993" w:hanging="426"/>
        <w:jc w:val="both"/>
        <w:rPr>
          <w:rFonts w:asciiTheme="minorHAnsi" w:hAnsiTheme="minorHAnsi" w:cstheme="minorHAnsi"/>
        </w:rPr>
      </w:pPr>
      <w:r w:rsidRPr="00D741A3">
        <w:rPr>
          <w:rFonts w:asciiTheme="minorHAnsi" w:hAnsiTheme="minorHAnsi" w:cstheme="minorHAnsi"/>
        </w:rPr>
        <w:t>b) ako  nije  ispunio  obvezu  plaćanja  dospjelih  poreznih  obveza  i  obveza  za  mirovinsko i zdravstveno osiguranje, osim ako je gospodarskom subjektu sukladno posebnim propisima odobrena odgoda plaćanja navedenih obveza:</w:t>
      </w:r>
    </w:p>
    <w:p w14:paraId="1E31D918" w14:textId="77777777" w:rsidR="00FA6F67" w:rsidRPr="00D741A3" w:rsidRDefault="00FA6F67" w:rsidP="00FA6F67">
      <w:pPr>
        <w:spacing w:line="240" w:lineRule="auto"/>
        <w:ind w:left="1560" w:hanging="426"/>
        <w:jc w:val="both"/>
        <w:rPr>
          <w:rFonts w:asciiTheme="minorHAnsi" w:hAnsiTheme="minorHAnsi" w:cstheme="minorHAnsi"/>
        </w:rPr>
      </w:pPr>
      <w:r w:rsidRPr="00D741A3">
        <w:rPr>
          <w:rFonts w:asciiTheme="minorHAnsi" w:hAnsiTheme="minorHAnsi" w:cstheme="minorHAnsi"/>
        </w:rPr>
        <w:t xml:space="preserve">1. u Republici Hrvatskoj, ako gospodarski subjekt ima poslovni </w:t>
      </w:r>
      <w:proofErr w:type="spellStart"/>
      <w:r w:rsidRPr="00D741A3">
        <w:rPr>
          <w:rFonts w:asciiTheme="minorHAnsi" w:hAnsiTheme="minorHAnsi" w:cstheme="minorHAnsi"/>
        </w:rPr>
        <w:t>nastan</w:t>
      </w:r>
      <w:proofErr w:type="spellEnd"/>
      <w:r w:rsidRPr="00D741A3">
        <w:rPr>
          <w:rFonts w:asciiTheme="minorHAnsi" w:hAnsiTheme="minorHAnsi" w:cstheme="minorHAnsi"/>
        </w:rPr>
        <w:t xml:space="preserve"> u Republici Hrvatskoj, ili</w:t>
      </w:r>
    </w:p>
    <w:p w14:paraId="79621ECB" w14:textId="11D8305F" w:rsidR="00FA6F67" w:rsidRPr="00D741A3" w:rsidRDefault="00FA6F67" w:rsidP="00FA6F67">
      <w:pPr>
        <w:spacing w:line="240" w:lineRule="auto"/>
        <w:ind w:left="1560" w:hanging="426"/>
        <w:jc w:val="both"/>
        <w:rPr>
          <w:rFonts w:asciiTheme="minorHAnsi" w:hAnsiTheme="minorHAnsi" w:cstheme="minorHAnsi"/>
        </w:rPr>
      </w:pPr>
      <w:r w:rsidRPr="00D741A3">
        <w:rPr>
          <w:rFonts w:asciiTheme="minorHAnsi" w:hAnsiTheme="minorHAnsi" w:cstheme="minorHAnsi"/>
        </w:rPr>
        <w:t xml:space="preserve">2. u državi poslovnog </w:t>
      </w:r>
      <w:proofErr w:type="spellStart"/>
      <w:r w:rsidRPr="00D741A3">
        <w:rPr>
          <w:rFonts w:asciiTheme="minorHAnsi" w:hAnsiTheme="minorHAnsi" w:cstheme="minorHAnsi"/>
        </w:rPr>
        <w:t>nastana</w:t>
      </w:r>
      <w:proofErr w:type="spellEnd"/>
      <w:r w:rsidRPr="00D741A3">
        <w:rPr>
          <w:rFonts w:asciiTheme="minorHAnsi" w:hAnsiTheme="minorHAnsi" w:cstheme="minorHAnsi"/>
        </w:rPr>
        <w:t xml:space="preserve"> gospodarskog subjekta, ako gospodarski subjekt nema poslovni </w:t>
      </w:r>
      <w:proofErr w:type="spellStart"/>
      <w:r w:rsidRPr="00D741A3">
        <w:rPr>
          <w:rFonts w:asciiTheme="minorHAnsi" w:hAnsiTheme="minorHAnsi" w:cstheme="minorHAnsi"/>
        </w:rPr>
        <w:t>nastan</w:t>
      </w:r>
      <w:proofErr w:type="spellEnd"/>
      <w:r w:rsidRPr="00D741A3">
        <w:rPr>
          <w:rFonts w:asciiTheme="minorHAnsi" w:hAnsiTheme="minorHAnsi" w:cstheme="minorHAnsi"/>
        </w:rPr>
        <w:t xml:space="preserve"> u Republici Hrvatskoj</w:t>
      </w:r>
      <w:r w:rsidR="009D73F5">
        <w:rPr>
          <w:rFonts w:asciiTheme="minorHAnsi" w:hAnsiTheme="minorHAnsi" w:cstheme="minorHAnsi"/>
        </w:rPr>
        <w:t xml:space="preserve">, odnosno u Republici Hrvatskoj i državi poslovnog </w:t>
      </w:r>
      <w:proofErr w:type="spellStart"/>
      <w:r w:rsidR="009D73F5">
        <w:rPr>
          <w:rFonts w:asciiTheme="minorHAnsi" w:hAnsiTheme="minorHAnsi" w:cstheme="minorHAnsi"/>
        </w:rPr>
        <w:t>nastana</w:t>
      </w:r>
      <w:proofErr w:type="spellEnd"/>
      <w:r w:rsidR="009D73F5">
        <w:rPr>
          <w:rFonts w:asciiTheme="minorHAnsi" w:hAnsiTheme="minorHAnsi" w:cstheme="minorHAnsi"/>
        </w:rPr>
        <w:t xml:space="preserve"> ako takav gospodarski subjekt posluje i u Republici Hrvatskoj</w:t>
      </w:r>
      <w:r w:rsidRPr="00D741A3">
        <w:rPr>
          <w:rFonts w:asciiTheme="minorHAnsi" w:hAnsiTheme="minorHAnsi" w:cstheme="minorHAnsi"/>
        </w:rPr>
        <w:t>.</w:t>
      </w:r>
    </w:p>
    <w:p w14:paraId="1E7D7D7C" w14:textId="7E2FCDE6" w:rsidR="00FA6F67" w:rsidRPr="00D741A3" w:rsidRDefault="00FA6F67" w:rsidP="002D7ABC">
      <w:pPr>
        <w:pStyle w:val="Heading3"/>
        <w:spacing w:line="240" w:lineRule="auto"/>
        <w:ind w:left="426" w:hanging="284"/>
        <w:rPr>
          <w:b/>
          <w:bCs w:val="0"/>
          <w:color w:val="548DD4" w:themeColor="text2" w:themeTint="99"/>
        </w:rPr>
      </w:pPr>
      <w:bookmarkStart w:id="47" w:name="_Toc23250109"/>
      <w:bookmarkStart w:id="48" w:name="_Toc24021952"/>
      <w:bookmarkStart w:id="49" w:name="_Toc24028814"/>
      <w:bookmarkStart w:id="50" w:name="_Toc24123778"/>
      <w:bookmarkStart w:id="51" w:name="_Toc30167367"/>
      <w:r w:rsidRPr="00D741A3">
        <w:rPr>
          <w:rFonts w:asciiTheme="minorHAnsi" w:hAnsiTheme="minorHAnsi" w:cstheme="minorHAnsi"/>
          <w:b/>
          <w:bCs w:val="0"/>
          <w:color w:val="548DD4" w:themeColor="text2" w:themeTint="99"/>
        </w:rPr>
        <w:t>Dokumenti kojima Ponuditelj dokazuje da ne postoje obavezni razlozi za isključenje:</w:t>
      </w:r>
      <w:bookmarkEnd w:id="47"/>
      <w:bookmarkEnd w:id="48"/>
      <w:bookmarkEnd w:id="49"/>
      <w:bookmarkEnd w:id="50"/>
      <w:bookmarkEnd w:id="51"/>
    </w:p>
    <w:p w14:paraId="137B5B60" w14:textId="77777777" w:rsidR="00FA6F67" w:rsidRPr="00976A06" w:rsidRDefault="00FA6F67" w:rsidP="00FA6F67">
      <w:pPr>
        <w:spacing w:line="240" w:lineRule="auto"/>
        <w:ind w:left="709" w:hanging="142"/>
        <w:jc w:val="both"/>
        <w:rPr>
          <w:rFonts w:asciiTheme="minorHAnsi" w:hAnsiTheme="minorHAnsi" w:cstheme="minorHAnsi"/>
          <w:b/>
          <w:bCs/>
        </w:rPr>
      </w:pPr>
      <w:r w:rsidRPr="00976A06">
        <w:rPr>
          <w:rFonts w:asciiTheme="minorHAnsi" w:hAnsiTheme="minorHAnsi" w:cstheme="minorHAnsi"/>
          <w:b/>
          <w:bCs/>
        </w:rPr>
        <w:t>a) Izjava o nekažnjavanju</w:t>
      </w:r>
    </w:p>
    <w:p w14:paraId="7E6D3947" w14:textId="5A74151E" w:rsidR="00FA6F67" w:rsidRPr="00D741A3" w:rsidRDefault="00FA6F67" w:rsidP="00FA6F67">
      <w:pPr>
        <w:spacing w:line="240" w:lineRule="auto"/>
        <w:ind w:left="709"/>
        <w:jc w:val="both"/>
        <w:rPr>
          <w:rFonts w:asciiTheme="minorHAnsi" w:hAnsiTheme="minorHAnsi" w:cstheme="minorHAnsi"/>
        </w:rPr>
      </w:pPr>
      <w:r w:rsidRPr="00D741A3">
        <w:rPr>
          <w:rFonts w:asciiTheme="minorHAnsi" w:hAnsiTheme="minorHAnsi" w:cstheme="minorHAnsi"/>
        </w:rPr>
        <w:t xml:space="preserve">Ponuditelj je obvezan priložiti  izjavu  ovlaštene  osobe  Ponuditelja  da gospodarskom  subjektu  kao  pravnoj  osobi  i  osobi  ovlaštenoj  za  zastupanje  gospodarskog  subjekta  nije  izrečena  pravomoćna  osuđujuća  presuda  za  jedno  ili  više sljedećih  kaznenih  djela: </w:t>
      </w:r>
    </w:p>
    <w:p w14:paraId="3F3B5CF8"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udruživanje za počinjenje kaznenih djela</w:t>
      </w:r>
    </w:p>
    <w:p w14:paraId="636A5974"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zločinačko udruženje</w:t>
      </w:r>
    </w:p>
    <w:p w14:paraId="01F69C4C"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počinjenje kaznenog djela u sastavu zločinačkog udruženja</w:t>
      </w:r>
    </w:p>
    <w:p w14:paraId="6CD6CB53"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zlouporaba u postupku javne nabave</w:t>
      </w:r>
    </w:p>
    <w:p w14:paraId="07432672"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nezakonito pogodovanje</w:t>
      </w:r>
    </w:p>
    <w:p w14:paraId="36268E33"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primanje mita</w:t>
      </w:r>
    </w:p>
    <w:p w14:paraId="002A0982"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davanje mita</w:t>
      </w:r>
    </w:p>
    <w:p w14:paraId="67BB5E92"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trgovanje utjecajem</w:t>
      </w:r>
    </w:p>
    <w:p w14:paraId="1A27F689"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davanje mita za trgovanje utjecajem</w:t>
      </w:r>
    </w:p>
    <w:p w14:paraId="0A29B26D"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primanje mita u gospodarskom poslovanju</w:t>
      </w:r>
    </w:p>
    <w:p w14:paraId="7CAEAC1A"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davanje  mita  u  gospodarskom  poslovanju</w:t>
      </w:r>
    </w:p>
    <w:p w14:paraId="540D5D9A"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zlouporaba  položaja  i  ovlasti</w:t>
      </w:r>
    </w:p>
    <w:p w14:paraId="1FCCB60A"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zlouporaba obavljanja dužnosti državne vlasti</w:t>
      </w:r>
    </w:p>
    <w:p w14:paraId="0B704FFD"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protuzakonito posredovanje</w:t>
      </w:r>
    </w:p>
    <w:p w14:paraId="6EB952C8"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primanje mita</w:t>
      </w:r>
    </w:p>
    <w:p w14:paraId="56A9B37F"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davanje  mita</w:t>
      </w:r>
    </w:p>
    <w:p w14:paraId="4757FE41"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prijevara</w:t>
      </w:r>
    </w:p>
    <w:p w14:paraId="15C1EBC4"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prijevara u gospodarskom poslovanju</w:t>
      </w:r>
    </w:p>
    <w:p w14:paraId="4B7E841C"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utaja poreza ili carine</w:t>
      </w:r>
    </w:p>
    <w:p w14:paraId="4F9F1211"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lastRenderedPageBreak/>
        <w:t>subvencijska prijevara</w:t>
      </w:r>
    </w:p>
    <w:p w14:paraId="24850599"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utaja poreza i drugih davanja</w:t>
      </w:r>
    </w:p>
    <w:p w14:paraId="1E3475E2"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terorizam</w:t>
      </w:r>
    </w:p>
    <w:p w14:paraId="5D9B1486"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javno poticanje na terorizam</w:t>
      </w:r>
    </w:p>
    <w:p w14:paraId="216F4614"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novačenje za terorizam</w:t>
      </w:r>
    </w:p>
    <w:p w14:paraId="44E0283C"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obuka za terorizam</w:t>
      </w:r>
    </w:p>
    <w:p w14:paraId="66745DC3"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terorističko udruženje</w:t>
      </w:r>
    </w:p>
    <w:p w14:paraId="193DE51F"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financiranje terorizma</w:t>
      </w:r>
    </w:p>
    <w:p w14:paraId="768BA396"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pranje novca</w:t>
      </w:r>
    </w:p>
    <w:p w14:paraId="660F9CB6"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trgovanje ljudima</w:t>
      </w:r>
    </w:p>
    <w:p w14:paraId="7FFBEF9E"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color w:val="414145"/>
        </w:rPr>
        <w:t>trgovanje ljudima i ropstvo</w:t>
      </w:r>
    </w:p>
    <w:p w14:paraId="7F248A1D"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računalna  prijevara</w:t>
      </w:r>
    </w:p>
    <w:p w14:paraId="37D37558"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prijevara  u  gospodarskom  poslovanju  i</w:t>
      </w:r>
    </w:p>
    <w:p w14:paraId="46497FB8" w14:textId="77777777" w:rsidR="00FA6F67" w:rsidRPr="00D741A3" w:rsidRDefault="00FA6F67" w:rsidP="00BD5991">
      <w:pPr>
        <w:pStyle w:val="ListParagraph"/>
        <w:numPr>
          <w:ilvl w:val="1"/>
          <w:numId w:val="10"/>
        </w:numPr>
        <w:spacing w:after="0" w:line="240" w:lineRule="auto"/>
        <w:ind w:left="1560" w:hanging="426"/>
        <w:jc w:val="both"/>
        <w:rPr>
          <w:rFonts w:asciiTheme="minorHAnsi" w:hAnsiTheme="minorHAnsi" w:cstheme="minorHAnsi"/>
        </w:rPr>
      </w:pPr>
      <w:r w:rsidRPr="00D741A3">
        <w:rPr>
          <w:rFonts w:asciiTheme="minorHAnsi" w:hAnsiTheme="minorHAnsi" w:cstheme="minorHAnsi"/>
        </w:rPr>
        <w:t>prikrivanje protuzakonito dobivenog novca, odnosno za odgovarajuća kaznena djela prema propisima države sjedišta gospodarskog subjekta ili države iz koje ta osoba dolazi</w:t>
      </w:r>
    </w:p>
    <w:p w14:paraId="0CB58C04" w14:textId="77777777" w:rsidR="00FA6F67" w:rsidRPr="00D741A3" w:rsidRDefault="00FA6F67" w:rsidP="00FA6F67">
      <w:pPr>
        <w:pStyle w:val="ListParagraph"/>
        <w:spacing w:after="0" w:line="240" w:lineRule="auto"/>
        <w:ind w:left="709" w:hanging="142"/>
        <w:jc w:val="both"/>
        <w:rPr>
          <w:rFonts w:asciiTheme="minorHAnsi" w:hAnsiTheme="minorHAnsi" w:cstheme="minorHAnsi"/>
        </w:rPr>
      </w:pPr>
    </w:p>
    <w:p w14:paraId="2BC92496" w14:textId="3E22319B" w:rsidR="00FA6F67" w:rsidRDefault="00B9367F" w:rsidP="00FA6F67">
      <w:pPr>
        <w:spacing w:line="240" w:lineRule="auto"/>
        <w:ind w:left="709"/>
        <w:jc w:val="both"/>
        <w:rPr>
          <w:rFonts w:asciiTheme="minorHAnsi" w:hAnsiTheme="minorHAnsi" w:cstheme="minorHAnsi"/>
        </w:rPr>
      </w:pPr>
      <w:r w:rsidRPr="00D741A3">
        <w:rPr>
          <w:rFonts w:asciiTheme="minorHAnsi" w:hAnsiTheme="minorHAnsi" w:cstheme="minorHAnsi"/>
        </w:rPr>
        <w:t xml:space="preserve">Kao dokaz o nekažnjavanju, Ponuditelj je dužan dostaviti ispunjeni </w:t>
      </w:r>
      <w:r w:rsidRPr="00DD0D7D">
        <w:rPr>
          <w:rFonts w:asciiTheme="minorHAnsi" w:hAnsiTheme="minorHAnsi" w:cstheme="minorHAnsi"/>
        </w:rPr>
        <w:t>Obrazac izjave ponuditelja  da ne postoje obvezni razlozi isključenja iz sudjelovanja u postupku nabave</w:t>
      </w:r>
      <w:r>
        <w:rPr>
          <w:rFonts w:asciiTheme="minorHAnsi" w:hAnsiTheme="minorHAnsi" w:cstheme="minorHAnsi"/>
        </w:rPr>
        <w:t xml:space="preserve"> (</w:t>
      </w:r>
      <w:r w:rsidRPr="00DD0D7D">
        <w:rPr>
          <w:rFonts w:asciiTheme="minorHAnsi" w:hAnsiTheme="minorHAnsi" w:cstheme="minorHAnsi"/>
        </w:rPr>
        <w:t>Prilog 2a</w:t>
      </w:r>
      <w:r>
        <w:rPr>
          <w:rFonts w:asciiTheme="minorHAnsi" w:hAnsiTheme="minorHAnsi" w:cstheme="minorHAnsi"/>
        </w:rPr>
        <w:t xml:space="preserve">.). </w:t>
      </w:r>
      <w:r w:rsidR="00FA6F67" w:rsidRPr="00D741A3">
        <w:rPr>
          <w:rFonts w:asciiTheme="minorHAnsi" w:hAnsiTheme="minorHAnsi" w:cstheme="minorHAnsi"/>
        </w:rPr>
        <w:t>Izjava kao dokaz o nekažnjavanju ne smije biti starija od 30 dana od dana objave ov</w:t>
      </w:r>
      <w:r w:rsidR="00B75BF2">
        <w:rPr>
          <w:rFonts w:asciiTheme="minorHAnsi" w:hAnsiTheme="minorHAnsi" w:cstheme="minorHAnsi"/>
        </w:rPr>
        <w:t>e dokumentacije za nadmetanje</w:t>
      </w:r>
      <w:r w:rsidR="00FA6F67" w:rsidRPr="00D741A3">
        <w:rPr>
          <w:rFonts w:asciiTheme="minorHAnsi" w:hAnsiTheme="minorHAnsi" w:cstheme="minorHAnsi"/>
        </w:rPr>
        <w:t xml:space="preserve">. </w:t>
      </w:r>
    </w:p>
    <w:p w14:paraId="64868254" w14:textId="60827881" w:rsidR="00B74769" w:rsidRPr="00D741A3" w:rsidRDefault="00B74769" w:rsidP="00FA6F67">
      <w:pPr>
        <w:spacing w:line="240" w:lineRule="auto"/>
        <w:ind w:left="709"/>
        <w:jc w:val="both"/>
        <w:rPr>
          <w:rFonts w:asciiTheme="minorHAnsi" w:hAnsiTheme="minorHAnsi" w:cstheme="minorHAnsi"/>
        </w:rPr>
      </w:pPr>
      <w:r w:rsidRPr="005A1C61">
        <w:rPr>
          <w:rFonts w:asciiTheme="minorHAnsi" w:hAnsiTheme="minorHAnsi" w:cstheme="minorHAnsi"/>
        </w:rPr>
        <w:t xml:space="preserve">Predmetnu izjavu </w:t>
      </w:r>
      <w:r w:rsidR="00BD105B" w:rsidRPr="005A1C61">
        <w:rPr>
          <w:rFonts w:asciiTheme="minorHAnsi" w:hAnsiTheme="minorHAnsi" w:cstheme="minorHAnsi"/>
        </w:rPr>
        <w:t xml:space="preserve">Ponuditelj je </w:t>
      </w:r>
      <w:r w:rsidRPr="005A1C61">
        <w:rPr>
          <w:rFonts w:asciiTheme="minorHAnsi" w:hAnsiTheme="minorHAnsi" w:cstheme="minorHAnsi"/>
        </w:rPr>
        <w:t xml:space="preserve">dužan dostaviti za sve </w:t>
      </w:r>
      <w:r w:rsidR="00BD105B" w:rsidRPr="005A1C61">
        <w:rPr>
          <w:rFonts w:asciiTheme="minorHAnsi" w:hAnsiTheme="minorHAnsi" w:cstheme="minorHAnsi"/>
        </w:rPr>
        <w:t xml:space="preserve">ovlaštene </w:t>
      </w:r>
      <w:r w:rsidRPr="005A1C61">
        <w:rPr>
          <w:rFonts w:asciiTheme="minorHAnsi" w:hAnsiTheme="minorHAnsi" w:cstheme="minorHAnsi"/>
        </w:rPr>
        <w:t xml:space="preserve">osobe </w:t>
      </w:r>
      <w:r w:rsidR="00BD105B" w:rsidRPr="005A1C61">
        <w:rPr>
          <w:rFonts w:asciiTheme="minorHAnsi" w:hAnsiTheme="minorHAnsi" w:cstheme="minorHAnsi"/>
        </w:rPr>
        <w:t>Ponuditelja.</w:t>
      </w:r>
      <w:r w:rsidR="00BD105B">
        <w:rPr>
          <w:rFonts w:asciiTheme="minorHAnsi" w:hAnsiTheme="minorHAnsi" w:cstheme="minorHAnsi"/>
        </w:rPr>
        <w:t xml:space="preserve"> </w:t>
      </w:r>
    </w:p>
    <w:p w14:paraId="5095C8A5" w14:textId="58CE5BDA" w:rsidR="001D4880" w:rsidRPr="00976A06" w:rsidRDefault="00FA6F67" w:rsidP="00283DF8">
      <w:pPr>
        <w:spacing w:line="240" w:lineRule="auto"/>
        <w:ind w:left="709" w:hanging="142"/>
        <w:jc w:val="both"/>
        <w:rPr>
          <w:rFonts w:asciiTheme="minorHAnsi" w:hAnsiTheme="minorHAnsi" w:cstheme="minorHAnsi"/>
          <w:b/>
          <w:bCs/>
        </w:rPr>
      </w:pPr>
      <w:r w:rsidRPr="00976A06">
        <w:rPr>
          <w:rFonts w:asciiTheme="minorHAnsi" w:hAnsiTheme="minorHAnsi" w:cstheme="minorHAnsi"/>
          <w:b/>
          <w:bCs/>
        </w:rPr>
        <w:t xml:space="preserve">b) </w:t>
      </w:r>
      <w:r w:rsidR="00CA4CFE" w:rsidRPr="00976A06">
        <w:rPr>
          <w:rFonts w:asciiTheme="minorHAnsi" w:hAnsiTheme="minorHAnsi" w:cstheme="minorHAnsi"/>
          <w:b/>
          <w:bCs/>
        </w:rPr>
        <w:t>P</w:t>
      </w:r>
      <w:r w:rsidR="001D4880" w:rsidRPr="00976A06">
        <w:rPr>
          <w:rFonts w:asciiTheme="minorHAnsi" w:hAnsiTheme="minorHAnsi" w:cstheme="minorHAnsi"/>
          <w:b/>
          <w:bCs/>
        </w:rPr>
        <w:t>otvrda Porezne uprave o stanju dugovanja ili istovrijedni dokument nadležnog tijela zemlje sjedišta ponuditelja.</w:t>
      </w:r>
    </w:p>
    <w:p w14:paraId="1D3F37D0" w14:textId="61553A87" w:rsidR="001D4880" w:rsidRPr="00D741A3" w:rsidRDefault="001D4880" w:rsidP="00283DF8">
      <w:pPr>
        <w:spacing w:line="240" w:lineRule="auto"/>
        <w:ind w:left="709"/>
        <w:jc w:val="both"/>
        <w:rPr>
          <w:rFonts w:asciiTheme="minorHAnsi" w:hAnsiTheme="minorHAnsi" w:cstheme="minorHAnsi"/>
          <w:i/>
        </w:rPr>
      </w:pPr>
      <w:r w:rsidRPr="00D741A3">
        <w:rPr>
          <w:rFonts w:asciiTheme="minorHAnsi" w:hAnsiTheme="minorHAnsi" w:cstheme="minorHAnsi"/>
          <w:i/>
        </w:rPr>
        <w:t xml:space="preserve">Izdavatelj </w:t>
      </w:r>
      <w:r w:rsidR="006C22A1">
        <w:rPr>
          <w:rFonts w:asciiTheme="minorHAnsi" w:hAnsiTheme="minorHAnsi" w:cstheme="minorHAnsi"/>
          <w:i/>
        </w:rPr>
        <w:t>potvrde</w:t>
      </w:r>
      <w:r w:rsidRPr="00D741A3">
        <w:rPr>
          <w:rFonts w:asciiTheme="minorHAnsi" w:hAnsiTheme="minorHAnsi" w:cstheme="minorHAnsi"/>
          <w:i/>
        </w:rPr>
        <w:t>: Ministarstvo financija – Porezna uprava, to jest odgovarajuće nadležno tijelo zemlje sjedišta Ponuditelja.</w:t>
      </w:r>
    </w:p>
    <w:p w14:paraId="1D4CE02F" w14:textId="132EFF63" w:rsidR="001D4880" w:rsidRPr="006C22A1" w:rsidRDefault="006C22A1" w:rsidP="00283DF8">
      <w:pPr>
        <w:spacing w:line="240" w:lineRule="auto"/>
        <w:ind w:left="709"/>
        <w:jc w:val="both"/>
        <w:rPr>
          <w:rFonts w:asciiTheme="minorHAnsi" w:hAnsiTheme="minorHAnsi" w:cstheme="minorHAnsi"/>
        </w:rPr>
      </w:pPr>
      <w:r w:rsidRPr="006C22A1">
        <w:rPr>
          <w:rFonts w:asciiTheme="minorHAnsi" w:hAnsiTheme="minorHAnsi" w:cstheme="minorHAnsi"/>
        </w:rPr>
        <w:t>P</w:t>
      </w:r>
      <w:r w:rsidR="001D4880" w:rsidRPr="006C22A1">
        <w:rPr>
          <w:rFonts w:asciiTheme="minorHAnsi" w:hAnsiTheme="minorHAnsi" w:cstheme="minorHAnsi"/>
        </w:rPr>
        <w:t xml:space="preserve">onuditelj mora dokazati da je ispunio obvezu plaćanja svih dospjelih poreznih obveza i obveza za mirovinsko i zdravstveno osiguranje. Ova </w:t>
      </w:r>
      <w:r w:rsidR="00564766">
        <w:rPr>
          <w:rFonts w:asciiTheme="minorHAnsi" w:hAnsiTheme="minorHAnsi" w:cstheme="minorHAnsi"/>
        </w:rPr>
        <w:t>potvrda</w:t>
      </w:r>
      <w:r w:rsidR="001D4880" w:rsidRPr="006C22A1">
        <w:rPr>
          <w:rFonts w:asciiTheme="minorHAnsi" w:hAnsiTheme="minorHAnsi" w:cstheme="minorHAnsi"/>
        </w:rPr>
        <w:t xml:space="preserve"> ne smije biti starij</w:t>
      </w:r>
      <w:r w:rsidR="00564766">
        <w:rPr>
          <w:rFonts w:asciiTheme="minorHAnsi" w:hAnsiTheme="minorHAnsi" w:cstheme="minorHAnsi"/>
        </w:rPr>
        <w:t>a</w:t>
      </w:r>
      <w:r w:rsidR="001D4880" w:rsidRPr="006C22A1">
        <w:rPr>
          <w:rFonts w:asciiTheme="minorHAnsi" w:hAnsiTheme="minorHAnsi" w:cstheme="minorHAnsi"/>
        </w:rPr>
        <w:t xml:space="preserve"> od 30 dana od dana objave ov</w:t>
      </w:r>
      <w:r w:rsidR="0053728E" w:rsidRPr="006C22A1">
        <w:rPr>
          <w:rFonts w:asciiTheme="minorHAnsi" w:hAnsiTheme="minorHAnsi" w:cstheme="minorHAnsi"/>
        </w:rPr>
        <w:t>e</w:t>
      </w:r>
      <w:r w:rsidR="001D4880" w:rsidRPr="006C22A1">
        <w:rPr>
          <w:rFonts w:asciiTheme="minorHAnsi" w:hAnsiTheme="minorHAnsi" w:cstheme="minorHAnsi"/>
        </w:rPr>
        <w:t xml:space="preserve"> </w:t>
      </w:r>
      <w:r w:rsidR="0053728E" w:rsidRPr="006C22A1">
        <w:rPr>
          <w:rFonts w:asciiTheme="minorHAnsi" w:hAnsiTheme="minorHAnsi" w:cstheme="minorHAnsi"/>
        </w:rPr>
        <w:t>dokumentacije</w:t>
      </w:r>
      <w:r w:rsidR="001D4880" w:rsidRPr="006C22A1">
        <w:rPr>
          <w:rFonts w:asciiTheme="minorHAnsi" w:hAnsiTheme="minorHAnsi" w:cstheme="minorHAnsi"/>
        </w:rPr>
        <w:t xml:space="preserve"> za nadmetanje.</w:t>
      </w:r>
    </w:p>
    <w:p w14:paraId="0A4062AC" w14:textId="1C98C0D8" w:rsidR="00BA17F5" w:rsidRPr="00D741A3" w:rsidRDefault="00BA17F5" w:rsidP="00BA17F5">
      <w:pPr>
        <w:pStyle w:val="Heading2"/>
        <w:spacing w:line="240" w:lineRule="auto"/>
        <w:ind w:left="426" w:hanging="284"/>
        <w:rPr>
          <w:rFonts w:asciiTheme="minorHAnsi" w:hAnsiTheme="minorHAnsi" w:cstheme="minorHAnsi"/>
        </w:rPr>
      </w:pPr>
      <w:bookmarkStart w:id="52" w:name="_Toc30167368"/>
      <w:r w:rsidRPr="00D741A3">
        <w:rPr>
          <w:rFonts w:asciiTheme="minorHAnsi" w:hAnsiTheme="minorHAnsi" w:cstheme="minorHAnsi"/>
        </w:rPr>
        <w:t>Ostali razlozi isključenja Ponuditelja</w:t>
      </w:r>
      <w:bookmarkEnd w:id="52"/>
    </w:p>
    <w:p w14:paraId="495D1412" w14:textId="77777777" w:rsidR="00E57954" w:rsidRDefault="00F9632C" w:rsidP="00E57954">
      <w:pPr>
        <w:spacing w:line="240" w:lineRule="auto"/>
        <w:ind w:left="851" w:hanging="284"/>
        <w:jc w:val="both"/>
        <w:rPr>
          <w:rFonts w:asciiTheme="minorHAnsi" w:hAnsiTheme="minorHAnsi" w:cstheme="minorHAnsi"/>
        </w:rPr>
      </w:pPr>
      <w:bookmarkStart w:id="53" w:name="_Hlk26955708"/>
      <w:r w:rsidRPr="00D741A3">
        <w:rPr>
          <w:rFonts w:asciiTheme="minorHAnsi" w:hAnsiTheme="minorHAnsi" w:cstheme="minorHAnsi"/>
        </w:rPr>
        <w:t>Naručitelj će Ponuditelja isključiti iz postupka nabave i u sljedećim slučajevima</w:t>
      </w:r>
      <w:r w:rsidR="00E57954">
        <w:rPr>
          <w:rFonts w:asciiTheme="minorHAnsi" w:hAnsiTheme="minorHAnsi" w:cstheme="minorHAnsi"/>
        </w:rPr>
        <w:t xml:space="preserve">: </w:t>
      </w:r>
    </w:p>
    <w:p w14:paraId="410ABAB2" w14:textId="77777777" w:rsidR="00475704" w:rsidRPr="00700F8E" w:rsidRDefault="00475704" w:rsidP="00475704">
      <w:pPr>
        <w:pStyle w:val="ListParagraph"/>
        <w:numPr>
          <w:ilvl w:val="0"/>
          <w:numId w:val="44"/>
        </w:numPr>
        <w:spacing w:line="240" w:lineRule="auto"/>
        <w:ind w:left="1560" w:hanging="426"/>
        <w:jc w:val="both"/>
        <w:rPr>
          <w:rFonts w:asciiTheme="minorHAnsi" w:hAnsiTheme="minorHAnsi" w:cstheme="minorHAnsi"/>
        </w:rPr>
      </w:pPr>
      <w:r w:rsidRPr="00700F8E">
        <w:rPr>
          <w:rFonts w:asciiTheme="minorHAnsi" w:hAnsiTheme="minorHAnsi" w:cstheme="minorHAnsi"/>
        </w:rPr>
        <w:t xml:space="preserve">ako </w:t>
      </w:r>
      <w:r w:rsidR="00E57954" w:rsidRPr="00700F8E">
        <w:rPr>
          <w:rFonts w:asciiTheme="minorHAnsi" w:hAnsiTheme="minorHAnsi" w:cstheme="minorHAnsi"/>
        </w:rPr>
        <w:t xml:space="preserve">je nad gospodarskim subjektom otvoren stečajni postupak, </w:t>
      </w:r>
    </w:p>
    <w:p w14:paraId="175A92D8" w14:textId="77777777" w:rsidR="00475704" w:rsidRPr="00700F8E" w:rsidRDefault="00E57954" w:rsidP="00475704">
      <w:pPr>
        <w:pStyle w:val="ListParagraph"/>
        <w:numPr>
          <w:ilvl w:val="0"/>
          <w:numId w:val="44"/>
        </w:numPr>
        <w:spacing w:line="240" w:lineRule="auto"/>
        <w:ind w:left="1560" w:hanging="426"/>
        <w:jc w:val="both"/>
        <w:rPr>
          <w:rFonts w:asciiTheme="minorHAnsi" w:hAnsiTheme="minorHAnsi" w:cstheme="minorHAnsi"/>
        </w:rPr>
      </w:pPr>
      <w:r w:rsidRPr="00700F8E">
        <w:rPr>
          <w:rFonts w:asciiTheme="minorHAnsi" w:hAnsiTheme="minorHAnsi" w:cstheme="minorHAnsi"/>
        </w:rPr>
        <w:t xml:space="preserve">ako je nesposoban za plaćanje ili prezadužen, ili u postupku likvidacije, </w:t>
      </w:r>
    </w:p>
    <w:p w14:paraId="4C254E49" w14:textId="77777777" w:rsidR="00475704" w:rsidRPr="00700F8E" w:rsidRDefault="00E57954" w:rsidP="00475704">
      <w:pPr>
        <w:pStyle w:val="ListParagraph"/>
        <w:numPr>
          <w:ilvl w:val="0"/>
          <w:numId w:val="44"/>
        </w:numPr>
        <w:spacing w:line="240" w:lineRule="auto"/>
        <w:ind w:left="1560" w:hanging="426"/>
        <w:jc w:val="both"/>
        <w:rPr>
          <w:rFonts w:asciiTheme="minorHAnsi" w:hAnsiTheme="minorHAnsi" w:cstheme="minorHAnsi"/>
        </w:rPr>
      </w:pPr>
      <w:r w:rsidRPr="00700F8E">
        <w:rPr>
          <w:rFonts w:asciiTheme="minorHAnsi" w:hAnsiTheme="minorHAnsi" w:cstheme="minorHAnsi"/>
        </w:rPr>
        <w:t xml:space="preserve">ako njegovom imovinom upravlja stečajni upravitelj ili sud, </w:t>
      </w:r>
    </w:p>
    <w:p w14:paraId="00DD5820" w14:textId="77777777" w:rsidR="00475704" w:rsidRPr="00700F8E" w:rsidRDefault="00E57954" w:rsidP="00475704">
      <w:pPr>
        <w:pStyle w:val="ListParagraph"/>
        <w:numPr>
          <w:ilvl w:val="0"/>
          <w:numId w:val="44"/>
        </w:numPr>
        <w:spacing w:line="240" w:lineRule="auto"/>
        <w:ind w:left="1560" w:hanging="426"/>
        <w:jc w:val="both"/>
        <w:rPr>
          <w:rFonts w:asciiTheme="minorHAnsi" w:hAnsiTheme="minorHAnsi" w:cstheme="minorHAnsi"/>
        </w:rPr>
      </w:pPr>
      <w:r w:rsidRPr="00700F8E">
        <w:rPr>
          <w:rFonts w:asciiTheme="minorHAnsi" w:hAnsiTheme="minorHAnsi" w:cstheme="minorHAnsi"/>
        </w:rPr>
        <w:t xml:space="preserve">ako je u nagodbi s vjerovnicima, </w:t>
      </w:r>
    </w:p>
    <w:p w14:paraId="11DF0D3F" w14:textId="41B5C607" w:rsidR="00E57954" w:rsidRPr="00700F8E" w:rsidRDefault="00E57954" w:rsidP="00475704">
      <w:pPr>
        <w:pStyle w:val="ListParagraph"/>
        <w:numPr>
          <w:ilvl w:val="0"/>
          <w:numId w:val="44"/>
        </w:numPr>
        <w:spacing w:line="240" w:lineRule="auto"/>
        <w:ind w:left="1560" w:hanging="426"/>
        <w:jc w:val="both"/>
        <w:rPr>
          <w:rFonts w:asciiTheme="minorHAnsi" w:hAnsiTheme="minorHAnsi" w:cstheme="minorHAnsi"/>
        </w:rPr>
      </w:pPr>
      <w:r w:rsidRPr="00700F8E">
        <w:rPr>
          <w:rFonts w:asciiTheme="minorHAnsi" w:hAnsiTheme="minorHAnsi" w:cstheme="minorHAnsi"/>
        </w:rPr>
        <w:t>ako je obustavio poslovne aktivnosti ili je u bilo kakvoj istovrsnoj situaciji koja proizlazi iz sličnog postupka prema nacionalnim zakonima i propisima</w:t>
      </w:r>
    </w:p>
    <w:p w14:paraId="1023CE05" w14:textId="17B7F4D6" w:rsidR="00F9632C" w:rsidRPr="00D741A3" w:rsidRDefault="00F9632C" w:rsidP="00F9632C">
      <w:pPr>
        <w:spacing w:line="240" w:lineRule="auto"/>
        <w:ind w:left="567"/>
        <w:jc w:val="both"/>
        <w:rPr>
          <w:rFonts w:asciiTheme="minorHAnsi" w:hAnsiTheme="minorHAnsi" w:cstheme="minorHAnsi"/>
        </w:rPr>
      </w:pPr>
      <w:r w:rsidRPr="00D741A3">
        <w:rPr>
          <w:rFonts w:asciiTheme="minorHAnsi" w:hAnsiTheme="minorHAnsi" w:cstheme="minorHAnsi"/>
        </w:rPr>
        <w:lastRenderedPageBreak/>
        <w:t xml:space="preserve">Kao dokaz da ne postoje ostali razlozi isključenja, Ponuditelj je dužan dostaviti ispunjeni  </w:t>
      </w:r>
      <w:r w:rsidRPr="00F419B4">
        <w:rPr>
          <w:rFonts w:asciiTheme="minorHAnsi" w:hAnsiTheme="minorHAnsi" w:cstheme="minorHAnsi"/>
        </w:rPr>
        <w:t>Obrazac izjave Ponuditelja da ne postoje ostali razlozi isključenja iz sudjelovanja u postupku nabave</w:t>
      </w:r>
      <w:r w:rsidR="00F419B4" w:rsidRPr="00F419B4">
        <w:rPr>
          <w:rFonts w:asciiTheme="minorHAnsi" w:hAnsiTheme="minorHAnsi" w:cstheme="minorHAnsi"/>
        </w:rPr>
        <w:t xml:space="preserve"> (</w:t>
      </w:r>
      <w:r w:rsidRPr="00F419B4">
        <w:rPr>
          <w:rFonts w:asciiTheme="minorHAnsi" w:hAnsiTheme="minorHAnsi" w:cstheme="minorHAnsi"/>
        </w:rPr>
        <w:t xml:space="preserve">Prilog </w:t>
      </w:r>
      <w:r w:rsidR="00F419B4" w:rsidRPr="00F419B4">
        <w:rPr>
          <w:rFonts w:asciiTheme="minorHAnsi" w:hAnsiTheme="minorHAnsi" w:cstheme="minorHAnsi"/>
        </w:rPr>
        <w:t>2b)</w:t>
      </w:r>
      <w:r w:rsidRPr="00F419B4">
        <w:rPr>
          <w:rFonts w:asciiTheme="minorHAnsi" w:hAnsiTheme="minorHAnsi" w:cstheme="minorHAnsi"/>
        </w:rPr>
        <w:t>.</w:t>
      </w:r>
    </w:p>
    <w:p w14:paraId="241D3E35" w14:textId="1C43E992" w:rsidR="00D60730" w:rsidRPr="00D741A3" w:rsidRDefault="00D60730" w:rsidP="00842279">
      <w:pPr>
        <w:pStyle w:val="Heading1"/>
        <w:spacing w:line="240" w:lineRule="auto"/>
        <w:ind w:left="142"/>
        <w:rPr>
          <w:rFonts w:asciiTheme="minorHAnsi" w:hAnsiTheme="minorHAnsi" w:cstheme="minorHAnsi"/>
          <w:color w:val="548DD4" w:themeColor="text2" w:themeTint="99"/>
        </w:rPr>
      </w:pPr>
      <w:bookmarkStart w:id="54" w:name="_Toc30167369"/>
      <w:bookmarkEnd w:id="53"/>
      <w:r w:rsidRPr="00D741A3">
        <w:rPr>
          <w:rFonts w:asciiTheme="minorHAnsi" w:hAnsiTheme="minorHAnsi" w:cstheme="minorHAnsi"/>
          <w:color w:val="548DD4" w:themeColor="text2" w:themeTint="99"/>
        </w:rPr>
        <w:t>U</w:t>
      </w:r>
      <w:r w:rsidR="003C380F" w:rsidRPr="00D741A3">
        <w:rPr>
          <w:rFonts w:asciiTheme="minorHAnsi" w:hAnsiTheme="minorHAnsi" w:cstheme="minorHAnsi"/>
          <w:color w:val="548DD4" w:themeColor="text2" w:themeTint="99"/>
        </w:rPr>
        <w:t>VJETI SPOSOBNOSTI GOSPODARSKIH SUBJEKATA (PONUDITELJA) I DOKAZI SPOSOBNOSTI</w:t>
      </w:r>
      <w:bookmarkEnd w:id="54"/>
    </w:p>
    <w:p w14:paraId="10E82CAE" w14:textId="77777777" w:rsidR="00F27712" w:rsidRPr="00D741A3" w:rsidRDefault="00F27712" w:rsidP="00842279">
      <w:pPr>
        <w:spacing w:line="240" w:lineRule="auto"/>
        <w:ind w:left="142"/>
        <w:jc w:val="both"/>
        <w:rPr>
          <w:rFonts w:asciiTheme="minorHAnsi" w:hAnsiTheme="minorHAnsi" w:cstheme="minorHAnsi"/>
        </w:rPr>
      </w:pPr>
      <w:r w:rsidRPr="00D741A3">
        <w:rPr>
          <w:rFonts w:asciiTheme="minorHAnsi" w:hAnsiTheme="minorHAnsi" w:cstheme="minorHAnsi"/>
        </w:rPr>
        <w:t>U</w:t>
      </w:r>
      <w:r w:rsidR="005D411B" w:rsidRPr="00D741A3">
        <w:rPr>
          <w:rFonts w:asciiTheme="minorHAnsi" w:hAnsiTheme="minorHAnsi" w:cstheme="minorHAnsi"/>
        </w:rPr>
        <w:t xml:space="preserve"> svrhu utvrđivanja sposobnosti P</w:t>
      </w:r>
      <w:r w:rsidRPr="00D741A3">
        <w:rPr>
          <w:rFonts w:asciiTheme="minorHAnsi" w:hAnsiTheme="minorHAnsi" w:cstheme="minorHAnsi"/>
        </w:rPr>
        <w:t>on</w:t>
      </w:r>
      <w:r w:rsidR="005D411B" w:rsidRPr="00D741A3">
        <w:rPr>
          <w:rFonts w:asciiTheme="minorHAnsi" w:hAnsiTheme="minorHAnsi" w:cstheme="minorHAnsi"/>
        </w:rPr>
        <w:t>uditelja za izvršenje ugovora, P</w:t>
      </w:r>
      <w:r w:rsidRPr="00D741A3">
        <w:rPr>
          <w:rFonts w:asciiTheme="minorHAnsi" w:hAnsiTheme="minorHAnsi" w:cstheme="minorHAnsi"/>
        </w:rPr>
        <w:t>onuditelj je dužan u svojoj ponudi priložiti dokaze kojima dokazuje svoju:</w:t>
      </w:r>
    </w:p>
    <w:p w14:paraId="3606D63E" w14:textId="77777777" w:rsidR="00F27712" w:rsidRPr="00D741A3" w:rsidRDefault="002B076E" w:rsidP="00BD5991">
      <w:pPr>
        <w:pStyle w:val="ListParagraph"/>
        <w:numPr>
          <w:ilvl w:val="0"/>
          <w:numId w:val="4"/>
        </w:numPr>
        <w:spacing w:line="240" w:lineRule="auto"/>
        <w:ind w:left="851"/>
        <w:jc w:val="both"/>
        <w:rPr>
          <w:rFonts w:asciiTheme="minorHAnsi" w:hAnsiTheme="minorHAnsi" w:cstheme="minorHAnsi"/>
        </w:rPr>
      </w:pPr>
      <w:r w:rsidRPr="00D741A3">
        <w:rPr>
          <w:rFonts w:asciiTheme="minorHAnsi" w:hAnsiTheme="minorHAnsi" w:cstheme="minorHAnsi"/>
        </w:rPr>
        <w:t>p</w:t>
      </w:r>
      <w:r w:rsidR="00F27712" w:rsidRPr="00D741A3">
        <w:rPr>
          <w:rFonts w:asciiTheme="minorHAnsi" w:hAnsiTheme="minorHAnsi" w:cstheme="minorHAnsi"/>
        </w:rPr>
        <w:t>ravnu i poslovnu sposobnost,</w:t>
      </w:r>
    </w:p>
    <w:p w14:paraId="3F55E9DB" w14:textId="77777777" w:rsidR="00F27712" w:rsidRPr="00D741A3" w:rsidRDefault="00F27712" w:rsidP="00BD5991">
      <w:pPr>
        <w:pStyle w:val="ListParagraph"/>
        <w:numPr>
          <w:ilvl w:val="0"/>
          <w:numId w:val="4"/>
        </w:numPr>
        <w:spacing w:line="240" w:lineRule="auto"/>
        <w:ind w:left="851"/>
        <w:jc w:val="both"/>
        <w:rPr>
          <w:rFonts w:asciiTheme="minorHAnsi" w:hAnsiTheme="minorHAnsi" w:cstheme="minorHAnsi"/>
        </w:rPr>
      </w:pPr>
      <w:r w:rsidRPr="00D741A3">
        <w:rPr>
          <w:rFonts w:asciiTheme="minorHAnsi" w:hAnsiTheme="minorHAnsi" w:cstheme="minorHAnsi"/>
        </w:rPr>
        <w:t>financijsku sposobnost,</w:t>
      </w:r>
    </w:p>
    <w:p w14:paraId="5DF94E86" w14:textId="77777777" w:rsidR="00F27712" w:rsidRPr="00D741A3" w:rsidRDefault="00F27712" w:rsidP="00BD5991">
      <w:pPr>
        <w:pStyle w:val="ListParagraph"/>
        <w:numPr>
          <w:ilvl w:val="0"/>
          <w:numId w:val="4"/>
        </w:numPr>
        <w:spacing w:line="240" w:lineRule="auto"/>
        <w:ind w:left="851"/>
        <w:jc w:val="both"/>
        <w:rPr>
          <w:rFonts w:asciiTheme="minorHAnsi" w:hAnsiTheme="minorHAnsi" w:cstheme="minorHAnsi"/>
        </w:rPr>
      </w:pPr>
      <w:r w:rsidRPr="00D741A3">
        <w:rPr>
          <w:rFonts w:asciiTheme="minorHAnsi" w:hAnsiTheme="minorHAnsi" w:cstheme="minorHAnsi"/>
        </w:rPr>
        <w:t>tehničku i stručnu sposobnost.</w:t>
      </w:r>
    </w:p>
    <w:p w14:paraId="40464DF6" w14:textId="322C076E" w:rsidR="00F27712" w:rsidRPr="00D741A3" w:rsidRDefault="00F27712" w:rsidP="00842279">
      <w:pPr>
        <w:spacing w:line="240" w:lineRule="auto"/>
        <w:ind w:left="142"/>
        <w:jc w:val="both"/>
        <w:rPr>
          <w:rFonts w:asciiTheme="minorHAnsi" w:hAnsiTheme="minorHAnsi" w:cstheme="minorHAnsi"/>
        </w:rPr>
      </w:pPr>
      <w:r w:rsidRPr="00D741A3">
        <w:rPr>
          <w:rFonts w:asciiTheme="minorHAnsi" w:hAnsiTheme="minorHAnsi" w:cstheme="minorHAnsi"/>
        </w:rPr>
        <w:t>Svi dokazi moraju biti na hrvatskom jeziku ili prevedeni na hrvatski jezik.</w:t>
      </w:r>
    </w:p>
    <w:p w14:paraId="6429A3B1" w14:textId="77777777" w:rsidR="00F27712" w:rsidRPr="00D741A3" w:rsidRDefault="00F27712" w:rsidP="00842279">
      <w:pPr>
        <w:spacing w:line="240" w:lineRule="auto"/>
        <w:ind w:left="142"/>
        <w:jc w:val="both"/>
        <w:rPr>
          <w:rFonts w:asciiTheme="minorHAnsi" w:hAnsiTheme="minorHAnsi" w:cstheme="minorHAnsi"/>
        </w:rPr>
      </w:pPr>
      <w:r w:rsidRPr="00D741A3">
        <w:rPr>
          <w:rFonts w:asciiTheme="minorHAnsi" w:hAnsiTheme="minorHAnsi" w:cstheme="minorHAnsi"/>
        </w:rPr>
        <w:t>Dokazi se mogu dostaviti i u neovjerenim preslikama osim ako nije drugačije navedeno. Neovjerenom preslikom smatra se i neovjereni ispis elektroničke isprave.</w:t>
      </w:r>
    </w:p>
    <w:p w14:paraId="2C79A886" w14:textId="77777777" w:rsidR="00BD1802" w:rsidRPr="00D741A3" w:rsidRDefault="00BD1802"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Nakon rangiranja ponuda prema kriteriju za odabir ponude, a prije donošenja odluke o odabiru, </w:t>
      </w:r>
      <w:r w:rsidR="005D411B" w:rsidRPr="00D741A3">
        <w:rPr>
          <w:rFonts w:asciiTheme="minorHAnsi" w:hAnsiTheme="minorHAnsi" w:cstheme="minorHAnsi"/>
        </w:rPr>
        <w:t>Naručitelj može od P</w:t>
      </w:r>
      <w:r w:rsidRPr="00D741A3">
        <w:rPr>
          <w:rFonts w:asciiTheme="minorHAnsi" w:hAnsiTheme="minorHAnsi" w:cstheme="minorHAnsi"/>
        </w:rPr>
        <w:t xml:space="preserve">onuditelja s kojim namjerava sklopiti ugovor o nabavi zatražiti da u roku koji odredi </w:t>
      </w:r>
      <w:r w:rsidR="005D411B" w:rsidRPr="00D741A3">
        <w:rPr>
          <w:rFonts w:asciiTheme="minorHAnsi" w:hAnsiTheme="minorHAnsi" w:cstheme="minorHAnsi"/>
        </w:rPr>
        <w:t>N</w:t>
      </w:r>
      <w:r w:rsidRPr="00D741A3">
        <w:rPr>
          <w:rFonts w:asciiTheme="minorHAnsi" w:hAnsiTheme="minorHAnsi" w:cstheme="minorHAnsi"/>
        </w:rPr>
        <w:t>aručitelj dostavi</w:t>
      </w:r>
      <w:r w:rsidR="005D411B" w:rsidRPr="00D741A3">
        <w:rPr>
          <w:rFonts w:asciiTheme="minorHAnsi" w:hAnsiTheme="minorHAnsi" w:cstheme="minorHAnsi"/>
        </w:rPr>
        <w:t xml:space="preserve"> izvornike ili ovjerene preslike</w:t>
      </w:r>
      <w:r w:rsidRPr="00D741A3">
        <w:rPr>
          <w:rFonts w:asciiTheme="minorHAnsi" w:hAnsiTheme="minorHAnsi" w:cstheme="minorHAnsi"/>
        </w:rPr>
        <w:t xml:space="preserve"> svih onih dokumenata koji su traženi ovom točkom dokumentacije, a koje izdaju nadležna tijela.</w:t>
      </w:r>
    </w:p>
    <w:p w14:paraId="5242F3BF" w14:textId="77777777" w:rsidR="00BD1802" w:rsidRPr="00D741A3" w:rsidRDefault="00BD1802"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Ako je gospodarski subjekt već u ponudi dostavio </w:t>
      </w:r>
      <w:r w:rsidR="005D411B" w:rsidRPr="00D741A3">
        <w:rPr>
          <w:rFonts w:asciiTheme="minorHAnsi" w:hAnsiTheme="minorHAnsi" w:cstheme="minorHAnsi"/>
        </w:rPr>
        <w:t xml:space="preserve">određene dokumente u izvorniku </w:t>
      </w:r>
      <w:r w:rsidRPr="00D741A3">
        <w:rPr>
          <w:rFonts w:asciiTheme="minorHAnsi" w:hAnsiTheme="minorHAnsi" w:cstheme="minorHAnsi"/>
        </w:rPr>
        <w:t>ili ovjerenoj preslici, nije ih dužan naknadno dostavljati.</w:t>
      </w:r>
    </w:p>
    <w:p w14:paraId="6D8DC2C5" w14:textId="77777777" w:rsidR="00F27712" w:rsidRPr="00D741A3" w:rsidRDefault="00F27712"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U slučaju postojanja sumnje u istinitost podataka u priloženim dokumentima ili izjavama </w:t>
      </w:r>
      <w:r w:rsidR="005D411B" w:rsidRPr="00D741A3">
        <w:rPr>
          <w:rFonts w:asciiTheme="minorHAnsi" w:hAnsiTheme="minorHAnsi" w:cstheme="minorHAnsi"/>
        </w:rPr>
        <w:t>Ponuditelja iz ove točke, N</w:t>
      </w:r>
      <w:r w:rsidRPr="00D741A3">
        <w:rPr>
          <w:rFonts w:asciiTheme="minorHAnsi" w:hAnsiTheme="minorHAnsi" w:cstheme="minorHAnsi"/>
        </w:rPr>
        <w:t xml:space="preserve">aručitelj se može obratiti nadležnim </w:t>
      </w:r>
      <w:r w:rsidR="005D411B" w:rsidRPr="00D741A3">
        <w:rPr>
          <w:rFonts w:asciiTheme="minorHAnsi" w:hAnsiTheme="minorHAnsi" w:cstheme="minorHAnsi"/>
        </w:rPr>
        <w:t>ti</w:t>
      </w:r>
      <w:r w:rsidR="003B298F" w:rsidRPr="00D741A3">
        <w:rPr>
          <w:rFonts w:asciiTheme="minorHAnsi" w:hAnsiTheme="minorHAnsi" w:cstheme="minorHAnsi"/>
        </w:rPr>
        <w:t>jelima ili izdavateljima/potpisnicima dokumenata/izjava</w:t>
      </w:r>
      <w:r w:rsidRPr="00D741A3">
        <w:rPr>
          <w:rFonts w:asciiTheme="minorHAnsi" w:hAnsiTheme="minorHAnsi" w:cstheme="minorHAnsi"/>
        </w:rPr>
        <w:t xml:space="preserve"> radi dobivan</w:t>
      </w:r>
      <w:r w:rsidR="005D411B" w:rsidRPr="00D741A3">
        <w:rPr>
          <w:rFonts w:asciiTheme="minorHAnsi" w:hAnsiTheme="minorHAnsi" w:cstheme="minorHAnsi"/>
        </w:rPr>
        <w:t>ja informacija o situaciji tih P</w:t>
      </w:r>
      <w:r w:rsidRPr="00D741A3">
        <w:rPr>
          <w:rFonts w:asciiTheme="minorHAnsi" w:hAnsiTheme="minorHAnsi" w:cstheme="minorHAnsi"/>
        </w:rPr>
        <w:t>onudit</w:t>
      </w:r>
      <w:r w:rsidR="005D411B" w:rsidRPr="00D741A3">
        <w:rPr>
          <w:rFonts w:asciiTheme="minorHAnsi" w:hAnsiTheme="minorHAnsi" w:cstheme="minorHAnsi"/>
        </w:rPr>
        <w:t>elja</w:t>
      </w:r>
      <w:r w:rsidRPr="00D741A3">
        <w:rPr>
          <w:rFonts w:asciiTheme="minorHAnsi" w:hAnsiTheme="minorHAnsi" w:cstheme="minorHAnsi"/>
        </w:rPr>
        <w:t>.</w:t>
      </w:r>
    </w:p>
    <w:p w14:paraId="500FF3B4" w14:textId="77777777" w:rsidR="00820C09" w:rsidRPr="00D741A3" w:rsidRDefault="00820C09" w:rsidP="00842279">
      <w:pPr>
        <w:pStyle w:val="Heading2"/>
        <w:spacing w:line="240" w:lineRule="auto"/>
        <w:ind w:left="142"/>
        <w:rPr>
          <w:rFonts w:asciiTheme="minorHAnsi" w:hAnsiTheme="minorHAnsi" w:cstheme="minorHAnsi"/>
        </w:rPr>
      </w:pPr>
      <w:bookmarkStart w:id="55" w:name="_Toc30167370"/>
      <w:r w:rsidRPr="00D741A3">
        <w:rPr>
          <w:rFonts w:asciiTheme="minorHAnsi" w:hAnsiTheme="minorHAnsi" w:cstheme="minorHAnsi"/>
        </w:rPr>
        <w:t>Pravna i poslovna sposobnost</w:t>
      </w:r>
      <w:bookmarkEnd w:id="55"/>
    </w:p>
    <w:p w14:paraId="0F050E78" w14:textId="053AF931" w:rsidR="001A5044" w:rsidRPr="00D741A3" w:rsidRDefault="004A6D5E" w:rsidP="00842279">
      <w:pPr>
        <w:spacing w:line="240" w:lineRule="auto"/>
        <w:ind w:left="142"/>
        <w:jc w:val="both"/>
        <w:rPr>
          <w:rFonts w:asciiTheme="minorHAnsi" w:hAnsiTheme="minorHAnsi" w:cstheme="minorHAnsi"/>
        </w:rPr>
      </w:pPr>
      <w:r w:rsidRPr="00D741A3">
        <w:rPr>
          <w:rFonts w:asciiTheme="minorHAnsi" w:hAnsiTheme="minorHAnsi" w:cstheme="minorHAnsi"/>
        </w:rPr>
        <w:t>Ponuditelj je obvezan dostaviti Izvod  iz sudskog, obrtnog, strukovnog ili drugog  odgovarajućeg  registra države sjedišta gospodarskog subjekta</w:t>
      </w:r>
      <w:r w:rsidR="0020180E">
        <w:rPr>
          <w:rFonts w:asciiTheme="minorHAnsi" w:hAnsiTheme="minorHAnsi" w:cstheme="minorHAnsi"/>
        </w:rPr>
        <w:t>.</w:t>
      </w:r>
      <w:r w:rsidRPr="00D741A3">
        <w:rPr>
          <w:rFonts w:asciiTheme="minorHAnsi" w:hAnsiTheme="minorHAnsi" w:cstheme="minorHAnsi"/>
        </w:rPr>
        <w:t xml:space="preserve"> </w:t>
      </w:r>
    </w:p>
    <w:p w14:paraId="49E8962F" w14:textId="77777777" w:rsidR="004A6D5E" w:rsidRPr="00D741A3" w:rsidRDefault="004A6D5E" w:rsidP="004A6D5E">
      <w:pPr>
        <w:spacing w:line="240" w:lineRule="auto"/>
        <w:ind w:left="142"/>
        <w:jc w:val="both"/>
        <w:rPr>
          <w:rFonts w:asciiTheme="minorHAnsi" w:hAnsiTheme="minorHAnsi" w:cstheme="minorHAnsi"/>
        </w:rPr>
      </w:pPr>
      <w:r w:rsidRPr="00D741A3">
        <w:rPr>
          <w:rFonts w:asciiTheme="minorHAnsi" w:hAnsiTheme="minorHAnsi" w:cstheme="minorHAnsi"/>
        </w:rPr>
        <w:t>Ponuditelj je obvezan dostaviti ovlaštenje, suglasnost i slično ako su gospodarskom subjektu potrebni u zemlji sjedišta za obavljanje djelatnosti povezane s predmetom nabave.</w:t>
      </w:r>
    </w:p>
    <w:p w14:paraId="4D486102" w14:textId="4F171EF8" w:rsidR="00007119" w:rsidRPr="00D741A3" w:rsidRDefault="00007119"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Izvod ili izjava ne smije biti starija od tri (3) mjeseca računajući od dana objave </w:t>
      </w:r>
      <w:r w:rsidR="00CB77DB">
        <w:rPr>
          <w:rFonts w:asciiTheme="minorHAnsi" w:hAnsiTheme="minorHAnsi" w:cstheme="minorHAnsi"/>
        </w:rPr>
        <w:t>dokumentacije za</w:t>
      </w:r>
      <w:r w:rsidRPr="00D741A3">
        <w:rPr>
          <w:rFonts w:asciiTheme="minorHAnsi" w:hAnsiTheme="minorHAnsi" w:cstheme="minorHAnsi"/>
        </w:rPr>
        <w:t xml:space="preserve"> nadmetanje.</w:t>
      </w:r>
    </w:p>
    <w:p w14:paraId="53F0738F" w14:textId="6B7FE3CE" w:rsidR="00443D1D" w:rsidRPr="00160C2C" w:rsidRDefault="007C533E" w:rsidP="007C533E">
      <w:pPr>
        <w:spacing w:line="240" w:lineRule="auto"/>
        <w:ind w:left="142"/>
        <w:jc w:val="both"/>
        <w:rPr>
          <w:rFonts w:asciiTheme="minorHAnsi" w:hAnsiTheme="minorHAnsi" w:cstheme="minorHAnsi"/>
          <w:bCs/>
        </w:rPr>
      </w:pPr>
      <w:r w:rsidRPr="00160C2C">
        <w:rPr>
          <w:rFonts w:asciiTheme="minorHAnsi" w:hAnsiTheme="minorHAnsi" w:cstheme="minorHAnsi"/>
          <w:bCs/>
        </w:rPr>
        <w:t xml:space="preserve">Navedena isprava može biti dostavljena u </w:t>
      </w:r>
      <w:r w:rsidR="0069362A" w:rsidRPr="00160C2C">
        <w:rPr>
          <w:rFonts w:asciiTheme="minorHAnsi" w:hAnsiTheme="minorHAnsi" w:cstheme="minorHAnsi"/>
          <w:bCs/>
        </w:rPr>
        <w:t>ne</w:t>
      </w:r>
      <w:r w:rsidRPr="00160C2C">
        <w:rPr>
          <w:rFonts w:asciiTheme="minorHAnsi" w:hAnsiTheme="minorHAnsi" w:cstheme="minorHAnsi"/>
          <w:bCs/>
        </w:rPr>
        <w:t>ovjerenoj preslici uz obvezu da odabrani ponuditelj u roku od tjedan dan</w:t>
      </w:r>
      <w:r w:rsidR="00B564DD" w:rsidRPr="00160C2C">
        <w:rPr>
          <w:rFonts w:asciiTheme="minorHAnsi" w:hAnsiTheme="minorHAnsi" w:cstheme="minorHAnsi"/>
          <w:bCs/>
        </w:rPr>
        <w:t>a</w:t>
      </w:r>
      <w:r w:rsidRPr="00160C2C">
        <w:rPr>
          <w:rFonts w:asciiTheme="minorHAnsi" w:hAnsiTheme="minorHAnsi" w:cstheme="minorHAnsi"/>
          <w:bCs/>
        </w:rPr>
        <w:t xml:space="preserve"> po obavijesti</w:t>
      </w:r>
      <w:r w:rsidR="00B564DD" w:rsidRPr="00160C2C">
        <w:rPr>
          <w:rFonts w:asciiTheme="minorHAnsi" w:hAnsiTheme="minorHAnsi" w:cstheme="minorHAnsi"/>
          <w:bCs/>
        </w:rPr>
        <w:t xml:space="preserve"> o odabiru</w:t>
      </w:r>
      <w:r w:rsidRPr="00160C2C">
        <w:rPr>
          <w:rFonts w:asciiTheme="minorHAnsi" w:hAnsiTheme="minorHAnsi" w:cstheme="minorHAnsi"/>
          <w:bCs/>
        </w:rPr>
        <w:t xml:space="preserve"> mora dostaviti </w:t>
      </w:r>
      <w:r w:rsidR="00B564DD" w:rsidRPr="00160C2C">
        <w:rPr>
          <w:rFonts w:asciiTheme="minorHAnsi" w:hAnsiTheme="minorHAnsi" w:cstheme="minorHAnsi"/>
          <w:bCs/>
        </w:rPr>
        <w:t>izvornike ili ovjerene preslike</w:t>
      </w:r>
      <w:r w:rsidRPr="00160C2C">
        <w:rPr>
          <w:rFonts w:asciiTheme="minorHAnsi" w:hAnsiTheme="minorHAnsi" w:cstheme="minorHAnsi"/>
          <w:bCs/>
        </w:rPr>
        <w:t>.</w:t>
      </w:r>
    </w:p>
    <w:p w14:paraId="4A8E1874" w14:textId="11276CF8" w:rsidR="00443D1D" w:rsidRPr="00160C2C" w:rsidRDefault="00443D1D" w:rsidP="00160C2C">
      <w:pPr>
        <w:pStyle w:val="ListParagraph"/>
        <w:spacing w:line="240" w:lineRule="auto"/>
        <w:ind w:left="142"/>
        <w:jc w:val="both"/>
        <w:rPr>
          <w:rFonts w:asciiTheme="minorHAnsi" w:hAnsiTheme="minorHAnsi" w:cstheme="minorHAnsi"/>
        </w:rPr>
      </w:pPr>
      <w:r w:rsidRPr="00160C2C">
        <w:rPr>
          <w:rFonts w:asciiTheme="minorHAnsi" w:hAnsiTheme="minorHAnsi" w:cstheme="minorHAnsi"/>
        </w:rPr>
        <w:lastRenderedPageBreak/>
        <w:t>Svaki član zajednice gospodarskih subjekata pojedinačno dokazuje sposobnost iz ove točke</w:t>
      </w:r>
      <w:r w:rsidR="00D81813" w:rsidRPr="00160C2C">
        <w:rPr>
          <w:rFonts w:asciiTheme="minorHAnsi" w:hAnsiTheme="minorHAnsi" w:cstheme="minorHAnsi"/>
        </w:rPr>
        <w:t xml:space="preserve">, a isto </w:t>
      </w:r>
      <w:r w:rsidR="000F78C8" w:rsidRPr="00160C2C">
        <w:rPr>
          <w:rFonts w:asciiTheme="minorHAnsi" w:hAnsiTheme="minorHAnsi" w:cstheme="minorHAnsi"/>
        </w:rPr>
        <w:t xml:space="preserve">će biti </w:t>
      </w:r>
      <w:r w:rsidR="00D81813" w:rsidRPr="00160C2C">
        <w:rPr>
          <w:rFonts w:asciiTheme="minorHAnsi" w:hAnsiTheme="minorHAnsi" w:cstheme="minorHAnsi"/>
        </w:rPr>
        <w:t xml:space="preserve">potrebno dokazati za sve </w:t>
      </w:r>
      <w:proofErr w:type="spellStart"/>
      <w:r w:rsidR="00D81813" w:rsidRPr="00160C2C">
        <w:rPr>
          <w:rFonts w:asciiTheme="minorHAnsi" w:hAnsiTheme="minorHAnsi" w:cstheme="minorHAnsi"/>
        </w:rPr>
        <w:t>podugovaratelje</w:t>
      </w:r>
      <w:proofErr w:type="spellEnd"/>
      <w:r w:rsidR="00D81813" w:rsidRPr="00160C2C">
        <w:rPr>
          <w:rFonts w:asciiTheme="minorHAnsi" w:hAnsiTheme="minorHAnsi" w:cstheme="minorHAnsi"/>
        </w:rPr>
        <w:t xml:space="preserve"> ukoliko će neki od ponuditelja dio ugovora dati u podugovor drugim gospodarskim subjektima</w:t>
      </w:r>
      <w:r w:rsidRPr="00160C2C">
        <w:rPr>
          <w:rFonts w:asciiTheme="minorHAnsi" w:hAnsiTheme="minorHAnsi" w:cstheme="minorHAnsi"/>
        </w:rPr>
        <w:t>.</w:t>
      </w:r>
    </w:p>
    <w:p w14:paraId="1A8C32E1" w14:textId="77603252" w:rsidR="00A178E1" w:rsidRPr="00A178E1" w:rsidRDefault="00C336A4" w:rsidP="00C336A4">
      <w:pPr>
        <w:spacing w:line="240" w:lineRule="auto"/>
        <w:ind w:left="142"/>
        <w:jc w:val="both"/>
        <w:rPr>
          <w:rFonts w:asciiTheme="minorHAnsi" w:hAnsiTheme="minorHAnsi" w:cstheme="minorHAnsi"/>
        </w:rPr>
      </w:pPr>
      <w:r w:rsidRPr="00D741A3">
        <w:rPr>
          <w:rFonts w:asciiTheme="minorHAnsi" w:hAnsiTheme="minorHAnsi" w:cstheme="minorHAnsi"/>
          <w:b/>
          <w:bCs/>
          <w:i/>
          <w:iCs/>
        </w:rPr>
        <w:t>NAPOMENA</w:t>
      </w:r>
      <w:r w:rsidR="00F66215" w:rsidRPr="00D741A3">
        <w:rPr>
          <w:rFonts w:asciiTheme="minorHAnsi" w:hAnsiTheme="minorHAnsi" w:cstheme="minorHAnsi"/>
        </w:rPr>
        <w:t>:</w:t>
      </w:r>
      <w:r w:rsidRPr="00D741A3">
        <w:rPr>
          <w:rFonts w:asciiTheme="minorHAnsi" w:hAnsiTheme="minorHAnsi" w:cstheme="minorHAnsi"/>
        </w:rPr>
        <w:t xml:space="preserve"> (vrijedi za sve dokaze sposobnosti): Ako se u državi poslovnog </w:t>
      </w:r>
      <w:proofErr w:type="spellStart"/>
      <w:r w:rsidRPr="00D741A3">
        <w:rPr>
          <w:rFonts w:asciiTheme="minorHAnsi" w:hAnsiTheme="minorHAnsi" w:cstheme="minorHAnsi"/>
        </w:rPr>
        <w:t>nastana</w:t>
      </w:r>
      <w:proofErr w:type="spellEnd"/>
      <w:r w:rsidRPr="00D741A3">
        <w:rPr>
          <w:rFonts w:asciiTheme="minorHAnsi" w:hAnsiTheme="minorHAnsi" w:cstheme="minorHAnsi"/>
        </w:rPr>
        <w:t xml:space="preserve"> gospodarskog subjekta, odnosno državi čiji je osoba državljanin, ne izdaju navedeni dokumenti ili ako ne obuhvaćaju sve navedene okolnosti, oni mogu biti zamijenjeni izjavom pod prisegom ili, </w:t>
      </w:r>
      <w:r w:rsidRPr="00AF49D1">
        <w:rPr>
          <w:rFonts w:asciiTheme="minorHAnsi" w:hAnsiTheme="minorHAnsi" w:cstheme="minorHAnsi"/>
        </w:rPr>
        <w:t xml:space="preserve">ako izjava pod prisegom prema pravu dotične države ne postoji, izjavom davatelja s ovjerenim potpisom kod nadležne sudske ili upravne vlasti, javnog bilježnika, ili strukovnog ili trgovinskog tijela u državi poslovnog </w:t>
      </w:r>
      <w:proofErr w:type="spellStart"/>
      <w:r w:rsidRPr="00AF49D1">
        <w:rPr>
          <w:rFonts w:asciiTheme="minorHAnsi" w:hAnsiTheme="minorHAnsi" w:cstheme="minorHAnsi"/>
        </w:rPr>
        <w:t>nastana</w:t>
      </w:r>
      <w:proofErr w:type="spellEnd"/>
      <w:r w:rsidRPr="00AF49D1">
        <w:rPr>
          <w:rFonts w:asciiTheme="minorHAnsi" w:hAnsiTheme="minorHAnsi" w:cstheme="minorHAnsi"/>
        </w:rPr>
        <w:t xml:space="preserve"> gospodarskog subjekta, odnosno državi čiji je osoba državljanin.</w:t>
      </w:r>
    </w:p>
    <w:p w14:paraId="484CFC5F" w14:textId="77777777" w:rsidR="005902A1" w:rsidRPr="00D741A3" w:rsidRDefault="00F852ED" w:rsidP="00842279">
      <w:pPr>
        <w:pStyle w:val="Heading2"/>
        <w:spacing w:line="240" w:lineRule="auto"/>
        <w:ind w:left="142"/>
        <w:rPr>
          <w:rFonts w:asciiTheme="minorHAnsi" w:hAnsiTheme="minorHAnsi" w:cstheme="minorHAnsi"/>
        </w:rPr>
      </w:pPr>
      <w:r w:rsidRPr="00D741A3">
        <w:rPr>
          <w:rFonts w:asciiTheme="minorHAnsi" w:hAnsiTheme="minorHAnsi" w:cstheme="minorHAnsi"/>
        </w:rPr>
        <w:t xml:space="preserve"> </w:t>
      </w:r>
      <w:bookmarkStart w:id="56" w:name="_Toc393405520"/>
      <w:bookmarkStart w:id="57" w:name="_Toc393405658"/>
      <w:bookmarkStart w:id="58" w:name="_Toc393405728"/>
      <w:bookmarkStart w:id="59" w:name="_Toc393405807"/>
      <w:bookmarkStart w:id="60" w:name="_Toc393405521"/>
      <w:bookmarkStart w:id="61" w:name="_Toc393405659"/>
      <w:bookmarkStart w:id="62" w:name="_Toc393405729"/>
      <w:bookmarkStart w:id="63" w:name="_Toc393405808"/>
      <w:bookmarkStart w:id="64" w:name="_Toc393405522"/>
      <w:bookmarkStart w:id="65" w:name="_Toc393405660"/>
      <w:bookmarkStart w:id="66" w:name="_Toc393405730"/>
      <w:bookmarkStart w:id="67" w:name="_Toc393405809"/>
      <w:bookmarkStart w:id="68" w:name="_Toc393405523"/>
      <w:bookmarkStart w:id="69" w:name="_Toc393405661"/>
      <w:bookmarkStart w:id="70" w:name="_Toc393405731"/>
      <w:bookmarkStart w:id="71" w:name="_Toc393405810"/>
      <w:bookmarkStart w:id="72" w:name="_Toc3016737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007119" w:rsidRPr="00D741A3">
        <w:rPr>
          <w:rFonts w:asciiTheme="minorHAnsi" w:hAnsiTheme="minorHAnsi" w:cstheme="minorHAnsi"/>
        </w:rPr>
        <w:t>Financijska sposobnost</w:t>
      </w:r>
      <w:bookmarkEnd w:id="72"/>
      <w:r w:rsidR="00007119" w:rsidRPr="00D741A3">
        <w:rPr>
          <w:rFonts w:asciiTheme="minorHAnsi" w:hAnsiTheme="minorHAnsi" w:cstheme="minorHAnsi"/>
        </w:rPr>
        <w:t xml:space="preserve"> </w:t>
      </w:r>
    </w:p>
    <w:p w14:paraId="73E8A789" w14:textId="3A13078E" w:rsidR="000655CA" w:rsidRPr="00D741A3" w:rsidRDefault="000655CA" w:rsidP="000655CA">
      <w:pPr>
        <w:spacing w:line="240" w:lineRule="auto"/>
        <w:jc w:val="both"/>
        <w:rPr>
          <w:rFonts w:asciiTheme="minorHAnsi" w:hAnsiTheme="minorHAnsi" w:cstheme="minorHAnsi"/>
          <w:b/>
          <w:bCs/>
          <w:u w:val="single"/>
        </w:rPr>
      </w:pPr>
      <w:r w:rsidRPr="00D741A3">
        <w:rPr>
          <w:rFonts w:asciiTheme="minorHAnsi" w:hAnsiTheme="minorHAnsi" w:cstheme="minorHAnsi"/>
          <w:b/>
          <w:bCs/>
          <w:u w:val="single"/>
        </w:rPr>
        <w:t>Financijsko izvješće:</w:t>
      </w:r>
    </w:p>
    <w:p w14:paraId="3F7039A4" w14:textId="3123CBC6" w:rsidR="000655CA" w:rsidRPr="00FD2F84" w:rsidRDefault="000655CA" w:rsidP="00FD5759">
      <w:pPr>
        <w:spacing w:line="240" w:lineRule="auto"/>
        <w:ind w:left="142"/>
        <w:jc w:val="both"/>
        <w:rPr>
          <w:rFonts w:asciiTheme="minorHAnsi" w:hAnsiTheme="minorHAnsi" w:cstheme="minorHAnsi"/>
        </w:rPr>
      </w:pPr>
      <w:r w:rsidRPr="00FD2F84">
        <w:rPr>
          <w:rFonts w:asciiTheme="minorHAnsi" w:hAnsiTheme="minorHAnsi" w:cstheme="minorHAnsi"/>
        </w:rPr>
        <w:t>Dokaz sposobnosti: Obrasci BON 2 (ili SOL 2)</w:t>
      </w:r>
      <w:r w:rsidR="00861A0A" w:rsidRPr="00FD2F84">
        <w:rPr>
          <w:rFonts w:asciiTheme="minorHAnsi" w:hAnsiTheme="minorHAnsi" w:cstheme="minorHAnsi"/>
        </w:rPr>
        <w:t xml:space="preserve"> </w:t>
      </w:r>
      <w:bookmarkStart w:id="73" w:name="_Hlk27039192"/>
      <w:r w:rsidR="00174808" w:rsidRPr="00FD2F84">
        <w:rPr>
          <w:rFonts w:asciiTheme="minorHAnsi" w:hAnsiTheme="minorHAnsi" w:cstheme="minorHAnsi"/>
        </w:rPr>
        <w:t xml:space="preserve">ili drugi odgovarajući dokument financijskih institucija, a koji ima </w:t>
      </w:r>
      <w:r w:rsidR="000F78C8" w:rsidRPr="00FD2F84">
        <w:rPr>
          <w:rFonts w:asciiTheme="minorHAnsi" w:hAnsiTheme="minorHAnsi" w:cstheme="minorHAnsi"/>
        </w:rPr>
        <w:t>jednaku</w:t>
      </w:r>
      <w:r w:rsidR="00174808" w:rsidRPr="00FD2F84">
        <w:rPr>
          <w:rFonts w:asciiTheme="minorHAnsi" w:hAnsiTheme="minorHAnsi" w:cstheme="minorHAnsi"/>
        </w:rPr>
        <w:t xml:space="preserve"> dokaznu snagu kao i traženi dokaz koji obuhvaća podatke koje izdaje Financijska agencija iz kojeg je vidljiv traženi podatak</w:t>
      </w:r>
      <w:bookmarkEnd w:id="73"/>
      <w:r w:rsidR="00174808" w:rsidRPr="00FD2F84">
        <w:rPr>
          <w:rFonts w:asciiTheme="minorHAnsi" w:hAnsiTheme="minorHAnsi" w:cstheme="minorHAnsi"/>
        </w:rPr>
        <w:t xml:space="preserve"> </w:t>
      </w:r>
      <w:r w:rsidRPr="00FD2F84">
        <w:rPr>
          <w:rFonts w:asciiTheme="minorHAnsi" w:hAnsiTheme="minorHAnsi" w:cstheme="minorHAnsi"/>
        </w:rPr>
        <w:t>ne stariji od 30 dana od dana objave ov</w:t>
      </w:r>
      <w:r w:rsidR="00CB77DB" w:rsidRPr="00FD2F84">
        <w:rPr>
          <w:rFonts w:asciiTheme="minorHAnsi" w:hAnsiTheme="minorHAnsi" w:cstheme="minorHAnsi"/>
        </w:rPr>
        <w:t>e</w:t>
      </w:r>
      <w:r w:rsidRPr="00FD2F84">
        <w:rPr>
          <w:rFonts w:asciiTheme="minorHAnsi" w:hAnsiTheme="minorHAnsi" w:cstheme="minorHAnsi"/>
        </w:rPr>
        <w:t xml:space="preserve"> </w:t>
      </w:r>
      <w:r w:rsidR="00CB77DB" w:rsidRPr="00FD2F84">
        <w:rPr>
          <w:rFonts w:asciiTheme="minorHAnsi" w:hAnsiTheme="minorHAnsi" w:cstheme="minorHAnsi"/>
        </w:rPr>
        <w:t>dokumentacije</w:t>
      </w:r>
      <w:r w:rsidRPr="00FD2F84">
        <w:rPr>
          <w:rFonts w:asciiTheme="minorHAnsi" w:hAnsiTheme="minorHAnsi" w:cstheme="minorHAnsi"/>
        </w:rPr>
        <w:t xml:space="preserve"> za nadmetanje.</w:t>
      </w:r>
    </w:p>
    <w:p w14:paraId="4F60209E" w14:textId="2AD9DBB9" w:rsidR="000655CA" w:rsidRPr="00D741A3" w:rsidRDefault="000655CA" w:rsidP="00FD5759">
      <w:pPr>
        <w:spacing w:line="240" w:lineRule="auto"/>
        <w:ind w:left="142"/>
        <w:jc w:val="both"/>
        <w:rPr>
          <w:rFonts w:asciiTheme="minorHAnsi" w:hAnsiTheme="minorHAnsi" w:cstheme="minorHAnsi"/>
          <w:i/>
        </w:rPr>
      </w:pPr>
      <w:r w:rsidRPr="00D741A3">
        <w:rPr>
          <w:rFonts w:asciiTheme="minorHAnsi" w:hAnsiTheme="minorHAnsi" w:cstheme="minorHAnsi"/>
          <w:i/>
        </w:rPr>
        <w:t xml:space="preserve">Izdavatelj dokaza sposobnosti: Financijska agencija (FINA) za BON 2 ili nadležna banka za SOL 2, odnosno </w:t>
      </w:r>
      <w:r w:rsidRPr="00FD2F84">
        <w:rPr>
          <w:rFonts w:asciiTheme="minorHAnsi" w:hAnsiTheme="minorHAnsi" w:cstheme="minorHAnsi"/>
          <w:i/>
        </w:rPr>
        <w:t>druga financijska institucija ili tijelo ako je ponuditelj registriran izvan Republike Hrvatske</w:t>
      </w:r>
      <w:bookmarkStart w:id="74" w:name="_Hlk27039270"/>
      <w:r w:rsidR="001D3771" w:rsidRPr="00FD2F84">
        <w:rPr>
          <w:rFonts w:asciiTheme="minorHAnsi" w:hAnsiTheme="minorHAnsi" w:cstheme="minorHAnsi"/>
          <w:i/>
        </w:rPr>
        <w:t>, odnosno prilaže drugi odgovarajući dokument kao dokaz sposobnosti</w:t>
      </w:r>
      <w:r w:rsidRPr="00FD2F84">
        <w:rPr>
          <w:rFonts w:asciiTheme="minorHAnsi" w:hAnsiTheme="minorHAnsi" w:cstheme="minorHAnsi"/>
          <w:i/>
        </w:rPr>
        <w:t>.</w:t>
      </w:r>
    </w:p>
    <w:bookmarkEnd w:id="74"/>
    <w:p w14:paraId="35D037A6" w14:textId="77777777" w:rsidR="000655CA" w:rsidRPr="00D741A3" w:rsidRDefault="000655CA" w:rsidP="00FD5759">
      <w:pPr>
        <w:spacing w:line="240" w:lineRule="auto"/>
        <w:ind w:left="142"/>
        <w:jc w:val="both"/>
        <w:rPr>
          <w:rFonts w:asciiTheme="minorHAnsi" w:hAnsiTheme="minorHAnsi" w:cstheme="minorHAnsi"/>
        </w:rPr>
      </w:pPr>
      <w:r w:rsidRPr="00D741A3">
        <w:rPr>
          <w:rFonts w:asciiTheme="minorHAnsi" w:hAnsiTheme="minorHAnsi" w:cstheme="minorHAnsi"/>
        </w:rPr>
        <w:t>Financijski pokazatelj dokaza sposobnosti: da račun u posljednjih 6 (šest) mjeseci nije bio u blokadi duže od 7 (sedam) dana u kontinuitetu, odnosno ne više od 10 (deset) dana sveukupno za navedeno razdoblje.</w:t>
      </w:r>
    </w:p>
    <w:p w14:paraId="5E3D8519" w14:textId="77777777" w:rsidR="003F2523" w:rsidRPr="00D741A3" w:rsidRDefault="003F2523" w:rsidP="00FD5759">
      <w:pPr>
        <w:spacing w:line="240" w:lineRule="auto"/>
        <w:ind w:left="142"/>
        <w:jc w:val="both"/>
        <w:rPr>
          <w:rFonts w:asciiTheme="minorHAnsi" w:hAnsiTheme="minorHAnsi" w:cstheme="minorHAnsi"/>
          <w:iCs/>
        </w:rPr>
      </w:pPr>
      <w:r w:rsidRPr="00D741A3">
        <w:rPr>
          <w:rFonts w:asciiTheme="minorHAnsi" w:hAnsiTheme="minorHAnsi" w:cstheme="minorHAnsi"/>
          <w:iCs/>
        </w:rPr>
        <w:t>Svaki član zajednice gospodarskih subjekata pojedinačno dokazuje sposobnost iz ove točke.</w:t>
      </w:r>
    </w:p>
    <w:p w14:paraId="7927FE60" w14:textId="77777777" w:rsidR="00243B7A" w:rsidRPr="00D741A3" w:rsidRDefault="00243B7A" w:rsidP="00842279">
      <w:pPr>
        <w:pStyle w:val="Heading2"/>
        <w:spacing w:line="240" w:lineRule="auto"/>
        <w:ind w:left="142"/>
        <w:rPr>
          <w:rFonts w:asciiTheme="minorHAnsi" w:hAnsiTheme="minorHAnsi" w:cstheme="minorHAnsi"/>
        </w:rPr>
      </w:pPr>
      <w:bookmarkStart w:id="75" w:name="_Toc30167372"/>
      <w:r w:rsidRPr="00D741A3">
        <w:rPr>
          <w:rFonts w:asciiTheme="minorHAnsi" w:hAnsiTheme="minorHAnsi" w:cstheme="minorHAnsi"/>
        </w:rPr>
        <w:t>T</w:t>
      </w:r>
      <w:r w:rsidR="00411EDF" w:rsidRPr="00D741A3">
        <w:rPr>
          <w:rFonts w:asciiTheme="minorHAnsi" w:hAnsiTheme="minorHAnsi" w:cstheme="minorHAnsi"/>
        </w:rPr>
        <w:t>ehničk</w:t>
      </w:r>
      <w:r w:rsidRPr="00D741A3">
        <w:rPr>
          <w:rFonts w:asciiTheme="minorHAnsi" w:hAnsiTheme="minorHAnsi" w:cstheme="minorHAnsi"/>
        </w:rPr>
        <w:t>a</w:t>
      </w:r>
      <w:r w:rsidR="00411EDF" w:rsidRPr="00D741A3">
        <w:rPr>
          <w:rFonts w:asciiTheme="minorHAnsi" w:hAnsiTheme="minorHAnsi" w:cstheme="minorHAnsi"/>
        </w:rPr>
        <w:t xml:space="preserve"> i stručn</w:t>
      </w:r>
      <w:r w:rsidRPr="00D741A3">
        <w:rPr>
          <w:rFonts w:asciiTheme="minorHAnsi" w:hAnsiTheme="minorHAnsi" w:cstheme="minorHAnsi"/>
        </w:rPr>
        <w:t>a</w:t>
      </w:r>
      <w:r w:rsidR="00411EDF" w:rsidRPr="00D741A3">
        <w:rPr>
          <w:rFonts w:asciiTheme="minorHAnsi" w:hAnsiTheme="minorHAnsi" w:cstheme="minorHAnsi"/>
        </w:rPr>
        <w:t xml:space="preserve"> sposobnost Ponuditelja</w:t>
      </w:r>
      <w:bookmarkEnd w:id="75"/>
      <w:r w:rsidR="00411EDF" w:rsidRPr="00D741A3">
        <w:rPr>
          <w:rFonts w:asciiTheme="minorHAnsi" w:hAnsiTheme="minorHAnsi" w:cstheme="minorHAnsi"/>
        </w:rPr>
        <w:t xml:space="preserve"> </w:t>
      </w:r>
    </w:p>
    <w:p w14:paraId="0E56911B" w14:textId="03663887" w:rsidR="006C5B98" w:rsidRPr="00D741A3" w:rsidRDefault="006C5B98" w:rsidP="00FD5759">
      <w:pPr>
        <w:ind w:left="142"/>
        <w:rPr>
          <w:rFonts w:asciiTheme="minorHAnsi" w:hAnsiTheme="minorHAnsi" w:cstheme="minorHAnsi"/>
        </w:rPr>
      </w:pPr>
      <w:r w:rsidRPr="00D741A3">
        <w:rPr>
          <w:rFonts w:asciiTheme="minorHAnsi" w:hAnsiTheme="minorHAnsi" w:cstheme="minorHAnsi"/>
        </w:rPr>
        <w:t xml:space="preserve">Svaki </w:t>
      </w:r>
      <w:r w:rsidR="00411EDF" w:rsidRPr="00D741A3">
        <w:rPr>
          <w:rFonts w:asciiTheme="minorHAnsi" w:hAnsiTheme="minorHAnsi" w:cstheme="minorHAnsi"/>
        </w:rPr>
        <w:t>P</w:t>
      </w:r>
      <w:r w:rsidRPr="00D741A3">
        <w:rPr>
          <w:rFonts w:asciiTheme="minorHAnsi" w:hAnsiTheme="minorHAnsi" w:cstheme="minorHAnsi"/>
        </w:rPr>
        <w:t>onuditelj mora u postupku nabave dokazati svoju tehničku i stručnu sposobnost</w:t>
      </w:r>
      <w:r w:rsidR="00F852ED" w:rsidRPr="00D741A3">
        <w:rPr>
          <w:rFonts w:asciiTheme="minorHAnsi" w:hAnsiTheme="minorHAnsi" w:cstheme="minorHAnsi"/>
        </w:rPr>
        <w:t>.</w:t>
      </w:r>
      <w:r w:rsidR="00411EDF" w:rsidRPr="00D741A3">
        <w:rPr>
          <w:rFonts w:asciiTheme="minorHAnsi" w:hAnsiTheme="minorHAnsi" w:cstheme="minorHAnsi"/>
        </w:rPr>
        <w:t xml:space="preserve"> Tehničku i stručnu sposobnost P</w:t>
      </w:r>
      <w:r w:rsidR="00F852ED" w:rsidRPr="00D741A3">
        <w:rPr>
          <w:rFonts w:asciiTheme="minorHAnsi" w:hAnsiTheme="minorHAnsi" w:cstheme="minorHAnsi"/>
        </w:rPr>
        <w:t>onuditelj dokazuje</w:t>
      </w:r>
      <w:r w:rsidRPr="00D741A3">
        <w:rPr>
          <w:rFonts w:asciiTheme="minorHAnsi" w:hAnsiTheme="minorHAnsi" w:cstheme="minorHAnsi"/>
        </w:rPr>
        <w:t>:</w:t>
      </w:r>
    </w:p>
    <w:p w14:paraId="777F1820" w14:textId="0BD595DC" w:rsidR="004E0AFD" w:rsidRPr="00D741A3" w:rsidRDefault="004E0AFD" w:rsidP="00BD5991">
      <w:pPr>
        <w:pStyle w:val="ListParagraph"/>
        <w:numPr>
          <w:ilvl w:val="2"/>
          <w:numId w:val="12"/>
        </w:numPr>
        <w:spacing w:line="240" w:lineRule="auto"/>
        <w:ind w:left="426" w:hanging="284"/>
        <w:rPr>
          <w:rFonts w:asciiTheme="minorHAnsi" w:hAnsiTheme="minorHAnsi" w:cstheme="minorHAnsi"/>
        </w:rPr>
      </w:pPr>
      <w:r w:rsidRPr="00D741A3">
        <w:rPr>
          <w:rFonts w:asciiTheme="minorHAnsi" w:hAnsiTheme="minorHAnsi" w:cstheme="minorHAnsi"/>
          <w:b/>
          <w:bCs/>
        </w:rPr>
        <w:t>Stručna sposobnost</w:t>
      </w:r>
      <w:r w:rsidR="00E13974" w:rsidRPr="00D741A3">
        <w:rPr>
          <w:rFonts w:asciiTheme="minorHAnsi" w:hAnsiTheme="minorHAnsi" w:cstheme="minorHAnsi"/>
        </w:rPr>
        <w:br/>
      </w:r>
      <w:r w:rsidRPr="00D741A3">
        <w:rPr>
          <w:rFonts w:asciiTheme="minorHAnsi" w:hAnsiTheme="minorHAnsi" w:cstheme="minorHAnsi"/>
        </w:rPr>
        <w:t>Ponuditelj mora dokazati da ima na raspolaganju kvalificirano stručno osoblje koje će biti angažirano na izvršenju predmeta nabave iz ovog postupka nabave.</w:t>
      </w:r>
    </w:p>
    <w:p w14:paraId="2A095F66" w14:textId="659A9CD2" w:rsidR="003B298F" w:rsidRPr="00D741A3" w:rsidRDefault="00411EDF" w:rsidP="00F05C69">
      <w:pPr>
        <w:pStyle w:val="ListParagraph"/>
        <w:spacing w:line="240" w:lineRule="auto"/>
        <w:ind w:left="567" w:hanging="141"/>
        <w:rPr>
          <w:rFonts w:asciiTheme="minorHAnsi" w:hAnsiTheme="minorHAnsi" w:cstheme="minorHAnsi"/>
        </w:rPr>
      </w:pPr>
      <w:r w:rsidRPr="00D741A3">
        <w:rPr>
          <w:rFonts w:asciiTheme="minorHAnsi" w:hAnsiTheme="minorHAnsi" w:cstheme="minorHAnsi"/>
        </w:rPr>
        <w:t>P</w:t>
      </w:r>
      <w:r w:rsidR="00A50022" w:rsidRPr="00D741A3">
        <w:rPr>
          <w:rFonts w:asciiTheme="minorHAnsi" w:hAnsiTheme="minorHAnsi" w:cstheme="minorHAnsi"/>
        </w:rPr>
        <w:t>onuditelj je dužan priložiti</w:t>
      </w:r>
      <w:r w:rsidR="003B298F" w:rsidRPr="00D741A3">
        <w:rPr>
          <w:rFonts w:asciiTheme="minorHAnsi" w:hAnsiTheme="minorHAnsi" w:cstheme="minorHAnsi"/>
        </w:rPr>
        <w:t xml:space="preserve"> sljedeće dokumente imenovan</w:t>
      </w:r>
      <w:r w:rsidR="000D5800" w:rsidRPr="00D741A3">
        <w:rPr>
          <w:rFonts w:asciiTheme="minorHAnsi" w:hAnsiTheme="minorHAnsi" w:cstheme="minorHAnsi"/>
        </w:rPr>
        <w:t>og</w:t>
      </w:r>
      <w:r w:rsidR="003B298F" w:rsidRPr="00D741A3">
        <w:rPr>
          <w:rFonts w:asciiTheme="minorHAnsi" w:hAnsiTheme="minorHAnsi" w:cstheme="minorHAnsi"/>
        </w:rPr>
        <w:t xml:space="preserve"> </w:t>
      </w:r>
      <w:r w:rsidR="00F66215" w:rsidRPr="00D741A3">
        <w:rPr>
          <w:rFonts w:asciiTheme="minorHAnsi" w:hAnsiTheme="minorHAnsi" w:cstheme="minorHAnsi"/>
        </w:rPr>
        <w:t>tima stručnjaka</w:t>
      </w:r>
      <w:r w:rsidR="003B298F" w:rsidRPr="00D741A3">
        <w:rPr>
          <w:rFonts w:asciiTheme="minorHAnsi" w:hAnsiTheme="minorHAnsi" w:cstheme="minorHAnsi"/>
        </w:rPr>
        <w:t>:</w:t>
      </w:r>
    </w:p>
    <w:p w14:paraId="6C5451FE" w14:textId="4BD4203B" w:rsidR="003B298F" w:rsidRPr="0011552F" w:rsidRDefault="009D1FC8" w:rsidP="00BD5991">
      <w:pPr>
        <w:pStyle w:val="ListParagraph"/>
        <w:numPr>
          <w:ilvl w:val="0"/>
          <w:numId w:val="5"/>
        </w:numPr>
        <w:spacing w:line="240" w:lineRule="auto"/>
        <w:ind w:left="993" w:hanging="426"/>
        <w:jc w:val="both"/>
        <w:rPr>
          <w:rFonts w:asciiTheme="minorHAnsi" w:hAnsiTheme="minorHAnsi" w:cstheme="minorHAnsi"/>
        </w:rPr>
      </w:pPr>
      <w:bookmarkStart w:id="76" w:name="_Hlk27039474"/>
      <w:r w:rsidRPr="0011552F">
        <w:rPr>
          <w:rFonts w:asciiTheme="minorHAnsi" w:hAnsiTheme="minorHAnsi" w:cstheme="minorHAnsi"/>
        </w:rPr>
        <w:t>certifikate ili jednakovrijedne dokumente kojima se dokazuje traženi stupanj obrazovanja</w:t>
      </w:r>
    </w:p>
    <w:bookmarkEnd w:id="76"/>
    <w:p w14:paraId="4860B322" w14:textId="797C7C25" w:rsidR="00B05BB5" w:rsidRPr="00B41DDE" w:rsidRDefault="003B298F" w:rsidP="00B05BB5">
      <w:pPr>
        <w:pStyle w:val="ListParagraph"/>
        <w:numPr>
          <w:ilvl w:val="0"/>
          <w:numId w:val="5"/>
        </w:numPr>
        <w:spacing w:line="240" w:lineRule="auto"/>
        <w:ind w:left="993" w:hanging="426"/>
        <w:jc w:val="both"/>
        <w:rPr>
          <w:rFonts w:asciiTheme="minorHAnsi" w:hAnsiTheme="minorHAnsi" w:cstheme="minorHAnsi"/>
        </w:rPr>
      </w:pPr>
      <w:r w:rsidRPr="00D741A3">
        <w:rPr>
          <w:rFonts w:asciiTheme="minorHAnsi" w:hAnsiTheme="minorHAnsi" w:cstheme="minorHAnsi"/>
        </w:rPr>
        <w:t>dokaze o godina</w:t>
      </w:r>
      <w:r w:rsidR="00AA18BC" w:rsidRPr="00D741A3">
        <w:rPr>
          <w:rFonts w:asciiTheme="minorHAnsi" w:hAnsiTheme="minorHAnsi" w:cstheme="minorHAnsi"/>
        </w:rPr>
        <w:t>m</w:t>
      </w:r>
      <w:r w:rsidR="00F11E3A" w:rsidRPr="00D741A3">
        <w:rPr>
          <w:rFonts w:asciiTheme="minorHAnsi" w:hAnsiTheme="minorHAnsi" w:cstheme="minorHAnsi"/>
        </w:rPr>
        <w:t>a</w:t>
      </w:r>
      <w:r w:rsidRPr="00D741A3">
        <w:rPr>
          <w:rFonts w:asciiTheme="minorHAnsi" w:hAnsiTheme="minorHAnsi" w:cstheme="minorHAnsi"/>
        </w:rPr>
        <w:t xml:space="preserve"> radnog staža (ERPS</w:t>
      </w:r>
      <w:r w:rsidR="00C53125">
        <w:rPr>
          <w:rFonts w:asciiTheme="minorHAnsi" w:hAnsiTheme="minorHAnsi" w:cstheme="minorHAnsi"/>
        </w:rPr>
        <w:t xml:space="preserve"> </w:t>
      </w:r>
      <w:bookmarkStart w:id="77" w:name="_Hlk27039502"/>
      <w:r w:rsidR="00C53125">
        <w:rPr>
          <w:rFonts w:asciiTheme="minorHAnsi" w:hAnsiTheme="minorHAnsi" w:cstheme="minorHAnsi"/>
        </w:rPr>
        <w:t xml:space="preserve">- </w:t>
      </w:r>
      <w:r w:rsidR="00C53125" w:rsidRPr="00C53125">
        <w:rPr>
          <w:rFonts w:asciiTheme="minorHAnsi" w:hAnsiTheme="minorHAnsi" w:cstheme="minorHAnsi"/>
        </w:rPr>
        <w:t>Elektronički radno pravni status</w:t>
      </w:r>
      <w:r w:rsidRPr="00D741A3">
        <w:rPr>
          <w:rFonts w:asciiTheme="minorHAnsi" w:hAnsiTheme="minorHAnsi" w:cstheme="minorHAnsi"/>
        </w:rPr>
        <w:t xml:space="preserve"> </w:t>
      </w:r>
      <w:bookmarkEnd w:id="77"/>
      <w:r w:rsidRPr="00D741A3">
        <w:rPr>
          <w:rFonts w:asciiTheme="minorHAnsi" w:hAnsiTheme="minorHAnsi" w:cstheme="minorHAnsi"/>
        </w:rPr>
        <w:t xml:space="preserve">ili preslik radne knjižice) odnosno drugi dokaz ako navedeni ne postoji u državi sjedišta </w:t>
      </w:r>
      <w:r w:rsidR="00411EDF" w:rsidRPr="00D741A3">
        <w:rPr>
          <w:rFonts w:asciiTheme="minorHAnsi" w:hAnsiTheme="minorHAnsi" w:cstheme="minorHAnsi"/>
        </w:rPr>
        <w:t>P</w:t>
      </w:r>
      <w:r w:rsidRPr="00D741A3">
        <w:rPr>
          <w:rFonts w:asciiTheme="minorHAnsi" w:hAnsiTheme="minorHAnsi" w:cstheme="minorHAnsi"/>
        </w:rPr>
        <w:t>onuditelja</w:t>
      </w:r>
      <w:r w:rsidR="00255569" w:rsidRPr="00D741A3">
        <w:rPr>
          <w:rFonts w:asciiTheme="minorHAnsi" w:hAnsiTheme="minorHAnsi" w:cstheme="minorHAnsi"/>
        </w:rPr>
        <w:t>.</w:t>
      </w:r>
    </w:p>
    <w:p w14:paraId="0E7B8011" w14:textId="77777777" w:rsidR="0032602D" w:rsidRPr="00D741A3" w:rsidRDefault="0032602D" w:rsidP="00B05BB5">
      <w:pPr>
        <w:pStyle w:val="ListParagraph"/>
        <w:spacing w:line="240" w:lineRule="auto"/>
        <w:ind w:left="993"/>
        <w:jc w:val="both"/>
        <w:rPr>
          <w:rFonts w:asciiTheme="minorHAnsi" w:hAnsiTheme="minorHAnsi" w:cstheme="minorHAnsi"/>
          <w:strike/>
        </w:rPr>
      </w:pPr>
    </w:p>
    <w:p w14:paraId="355B6E10" w14:textId="4A0658C4" w:rsidR="00A87FDA" w:rsidRPr="00D741A3" w:rsidRDefault="00F66215" w:rsidP="00BD5991">
      <w:pPr>
        <w:pStyle w:val="ListParagraph"/>
        <w:numPr>
          <w:ilvl w:val="0"/>
          <w:numId w:val="11"/>
        </w:numPr>
        <w:spacing w:line="240" w:lineRule="auto"/>
        <w:jc w:val="both"/>
        <w:rPr>
          <w:rFonts w:asciiTheme="minorHAnsi" w:hAnsiTheme="minorHAnsi" w:cstheme="minorHAnsi"/>
          <w:b/>
          <w:bCs/>
        </w:rPr>
      </w:pPr>
      <w:r w:rsidRPr="00D741A3">
        <w:rPr>
          <w:rFonts w:asciiTheme="minorHAnsi" w:hAnsiTheme="minorHAnsi" w:cstheme="minorHAnsi"/>
          <w:b/>
          <w:bCs/>
        </w:rPr>
        <w:t xml:space="preserve">Traženi stručnjaci </w:t>
      </w:r>
      <w:r w:rsidR="00A87FDA" w:rsidRPr="00D741A3">
        <w:rPr>
          <w:rFonts w:asciiTheme="minorHAnsi" w:hAnsiTheme="minorHAnsi" w:cstheme="minorHAnsi"/>
          <w:b/>
          <w:bCs/>
        </w:rPr>
        <w:t>Za Grupu 1:</w:t>
      </w:r>
    </w:p>
    <w:p w14:paraId="3DA9C269" w14:textId="32244ED3" w:rsidR="00E13974" w:rsidRPr="00D741A3" w:rsidRDefault="00E13974" w:rsidP="00687C60">
      <w:pPr>
        <w:spacing w:after="0" w:line="240" w:lineRule="auto"/>
        <w:ind w:left="426"/>
        <w:jc w:val="both"/>
        <w:rPr>
          <w:rFonts w:asciiTheme="minorHAnsi" w:hAnsiTheme="minorHAnsi" w:cstheme="minorHAnsi"/>
          <w:color w:val="000000" w:themeColor="text1"/>
        </w:rPr>
      </w:pPr>
      <w:r w:rsidRPr="00D741A3">
        <w:rPr>
          <w:rFonts w:asciiTheme="minorHAnsi" w:hAnsiTheme="minorHAnsi" w:cstheme="minorHAnsi"/>
          <w:color w:val="000000" w:themeColor="text1"/>
        </w:rPr>
        <w:lastRenderedPageBreak/>
        <w:t xml:space="preserve">Ponuditelj mora dokazati da za potrebe izvršenja predmetne nabave Grupe 1 raspolaže timom od </w:t>
      </w:r>
      <w:r w:rsidR="00B10511">
        <w:rPr>
          <w:rFonts w:asciiTheme="minorHAnsi" w:hAnsiTheme="minorHAnsi" w:cstheme="minorHAnsi"/>
          <w:color w:val="000000" w:themeColor="text1"/>
        </w:rPr>
        <w:t>10</w:t>
      </w:r>
      <w:r w:rsidRPr="00D741A3">
        <w:rPr>
          <w:rFonts w:asciiTheme="minorHAnsi" w:hAnsiTheme="minorHAnsi" w:cstheme="minorHAnsi"/>
          <w:color w:val="000000" w:themeColor="text1"/>
        </w:rPr>
        <w:t xml:space="preserve"> stručnjaka koji posjeduju tražene obrazovne i stručne kvalifikacije za </w:t>
      </w:r>
      <w:r w:rsidR="00F05C69">
        <w:rPr>
          <w:rFonts w:asciiTheme="minorHAnsi" w:hAnsiTheme="minorHAnsi" w:cstheme="minorHAnsi"/>
          <w:color w:val="000000" w:themeColor="text1"/>
        </w:rPr>
        <w:t xml:space="preserve">izvršenje </w:t>
      </w:r>
      <w:r w:rsidRPr="00D741A3">
        <w:rPr>
          <w:rFonts w:asciiTheme="minorHAnsi" w:hAnsiTheme="minorHAnsi" w:cstheme="minorHAnsi"/>
          <w:color w:val="000000" w:themeColor="text1"/>
        </w:rPr>
        <w:t>uslug</w:t>
      </w:r>
      <w:r w:rsidR="00F05C69">
        <w:rPr>
          <w:rFonts w:asciiTheme="minorHAnsi" w:hAnsiTheme="minorHAnsi" w:cstheme="minorHAnsi"/>
          <w:color w:val="000000" w:themeColor="text1"/>
        </w:rPr>
        <w:t>e iz</w:t>
      </w:r>
      <w:r w:rsidR="00752C9C">
        <w:rPr>
          <w:rFonts w:asciiTheme="minorHAnsi" w:hAnsiTheme="minorHAnsi" w:cstheme="minorHAnsi"/>
          <w:color w:val="000000" w:themeColor="text1"/>
        </w:rPr>
        <w:t xml:space="preserve"> Grupe 1</w:t>
      </w:r>
      <w:r w:rsidRPr="00D741A3">
        <w:rPr>
          <w:rFonts w:asciiTheme="minorHAnsi" w:hAnsiTheme="minorHAnsi" w:cstheme="minorHAnsi"/>
          <w:color w:val="000000" w:themeColor="text1"/>
        </w:rPr>
        <w:t xml:space="preserve"> predmeta nabave. Niže navedeni broj i vrsta stručnjaka su potrebni za izvršenje predmeta nabave i uvjetovani su složenošću programskog sustava, njegova korištenja i zahtjevima na sigurnost. </w:t>
      </w:r>
    </w:p>
    <w:p w14:paraId="34940A71" w14:textId="77777777" w:rsidR="00E13974" w:rsidRPr="00D741A3" w:rsidRDefault="00E13974" w:rsidP="00687C60">
      <w:pPr>
        <w:spacing w:after="0" w:line="240" w:lineRule="auto"/>
        <w:ind w:left="426"/>
        <w:jc w:val="both"/>
        <w:rPr>
          <w:rFonts w:asciiTheme="minorHAnsi" w:hAnsiTheme="minorHAnsi" w:cstheme="minorHAnsi"/>
          <w:color w:val="000000" w:themeColor="text1"/>
        </w:rPr>
      </w:pPr>
    </w:p>
    <w:p w14:paraId="2E6151CA" w14:textId="35F0B10C" w:rsidR="00E13974" w:rsidRPr="00D741A3" w:rsidRDefault="00E13974" w:rsidP="00687C60">
      <w:pPr>
        <w:spacing w:after="0" w:line="240" w:lineRule="auto"/>
        <w:ind w:left="426"/>
        <w:jc w:val="both"/>
        <w:rPr>
          <w:rFonts w:asciiTheme="minorHAnsi" w:hAnsiTheme="minorHAnsi" w:cstheme="minorHAnsi"/>
        </w:rPr>
      </w:pPr>
      <w:r w:rsidRPr="00D741A3">
        <w:rPr>
          <w:rFonts w:asciiTheme="minorHAnsi" w:hAnsiTheme="minorHAnsi" w:cstheme="minorHAnsi"/>
        </w:rPr>
        <w:t>Svi predloženi stručnjaci moraju udovoljavati minimalnim obrazovnim i stručnim kvalifikacijama ovog predmeta nabave i moraju biti angažirani za cijelo vrijeme trajanja ugovornog odnosa.</w:t>
      </w:r>
    </w:p>
    <w:p w14:paraId="668B89D2" w14:textId="77777777" w:rsidR="00E13974" w:rsidRPr="00D741A3" w:rsidRDefault="00E13974" w:rsidP="00E13974">
      <w:pPr>
        <w:spacing w:after="0"/>
        <w:ind w:left="426"/>
        <w:jc w:val="both"/>
        <w:rPr>
          <w:rFonts w:asciiTheme="minorHAnsi" w:hAnsiTheme="minorHAnsi" w:cstheme="minorHAnsi"/>
          <w:color w:val="000000" w:themeColor="text1"/>
        </w:rPr>
      </w:pPr>
    </w:p>
    <w:p w14:paraId="12333C85" w14:textId="36ED309F" w:rsidR="00E13974" w:rsidRPr="00D741A3" w:rsidRDefault="00E13974" w:rsidP="00687C60">
      <w:pPr>
        <w:spacing w:after="0" w:line="240" w:lineRule="auto"/>
        <w:ind w:left="426"/>
        <w:jc w:val="both"/>
        <w:rPr>
          <w:rFonts w:asciiTheme="minorHAnsi" w:hAnsiTheme="minorHAnsi" w:cstheme="minorHAnsi"/>
          <w:color w:val="000000" w:themeColor="text1"/>
        </w:rPr>
      </w:pPr>
      <w:r w:rsidRPr="00D741A3">
        <w:rPr>
          <w:rFonts w:asciiTheme="minorHAnsi" w:hAnsiTheme="minorHAnsi" w:cstheme="minorHAnsi"/>
        </w:rPr>
        <w:t xml:space="preserve">Stručnjaci iz Grupe 1 ne mogu biti predloženi za Grupu 2, odnosno Ponuditelj mora predložiti različite stručnjake za svaku od Grupa. </w:t>
      </w:r>
      <w:r w:rsidRPr="00D741A3">
        <w:rPr>
          <w:rFonts w:asciiTheme="minorHAnsi" w:hAnsiTheme="minorHAnsi" w:cstheme="minorHAnsi"/>
          <w:color w:val="000000" w:themeColor="text1"/>
        </w:rPr>
        <w:t xml:space="preserve">U ponudi je potrebno navesti imena stručnjaka. Ponuđeni stručnjaci se ne mogu mijenjati tijekom provedbe projekta </w:t>
      </w:r>
      <w:r w:rsidRPr="00FC2C53">
        <w:rPr>
          <w:rFonts w:asciiTheme="minorHAnsi" w:hAnsiTheme="minorHAnsi" w:cstheme="minorHAnsi"/>
          <w:color w:val="000000" w:themeColor="text1"/>
        </w:rPr>
        <w:t xml:space="preserve">osim </w:t>
      </w:r>
      <w:r w:rsidR="00926BBA" w:rsidRPr="00FC2C53">
        <w:rPr>
          <w:rFonts w:asciiTheme="minorHAnsi" w:hAnsiTheme="minorHAnsi" w:cstheme="minorHAnsi"/>
          <w:color w:val="000000" w:themeColor="text1"/>
        </w:rPr>
        <w:t>u izravnom dogovoru s Naručiteljima</w:t>
      </w:r>
      <w:r w:rsidR="00926BBA">
        <w:rPr>
          <w:rFonts w:asciiTheme="minorHAnsi" w:hAnsiTheme="minorHAnsi" w:cstheme="minorHAnsi"/>
          <w:color w:val="000000" w:themeColor="text1"/>
        </w:rPr>
        <w:t xml:space="preserve"> ili </w:t>
      </w:r>
      <w:r w:rsidRPr="00D741A3">
        <w:rPr>
          <w:rFonts w:asciiTheme="minorHAnsi" w:hAnsiTheme="minorHAnsi" w:cstheme="minorHAnsi"/>
          <w:color w:val="000000" w:themeColor="text1"/>
        </w:rPr>
        <w:t>u slučajevima na koje ponuditelj nema utjecaja, kao što su bolest ili viša sila. U slučaju da se ključni stručnjaci moraju zamijeniti tijekom provedbe projekta, zamjensko osoblje mora ispunjavati uvjete postavljene dokumentacijom o nabavi</w:t>
      </w:r>
      <w:r w:rsidR="00E73ECA">
        <w:rPr>
          <w:rFonts w:asciiTheme="minorHAnsi" w:hAnsiTheme="minorHAnsi" w:cstheme="minorHAnsi"/>
          <w:color w:val="000000" w:themeColor="text1"/>
        </w:rPr>
        <w:t xml:space="preserve"> i</w:t>
      </w:r>
      <w:r w:rsidR="00E73ECA" w:rsidRPr="00E73ECA">
        <w:rPr>
          <w:rFonts w:asciiTheme="minorHAnsi" w:hAnsiTheme="minorHAnsi" w:cstheme="minorHAnsi"/>
          <w:color w:val="000000" w:themeColor="text1"/>
        </w:rPr>
        <w:t xml:space="preserve"> mora ostvariti najmanje </w:t>
      </w:r>
      <w:r w:rsidR="00294BCB" w:rsidRPr="00294BCB">
        <w:rPr>
          <w:rFonts w:asciiTheme="minorHAnsi" w:hAnsiTheme="minorHAnsi" w:cstheme="minorHAnsi"/>
        </w:rPr>
        <w:t>isti</w:t>
      </w:r>
      <w:r w:rsidR="00294BCB" w:rsidRPr="00E73ECA">
        <w:rPr>
          <w:rFonts w:asciiTheme="minorHAnsi" w:hAnsiTheme="minorHAnsi" w:cstheme="minorHAnsi"/>
          <w:color w:val="000000" w:themeColor="text1"/>
        </w:rPr>
        <w:t xml:space="preserve"> </w:t>
      </w:r>
      <w:r w:rsidR="00E73ECA" w:rsidRPr="00E73ECA">
        <w:rPr>
          <w:rFonts w:asciiTheme="minorHAnsi" w:hAnsiTheme="minorHAnsi" w:cstheme="minorHAnsi"/>
          <w:color w:val="000000" w:themeColor="text1"/>
        </w:rPr>
        <w:t>broj bodova po kriteriju za bodovanje ponude koji je ostvario i stručnjak kojeg mijenja</w:t>
      </w:r>
      <w:r w:rsidRPr="00D741A3">
        <w:rPr>
          <w:rFonts w:asciiTheme="minorHAnsi" w:hAnsiTheme="minorHAnsi" w:cstheme="minorHAnsi"/>
          <w:color w:val="000000" w:themeColor="text1"/>
        </w:rPr>
        <w:t>.</w:t>
      </w:r>
      <w:r w:rsidR="00FA6BA4">
        <w:rPr>
          <w:rFonts w:asciiTheme="minorHAnsi" w:hAnsiTheme="minorHAnsi" w:cstheme="minorHAnsi"/>
          <w:color w:val="000000" w:themeColor="text1"/>
        </w:rPr>
        <w:t xml:space="preserve"> </w:t>
      </w:r>
    </w:p>
    <w:p w14:paraId="52A57E20" w14:textId="77777777" w:rsidR="00E13974" w:rsidRPr="00D741A3" w:rsidRDefault="00E13974" w:rsidP="00E13974">
      <w:pPr>
        <w:spacing w:after="0"/>
        <w:ind w:left="426"/>
        <w:jc w:val="both"/>
        <w:rPr>
          <w:rFonts w:asciiTheme="minorHAnsi" w:hAnsiTheme="minorHAnsi" w:cstheme="minorHAnsi"/>
          <w:color w:val="000000" w:themeColor="text1"/>
        </w:rPr>
      </w:pPr>
    </w:p>
    <w:tbl>
      <w:tblPr>
        <w:tblStyle w:val="TableGrid"/>
        <w:tblW w:w="8959" w:type="dxa"/>
        <w:tblInd w:w="392" w:type="dxa"/>
        <w:tblCellMar>
          <w:left w:w="57" w:type="dxa"/>
        </w:tblCellMar>
        <w:tblLook w:val="04A0" w:firstRow="1" w:lastRow="0" w:firstColumn="1" w:lastColumn="0" w:noHBand="0" w:noVBand="1"/>
      </w:tblPr>
      <w:tblGrid>
        <w:gridCol w:w="4281"/>
        <w:gridCol w:w="4678"/>
      </w:tblGrid>
      <w:tr w:rsidR="00E13974" w:rsidRPr="00D741A3" w14:paraId="027C44C6" w14:textId="77777777" w:rsidTr="00E13974">
        <w:tc>
          <w:tcPr>
            <w:tcW w:w="4281" w:type="dxa"/>
          </w:tcPr>
          <w:p w14:paraId="31E47A3A" w14:textId="77777777" w:rsidR="00E13974" w:rsidRPr="00D741A3" w:rsidRDefault="00E13974" w:rsidP="00E13974">
            <w:pPr>
              <w:ind w:left="426"/>
              <w:jc w:val="center"/>
              <w:rPr>
                <w:rFonts w:asciiTheme="minorHAnsi" w:hAnsiTheme="minorHAnsi" w:cstheme="minorHAnsi"/>
                <w:b/>
                <w:u w:val="single"/>
              </w:rPr>
            </w:pPr>
            <w:bookmarkStart w:id="78" w:name="_Hlk26776599"/>
            <w:r w:rsidRPr="00D741A3">
              <w:rPr>
                <w:rFonts w:asciiTheme="minorHAnsi" w:hAnsiTheme="minorHAnsi" w:cstheme="minorHAnsi"/>
                <w:b/>
                <w:u w:val="single"/>
              </w:rPr>
              <w:t>KLJUČNI STRUČNJAK</w:t>
            </w:r>
          </w:p>
        </w:tc>
        <w:tc>
          <w:tcPr>
            <w:tcW w:w="4678" w:type="dxa"/>
          </w:tcPr>
          <w:p w14:paraId="2531CC6D" w14:textId="77777777" w:rsidR="00E13974" w:rsidRPr="00D741A3" w:rsidRDefault="00E13974" w:rsidP="00E13974">
            <w:pPr>
              <w:ind w:left="426"/>
              <w:jc w:val="center"/>
              <w:rPr>
                <w:rFonts w:asciiTheme="minorHAnsi" w:hAnsiTheme="minorHAnsi" w:cstheme="minorHAnsi"/>
                <w:b/>
                <w:u w:val="single"/>
              </w:rPr>
            </w:pPr>
            <w:r w:rsidRPr="00D741A3">
              <w:rPr>
                <w:rFonts w:asciiTheme="minorHAnsi" w:hAnsiTheme="minorHAnsi" w:cstheme="minorHAnsi"/>
                <w:b/>
                <w:u w:val="single"/>
              </w:rPr>
              <w:t>OBRAZOVNE I STRUČNE KVALIFIKACIJE</w:t>
            </w:r>
          </w:p>
        </w:tc>
      </w:tr>
      <w:tr w:rsidR="00E13974" w:rsidRPr="00D741A3" w14:paraId="060B16E4" w14:textId="77777777" w:rsidTr="00E13974">
        <w:tc>
          <w:tcPr>
            <w:tcW w:w="4281" w:type="dxa"/>
          </w:tcPr>
          <w:p w14:paraId="746704DE" w14:textId="77777777" w:rsidR="00E13974" w:rsidRPr="00D741A3" w:rsidRDefault="00E13974" w:rsidP="00E13974">
            <w:pPr>
              <w:ind w:left="426"/>
              <w:rPr>
                <w:rFonts w:asciiTheme="minorHAnsi" w:hAnsiTheme="minorHAnsi" w:cstheme="minorHAnsi"/>
              </w:rPr>
            </w:pPr>
            <w:r w:rsidRPr="00D741A3">
              <w:rPr>
                <w:rFonts w:asciiTheme="minorHAnsi" w:hAnsiTheme="minorHAnsi" w:cstheme="minorHAnsi"/>
              </w:rPr>
              <w:t xml:space="preserve">Ključni stručnjak 1. - Voditelj projektnog tima Ponuditelja – </w:t>
            </w:r>
            <w:r w:rsidRPr="00D741A3">
              <w:rPr>
                <w:rFonts w:asciiTheme="minorHAnsi" w:hAnsiTheme="minorHAnsi" w:cstheme="minorHAnsi"/>
                <w:i/>
                <w:iCs/>
              </w:rPr>
              <w:t>Project manager</w:t>
            </w:r>
            <w:r w:rsidRPr="00D741A3">
              <w:rPr>
                <w:rFonts w:asciiTheme="minorHAnsi" w:hAnsiTheme="minorHAnsi" w:cstheme="minorHAnsi"/>
              </w:rPr>
              <w:t xml:space="preserve"> (1 izvršitelj)</w:t>
            </w:r>
          </w:p>
        </w:tc>
        <w:tc>
          <w:tcPr>
            <w:tcW w:w="4678" w:type="dxa"/>
          </w:tcPr>
          <w:p w14:paraId="3356E842" w14:textId="63929CB5" w:rsidR="00FA05BA" w:rsidRDefault="00E13974" w:rsidP="00FA05BA">
            <w:pPr>
              <w:ind w:left="426"/>
              <w:jc w:val="both"/>
              <w:rPr>
                <w:rFonts w:asciiTheme="minorHAnsi" w:hAnsiTheme="minorHAnsi" w:cstheme="minorHAnsi"/>
                <w:iCs/>
              </w:rPr>
            </w:pPr>
            <w:r w:rsidRPr="00B202B5">
              <w:rPr>
                <w:rFonts w:asciiTheme="minorHAnsi" w:hAnsiTheme="minorHAnsi" w:cstheme="minorHAnsi"/>
                <w:iCs/>
              </w:rPr>
              <w:t xml:space="preserve">- </w:t>
            </w:r>
            <w:r w:rsidR="00B202B5" w:rsidRPr="00B202B5">
              <w:rPr>
                <w:rFonts w:asciiTheme="minorHAnsi" w:hAnsiTheme="minorHAnsi" w:cstheme="minorHAnsi"/>
                <w:iCs/>
              </w:rPr>
              <w:t>Minimalno završena razina obrazovanja 6 prema Hrvatskom kvalifikacijskom okviru (HKO)</w:t>
            </w:r>
            <w:r w:rsidR="00E92CC2">
              <w:rPr>
                <w:rFonts w:asciiTheme="minorHAnsi" w:hAnsiTheme="minorHAnsi" w:cstheme="minorHAnsi"/>
                <w:iCs/>
              </w:rPr>
              <w:t xml:space="preserve"> </w:t>
            </w:r>
            <w:r w:rsidR="003C6B77" w:rsidRPr="006D6838">
              <w:rPr>
                <w:rFonts w:asciiTheme="minorHAnsi" w:hAnsiTheme="minorHAnsi" w:cstheme="minorHAnsi"/>
                <w:iCs/>
              </w:rPr>
              <w:t xml:space="preserve">odnosno odgovarajuća razina prema </w:t>
            </w:r>
            <w:r w:rsidR="00E92CC2" w:rsidRPr="006D6838">
              <w:rPr>
                <w:rFonts w:asciiTheme="minorHAnsi" w:hAnsiTheme="minorHAnsi" w:cstheme="minorHAnsi"/>
                <w:iCs/>
              </w:rPr>
              <w:t>Europsk</w:t>
            </w:r>
            <w:r w:rsidR="00FA05BA" w:rsidRPr="006D6838">
              <w:rPr>
                <w:rFonts w:asciiTheme="minorHAnsi" w:hAnsiTheme="minorHAnsi" w:cstheme="minorHAnsi"/>
                <w:iCs/>
              </w:rPr>
              <w:t>o</w:t>
            </w:r>
            <w:r w:rsidR="00E92CC2" w:rsidRPr="006D6838">
              <w:rPr>
                <w:rFonts w:asciiTheme="minorHAnsi" w:hAnsiTheme="minorHAnsi" w:cstheme="minorHAnsi"/>
                <w:iCs/>
              </w:rPr>
              <w:t>m kvalifikacijsk</w:t>
            </w:r>
            <w:r w:rsidR="00FA05BA" w:rsidRPr="006D6838">
              <w:rPr>
                <w:rFonts w:asciiTheme="minorHAnsi" w:hAnsiTheme="minorHAnsi" w:cstheme="minorHAnsi"/>
                <w:iCs/>
              </w:rPr>
              <w:t>o</w:t>
            </w:r>
            <w:r w:rsidR="00E92CC2" w:rsidRPr="006D6838">
              <w:rPr>
                <w:rFonts w:asciiTheme="minorHAnsi" w:hAnsiTheme="minorHAnsi" w:cstheme="minorHAnsi"/>
                <w:iCs/>
              </w:rPr>
              <w:t>m okvir</w:t>
            </w:r>
            <w:r w:rsidR="00FA05BA" w:rsidRPr="006D6838">
              <w:rPr>
                <w:rFonts w:asciiTheme="minorHAnsi" w:hAnsiTheme="minorHAnsi" w:cstheme="minorHAnsi"/>
                <w:iCs/>
              </w:rPr>
              <w:t>u</w:t>
            </w:r>
            <w:r w:rsidR="00E92CC2" w:rsidRPr="006D6838">
              <w:rPr>
                <w:rFonts w:asciiTheme="minorHAnsi" w:hAnsiTheme="minorHAnsi" w:cstheme="minorHAnsi"/>
                <w:iCs/>
              </w:rPr>
              <w:t xml:space="preserve"> (EQF)</w:t>
            </w:r>
          </w:p>
          <w:p w14:paraId="455269D2" w14:textId="2818FBED" w:rsidR="00E13974" w:rsidRPr="00B202B5" w:rsidRDefault="00E13974" w:rsidP="00FA05BA">
            <w:pPr>
              <w:ind w:left="426"/>
              <w:jc w:val="both"/>
              <w:rPr>
                <w:rFonts w:asciiTheme="minorHAnsi" w:hAnsiTheme="minorHAnsi" w:cstheme="minorHAnsi"/>
                <w:i/>
                <w:iCs/>
              </w:rPr>
            </w:pPr>
          </w:p>
          <w:p w14:paraId="05B26D77" w14:textId="7187A145" w:rsidR="00E13974" w:rsidRPr="00D741A3" w:rsidRDefault="00E13974" w:rsidP="00FA05BA">
            <w:pPr>
              <w:ind w:left="426"/>
              <w:rPr>
                <w:rFonts w:asciiTheme="minorHAnsi" w:hAnsiTheme="minorHAnsi" w:cstheme="minorHAnsi"/>
                <w:i/>
              </w:rPr>
            </w:pPr>
            <w:r w:rsidRPr="00D741A3">
              <w:rPr>
                <w:rFonts w:asciiTheme="minorHAnsi" w:hAnsiTheme="minorHAnsi" w:cstheme="minorHAnsi"/>
                <w:i/>
                <w:iCs/>
              </w:rPr>
              <w:t xml:space="preserve">-    5 godina </w:t>
            </w:r>
            <w:r w:rsidR="000A30CE">
              <w:rPr>
                <w:rFonts w:asciiTheme="minorHAnsi" w:hAnsiTheme="minorHAnsi" w:cstheme="minorHAnsi"/>
                <w:i/>
                <w:iCs/>
              </w:rPr>
              <w:t xml:space="preserve">općeg </w:t>
            </w:r>
            <w:r w:rsidRPr="00D741A3">
              <w:rPr>
                <w:rFonts w:asciiTheme="minorHAnsi" w:hAnsiTheme="minorHAnsi" w:cstheme="minorHAnsi"/>
                <w:i/>
                <w:iCs/>
              </w:rPr>
              <w:t>radnog iskustva</w:t>
            </w:r>
          </w:p>
          <w:p w14:paraId="291E2F58" w14:textId="77777777" w:rsidR="00E13974" w:rsidRPr="00D741A3" w:rsidRDefault="00E13974" w:rsidP="00FA05BA">
            <w:pPr>
              <w:ind w:left="426"/>
              <w:rPr>
                <w:rFonts w:asciiTheme="minorHAnsi" w:hAnsiTheme="minorHAnsi" w:cstheme="minorHAnsi"/>
                <w:i/>
              </w:rPr>
            </w:pPr>
          </w:p>
        </w:tc>
      </w:tr>
      <w:tr w:rsidR="00E13974" w:rsidRPr="00D741A3" w14:paraId="410D5CAA" w14:textId="77777777" w:rsidTr="00E13974">
        <w:tc>
          <w:tcPr>
            <w:tcW w:w="4281" w:type="dxa"/>
          </w:tcPr>
          <w:p w14:paraId="7279ED16" w14:textId="41284EEA" w:rsidR="00E13974" w:rsidRPr="00D741A3" w:rsidRDefault="00E13974" w:rsidP="00E13974">
            <w:pPr>
              <w:ind w:left="426"/>
              <w:rPr>
                <w:rFonts w:asciiTheme="minorHAnsi" w:hAnsiTheme="minorHAnsi" w:cstheme="minorHAnsi"/>
              </w:rPr>
            </w:pPr>
            <w:r w:rsidRPr="00D741A3">
              <w:rPr>
                <w:rFonts w:asciiTheme="minorHAnsi" w:hAnsiTheme="minorHAnsi" w:cstheme="minorHAnsi"/>
              </w:rPr>
              <w:t xml:space="preserve">Ključni stručnjak 2. </w:t>
            </w:r>
            <w:r w:rsidR="00F92690" w:rsidRPr="00D741A3">
              <w:rPr>
                <w:rFonts w:asciiTheme="minorHAnsi" w:hAnsiTheme="minorHAnsi" w:cstheme="minorHAnsi"/>
              </w:rPr>
              <w:t>–</w:t>
            </w:r>
            <w:r w:rsidRPr="00D741A3">
              <w:rPr>
                <w:rFonts w:asciiTheme="minorHAnsi" w:hAnsiTheme="minorHAnsi" w:cstheme="minorHAnsi"/>
              </w:rPr>
              <w:t xml:space="preserve"> Razvojni</w:t>
            </w:r>
            <w:r w:rsidR="00F92690" w:rsidRPr="00D741A3">
              <w:rPr>
                <w:rFonts w:asciiTheme="minorHAnsi" w:hAnsiTheme="minorHAnsi" w:cstheme="minorHAnsi"/>
              </w:rPr>
              <w:t xml:space="preserve"> </w:t>
            </w:r>
            <w:r w:rsidRPr="007F3BBF">
              <w:rPr>
                <w:rFonts w:asciiTheme="minorHAnsi" w:hAnsiTheme="minorHAnsi" w:cstheme="minorHAnsi"/>
              </w:rPr>
              <w:t>programer</w:t>
            </w:r>
            <w:r w:rsidR="0021576C">
              <w:rPr>
                <w:rFonts w:asciiTheme="minorHAnsi" w:hAnsiTheme="minorHAnsi" w:cstheme="minorHAnsi"/>
              </w:rPr>
              <w:t xml:space="preserve"> </w:t>
            </w:r>
            <w:r w:rsidR="0021576C" w:rsidRPr="0021576C">
              <w:rPr>
                <w:rFonts w:asciiTheme="minorHAnsi" w:hAnsiTheme="minorHAnsi" w:cstheme="minorHAnsi"/>
              </w:rPr>
              <w:t xml:space="preserve">cjelokupnog sustava </w:t>
            </w:r>
            <w:r w:rsidR="00E44BBF">
              <w:rPr>
                <w:rFonts w:asciiTheme="minorHAnsi" w:hAnsiTheme="minorHAnsi" w:cstheme="minorHAnsi"/>
              </w:rPr>
              <w:t xml:space="preserve"> </w:t>
            </w:r>
            <w:r w:rsidRPr="00D741A3">
              <w:rPr>
                <w:rFonts w:asciiTheme="minorHAnsi" w:hAnsiTheme="minorHAnsi" w:cstheme="minorHAnsi"/>
              </w:rPr>
              <w:t xml:space="preserve">– </w:t>
            </w:r>
            <w:proofErr w:type="spellStart"/>
            <w:r w:rsidRPr="00D741A3">
              <w:rPr>
                <w:rFonts w:asciiTheme="minorHAnsi" w:hAnsiTheme="minorHAnsi" w:cstheme="minorHAnsi"/>
                <w:i/>
                <w:iCs/>
              </w:rPr>
              <w:t>Full</w:t>
            </w:r>
            <w:proofErr w:type="spellEnd"/>
            <w:r w:rsidRPr="00D741A3">
              <w:rPr>
                <w:rFonts w:asciiTheme="minorHAnsi" w:hAnsiTheme="minorHAnsi" w:cstheme="minorHAnsi"/>
                <w:i/>
                <w:iCs/>
              </w:rPr>
              <w:t xml:space="preserve"> </w:t>
            </w:r>
            <w:proofErr w:type="spellStart"/>
            <w:r w:rsidRPr="00D741A3">
              <w:rPr>
                <w:rFonts w:asciiTheme="minorHAnsi" w:hAnsiTheme="minorHAnsi" w:cstheme="minorHAnsi"/>
                <w:i/>
                <w:iCs/>
              </w:rPr>
              <w:t>Stack</w:t>
            </w:r>
            <w:proofErr w:type="spellEnd"/>
            <w:r w:rsidRPr="00D741A3">
              <w:rPr>
                <w:rFonts w:asciiTheme="minorHAnsi" w:hAnsiTheme="minorHAnsi" w:cstheme="minorHAnsi"/>
                <w:i/>
                <w:iCs/>
              </w:rPr>
              <w:t xml:space="preserve"> Developer</w:t>
            </w:r>
            <w:r w:rsidRPr="00D741A3">
              <w:rPr>
                <w:rFonts w:asciiTheme="minorHAnsi" w:hAnsiTheme="minorHAnsi" w:cstheme="minorHAnsi"/>
              </w:rPr>
              <w:t xml:space="preserve"> (1 izvršitelj)</w:t>
            </w:r>
          </w:p>
        </w:tc>
        <w:tc>
          <w:tcPr>
            <w:tcW w:w="4678" w:type="dxa"/>
          </w:tcPr>
          <w:p w14:paraId="454F140E" w14:textId="0395C301" w:rsidR="00FA05BA" w:rsidRDefault="00B202B5" w:rsidP="00B202B5">
            <w:pPr>
              <w:ind w:left="426"/>
              <w:jc w:val="both"/>
              <w:rPr>
                <w:rFonts w:asciiTheme="minorHAnsi" w:hAnsiTheme="minorHAnsi" w:cstheme="minorHAnsi"/>
                <w:iCs/>
              </w:rPr>
            </w:pPr>
            <w:r w:rsidRPr="00B202B5">
              <w:rPr>
                <w:rFonts w:asciiTheme="minorHAnsi" w:hAnsiTheme="minorHAnsi" w:cstheme="minorHAnsi"/>
                <w:iCs/>
              </w:rPr>
              <w:t xml:space="preserve">- </w:t>
            </w:r>
            <w:r w:rsidR="006D6838" w:rsidRPr="00B202B5">
              <w:rPr>
                <w:rFonts w:asciiTheme="minorHAnsi" w:hAnsiTheme="minorHAnsi" w:cstheme="minorHAnsi"/>
                <w:iCs/>
              </w:rPr>
              <w:t>Minimalno završena razina obrazovanja 6 prema Hrvatskom kvalifikacijskom okviru (HKO)</w:t>
            </w:r>
            <w:r w:rsidR="006D6838">
              <w:rPr>
                <w:rFonts w:asciiTheme="minorHAnsi" w:hAnsiTheme="minorHAnsi" w:cstheme="minorHAnsi"/>
                <w:iCs/>
              </w:rPr>
              <w:t xml:space="preserve"> </w:t>
            </w:r>
            <w:r w:rsidR="006D6838" w:rsidRPr="006D6838">
              <w:rPr>
                <w:rFonts w:asciiTheme="minorHAnsi" w:hAnsiTheme="minorHAnsi" w:cstheme="minorHAnsi"/>
                <w:iCs/>
              </w:rPr>
              <w:t>odnosno odgovarajuća razina prema Europskom kvalifikacijskom okviru (EQF)</w:t>
            </w:r>
          </w:p>
          <w:p w14:paraId="10F6C3C7" w14:textId="05C13EF2" w:rsidR="00E13974" w:rsidRPr="00FA05BA" w:rsidRDefault="00E13974" w:rsidP="00B202B5">
            <w:pPr>
              <w:ind w:left="426"/>
              <w:jc w:val="both"/>
              <w:rPr>
                <w:rFonts w:asciiTheme="minorHAnsi" w:hAnsiTheme="minorHAnsi" w:cstheme="minorHAnsi"/>
                <w:iCs/>
              </w:rPr>
            </w:pPr>
          </w:p>
          <w:p w14:paraId="65C16648" w14:textId="610BDB91" w:rsidR="00E13974" w:rsidRPr="00D741A3" w:rsidRDefault="00E13974" w:rsidP="00E13974">
            <w:pPr>
              <w:ind w:left="426"/>
              <w:jc w:val="both"/>
              <w:rPr>
                <w:rFonts w:asciiTheme="minorHAnsi" w:hAnsiTheme="minorHAnsi" w:cstheme="minorHAnsi"/>
                <w:i/>
              </w:rPr>
            </w:pPr>
            <w:r w:rsidRPr="00D741A3">
              <w:rPr>
                <w:rFonts w:asciiTheme="minorHAnsi" w:hAnsiTheme="minorHAnsi" w:cstheme="minorHAnsi"/>
                <w:i/>
                <w:iCs/>
              </w:rPr>
              <w:t xml:space="preserve">-    3 godine </w:t>
            </w:r>
            <w:r w:rsidR="000A30CE">
              <w:rPr>
                <w:rFonts w:asciiTheme="minorHAnsi" w:hAnsiTheme="minorHAnsi" w:cstheme="minorHAnsi"/>
                <w:i/>
                <w:iCs/>
              </w:rPr>
              <w:t xml:space="preserve">općeg </w:t>
            </w:r>
            <w:r w:rsidRPr="00D741A3">
              <w:rPr>
                <w:rFonts w:asciiTheme="minorHAnsi" w:hAnsiTheme="minorHAnsi" w:cstheme="minorHAnsi"/>
                <w:i/>
                <w:iCs/>
              </w:rPr>
              <w:t>radnog iskustva</w:t>
            </w:r>
          </w:p>
          <w:p w14:paraId="477DD2D0" w14:textId="77777777" w:rsidR="00E13974" w:rsidRPr="00D741A3" w:rsidRDefault="00E13974" w:rsidP="00E13974">
            <w:pPr>
              <w:ind w:left="426"/>
              <w:jc w:val="both"/>
              <w:rPr>
                <w:rFonts w:asciiTheme="minorHAnsi" w:hAnsiTheme="minorHAnsi" w:cstheme="minorHAnsi"/>
                <w:i/>
              </w:rPr>
            </w:pPr>
          </w:p>
        </w:tc>
      </w:tr>
      <w:tr w:rsidR="00E13974" w:rsidRPr="00D741A3" w14:paraId="447F54B8" w14:textId="77777777" w:rsidTr="00E13974">
        <w:tc>
          <w:tcPr>
            <w:tcW w:w="4281" w:type="dxa"/>
          </w:tcPr>
          <w:p w14:paraId="38A8BD33" w14:textId="359DAA38" w:rsidR="00E13974" w:rsidRPr="00D741A3" w:rsidRDefault="00E13974" w:rsidP="00E13974">
            <w:pPr>
              <w:ind w:left="426"/>
              <w:rPr>
                <w:rFonts w:asciiTheme="minorHAnsi" w:hAnsiTheme="minorHAnsi" w:cstheme="minorHAnsi"/>
              </w:rPr>
            </w:pPr>
            <w:r w:rsidRPr="00D741A3">
              <w:rPr>
                <w:rFonts w:asciiTheme="minorHAnsi" w:hAnsiTheme="minorHAnsi" w:cstheme="minorHAnsi"/>
              </w:rPr>
              <w:t>Ključni stručnjaci 3 i 4. - Razvojni programer</w:t>
            </w:r>
            <w:r w:rsidR="00E44BBF">
              <w:rPr>
                <w:rFonts w:asciiTheme="minorHAnsi" w:hAnsiTheme="minorHAnsi" w:cstheme="minorHAnsi"/>
              </w:rPr>
              <w:t xml:space="preserve"> </w:t>
            </w:r>
            <w:r w:rsidR="007F457A" w:rsidRPr="007F457A">
              <w:rPr>
                <w:rFonts w:asciiTheme="minorHAnsi" w:hAnsiTheme="minorHAnsi" w:cstheme="minorHAnsi"/>
              </w:rPr>
              <w:t>korisničkog dijela portala</w:t>
            </w:r>
            <w:r w:rsidR="005B5011" w:rsidRPr="005B5011">
              <w:rPr>
                <w:rFonts w:asciiTheme="minorHAnsi" w:hAnsiTheme="minorHAnsi" w:cstheme="minorHAnsi"/>
              </w:rPr>
              <w:t xml:space="preserve">  </w:t>
            </w:r>
            <w:r w:rsidRPr="00D741A3">
              <w:rPr>
                <w:rFonts w:asciiTheme="minorHAnsi" w:hAnsiTheme="minorHAnsi" w:cstheme="minorHAnsi"/>
              </w:rPr>
              <w:t xml:space="preserve">– </w:t>
            </w:r>
            <w:proofErr w:type="spellStart"/>
            <w:r w:rsidRPr="00D741A3">
              <w:rPr>
                <w:rFonts w:asciiTheme="minorHAnsi" w:hAnsiTheme="minorHAnsi" w:cstheme="minorHAnsi"/>
                <w:i/>
                <w:iCs/>
              </w:rPr>
              <w:t>frontend</w:t>
            </w:r>
            <w:proofErr w:type="spellEnd"/>
            <w:r w:rsidRPr="00D741A3">
              <w:rPr>
                <w:rFonts w:asciiTheme="minorHAnsi" w:hAnsiTheme="minorHAnsi" w:cstheme="minorHAnsi"/>
                <w:i/>
                <w:iCs/>
              </w:rPr>
              <w:t xml:space="preserve"> developer</w:t>
            </w:r>
            <w:r w:rsidRPr="00D741A3">
              <w:rPr>
                <w:rFonts w:asciiTheme="minorHAnsi" w:hAnsiTheme="minorHAnsi" w:cstheme="minorHAnsi"/>
              </w:rPr>
              <w:t xml:space="preserve"> (2 izvršitelja)</w:t>
            </w:r>
          </w:p>
        </w:tc>
        <w:tc>
          <w:tcPr>
            <w:tcW w:w="4678" w:type="dxa"/>
          </w:tcPr>
          <w:p w14:paraId="2FD8F245" w14:textId="77777777" w:rsidR="006D6838" w:rsidRDefault="00B202B5" w:rsidP="00E13974">
            <w:pPr>
              <w:ind w:left="426"/>
              <w:jc w:val="both"/>
              <w:rPr>
                <w:rFonts w:asciiTheme="minorHAnsi" w:hAnsiTheme="minorHAnsi" w:cstheme="minorHAnsi"/>
                <w:iCs/>
              </w:rPr>
            </w:pPr>
            <w:r w:rsidRPr="00B202B5">
              <w:rPr>
                <w:rFonts w:asciiTheme="minorHAnsi" w:hAnsiTheme="minorHAnsi" w:cstheme="minorHAnsi"/>
                <w:iCs/>
              </w:rPr>
              <w:t xml:space="preserve">- </w:t>
            </w:r>
            <w:r w:rsidR="006D6838" w:rsidRPr="00B202B5">
              <w:rPr>
                <w:rFonts w:asciiTheme="minorHAnsi" w:hAnsiTheme="minorHAnsi" w:cstheme="minorHAnsi"/>
                <w:iCs/>
              </w:rPr>
              <w:t>Minimalno završena razina obrazovanja 6 prema Hrvatskom kvalifikacijskom okviru (HKO)</w:t>
            </w:r>
            <w:r w:rsidR="006D6838">
              <w:rPr>
                <w:rFonts w:asciiTheme="minorHAnsi" w:hAnsiTheme="minorHAnsi" w:cstheme="minorHAnsi"/>
                <w:iCs/>
              </w:rPr>
              <w:t xml:space="preserve"> </w:t>
            </w:r>
            <w:r w:rsidR="006D6838" w:rsidRPr="006D6838">
              <w:rPr>
                <w:rFonts w:asciiTheme="minorHAnsi" w:hAnsiTheme="minorHAnsi" w:cstheme="minorHAnsi"/>
                <w:iCs/>
              </w:rPr>
              <w:t>odnosno odgovarajuća razina prema Europskom kvalifikacijskom okviru (EQF)</w:t>
            </w:r>
          </w:p>
          <w:p w14:paraId="0F20B481" w14:textId="30D315D0" w:rsidR="00E13974" w:rsidRPr="00D741A3" w:rsidRDefault="00E13974" w:rsidP="00E13974">
            <w:pPr>
              <w:ind w:left="426"/>
              <w:jc w:val="both"/>
              <w:rPr>
                <w:rFonts w:asciiTheme="minorHAnsi" w:hAnsiTheme="minorHAnsi" w:cstheme="minorHAnsi"/>
                <w:i/>
                <w:iCs/>
              </w:rPr>
            </w:pPr>
          </w:p>
          <w:p w14:paraId="74B97B19" w14:textId="1528ECB9" w:rsidR="00E13974" w:rsidRPr="00D741A3" w:rsidRDefault="00E13974" w:rsidP="00E13974">
            <w:pPr>
              <w:ind w:left="426"/>
              <w:jc w:val="both"/>
              <w:rPr>
                <w:rFonts w:asciiTheme="minorHAnsi" w:hAnsiTheme="minorHAnsi" w:cstheme="minorHAnsi"/>
                <w:i/>
              </w:rPr>
            </w:pPr>
            <w:r w:rsidRPr="00D741A3">
              <w:rPr>
                <w:rFonts w:asciiTheme="minorHAnsi" w:hAnsiTheme="minorHAnsi" w:cstheme="minorHAnsi"/>
                <w:i/>
                <w:iCs/>
              </w:rPr>
              <w:t xml:space="preserve">-    3 godine </w:t>
            </w:r>
            <w:r w:rsidR="000A30CE">
              <w:rPr>
                <w:rFonts w:asciiTheme="minorHAnsi" w:hAnsiTheme="minorHAnsi" w:cstheme="minorHAnsi"/>
                <w:i/>
                <w:iCs/>
              </w:rPr>
              <w:t xml:space="preserve">općeg </w:t>
            </w:r>
            <w:r w:rsidRPr="00D741A3">
              <w:rPr>
                <w:rFonts w:asciiTheme="minorHAnsi" w:hAnsiTheme="minorHAnsi" w:cstheme="minorHAnsi"/>
                <w:i/>
                <w:iCs/>
              </w:rPr>
              <w:t>radnog iskustva</w:t>
            </w:r>
          </w:p>
          <w:p w14:paraId="0AB45DCE" w14:textId="77777777" w:rsidR="00E13974" w:rsidRPr="00D741A3" w:rsidRDefault="00E13974" w:rsidP="00E13974">
            <w:pPr>
              <w:ind w:left="426"/>
              <w:jc w:val="both"/>
              <w:rPr>
                <w:rFonts w:asciiTheme="minorHAnsi" w:hAnsiTheme="minorHAnsi" w:cstheme="minorHAnsi"/>
                <w:i/>
              </w:rPr>
            </w:pPr>
          </w:p>
        </w:tc>
      </w:tr>
      <w:tr w:rsidR="00E13974" w:rsidRPr="00D741A3" w14:paraId="37E1E577" w14:textId="77777777" w:rsidTr="00E13974">
        <w:tc>
          <w:tcPr>
            <w:tcW w:w="4281" w:type="dxa"/>
          </w:tcPr>
          <w:p w14:paraId="63E1E91D" w14:textId="045C9A75" w:rsidR="00E13974" w:rsidRPr="00D741A3" w:rsidRDefault="00E13974" w:rsidP="00E13974">
            <w:pPr>
              <w:ind w:left="426"/>
              <w:rPr>
                <w:rFonts w:asciiTheme="minorHAnsi" w:hAnsiTheme="minorHAnsi" w:cstheme="minorHAnsi"/>
              </w:rPr>
            </w:pPr>
            <w:r w:rsidRPr="00D741A3">
              <w:rPr>
                <w:rFonts w:asciiTheme="minorHAnsi" w:hAnsiTheme="minorHAnsi" w:cstheme="minorHAnsi"/>
              </w:rPr>
              <w:lastRenderedPageBreak/>
              <w:t xml:space="preserve">Ključni stručnjaci 5. i 6. - Razvojni </w:t>
            </w:r>
            <w:r w:rsidRPr="007F3BBF">
              <w:rPr>
                <w:rFonts w:asciiTheme="minorHAnsi" w:hAnsiTheme="minorHAnsi" w:cstheme="minorHAnsi"/>
              </w:rPr>
              <w:t>programer</w:t>
            </w:r>
            <w:r w:rsidR="005B5011">
              <w:rPr>
                <w:rFonts w:asciiTheme="minorHAnsi" w:hAnsiTheme="minorHAnsi" w:cstheme="minorHAnsi"/>
              </w:rPr>
              <w:t xml:space="preserve"> </w:t>
            </w:r>
            <w:r w:rsidR="007F457A" w:rsidRPr="007F457A">
              <w:rPr>
                <w:rFonts w:asciiTheme="minorHAnsi" w:hAnsiTheme="minorHAnsi" w:cstheme="minorHAnsi"/>
              </w:rPr>
              <w:t>pozadinskog sustava portala</w:t>
            </w:r>
            <w:r w:rsidR="005B5011" w:rsidRPr="005B5011">
              <w:rPr>
                <w:rFonts w:asciiTheme="minorHAnsi" w:hAnsiTheme="minorHAnsi" w:cstheme="minorHAnsi"/>
              </w:rPr>
              <w:t xml:space="preserve"> </w:t>
            </w:r>
            <w:r w:rsidR="000F1AA6" w:rsidRPr="007F3BBF">
              <w:rPr>
                <w:rFonts w:asciiTheme="minorHAnsi" w:hAnsiTheme="minorHAnsi" w:cstheme="minorHAnsi"/>
              </w:rPr>
              <w:t xml:space="preserve"> </w:t>
            </w:r>
            <w:r w:rsidRPr="00D741A3">
              <w:rPr>
                <w:rFonts w:asciiTheme="minorHAnsi" w:hAnsiTheme="minorHAnsi" w:cstheme="minorHAnsi"/>
              </w:rPr>
              <w:t xml:space="preserve">– </w:t>
            </w:r>
            <w:proofErr w:type="spellStart"/>
            <w:r w:rsidRPr="00D741A3">
              <w:rPr>
                <w:rFonts w:asciiTheme="minorHAnsi" w:hAnsiTheme="minorHAnsi" w:cstheme="minorHAnsi"/>
                <w:i/>
                <w:iCs/>
              </w:rPr>
              <w:t>backend</w:t>
            </w:r>
            <w:proofErr w:type="spellEnd"/>
            <w:r w:rsidRPr="00D741A3">
              <w:rPr>
                <w:rFonts w:asciiTheme="minorHAnsi" w:hAnsiTheme="minorHAnsi" w:cstheme="minorHAnsi"/>
                <w:i/>
                <w:iCs/>
              </w:rPr>
              <w:t xml:space="preserve"> developer</w:t>
            </w:r>
            <w:r w:rsidRPr="00D741A3">
              <w:rPr>
                <w:rFonts w:asciiTheme="minorHAnsi" w:hAnsiTheme="minorHAnsi" w:cstheme="minorHAnsi"/>
              </w:rPr>
              <w:t xml:space="preserve"> (2 izvršitelja)</w:t>
            </w:r>
          </w:p>
        </w:tc>
        <w:tc>
          <w:tcPr>
            <w:tcW w:w="4678" w:type="dxa"/>
          </w:tcPr>
          <w:p w14:paraId="74934342" w14:textId="77777777" w:rsidR="007C54C1" w:rsidRDefault="00B202B5" w:rsidP="00E13974">
            <w:pPr>
              <w:ind w:left="426"/>
              <w:jc w:val="both"/>
              <w:rPr>
                <w:rFonts w:asciiTheme="minorHAnsi" w:hAnsiTheme="minorHAnsi" w:cstheme="minorHAnsi"/>
                <w:iCs/>
              </w:rPr>
            </w:pPr>
            <w:r w:rsidRPr="00B202B5">
              <w:rPr>
                <w:rFonts w:asciiTheme="minorHAnsi" w:hAnsiTheme="minorHAnsi" w:cstheme="minorHAnsi"/>
                <w:iCs/>
              </w:rPr>
              <w:t xml:space="preserve">- </w:t>
            </w:r>
            <w:r w:rsidR="007C54C1" w:rsidRPr="00B202B5">
              <w:rPr>
                <w:rFonts w:asciiTheme="minorHAnsi" w:hAnsiTheme="minorHAnsi" w:cstheme="minorHAnsi"/>
                <w:iCs/>
              </w:rPr>
              <w:t>Minimalno završena razina obrazovanja 6 prema Hrvatskom kvalifikacijskom okviru (HKO)</w:t>
            </w:r>
            <w:r w:rsidR="007C54C1">
              <w:rPr>
                <w:rFonts w:asciiTheme="minorHAnsi" w:hAnsiTheme="minorHAnsi" w:cstheme="minorHAnsi"/>
                <w:iCs/>
              </w:rPr>
              <w:t xml:space="preserve"> </w:t>
            </w:r>
            <w:r w:rsidR="007C54C1" w:rsidRPr="006D6838">
              <w:rPr>
                <w:rFonts w:asciiTheme="minorHAnsi" w:hAnsiTheme="minorHAnsi" w:cstheme="minorHAnsi"/>
                <w:iCs/>
              </w:rPr>
              <w:t>odnosno odgovarajuća razina prema Europskom kvalifikacijskom okviru (EQF)</w:t>
            </w:r>
          </w:p>
          <w:p w14:paraId="0CB4F253" w14:textId="50882E84" w:rsidR="00E13974" w:rsidRPr="00D741A3" w:rsidRDefault="00E13974" w:rsidP="00E13974">
            <w:pPr>
              <w:ind w:left="426"/>
              <w:jc w:val="both"/>
              <w:rPr>
                <w:rFonts w:asciiTheme="minorHAnsi" w:hAnsiTheme="minorHAnsi" w:cstheme="minorHAnsi"/>
                <w:i/>
                <w:iCs/>
              </w:rPr>
            </w:pPr>
          </w:p>
          <w:p w14:paraId="14C1028B" w14:textId="5E0E2409" w:rsidR="00E13974" w:rsidRPr="00D741A3" w:rsidRDefault="00E13974" w:rsidP="00E13974">
            <w:pPr>
              <w:ind w:left="426"/>
              <w:jc w:val="both"/>
              <w:rPr>
                <w:rFonts w:asciiTheme="minorHAnsi" w:hAnsiTheme="minorHAnsi" w:cstheme="minorHAnsi"/>
                <w:i/>
              </w:rPr>
            </w:pPr>
            <w:r w:rsidRPr="00D741A3">
              <w:rPr>
                <w:rFonts w:asciiTheme="minorHAnsi" w:hAnsiTheme="minorHAnsi" w:cstheme="minorHAnsi"/>
                <w:i/>
                <w:iCs/>
              </w:rPr>
              <w:t xml:space="preserve">-    3 godine </w:t>
            </w:r>
            <w:r w:rsidR="000A30CE">
              <w:rPr>
                <w:rFonts w:asciiTheme="minorHAnsi" w:hAnsiTheme="minorHAnsi" w:cstheme="minorHAnsi"/>
                <w:i/>
                <w:iCs/>
              </w:rPr>
              <w:t xml:space="preserve">općeg </w:t>
            </w:r>
            <w:r w:rsidRPr="00D741A3">
              <w:rPr>
                <w:rFonts w:asciiTheme="minorHAnsi" w:hAnsiTheme="minorHAnsi" w:cstheme="minorHAnsi"/>
                <w:i/>
                <w:iCs/>
              </w:rPr>
              <w:t>radnog iskustva</w:t>
            </w:r>
          </w:p>
          <w:p w14:paraId="4B8B3E4D" w14:textId="77777777" w:rsidR="00E13974" w:rsidRPr="00D741A3" w:rsidRDefault="00E13974" w:rsidP="00E13974">
            <w:pPr>
              <w:ind w:left="426"/>
              <w:jc w:val="both"/>
              <w:rPr>
                <w:rFonts w:asciiTheme="minorHAnsi" w:hAnsiTheme="minorHAnsi" w:cstheme="minorHAnsi"/>
                <w:i/>
              </w:rPr>
            </w:pPr>
          </w:p>
        </w:tc>
      </w:tr>
      <w:tr w:rsidR="00DC19F4" w:rsidRPr="00D741A3" w14:paraId="1C5C3F61" w14:textId="77777777" w:rsidTr="00E13974">
        <w:tc>
          <w:tcPr>
            <w:tcW w:w="4281" w:type="dxa"/>
          </w:tcPr>
          <w:p w14:paraId="2C3E0770" w14:textId="283EE821" w:rsidR="00DC19F4" w:rsidRPr="00FC2C53" w:rsidRDefault="00524070" w:rsidP="00DC19F4">
            <w:pPr>
              <w:ind w:left="426"/>
              <w:rPr>
                <w:rFonts w:asciiTheme="minorHAnsi" w:hAnsiTheme="minorHAnsi" w:cstheme="minorHAnsi"/>
              </w:rPr>
            </w:pPr>
            <w:r w:rsidRPr="00FC2C53">
              <w:rPr>
                <w:rFonts w:asciiTheme="minorHAnsi" w:hAnsiTheme="minorHAnsi" w:cstheme="minorHAnsi"/>
              </w:rPr>
              <w:t>S</w:t>
            </w:r>
            <w:r w:rsidR="00DC19F4" w:rsidRPr="00FC2C53">
              <w:rPr>
                <w:rFonts w:asciiTheme="minorHAnsi" w:hAnsiTheme="minorHAnsi" w:cstheme="minorHAnsi"/>
              </w:rPr>
              <w:t>tručnja</w:t>
            </w:r>
            <w:r w:rsidRPr="00FC2C53">
              <w:rPr>
                <w:rFonts w:asciiTheme="minorHAnsi" w:hAnsiTheme="minorHAnsi" w:cstheme="minorHAnsi"/>
              </w:rPr>
              <w:t>k</w:t>
            </w:r>
            <w:r w:rsidR="00DC19F4" w:rsidRPr="00FC2C53">
              <w:rPr>
                <w:rFonts w:asciiTheme="minorHAnsi" w:hAnsiTheme="minorHAnsi" w:cstheme="minorHAnsi"/>
              </w:rPr>
              <w:t xml:space="preserve"> 7. - Stručnjak za baze podataka (1 izvršitelj)</w:t>
            </w:r>
          </w:p>
        </w:tc>
        <w:tc>
          <w:tcPr>
            <w:tcW w:w="4678" w:type="dxa"/>
          </w:tcPr>
          <w:p w14:paraId="2286944D" w14:textId="77777777" w:rsidR="007C54C1" w:rsidRDefault="00B202B5" w:rsidP="00DC19F4">
            <w:pPr>
              <w:ind w:left="426"/>
              <w:jc w:val="both"/>
              <w:rPr>
                <w:rFonts w:asciiTheme="minorHAnsi" w:hAnsiTheme="minorHAnsi" w:cstheme="minorHAnsi"/>
                <w:iCs/>
              </w:rPr>
            </w:pPr>
            <w:r w:rsidRPr="00B202B5">
              <w:rPr>
                <w:rFonts w:asciiTheme="minorHAnsi" w:hAnsiTheme="minorHAnsi" w:cstheme="minorHAnsi"/>
                <w:iCs/>
              </w:rPr>
              <w:t xml:space="preserve">- </w:t>
            </w:r>
            <w:r w:rsidR="007C54C1" w:rsidRPr="00B202B5">
              <w:rPr>
                <w:rFonts w:asciiTheme="minorHAnsi" w:hAnsiTheme="minorHAnsi" w:cstheme="minorHAnsi"/>
                <w:iCs/>
              </w:rPr>
              <w:t>Minimalno završena razina obrazovanja 6 prema Hrvatskom kvalifikacijskom okviru (HKO)</w:t>
            </w:r>
            <w:r w:rsidR="007C54C1">
              <w:rPr>
                <w:rFonts w:asciiTheme="minorHAnsi" w:hAnsiTheme="minorHAnsi" w:cstheme="minorHAnsi"/>
                <w:iCs/>
              </w:rPr>
              <w:t xml:space="preserve"> </w:t>
            </w:r>
            <w:r w:rsidR="007C54C1" w:rsidRPr="006D6838">
              <w:rPr>
                <w:rFonts w:asciiTheme="minorHAnsi" w:hAnsiTheme="minorHAnsi" w:cstheme="minorHAnsi"/>
                <w:iCs/>
              </w:rPr>
              <w:t>odnosno odgovarajuća razina prema Europskom kvalifikacijskom okviru (EQF)</w:t>
            </w:r>
          </w:p>
          <w:p w14:paraId="7C1206E7" w14:textId="1FF40A24" w:rsidR="00DC19F4" w:rsidRPr="00FC2C53" w:rsidRDefault="00DC19F4" w:rsidP="00DC19F4">
            <w:pPr>
              <w:ind w:left="426"/>
              <w:jc w:val="both"/>
              <w:rPr>
                <w:rFonts w:asciiTheme="minorHAnsi" w:hAnsiTheme="minorHAnsi" w:cstheme="minorHAnsi"/>
                <w:iCs/>
              </w:rPr>
            </w:pPr>
          </w:p>
          <w:p w14:paraId="5A9FD08A" w14:textId="5F895B43" w:rsidR="00DC19F4" w:rsidRPr="00D741A3" w:rsidRDefault="00DC19F4" w:rsidP="00DC19F4">
            <w:pPr>
              <w:ind w:left="426"/>
              <w:jc w:val="both"/>
              <w:rPr>
                <w:rFonts w:asciiTheme="minorHAnsi" w:hAnsiTheme="minorHAnsi" w:cstheme="minorHAnsi"/>
                <w:i/>
              </w:rPr>
            </w:pPr>
            <w:r w:rsidRPr="00FC2C53">
              <w:rPr>
                <w:rFonts w:asciiTheme="minorHAnsi" w:hAnsiTheme="minorHAnsi" w:cstheme="minorHAnsi"/>
                <w:i/>
                <w:iCs/>
              </w:rPr>
              <w:t xml:space="preserve">-    </w:t>
            </w:r>
            <w:r w:rsidR="007470F3" w:rsidRPr="00FC2C53">
              <w:rPr>
                <w:rFonts w:asciiTheme="minorHAnsi" w:hAnsiTheme="minorHAnsi" w:cstheme="minorHAnsi"/>
                <w:i/>
                <w:iCs/>
              </w:rPr>
              <w:t>3</w:t>
            </w:r>
            <w:r w:rsidRPr="00FC2C53">
              <w:rPr>
                <w:rFonts w:asciiTheme="minorHAnsi" w:hAnsiTheme="minorHAnsi" w:cstheme="minorHAnsi"/>
                <w:i/>
                <w:iCs/>
              </w:rPr>
              <w:t xml:space="preserve"> godina </w:t>
            </w:r>
            <w:r w:rsidR="000A30CE">
              <w:rPr>
                <w:rFonts w:asciiTheme="minorHAnsi" w:hAnsiTheme="minorHAnsi" w:cstheme="minorHAnsi"/>
                <w:i/>
                <w:iCs/>
              </w:rPr>
              <w:t xml:space="preserve">općeg </w:t>
            </w:r>
            <w:r w:rsidRPr="00FC2C53">
              <w:rPr>
                <w:rFonts w:asciiTheme="minorHAnsi" w:hAnsiTheme="minorHAnsi" w:cstheme="minorHAnsi"/>
                <w:i/>
                <w:iCs/>
              </w:rPr>
              <w:t>radnog iskustva</w:t>
            </w:r>
          </w:p>
          <w:p w14:paraId="62B03132" w14:textId="77777777" w:rsidR="00DC19F4" w:rsidRPr="00D741A3" w:rsidRDefault="00DC19F4" w:rsidP="00DC19F4">
            <w:pPr>
              <w:ind w:left="426"/>
              <w:jc w:val="both"/>
              <w:rPr>
                <w:rFonts w:asciiTheme="minorHAnsi" w:hAnsiTheme="minorHAnsi" w:cstheme="minorHAnsi"/>
                <w:iCs/>
              </w:rPr>
            </w:pPr>
          </w:p>
        </w:tc>
      </w:tr>
      <w:tr w:rsidR="00DC19F4" w:rsidRPr="00D741A3" w14:paraId="0884A4CE" w14:textId="77777777" w:rsidTr="00E13974">
        <w:tc>
          <w:tcPr>
            <w:tcW w:w="4281" w:type="dxa"/>
          </w:tcPr>
          <w:p w14:paraId="702CE9BC" w14:textId="4626EAB2" w:rsidR="00DC19F4" w:rsidRPr="00FC2C53" w:rsidRDefault="00DC19F4" w:rsidP="00DC19F4">
            <w:pPr>
              <w:ind w:left="426"/>
              <w:rPr>
                <w:rFonts w:asciiTheme="minorHAnsi" w:hAnsiTheme="minorHAnsi" w:cstheme="minorHAnsi"/>
              </w:rPr>
            </w:pPr>
            <w:r w:rsidRPr="00FC2C53">
              <w:rPr>
                <w:rFonts w:asciiTheme="minorHAnsi" w:hAnsiTheme="minorHAnsi" w:cstheme="minorHAnsi"/>
              </w:rPr>
              <w:t xml:space="preserve">Stručnjak 8. - Stručnjak za </w:t>
            </w:r>
            <w:r w:rsidR="00475323" w:rsidRPr="007C54C1">
              <w:rPr>
                <w:rFonts w:asciiTheme="minorHAnsi" w:hAnsiTheme="minorHAnsi" w:cstheme="minorHAnsi"/>
              </w:rPr>
              <w:t>informacijsku</w:t>
            </w:r>
            <w:r w:rsidR="00475323">
              <w:rPr>
                <w:rFonts w:asciiTheme="minorHAnsi" w:hAnsiTheme="minorHAnsi" w:cstheme="minorHAnsi"/>
              </w:rPr>
              <w:t xml:space="preserve"> </w:t>
            </w:r>
            <w:r w:rsidRPr="00FC2C53">
              <w:rPr>
                <w:rFonts w:asciiTheme="minorHAnsi" w:hAnsiTheme="minorHAnsi" w:cstheme="minorHAnsi"/>
              </w:rPr>
              <w:t>sigurnost (1 izvršitelj)</w:t>
            </w:r>
          </w:p>
        </w:tc>
        <w:tc>
          <w:tcPr>
            <w:tcW w:w="4678" w:type="dxa"/>
          </w:tcPr>
          <w:p w14:paraId="13E33943" w14:textId="77777777" w:rsidR="007C54C1" w:rsidRDefault="00B202B5" w:rsidP="00DC19F4">
            <w:pPr>
              <w:ind w:left="426"/>
              <w:jc w:val="both"/>
              <w:rPr>
                <w:rFonts w:asciiTheme="minorHAnsi" w:hAnsiTheme="minorHAnsi" w:cstheme="minorHAnsi"/>
                <w:iCs/>
              </w:rPr>
            </w:pPr>
            <w:r w:rsidRPr="00B202B5">
              <w:rPr>
                <w:rFonts w:asciiTheme="minorHAnsi" w:hAnsiTheme="minorHAnsi" w:cstheme="minorHAnsi"/>
                <w:iCs/>
              </w:rPr>
              <w:t xml:space="preserve">- </w:t>
            </w:r>
            <w:r w:rsidR="007C54C1" w:rsidRPr="00B202B5">
              <w:rPr>
                <w:rFonts w:asciiTheme="minorHAnsi" w:hAnsiTheme="minorHAnsi" w:cstheme="minorHAnsi"/>
                <w:iCs/>
              </w:rPr>
              <w:t>Minimalno završena razina obrazovanja 6 prema Hrvatskom kvalifikacijskom okviru (HKO)</w:t>
            </w:r>
            <w:r w:rsidR="007C54C1">
              <w:rPr>
                <w:rFonts w:asciiTheme="minorHAnsi" w:hAnsiTheme="minorHAnsi" w:cstheme="minorHAnsi"/>
                <w:iCs/>
              </w:rPr>
              <w:t xml:space="preserve"> </w:t>
            </w:r>
            <w:r w:rsidR="007C54C1" w:rsidRPr="006D6838">
              <w:rPr>
                <w:rFonts w:asciiTheme="minorHAnsi" w:hAnsiTheme="minorHAnsi" w:cstheme="minorHAnsi"/>
                <w:iCs/>
              </w:rPr>
              <w:t>odnosno odgovarajuća razina prema Europskom kvalifikacijskom okviru (EQF)</w:t>
            </w:r>
          </w:p>
          <w:p w14:paraId="236720FB" w14:textId="0F187B83" w:rsidR="00DC19F4" w:rsidRPr="00D741A3" w:rsidRDefault="00DC19F4" w:rsidP="00DC19F4">
            <w:pPr>
              <w:ind w:left="426"/>
              <w:jc w:val="both"/>
              <w:rPr>
                <w:rFonts w:asciiTheme="minorHAnsi" w:hAnsiTheme="minorHAnsi" w:cstheme="minorHAnsi"/>
                <w:i/>
                <w:iCs/>
              </w:rPr>
            </w:pPr>
          </w:p>
          <w:p w14:paraId="4668F5FB" w14:textId="2BFE5273" w:rsidR="00DC19F4" w:rsidRPr="00D741A3" w:rsidRDefault="00DC19F4" w:rsidP="00DC19F4">
            <w:pPr>
              <w:ind w:left="426"/>
              <w:jc w:val="both"/>
              <w:rPr>
                <w:rFonts w:asciiTheme="minorHAnsi" w:hAnsiTheme="minorHAnsi" w:cstheme="minorHAnsi"/>
                <w:i/>
                <w:iCs/>
              </w:rPr>
            </w:pPr>
            <w:r w:rsidRPr="00D741A3">
              <w:rPr>
                <w:rFonts w:asciiTheme="minorHAnsi" w:hAnsiTheme="minorHAnsi" w:cstheme="minorHAnsi"/>
                <w:i/>
                <w:iCs/>
              </w:rPr>
              <w:t>-    3 godine</w:t>
            </w:r>
            <w:r w:rsidR="000A30CE">
              <w:rPr>
                <w:rFonts w:asciiTheme="minorHAnsi" w:hAnsiTheme="minorHAnsi" w:cstheme="minorHAnsi"/>
                <w:i/>
                <w:iCs/>
              </w:rPr>
              <w:t xml:space="preserve"> općeg</w:t>
            </w:r>
            <w:r w:rsidRPr="00D741A3">
              <w:rPr>
                <w:rFonts w:asciiTheme="minorHAnsi" w:hAnsiTheme="minorHAnsi" w:cstheme="minorHAnsi"/>
                <w:i/>
                <w:iCs/>
              </w:rPr>
              <w:t xml:space="preserve"> radnog iskustva</w:t>
            </w:r>
          </w:p>
          <w:p w14:paraId="43B16BE2" w14:textId="77777777" w:rsidR="00DC19F4" w:rsidRPr="00D741A3" w:rsidRDefault="00DC19F4" w:rsidP="00DC19F4">
            <w:pPr>
              <w:ind w:left="426"/>
              <w:jc w:val="both"/>
              <w:rPr>
                <w:rFonts w:asciiTheme="minorHAnsi" w:hAnsiTheme="minorHAnsi" w:cstheme="minorHAnsi"/>
                <w:i/>
              </w:rPr>
            </w:pPr>
          </w:p>
        </w:tc>
      </w:tr>
      <w:tr w:rsidR="00DC19F4" w:rsidRPr="00D741A3" w14:paraId="12E3DC40" w14:textId="77777777" w:rsidTr="00E13974">
        <w:tc>
          <w:tcPr>
            <w:tcW w:w="4281" w:type="dxa"/>
          </w:tcPr>
          <w:p w14:paraId="63B3354C" w14:textId="363EB649" w:rsidR="00DC19F4" w:rsidRPr="00FC2C53" w:rsidRDefault="00DC19F4" w:rsidP="00DC19F4">
            <w:pPr>
              <w:ind w:left="426"/>
              <w:rPr>
                <w:rFonts w:asciiTheme="minorHAnsi" w:hAnsiTheme="minorHAnsi" w:cstheme="minorHAnsi"/>
              </w:rPr>
            </w:pPr>
            <w:r w:rsidRPr="00FC2C53">
              <w:rPr>
                <w:rFonts w:asciiTheme="minorHAnsi" w:hAnsiTheme="minorHAnsi" w:cstheme="minorHAnsi"/>
              </w:rPr>
              <w:t>Stručnjak 9. - Stručnjak za testiranje</w:t>
            </w:r>
            <w:r w:rsidR="00475323">
              <w:rPr>
                <w:rFonts w:asciiTheme="minorHAnsi" w:hAnsiTheme="minorHAnsi" w:cstheme="minorHAnsi"/>
              </w:rPr>
              <w:t xml:space="preserve"> </w:t>
            </w:r>
            <w:r w:rsidR="00475323" w:rsidRPr="007C54C1">
              <w:rPr>
                <w:rFonts w:asciiTheme="minorHAnsi" w:hAnsiTheme="minorHAnsi" w:cstheme="minorHAnsi"/>
              </w:rPr>
              <w:t>informacijskih sustava</w:t>
            </w:r>
            <w:r w:rsidRPr="007C54C1">
              <w:rPr>
                <w:rFonts w:asciiTheme="minorHAnsi" w:hAnsiTheme="minorHAnsi" w:cstheme="minorHAnsi"/>
              </w:rPr>
              <w:t xml:space="preserve"> </w:t>
            </w:r>
            <w:r w:rsidRPr="00FC2C53">
              <w:rPr>
                <w:rFonts w:asciiTheme="minorHAnsi" w:hAnsiTheme="minorHAnsi" w:cstheme="minorHAnsi"/>
              </w:rPr>
              <w:t>(1 izvršitelj)</w:t>
            </w:r>
          </w:p>
        </w:tc>
        <w:tc>
          <w:tcPr>
            <w:tcW w:w="4678" w:type="dxa"/>
          </w:tcPr>
          <w:p w14:paraId="2D796BD2" w14:textId="106D51D8" w:rsidR="00DC19F4" w:rsidRDefault="00F6182B" w:rsidP="00DC19F4">
            <w:pPr>
              <w:ind w:left="426"/>
              <w:jc w:val="both"/>
              <w:rPr>
                <w:rFonts w:asciiTheme="minorHAnsi" w:hAnsiTheme="minorHAnsi" w:cstheme="minorHAnsi"/>
                <w:iCs/>
              </w:rPr>
            </w:pPr>
            <w:r>
              <w:rPr>
                <w:rFonts w:asciiTheme="minorHAnsi" w:hAnsiTheme="minorHAnsi" w:cstheme="minorHAnsi"/>
                <w:iCs/>
              </w:rPr>
              <w:t xml:space="preserve">- </w:t>
            </w:r>
            <w:r w:rsidRPr="00F6182B">
              <w:rPr>
                <w:rFonts w:asciiTheme="minorHAnsi" w:hAnsiTheme="minorHAnsi" w:cstheme="minorHAnsi"/>
                <w:iCs/>
              </w:rPr>
              <w:t xml:space="preserve">Minimalno završena razina obrazovanja 4.2. prema Hrvatskom kvalifikacijskom okviru (HKO) </w:t>
            </w:r>
            <w:r w:rsidR="000B658D" w:rsidRPr="006D6838">
              <w:rPr>
                <w:rFonts w:asciiTheme="minorHAnsi" w:hAnsiTheme="minorHAnsi" w:cstheme="minorHAnsi"/>
                <w:iCs/>
              </w:rPr>
              <w:t>odnosno odgovarajuća razina prema Europskom kvalifikacijskom okviru (EQF)</w:t>
            </w:r>
          </w:p>
          <w:p w14:paraId="4FC77C1A" w14:textId="77777777" w:rsidR="00F6182B" w:rsidRPr="00D741A3" w:rsidRDefault="00F6182B" w:rsidP="00DC19F4">
            <w:pPr>
              <w:ind w:left="426"/>
              <w:jc w:val="both"/>
              <w:rPr>
                <w:rFonts w:asciiTheme="minorHAnsi" w:hAnsiTheme="minorHAnsi" w:cstheme="minorHAnsi"/>
                <w:i/>
                <w:iCs/>
              </w:rPr>
            </w:pPr>
          </w:p>
          <w:p w14:paraId="262A23CB" w14:textId="56ADC5B1" w:rsidR="00DC19F4" w:rsidRPr="00D741A3" w:rsidRDefault="00DC19F4" w:rsidP="00DC19F4">
            <w:pPr>
              <w:ind w:left="426"/>
              <w:jc w:val="both"/>
              <w:rPr>
                <w:rFonts w:asciiTheme="minorHAnsi" w:hAnsiTheme="minorHAnsi" w:cstheme="minorHAnsi"/>
                <w:i/>
              </w:rPr>
            </w:pPr>
            <w:r w:rsidRPr="00D741A3">
              <w:rPr>
                <w:rFonts w:asciiTheme="minorHAnsi" w:hAnsiTheme="minorHAnsi" w:cstheme="minorHAnsi"/>
                <w:i/>
                <w:iCs/>
              </w:rPr>
              <w:t xml:space="preserve">-    3 godine </w:t>
            </w:r>
            <w:r w:rsidR="000A30CE">
              <w:rPr>
                <w:rFonts w:asciiTheme="minorHAnsi" w:hAnsiTheme="minorHAnsi" w:cstheme="minorHAnsi"/>
                <w:i/>
                <w:iCs/>
              </w:rPr>
              <w:t xml:space="preserve">općeg </w:t>
            </w:r>
            <w:r w:rsidRPr="00D741A3">
              <w:rPr>
                <w:rFonts w:asciiTheme="minorHAnsi" w:hAnsiTheme="minorHAnsi" w:cstheme="minorHAnsi"/>
                <w:i/>
                <w:iCs/>
              </w:rPr>
              <w:t>radnog iskustva</w:t>
            </w:r>
          </w:p>
          <w:p w14:paraId="39ABE7AE" w14:textId="77777777" w:rsidR="00DC19F4" w:rsidRPr="00D741A3" w:rsidRDefault="00DC19F4" w:rsidP="00DC19F4">
            <w:pPr>
              <w:ind w:left="426"/>
              <w:jc w:val="both"/>
              <w:rPr>
                <w:rFonts w:asciiTheme="minorHAnsi" w:hAnsiTheme="minorHAnsi" w:cstheme="minorHAnsi"/>
                <w:i/>
              </w:rPr>
            </w:pPr>
          </w:p>
        </w:tc>
      </w:tr>
      <w:tr w:rsidR="00DC19F4" w:rsidRPr="00D741A3" w14:paraId="2AE8BA51" w14:textId="77777777" w:rsidTr="00E13974">
        <w:tc>
          <w:tcPr>
            <w:tcW w:w="4281" w:type="dxa"/>
          </w:tcPr>
          <w:p w14:paraId="4A853527" w14:textId="0706B14D" w:rsidR="00DC19F4" w:rsidRPr="00FC2C53" w:rsidRDefault="00DC19F4" w:rsidP="00DC19F4">
            <w:pPr>
              <w:ind w:left="426"/>
              <w:jc w:val="both"/>
              <w:rPr>
                <w:rFonts w:asciiTheme="minorHAnsi" w:hAnsiTheme="minorHAnsi" w:cstheme="minorHAnsi"/>
              </w:rPr>
            </w:pPr>
            <w:r w:rsidRPr="00FC2C53">
              <w:rPr>
                <w:rFonts w:asciiTheme="minorHAnsi" w:hAnsiTheme="minorHAnsi" w:cstheme="minorHAnsi"/>
              </w:rPr>
              <w:t>Stručnjak 10. - Stručnjak za edukaciju</w:t>
            </w:r>
            <w:r w:rsidR="00475323">
              <w:rPr>
                <w:rFonts w:asciiTheme="minorHAnsi" w:hAnsiTheme="minorHAnsi" w:cstheme="minorHAnsi"/>
              </w:rPr>
              <w:t xml:space="preserve"> </w:t>
            </w:r>
            <w:r w:rsidR="00475323" w:rsidRPr="007C54C1">
              <w:rPr>
                <w:rFonts w:asciiTheme="minorHAnsi" w:hAnsiTheme="minorHAnsi" w:cstheme="minorHAnsi"/>
              </w:rPr>
              <w:t>krajnjih korisnika</w:t>
            </w:r>
            <w:r w:rsidRPr="00FC2C53">
              <w:rPr>
                <w:rFonts w:asciiTheme="minorHAnsi" w:hAnsiTheme="minorHAnsi" w:cstheme="minorHAnsi"/>
              </w:rPr>
              <w:t xml:space="preserve"> (1 izvršitelj)</w:t>
            </w:r>
          </w:p>
        </w:tc>
        <w:tc>
          <w:tcPr>
            <w:tcW w:w="4678" w:type="dxa"/>
          </w:tcPr>
          <w:p w14:paraId="5DC43DE2" w14:textId="48910723" w:rsidR="00F6182B" w:rsidRDefault="00F6182B" w:rsidP="00F6182B">
            <w:pPr>
              <w:ind w:left="426"/>
              <w:jc w:val="both"/>
              <w:rPr>
                <w:rFonts w:asciiTheme="minorHAnsi" w:hAnsiTheme="minorHAnsi" w:cstheme="minorHAnsi"/>
                <w:iCs/>
              </w:rPr>
            </w:pPr>
            <w:r>
              <w:rPr>
                <w:rFonts w:asciiTheme="minorHAnsi" w:hAnsiTheme="minorHAnsi" w:cstheme="minorHAnsi"/>
                <w:iCs/>
              </w:rPr>
              <w:t xml:space="preserve">- </w:t>
            </w:r>
            <w:r w:rsidRPr="00F6182B">
              <w:rPr>
                <w:rFonts w:asciiTheme="minorHAnsi" w:hAnsiTheme="minorHAnsi" w:cstheme="minorHAnsi"/>
                <w:iCs/>
              </w:rPr>
              <w:t xml:space="preserve">Minimalno završena razina obrazovanja 4.2. prema Hrvatskom kvalifikacijskom okviru (HKO) </w:t>
            </w:r>
            <w:r w:rsidR="000B658D" w:rsidRPr="006D6838">
              <w:rPr>
                <w:rFonts w:asciiTheme="minorHAnsi" w:hAnsiTheme="minorHAnsi" w:cstheme="minorHAnsi"/>
                <w:iCs/>
              </w:rPr>
              <w:t>odnosno odgovarajuća razina prema Europskom kvalifikacijskom okviru (EQF)</w:t>
            </w:r>
          </w:p>
          <w:p w14:paraId="1CD32736" w14:textId="77777777" w:rsidR="00DC19F4" w:rsidRPr="00D741A3" w:rsidRDefault="00DC19F4" w:rsidP="00DC19F4">
            <w:pPr>
              <w:ind w:left="426"/>
              <w:jc w:val="both"/>
              <w:rPr>
                <w:rFonts w:asciiTheme="minorHAnsi" w:hAnsiTheme="minorHAnsi" w:cstheme="minorHAnsi"/>
                <w:i/>
                <w:iCs/>
              </w:rPr>
            </w:pPr>
          </w:p>
          <w:p w14:paraId="6B9408F9" w14:textId="6385EED1" w:rsidR="00DC19F4" w:rsidRPr="00D741A3" w:rsidRDefault="00DC19F4" w:rsidP="00DC19F4">
            <w:pPr>
              <w:ind w:left="426"/>
              <w:jc w:val="both"/>
              <w:rPr>
                <w:rFonts w:asciiTheme="minorHAnsi" w:hAnsiTheme="minorHAnsi" w:cstheme="minorHAnsi"/>
                <w:i/>
              </w:rPr>
            </w:pPr>
            <w:r w:rsidRPr="00D741A3">
              <w:rPr>
                <w:rFonts w:asciiTheme="minorHAnsi" w:hAnsiTheme="minorHAnsi" w:cstheme="minorHAnsi"/>
                <w:i/>
                <w:iCs/>
              </w:rPr>
              <w:t xml:space="preserve">-    2 godine </w:t>
            </w:r>
            <w:r w:rsidR="000A30CE">
              <w:rPr>
                <w:rFonts w:asciiTheme="minorHAnsi" w:hAnsiTheme="minorHAnsi" w:cstheme="minorHAnsi"/>
                <w:i/>
                <w:iCs/>
              </w:rPr>
              <w:t xml:space="preserve">općeg </w:t>
            </w:r>
            <w:r w:rsidRPr="00D741A3">
              <w:rPr>
                <w:rFonts w:asciiTheme="minorHAnsi" w:hAnsiTheme="minorHAnsi" w:cstheme="minorHAnsi"/>
                <w:i/>
                <w:iCs/>
              </w:rPr>
              <w:t>radnog iskustva</w:t>
            </w:r>
          </w:p>
          <w:p w14:paraId="292927CD" w14:textId="77777777" w:rsidR="00DC19F4" w:rsidRPr="00D741A3" w:rsidRDefault="00DC19F4" w:rsidP="00DC19F4">
            <w:pPr>
              <w:ind w:left="426"/>
              <w:jc w:val="both"/>
              <w:rPr>
                <w:rFonts w:asciiTheme="minorHAnsi" w:hAnsiTheme="minorHAnsi" w:cstheme="minorHAnsi"/>
                <w:i/>
              </w:rPr>
            </w:pPr>
          </w:p>
        </w:tc>
      </w:tr>
      <w:bookmarkEnd w:id="78"/>
    </w:tbl>
    <w:p w14:paraId="3D407CE8" w14:textId="7758F80A" w:rsidR="00E13974" w:rsidRDefault="00E13974" w:rsidP="00E13974">
      <w:pPr>
        <w:spacing w:after="0"/>
        <w:ind w:left="426"/>
        <w:rPr>
          <w:rFonts w:asciiTheme="minorHAnsi" w:hAnsiTheme="minorHAnsi" w:cstheme="minorHAnsi"/>
        </w:rPr>
      </w:pPr>
    </w:p>
    <w:p w14:paraId="2964FBD0" w14:textId="77777777" w:rsidR="00F0336B" w:rsidRPr="00D741A3" w:rsidRDefault="00F0336B" w:rsidP="00E13974">
      <w:pPr>
        <w:spacing w:after="0"/>
        <w:ind w:left="426"/>
        <w:rPr>
          <w:rFonts w:asciiTheme="minorHAnsi" w:hAnsiTheme="minorHAnsi" w:cstheme="minorHAnsi"/>
        </w:rPr>
      </w:pPr>
    </w:p>
    <w:p w14:paraId="02820ABE" w14:textId="151CE675" w:rsidR="00A87FDA" w:rsidRPr="00D741A3" w:rsidRDefault="00F66215" w:rsidP="00BD5991">
      <w:pPr>
        <w:pStyle w:val="ListParagraph"/>
        <w:numPr>
          <w:ilvl w:val="0"/>
          <w:numId w:val="11"/>
        </w:numPr>
        <w:spacing w:line="240" w:lineRule="auto"/>
        <w:jc w:val="both"/>
        <w:rPr>
          <w:rFonts w:asciiTheme="minorHAnsi" w:hAnsiTheme="minorHAnsi" w:cstheme="minorHAnsi"/>
          <w:b/>
          <w:bCs/>
        </w:rPr>
      </w:pPr>
      <w:r w:rsidRPr="00D741A3">
        <w:rPr>
          <w:rFonts w:asciiTheme="minorHAnsi" w:hAnsiTheme="minorHAnsi" w:cstheme="minorHAnsi"/>
          <w:b/>
          <w:bCs/>
        </w:rPr>
        <w:lastRenderedPageBreak/>
        <w:t>Traženi stručnjaci z</w:t>
      </w:r>
      <w:r w:rsidR="00A87FDA" w:rsidRPr="00D741A3">
        <w:rPr>
          <w:rFonts w:asciiTheme="minorHAnsi" w:hAnsiTheme="minorHAnsi" w:cstheme="minorHAnsi"/>
          <w:b/>
          <w:bCs/>
        </w:rPr>
        <w:t>a Grupu 2:</w:t>
      </w:r>
    </w:p>
    <w:p w14:paraId="0F9304D7" w14:textId="4879B6C6" w:rsidR="00B05BB5" w:rsidRPr="00D741A3" w:rsidRDefault="00B05BB5" w:rsidP="00687C60">
      <w:pPr>
        <w:spacing w:after="0" w:line="240" w:lineRule="auto"/>
        <w:ind w:left="426"/>
        <w:jc w:val="both"/>
        <w:rPr>
          <w:rFonts w:asciiTheme="minorHAnsi" w:hAnsiTheme="minorHAnsi" w:cstheme="minorHAnsi"/>
          <w:color w:val="000000" w:themeColor="text1"/>
        </w:rPr>
      </w:pPr>
      <w:r w:rsidRPr="00D741A3">
        <w:rPr>
          <w:rFonts w:asciiTheme="minorHAnsi" w:hAnsiTheme="minorHAnsi" w:cstheme="minorHAnsi"/>
          <w:color w:val="000000" w:themeColor="text1"/>
        </w:rPr>
        <w:t xml:space="preserve">Ponuditelj mora dokazati da za potrebe izvršenja predmetne nabave raspolaže timom od </w:t>
      </w:r>
      <w:r w:rsidRPr="00D741A3">
        <w:rPr>
          <w:rFonts w:asciiTheme="minorHAnsi" w:hAnsiTheme="minorHAnsi" w:cstheme="minorHAnsi"/>
        </w:rPr>
        <w:t xml:space="preserve">8 stručnjaka koji posjeduju tražene obrazovne i stručne kvalifikacije </w:t>
      </w:r>
      <w:r w:rsidR="00752C9C" w:rsidRPr="00D741A3">
        <w:rPr>
          <w:rFonts w:asciiTheme="minorHAnsi" w:hAnsiTheme="minorHAnsi" w:cstheme="minorHAnsi"/>
          <w:color w:val="000000" w:themeColor="text1"/>
        </w:rPr>
        <w:t xml:space="preserve">za </w:t>
      </w:r>
      <w:r w:rsidR="00752C9C">
        <w:rPr>
          <w:rFonts w:asciiTheme="minorHAnsi" w:hAnsiTheme="minorHAnsi" w:cstheme="minorHAnsi"/>
          <w:color w:val="000000" w:themeColor="text1"/>
        </w:rPr>
        <w:t xml:space="preserve">izvršenje </w:t>
      </w:r>
      <w:r w:rsidR="00752C9C" w:rsidRPr="00D741A3">
        <w:rPr>
          <w:rFonts w:asciiTheme="minorHAnsi" w:hAnsiTheme="minorHAnsi" w:cstheme="minorHAnsi"/>
          <w:color w:val="000000" w:themeColor="text1"/>
        </w:rPr>
        <w:t>uslug</w:t>
      </w:r>
      <w:r w:rsidR="00752C9C">
        <w:rPr>
          <w:rFonts w:asciiTheme="minorHAnsi" w:hAnsiTheme="minorHAnsi" w:cstheme="minorHAnsi"/>
          <w:color w:val="000000" w:themeColor="text1"/>
        </w:rPr>
        <w:t>e iz Grupe 2</w:t>
      </w:r>
      <w:r w:rsidR="00752C9C" w:rsidRPr="00D741A3">
        <w:rPr>
          <w:rFonts w:asciiTheme="minorHAnsi" w:hAnsiTheme="minorHAnsi" w:cstheme="minorHAnsi"/>
          <w:color w:val="000000" w:themeColor="text1"/>
        </w:rPr>
        <w:t xml:space="preserve"> predmeta nabave</w:t>
      </w:r>
      <w:r w:rsidRPr="00D741A3">
        <w:rPr>
          <w:rFonts w:asciiTheme="minorHAnsi" w:hAnsiTheme="minorHAnsi" w:cstheme="minorHAnsi"/>
          <w:color w:val="000000" w:themeColor="text1"/>
        </w:rPr>
        <w:t xml:space="preserve">. Niže navedeni broj i vrsta stručnjaka su potrebni za izvršenje predmeta nabave i uvjetovani su složenošću sustava, njegova korištenja i zahtjevima na sigurnost. </w:t>
      </w:r>
    </w:p>
    <w:p w14:paraId="162D6FD8" w14:textId="77777777" w:rsidR="00B05BB5" w:rsidRPr="00D741A3" w:rsidRDefault="00B05BB5" w:rsidP="00687C60">
      <w:pPr>
        <w:spacing w:after="0" w:line="240" w:lineRule="auto"/>
        <w:ind w:left="426"/>
        <w:jc w:val="both"/>
        <w:rPr>
          <w:rFonts w:asciiTheme="minorHAnsi" w:hAnsiTheme="minorHAnsi" w:cstheme="minorHAnsi"/>
          <w:color w:val="000000" w:themeColor="text1"/>
        </w:rPr>
      </w:pPr>
    </w:p>
    <w:p w14:paraId="68286CBC" w14:textId="55E5DA5D" w:rsidR="00B05BB5" w:rsidRPr="00D741A3" w:rsidRDefault="00B05BB5" w:rsidP="00687C60">
      <w:pPr>
        <w:spacing w:after="0" w:line="240" w:lineRule="auto"/>
        <w:ind w:left="426"/>
        <w:jc w:val="both"/>
        <w:rPr>
          <w:rFonts w:asciiTheme="minorHAnsi" w:hAnsiTheme="minorHAnsi" w:cstheme="minorHAnsi"/>
        </w:rPr>
      </w:pPr>
      <w:r w:rsidRPr="00D741A3">
        <w:rPr>
          <w:rFonts w:asciiTheme="minorHAnsi" w:hAnsiTheme="minorHAnsi" w:cstheme="minorHAnsi"/>
        </w:rPr>
        <w:t>Svi predloženi stručnjaci moraju udovoljavati minimalnim obrazovnim i stručnim kvalifikacijama ovog predmeta nabave i moraju biti angažirani za cijelo vrijeme trajanja ugovornog odnosa.</w:t>
      </w:r>
    </w:p>
    <w:p w14:paraId="71E05C22" w14:textId="77777777" w:rsidR="00B05BB5" w:rsidRPr="00D741A3" w:rsidRDefault="00B05BB5" w:rsidP="00687C60">
      <w:pPr>
        <w:spacing w:after="0" w:line="240" w:lineRule="auto"/>
        <w:ind w:left="426"/>
        <w:jc w:val="both"/>
        <w:rPr>
          <w:rFonts w:asciiTheme="minorHAnsi" w:hAnsiTheme="minorHAnsi" w:cstheme="minorHAnsi"/>
          <w:color w:val="000000" w:themeColor="text1"/>
        </w:rPr>
      </w:pPr>
    </w:p>
    <w:p w14:paraId="27E77ACC" w14:textId="23EC6C44" w:rsidR="00066C95" w:rsidRPr="00D741A3" w:rsidRDefault="00B05BB5" w:rsidP="00687C60">
      <w:pPr>
        <w:spacing w:after="0" w:line="240" w:lineRule="auto"/>
        <w:ind w:left="426"/>
        <w:jc w:val="both"/>
        <w:rPr>
          <w:rFonts w:asciiTheme="minorHAnsi" w:hAnsiTheme="minorHAnsi" w:cstheme="minorHAnsi"/>
          <w:color w:val="000000" w:themeColor="text1"/>
        </w:rPr>
      </w:pPr>
      <w:r w:rsidRPr="00D741A3">
        <w:rPr>
          <w:rFonts w:asciiTheme="minorHAnsi" w:hAnsiTheme="minorHAnsi" w:cstheme="minorHAnsi"/>
        </w:rPr>
        <w:t xml:space="preserve">Stručnjaci iz Grupe 2 ne mogu biti predloženi za Grupu 1, odnosno Ponuditelj mora predložiti različite stručnjake za svaku od Grupa. </w:t>
      </w:r>
      <w:r w:rsidRPr="00D741A3">
        <w:rPr>
          <w:rFonts w:asciiTheme="minorHAnsi" w:hAnsiTheme="minorHAnsi" w:cstheme="minorHAnsi"/>
          <w:color w:val="000000" w:themeColor="text1"/>
        </w:rPr>
        <w:t xml:space="preserve">U ponudi je potrebno navesti imena stručnjaka. Ponuđeni stručnjaci se ne mogu mijenjati tijekom provedbe projekta osim u slučajevima na koje ponuditelj nema utjecaja, kao što su bolest ili viša sila. U slučaju da se ključni stručnjaci moraju zamijeniti tijekom provedbe projekta, zamjensko osoblje </w:t>
      </w:r>
      <w:r w:rsidR="008D7D9C" w:rsidRPr="00D741A3">
        <w:rPr>
          <w:rFonts w:asciiTheme="minorHAnsi" w:hAnsiTheme="minorHAnsi" w:cstheme="minorHAnsi"/>
          <w:color w:val="000000" w:themeColor="text1"/>
        </w:rPr>
        <w:t>mora ispunjavati uvjete postavljene dokumentacijom o nabavi</w:t>
      </w:r>
      <w:r w:rsidR="008D7D9C">
        <w:rPr>
          <w:rFonts w:asciiTheme="minorHAnsi" w:hAnsiTheme="minorHAnsi" w:cstheme="minorHAnsi"/>
          <w:color w:val="000000" w:themeColor="text1"/>
        </w:rPr>
        <w:t xml:space="preserve"> i</w:t>
      </w:r>
      <w:r w:rsidR="008D7D9C" w:rsidRPr="00E73ECA">
        <w:rPr>
          <w:rFonts w:asciiTheme="minorHAnsi" w:hAnsiTheme="minorHAnsi" w:cstheme="minorHAnsi"/>
          <w:color w:val="000000" w:themeColor="text1"/>
        </w:rPr>
        <w:t xml:space="preserve"> mora ostvariti najmanje</w:t>
      </w:r>
      <w:r w:rsidR="00596B68">
        <w:rPr>
          <w:rFonts w:asciiTheme="minorHAnsi" w:hAnsiTheme="minorHAnsi" w:cstheme="minorHAnsi"/>
          <w:color w:val="000000" w:themeColor="text1"/>
        </w:rPr>
        <w:t xml:space="preserve"> </w:t>
      </w:r>
      <w:r w:rsidR="00294BCB">
        <w:rPr>
          <w:rFonts w:asciiTheme="minorHAnsi" w:hAnsiTheme="minorHAnsi" w:cstheme="minorHAnsi"/>
          <w:color w:val="000000" w:themeColor="text1"/>
        </w:rPr>
        <w:t xml:space="preserve">isti </w:t>
      </w:r>
      <w:r w:rsidR="008D7D9C" w:rsidRPr="00E73ECA">
        <w:rPr>
          <w:rFonts w:asciiTheme="minorHAnsi" w:hAnsiTheme="minorHAnsi" w:cstheme="minorHAnsi"/>
          <w:color w:val="000000" w:themeColor="text1"/>
        </w:rPr>
        <w:t>broj bodova po kriteriju za bodovanje ponude koji je ostvario i stručnjak kojeg mijenja</w:t>
      </w:r>
      <w:r w:rsidRPr="00D741A3">
        <w:rPr>
          <w:rFonts w:asciiTheme="minorHAnsi" w:hAnsiTheme="minorHAnsi" w:cstheme="minorHAnsi"/>
          <w:color w:val="000000" w:themeColor="text1"/>
        </w:rPr>
        <w:t>.</w:t>
      </w:r>
    </w:p>
    <w:p w14:paraId="504AD97D" w14:textId="77777777" w:rsidR="00B05BB5" w:rsidRPr="00D741A3" w:rsidRDefault="00B05BB5" w:rsidP="00B05BB5">
      <w:pPr>
        <w:spacing w:after="0"/>
        <w:ind w:left="426"/>
        <w:rPr>
          <w:rFonts w:asciiTheme="minorHAnsi" w:hAnsiTheme="minorHAnsi" w:cstheme="minorHAnsi"/>
        </w:rPr>
      </w:pPr>
    </w:p>
    <w:tbl>
      <w:tblPr>
        <w:tblStyle w:val="TableGrid"/>
        <w:tblW w:w="8959" w:type="dxa"/>
        <w:tblInd w:w="392" w:type="dxa"/>
        <w:tblLook w:val="04A0" w:firstRow="1" w:lastRow="0" w:firstColumn="1" w:lastColumn="0" w:noHBand="0" w:noVBand="1"/>
      </w:tblPr>
      <w:tblGrid>
        <w:gridCol w:w="4281"/>
        <w:gridCol w:w="4678"/>
      </w:tblGrid>
      <w:tr w:rsidR="00B05BB5" w:rsidRPr="00D741A3" w14:paraId="773DE424" w14:textId="77777777" w:rsidTr="00B05BB5">
        <w:tc>
          <w:tcPr>
            <w:tcW w:w="4281" w:type="dxa"/>
          </w:tcPr>
          <w:p w14:paraId="62867483" w14:textId="77777777" w:rsidR="00B05BB5" w:rsidRPr="00D741A3" w:rsidRDefault="00B05BB5" w:rsidP="00B05BB5">
            <w:pPr>
              <w:ind w:left="426"/>
              <w:jc w:val="center"/>
              <w:rPr>
                <w:rFonts w:asciiTheme="minorHAnsi" w:hAnsiTheme="minorHAnsi" w:cstheme="minorHAnsi"/>
                <w:b/>
                <w:u w:val="single"/>
              </w:rPr>
            </w:pPr>
            <w:bookmarkStart w:id="79" w:name="_Hlk21952224"/>
            <w:r w:rsidRPr="00D741A3">
              <w:rPr>
                <w:rFonts w:asciiTheme="minorHAnsi" w:hAnsiTheme="minorHAnsi" w:cstheme="minorHAnsi"/>
                <w:b/>
                <w:u w:val="single"/>
              </w:rPr>
              <w:t>KLJUČNI STRUČNJAK</w:t>
            </w:r>
          </w:p>
        </w:tc>
        <w:tc>
          <w:tcPr>
            <w:tcW w:w="4678" w:type="dxa"/>
          </w:tcPr>
          <w:p w14:paraId="5B30B934" w14:textId="77777777" w:rsidR="00B05BB5" w:rsidRPr="00D741A3" w:rsidRDefault="00B05BB5" w:rsidP="00B05BB5">
            <w:pPr>
              <w:ind w:left="426"/>
              <w:jc w:val="center"/>
              <w:rPr>
                <w:rFonts w:asciiTheme="minorHAnsi" w:hAnsiTheme="minorHAnsi" w:cstheme="minorHAnsi"/>
                <w:b/>
                <w:u w:val="single"/>
              </w:rPr>
            </w:pPr>
            <w:r w:rsidRPr="00D741A3">
              <w:rPr>
                <w:rFonts w:asciiTheme="minorHAnsi" w:hAnsiTheme="minorHAnsi" w:cstheme="minorHAnsi"/>
                <w:b/>
                <w:u w:val="single"/>
              </w:rPr>
              <w:t>OBRAZOVNE I STRUČNE KVALIFIKACIJE</w:t>
            </w:r>
          </w:p>
        </w:tc>
      </w:tr>
      <w:tr w:rsidR="00B05BB5" w:rsidRPr="00D741A3" w14:paraId="0ED17601" w14:textId="77777777" w:rsidTr="00B05BB5">
        <w:tc>
          <w:tcPr>
            <w:tcW w:w="4281" w:type="dxa"/>
          </w:tcPr>
          <w:p w14:paraId="1C663AA2" w14:textId="77777777" w:rsidR="00B05BB5" w:rsidRPr="00D741A3" w:rsidRDefault="00B05BB5" w:rsidP="00B05BB5">
            <w:pPr>
              <w:ind w:left="426"/>
              <w:rPr>
                <w:rFonts w:asciiTheme="minorHAnsi" w:hAnsiTheme="minorHAnsi" w:cstheme="minorHAnsi"/>
              </w:rPr>
            </w:pPr>
            <w:r w:rsidRPr="00D741A3">
              <w:rPr>
                <w:rFonts w:asciiTheme="minorHAnsi" w:hAnsiTheme="minorHAnsi" w:cstheme="minorHAnsi"/>
              </w:rPr>
              <w:t xml:space="preserve">Ključni stručnjak 1. - Voditelj projektnog tima Ponuditelja – </w:t>
            </w:r>
            <w:r w:rsidRPr="00D741A3">
              <w:rPr>
                <w:rFonts w:asciiTheme="minorHAnsi" w:hAnsiTheme="minorHAnsi" w:cstheme="minorHAnsi"/>
                <w:i/>
                <w:iCs/>
              </w:rPr>
              <w:t>Project manager</w:t>
            </w:r>
            <w:r w:rsidRPr="00D741A3">
              <w:rPr>
                <w:rFonts w:asciiTheme="minorHAnsi" w:hAnsiTheme="minorHAnsi" w:cstheme="minorHAnsi"/>
              </w:rPr>
              <w:t xml:space="preserve"> (1 izvršitelj)</w:t>
            </w:r>
          </w:p>
        </w:tc>
        <w:tc>
          <w:tcPr>
            <w:tcW w:w="4678" w:type="dxa"/>
          </w:tcPr>
          <w:p w14:paraId="06605E54" w14:textId="77777777" w:rsidR="003D73FD" w:rsidRDefault="007625B3" w:rsidP="00B05BB5">
            <w:pPr>
              <w:ind w:left="426"/>
              <w:jc w:val="both"/>
              <w:rPr>
                <w:rFonts w:asciiTheme="minorHAnsi" w:hAnsiTheme="minorHAnsi" w:cstheme="minorHAnsi"/>
                <w:iCs/>
              </w:rPr>
            </w:pPr>
            <w:r w:rsidRPr="00B202B5">
              <w:rPr>
                <w:rFonts w:asciiTheme="minorHAnsi" w:hAnsiTheme="minorHAnsi" w:cstheme="minorHAnsi"/>
                <w:iCs/>
              </w:rPr>
              <w:t xml:space="preserve">- </w:t>
            </w:r>
            <w:r w:rsidR="003D73FD" w:rsidRPr="00B202B5">
              <w:rPr>
                <w:rFonts w:asciiTheme="minorHAnsi" w:hAnsiTheme="minorHAnsi" w:cstheme="minorHAnsi"/>
                <w:iCs/>
              </w:rPr>
              <w:t>Minimalno završena razina obrazovanja 6 prema Hrvatskom kvalifikacijskom okviru (HKO)</w:t>
            </w:r>
            <w:r w:rsidR="003D73FD">
              <w:rPr>
                <w:rFonts w:asciiTheme="minorHAnsi" w:hAnsiTheme="minorHAnsi" w:cstheme="minorHAnsi"/>
                <w:iCs/>
              </w:rPr>
              <w:t xml:space="preserve"> </w:t>
            </w:r>
            <w:r w:rsidR="003D73FD" w:rsidRPr="006D6838">
              <w:rPr>
                <w:rFonts w:asciiTheme="minorHAnsi" w:hAnsiTheme="minorHAnsi" w:cstheme="minorHAnsi"/>
                <w:iCs/>
              </w:rPr>
              <w:t>odnosno odgovarajuća razina prema Europskom kvalifikacijskom okviru (EQF)</w:t>
            </w:r>
          </w:p>
          <w:p w14:paraId="00100050" w14:textId="3A0F784F" w:rsidR="00B05BB5" w:rsidRPr="00D741A3" w:rsidRDefault="00B05BB5" w:rsidP="00B05BB5">
            <w:pPr>
              <w:ind w:left="426"/>
              <w:jc w:val="both"/>
              <w:rPr>
                <w:rFonts w:asciiTheme="minorHAnsi" w:hAnsiTheme="minorHAnsi" w:cstheme="minorHAnsi"/>
                <w:i/>
                <w:iCs/>
              </w:rPr>
            </w:pPr>
          </w:p>
          <w:p w14:paraId="00E8A78D" w14:textId="205BA388" w:rsidR="00B05BB5" w:rsidRPr="00D741A3" w:rsidRDefault="00B05BB5" w:rsidP="00B05BB5">
            <w:pPr>
              <w:ind w:left="426"/>
              <w:jc w:val="both"/>
              <w:rPr>
                <w:rFonts w:asciiTheme="minorHAnsi" w:hAnsiTheme="minorHAnsi" w:cstheme="minorHAnsi"/>
                <w:i/>
              </w:rPr>
            </w:pPr>
            <w:r w:rsidRPr="00D741A3">
              <w:rPr>
                <w:rFonts w:asciiTheme="minorHAnsi" w:hAnsiTheme="minorHAnsi" w:cstheme="minorHAnsi"/>
                <w:i/>
                <w:iCs/>
              </w:rPr>
              <w:t>-    5 godina</w:t>
            </w:r>
            <w:r w:rsidR="000A30CE">
              <w:rPr>
                <w:rFonts w:asciiTheme="minorHAnsi" w:hAnsiTheme="minorHAnsi" w:cstheme="minorHAnsi"/>
                <w:i/>
                <w:iCs/>
              </w:rPr>
              <w:t xml:space="preserve"> općeg</w:t>
            </w:r>
            <w:r w:rsidRPr="00D741A3">
              <w:rPr>
                <w:rFonts w:asciiTheme="minorHAnsi" w:hAnsiTheme="minorHAnsi" w:cstheme="minorHAnsi"/>
                <w:i/>
                <w:iCs/>
              </w:rPr>
              <w:t xml:space="preserve"> radnog iskustva</w:t>
            </w:r>
          </w:p>
          <w:p w14:paraId="78707F52" w14:textId="77777777" w:rsidR="00B05BB5" w:rsidRPr="00D741A3" w:rsidRDefault="00B05BB5" w:rsidP="00B05BB5">
            <w:pPr>
              <w:ind w:left="426"/>
              <w:jc w:val="both"/>
              <w:rPr>
                <w:rFonts w:asciiTheme="minorHAnsi" w:hAnsiTheme="minorHAnsi" w:cstheme="minorHAnsi"/>
                <w:i/>
                <w:strike/>
              </w:rPr>
            </w:pPr>
          </w:p>
        </w:tc>
      </w:tr>
      <w:tr w:rsidR="00B05BB5" w:rsidRPr="00D741A3" w14:paraId="5079051E" w14:textId="77777777" w:rsidTr="00B05BB5">
        <w:tc>
          <w:tcPr>
            <w:tcW w:w="4281" w:type="dxa"/>
          </w:tcPr>
          <w:p w14:paraId="14A8BAFD" w14:textId="1C70451A" w:rsidR="00B05BB5" w:rsidRPr="00B615D4" w:rsidRDefault="00B05BB5" w:rsidP="00B05BB5">
            <w:pPr>
              <w:ind w:left="426"/>
              <w:rPr>
                <w:rFonts w:asciiTheme="minorHAnsi" w:hAnsiTheme="minorHAnsi" w:cstheme="minorHAnsi"/>
              </w:rPr>
            </w:pPr>
            <w:r w:rsidRPr="00B615D4">
              <w:rPr>
                <w:rFonts w:asciiTheme="minorHAnsi" w:hAnsiTheme="minorHAnsi" w:cstheme="minorHAnsi"/>
              </w:rPr>
              <w:t>Ključni stručnja</w:t>
            </w:r>
            <w:r w:rsidR="00DC19F4" w:rsidRPr="00B615D4">
              <w:rPr>
                <w:rFonts w:asciiTheme="minorHAnsi" w:hAnsiTheme="minorHAnsi" w:cstheme="minorHAnsi"/>
              </w:rPr>
              <w:t>ci</w:t>
            </w:r>
            <w:r w:rsidRPr="00B615D4">
              <w:rPr>
                <w:rFonts w:asciiTheme="minorHAnsi" w:hAnsiTheme="minorHAnsi" w:cstheme="minorHAnsi"/>
              </w:rPr>
              <w:t xml:space="preserve"> 2.</w:t>
            </w:r>
            <w:r w:rsidR="00DC19F4" w:rsidRPr="00B615D4">
              <w:rPr>
                <w:rFonts w:asciiTheme="minorHAnsi" w:hAnsiTheme="minorHAnsi" w:cstheme="minorHAnsi"/>
              </w:rPr>
              <w:t xml:space="preserve"> i 3.</w:t>
            </w:r>
            <w:r w:rsidRPr="00B615D4">
              <w:rPr>
                <w:rFonts w:asciiTheme="minorHAnsi" w:hAnsiTheme="minorHAnsi" w:cstheme="minorHAnsi"/>
              </w:rPr>
              <w:t xml:space="preserve"> - Stručnjak za podatkovnu analizu (</w:t>
            </w:r>
            <w:r w:rsidR="00DC19F4" w:rsidRPr="00B615D4">
              <w:rPr>
                <w:rFonts w:asciiTheme="minorHAnsi" w:hAnsiTheme="minorHAnsi" w:cstheme="minorHAnsi"/>
              </w:rPr>
              <w:t>2</w:t>
            </w:r>
            <w:r w:rsidRPr="00B615D4">
              <w:rPr>
                <w:rFonts w:asciiTheme="minorHAnsi" w:hAnsiTheme="minorHAnsi" w:cstheme="minorHAnsi"/>
              </w:rPr>
              <w:t xml:space="preserve"> izvršitelj</w:t>
            </w:r>
            <w:r w:rsidR="00DC19F4" w:rsidRPr="00B615D4">
              <w:rPr>
                <w:rFonts w:asciiTheme="minorHAnsi" w:hAnsiTheme="minorHAnsi" w:cstheme="minorHAnsi"/>
              </w:rPr>
              <w:t>a</w:t>
            </w:r>
            <w:r w:rsidRPr="00B615D4">
              <w:rPr>
                <w:rFonts w:asciiTheme="minorHAnsi" w:hAnsiTheme="minorHAnsi" w:cstheme="minorHAnsi"/>
              </w:rPr>
              <w:t>)</w:t>
            </w:r>
          </w:p>
        </w:tc>
        <w:tc>
          <w:tcPr>
            <w:tcW w:w="4678" w:type="dxa"/>
          </w:tcPr>
          <w:p w14:paraId="6B7B5105" w14:textId="77777777" w:rsidR="003D73FD" w:rsidRDefault="007625B3" w:rsidP="00B05BB5">
            <w:pPr>
              <w:ind w:left="426"/>
              <w:jc w:val="both"/>
              <w:rPr>
                <w:rFonts w:asciiTheme="minorHAnsi" w:hAnsiTheme="minorHAnsi" w:cstheme="minorHAnsi"/>
                <w:iCs/>
              </w:rPr>
            </w:pPr>
            <w:r w:rsidRPr="00B202B5">
              <w:rPr>
                <w:rFonts w:asciiTheme="minorHAnsi" w:hAnsiTheme="minorHAnsi" w:cstheme="minorHAnsi"/>
                <w:iCs/>
              </w:rPr>
              <w:t xml:space="preserve">- </w:t>
            </w:r>
            <w:r w:rsidR="003D73FD" w:rsidRPr="00B202B5">
              <w:rPr>
                <w:rFonts w:asciiTheme="minorHAnsi" w:hAnsiTheme="minorHAnsi" w:cstheme="minorHAnsi"/>
                <w:iCs/>
              </w:rPr>
              <w:t>Minimalno završena razina obrazovanja 6 prema Hrvatskom kvalifikacijskom okviru (HKO)</w:t>
            </w:r>
            <w:r w:rsidR="003D73FD">
              <w:rPr>
                <w:rFonts w:asciiTheme="minorHAnsi" w:hAnsiTheme="minorHAnsi" w:cstheme="minorHAnsi"/>
                <w:iCs/>
              </w:rPr>
              <w:t xml:space="preserve"> </w:t>
            </w:r>
            <w:r w:rsidR="003D73FD" w:rsidRPr="006D6838">
              <w:rPr>
                <w:rFonts w:asciiTheme="minorHAnsi" w:hAnsiTheme="minorHAnsi" w:cstheme="minorHAnsi"/>
                <w:iCs/>
              </w:rPr>
              <w:t>odnosno odgovarajuća razina prema Europskom kvalifikacijskom okviru (EQF)</w:t>
            </w:r>
          </w:p>
          <w:p w14:paraId="11FCFF18" w14:textId="74E02DC4" w:rsidR="00B05BB5" w:rsidRPr="00B615D4" w:rsidRDefault="00B05BB5" w:rsidP="00B05BB5">
            <w:pPr>
              <w:ind w:left="426"/>
              <w:jc w:val="both"/>
              <w:rPr>
                <w:rFonts w:asciiTheme="minorHAnsi" w:hAnsiTheme="minorHAnsi" w:cstheme="minorHAnsi"/>
                <w:iCs/>
              </w:rPr>
            </w:pPr>
          </w:p>
          <w:p w14:paraId="31D2F351" w14:textId="769D5B04" w:rsidR="00B05BB5" w:rsidRPr="00B615D4" w:rsidRDefault="00B05BB5" w:rsidP="00B05BB5">
            <w:pPr>
              <w:ind w:left="426"/>
              <w:jc w:val="both"/>
              <w:rPr>
                <w:rFonts w:asciiTheme="minorHAnsi" w:hAnsiTheme="minorHAnsi" w:cstheme="minorHAnsi"/>
                <w:i/>
              </w:rPr>
            </w:pPr>
            <w:r w:rsidRPr="00B615D4">
              <w:rPr>
                <w:rFonts w:asciiTheme="minorHAnsi" w:hAnsiTheme="minorHAnsi" w:cstheme="minorHAnsi"/>
                <w:i/>
                <w:iCs/>
              </w:rPr>
              <w:t xml:space="preserve">-    </w:t>
            </w:r>
            <w:r w:rsidR="007470F3" w:rsidRPr="00B615D4">
              <w:rPr>
                <w:rFonts w:asciiTheme="minorHAnsi" w:hAnsiTheme="minorHAnsi" w:cstheme="minorHAnsi"/>
                <w:i/>
                <w:iCs/>
              </w:rPr>
              <w:t>3</w:t>
            </w:r>
            <w:r w:rsidRPr="00B615D4">
              <w:rPr>
                <w:rFonts w:asciiTheme="minorHAnsi" w:hAnsiTheme="minorHAnsi" w:cstheme="minorHAnsi"/>
                <w:i/>
                <w:iCs/>
              </w:rPr>
              <w:t xml:space="preserve"> godina </w:t>
            </w:r>
            <w:r w:rsidR="000A30CE">
              <w:rPr>
                <w:rFonts w:asciiTheme="minorHAnsi" w:hAnsiTheme="minorHAnsi" w:cstheme="minorHAnsi"/>
                <w:i/>
                <w:iCs/>
              </w:rPr>
              <w:t xml:space="preserve">općeg </w:t>
            </w:r>
            <w:r w:rsidRPr="00B615D4">
              <w:rPr>
                <w:rFonts w:asciiTheme="minorHAnsi" w:hAnsiTheme="minorHAnsi" w:cstheme="minorHAnsi"/>
                <w:i/>
                <w:iCs/>
              </w:rPr>
              <w:t>radnog iskustva</w:t>
            </w:r>
          </w:p>
          <w:p w14:paraId="04CD3BBA" w14:textId="77777777" w:rsidR="00B05BB5" w:rsidRPr="00B615D4" w:rsidRDefault="00B05BB5" w:rsidP="00B05BB5">
            <w:pPr>
              <w:ind w:left="426"/>
              <w:jc w:val="both"/>
              <w:rPr>
                <w:rFonts w:asciiTheme="minorHAnsi" w:hAnsiTheme="minorHAnsi" w:cstheme="minorHAnsi"/>
                <w:i/>
                <w:strike/>
              </w:rPr>
            </w:pPr>
          </w:p>
        </w:tc>
      </w:tr>
      <w:tr w:rsidR="00B05BB5" w:rsidRPr="00D741A3" w14:paraId="2FDCC1D4" w14:textId="77777777" w:rsidTr="00B05BB5">
        <w:tc>
          <w:tcPr>
            <w:tcW w:w="4281" w:type="dxa"/>
          </w:tcPr>
          <w:p w14:paraId="4DC632BA" w14:textId="4A51CCA6" w:rsidR="00B05BB5" w:rsidRPr="00B615D4" w:rsidRDefault="00B05BB5" w:rsidP="00B05BB5">
            <w:pPr>
              <w:ind w:left="426"/>
              <w:rPr>
                <w:rFonts w:asciiTheme="minorHAnsi" w:hAnsiTheme="minorHAnsi" w:cstheme="minorHAnsi"/>
              </w:rPr>
            </w:pPr>
            <w:r w:rsidRPr="00B615D4">
              <w:rPr>
                <w:rFonts w:asciiTheme="minorHAnsi" w:hAnsiTheme="minorHAnsi" w:cstheme="minorHAnsi"/>
              </w:rPr>
              <w:t xml:space="preserve">Ključni stručnjaci </w:t>
            </w:r>
            <w:r w:rsidR="00DC19F4" w:rsidRPr="00B615D4">
              <w:rPr>
                <w:rFonts w:asciiTheme="minorHAnsi" w:hAnsiTheme="minorHAnsi" w:cstheme="minorHAnsi"/>
              </w:rPr>
              <w:t>4</w:t>
            </w:r>
            <w:r w:rsidRPr="00B615D4">
              <w:rPr>
                <w:rFonts w:asciiTheme="minorHAnsi" w:hAnsiTheme="minorHAnsi" w:cstheme="minorHAnsi"/>
              </w:rPr>
              <w:t>.</w:t>
            </w:r>
            <w:r w:rsidR="00DC19F4" w:rsidRPr="00B615D4">
              <w:rPr>
                <w:rFonts w:asciiTheme="minorHAnsi" w:hAnsiTheme="minorHAnsi" w:cstheme="minorHAnsi"/>
              </w:rPr>
              <w:t xml:space="preserve"> i</w:t>
            </w:r>
            <w:r w:rsidRPr="00B615D4">
              <w:rPr>
                <w:rFonts w:asciiTheme="minorHAnsi" w:hAnsiTheme="minorHAnsi" w:cstheme="minorHAnsi"/>
              </w:rPr>
              <w:t xml:space="preserve"> 5. - Stručnjaci za baze podataka (</w:t>
            </w:r>
            <w:r w:rsidR="00DC19F4" w:rsidRPr="00B615D4">
              <w:rPr>
                <w:rFonts w:asciiTheme="minorHAnsi" w:hAnsiTheme="minorHAnsi" w:cstheme="minorHAnsi"/>
              </w:rPr>
              <w:t>2</w:t>
            </w:r>
            <w:r w:rsidRPr="00B615D4">
              <w:rPr>
                <w:rFonts w:asciiTheme="minorHAnsi" w:hAnsiTheme="minorHAnsi" w:cstheme="minorHAnsi"/>
              </w:rPr>
              <w:t xml:space="preserve"> izvršitelja)</w:t>
            </w:r>
          </w:p>
        </w:tc>
        <w:tc>
          <w:tcPr>
            <w:tcW w:w="4678" w:type="dxa"/>
          </w:tcPr>
          <w:p w14:paraId="0C713691" w14:textId="77777777" w:rsidR="003D73FD" w:rsidRDefault="007625B3" w:rsidP="00B05BB5">
            <w:pPr>
              <w:ind w:left="426"/>
              <w:jc w:val="both"/>
              <w:rPr>
                <w:rFonts w:asciiTheme="minorHAnsi" w:hAnsiTheme="minorHAnsi" w:cstheme="minorHAnsi"/>
                <w:iCs/>
              </w:rPr>
            </w:pPr>
            <w:r w:rsidRPr="00B202B5">
              <w:rPr>
                <w:rFonts w:asciiTheme="minorHAnsi" w:hAnsiTheme="minorHAnsi" w:cstheme="minorHAnsi"/>
                <w:iCs/>
              </w:rPr>
              <w:t xml:space="preserve">- </w:t>
            </w:r>
            <w:r w:rsidR="003D73FD" w:rsidRPr="00B202B5">
              <w:rPr>
                <w:rFonts w:asciiTheme="minorHAnsi" w:hAnsiTheme="minorHAnsi" w:cstheme="minorHAnsi"/>
                <w:iCs/>
              </w:rPr>
              <w:t>Minimalno završena razina obrazovanja 6 prema Hrvatskom kvalifikacijskom okviru (HKO)</w:t>
            </w:r>
            <w:r w:rsidR="003D73FD">
              <w:rPr>
                <w:rFonts w:asciiTheme="minorHAnsi" w:hAnsiTheme="minorHAnsi" w:cstheme="minorHAnsi"/>
                <w:iCs/>
              </w:rPr>
              <w:t xml:space="preserve"> </w:t>
            </w:r>
            <w:r w:rsidR="003D73FD" w:rsidRPr="006D6838">
              <w:rPr>
                <w:rFonts w:asciiTheme="minorHAnsi" w:hAnsiTheme="minorHAnsi" w:cstheme="minorHAnsi"/>
                <w:iCs/>
              </w:rPr>
              <w:t>odnosno odgovarajuća razina prema Europskom kvalifikacijskom okviru (EQF)</w:t>
            </w:r>
          </w:p>
          <w:p w14:paraId="39407E26" w14:textId="6E471344" w:rsidR="00B05BB5" w:rsidRPr="00B615D4" w:rsidRDefault="00B05BB5" w:rsidP="00B05BB5">
            <w:pPr>
              <w:ind w:left="426"/>
              <w:jc w:val="both"/>
              <w:rPr>
                <w:rFonts w:asciiTheme="minorHAnsi" w:hAnsiTheme="minorHAnsi" w:cstheme="minorHAnsi"/>
                <w:color w:val="000000" w:themeColor="text1"/>
                <w:sz w:val="22"/>
                <w:szCs w:val="22"/>
              </w:rPr>
            </w:pPr>
          </w:p>
          <w:p w14:paraId="7A344C9F" w14:textId="0DB994A7" w:rsidR="00B05BB5" w:rsidRPr="00B615D4" w:rsidRDefault="00B05BB5" w:rsidP="00B05BB5">
            <w:pPr>
              <w:ind w:left="426"/>
              <w:jc w:val="both"/>
              <w:rPr>
                <w:rFonts w:asciiTheme="minorHAnsi" w:hAnsiTheme="minorHAnsi" w:cstheme="minorHAnsi"/>
                <w:i/>
              </w:rPr>
            </w:pPr>
            <w:r w:rsidRPr="00B615D4">
              <w:rPr>
                <w:rFonts w:asciiTheme="minorHAnsi" w:hAnsiTheme="minorHAnsi" w:cstheme="minorHAnsi"/>
                <w:i/>
                <w:iCs/>
              </w:rPr>
              <w:t xml:space="preserve">-    3 godine </w:t>
            </w:r>
            <w:r w:rsidR="000A30CE">
              <w:rPr>
                <w:rFonts w:asciiTheme="minorHAnsi" w:hAnsiTheme="minorHAnsi" w:cstheme="minorHAnsi"/>
                <w:i/>
                <w:iCs/>
              </w:rPr>
              <w:t xml:space="preserve">općeg </w:t>
            </w:r>
            <w:r w:rsidRPr="00B615D4">
              <w:rPr>
                <w:rFonts w:asciiTheme="minorHAnsi" w:hAnsiTheme="minorHAnsi" w:cstheme="minorHAnsi"/>
                <w:i/>
                <w:iCs/>
              </w:rPr>
              <w:t>radnog iskustva</w:t>
            </w:r>
          </w:p>
          <w:p w14:paraId="436C6147" w14:textId="77777777" w:rsidR="00B05BB5" w:rsidRPr="00B615D4" w:rsidRDefault="00B05BB5" w:rsidP="00B05BB5">
            <w:pPr>
              <w:ind w:left="426"/>
              <w:jc w:val="both"/>
              <w:rPr>
                <w:rFonts w:asciiTheme="minorHAnsi" w:hAnsiTheme="minorHAnsi" w:cstheme="minorHAnsi"/>
                <w:i/>
                <w:strike/>
              </w:rPr>
            </w:pPr>
          </w:p>
        </w:tc>
      </w:tr>
      <w:tr w:rsidR="00B05BB5" w:rsidRPr="00D741A3" w14:paraId="65F6F0E4" w14:textId="77777777" w:rsidTr="00B05BB5">
        <w:tc>
          <w:tcPr>
            <w:tcW w:w="4281" w:type="dxa"/>
          </w:tcPr>
          <w:p w14:paraId="43049E1C" w14:textId="77777777" w:rsidR="00B05BB5" w:rsidRPr="00D741A3" w:rsidRDefault="00B05BB5" w:rsidP="00B05BB5">
            <w:pPr>
              <w:ind w:left="426"/>
              <w:rPr>
                <w:rFonts w:asciiTheme="minorHAnsi" w:hAnsiTheme="minorHAnsi" w:cstheme="minorHAnsi"/>
              </w:rPr>
            </w:pPr>
            <w:r w:rsidRPr="00D741A3">
              <w:rPr>
                <w:rFonts w:asciiTheme="minorHAnsi" w:hAnsiTheme="minorHAnsi" w:cstheme="minorHAnsi"/>
              </w:rPr>
              <w:lastRenderedPageBreak/>
              <w:t>Ključni stručnjak 6. - Stručnjak za sigurnost podataka (1 izvršitelj)</w:t>
            </w:r>
          </w:p>
        </w:tc>
        <w:tc>
          <w:tcPr>
            <w:tcW w:w="4678" w:type="dxa"/>
          </w:tcPr>
          <w:p w14:paraId="628F417B" w14:textId="77777777" w:rsidR="003D73FD" w:rsidRDefault="007625B3" w:rsidP="00B05BB5">
            <w:pPr>
              <w:ind w:left="426"/>
              <w:jc w:val="both"/>
              <w:rPr>
                <w:rFonts w:asciiTheme="minorHAnsi" w:hAnsiTheme="minorHAnsi" w:cstheme="minorHAnsi"/>
                <w:iCs/>
              </w:rPr>
            </w:pPr>
            <w:r w:rsidRPr="00B202B5">
              <w:rPr>
                <w:rFonts w:asciiTheme="minorHAnsi" w:hAnsiTheme="minorHAnsi" w:cstheme="minorHAnsi"/>
                <w:iCs/>
              </w:rPr>
              <w:t xml:space="preserve">- </w:t>
            </w:r>
            <w:r w:rsidR="003D73FD" w:rsidRPr="00B202B5">
              <w:rPr>
                <w:rFonts w:asciiTheme="minorHAnsi" w:hAnsiTheme="minorHAnsi" w:cstheme="minorHAnsi"/>
                <w:iCs/>
              </w:rPr>
              <w:t>Minimalno završena razina obrazovanja 6 prema Hrvatskom kvalifikacijskom okviru (HKO)</w:t>
            </w:r>
            <w:r w:rsidR="003D73FD">
              <w:rPr>
                <w:rFonts w:asciiTheme="minorHAnsi" w:hAnsiTheme="minorHAnsi" w:cstheme="minorHAnsi"/>
                <w:iCs/>
              </w:rPr>
              <w:t xml:space="preserve"> </w:t>
            </w:r>
            <w:r w:rsidR="003D73FD" w:rsidRPr="006D6838">
              <w:rPr>
                <w:rFonts w:asciiTheme="minorHAnsi" w:hAnsiTheme="minorHAnsi" w:cstheme="minorHAnsi"/>
                <w:iCs/>
              </w:rPr>
              <w:t>odnosno odgovarajuća razina prema Europskom kvalifikacijskom okviru (EQF)</w:t>
            </w:r>
          </w:p>
          <w:p w14:paraId="5F6F843A" w14:textId="2CCFFD6D" w:rsidR="00B05BB5" w:rsidRPr="00D741A3" w:rsidRDefault="00B05BB5" w:rsidP="00B05BB5">
            <w:pPr>
              <w:ind w:left="426"/>
              <w:jc w:val="both"/>
              <w:rPr>
                <w:rFonts w:asciiTheme="minorHAnsi" w:hAnsiTheme="minorHAnsi" w:cstheme="minorHAnsi"/>
                <w:i/>
                <w:strike/>
              </w:rPr>
            </w:pPr>
          </w:p>
          <w:p w14:paraId="54309E61" w14:textId="2388893C" w:rsidR="00B05BB5" w:rsidRPr="00D741A3" w:rsidRDefault="00B05BB5" w:rsidP="00B05BB5">
            <w:pPr>
              <w:ind w:left="426"/>
              <w:jc w:val="both"/>
              <w:rPr>
                <w:rFonts w:asciiTheme="minorHAnsi" w:hAnsiTheme="minorHAnsi" w:cstheme="minorHAnsi"/>
                <w:i/>
              </w:rPr>
            </w:pPr>
            <w:r w:rsidRPr="00D741A3">
              <w:rPr>
                <w:rFonts w:asciiTheme="minorHAnsi" w:hAnsiTheme="minorHAnsi" w:cstheme="minorHAnsi"/>
                <w:i/>
                <w:iCs/>
              </w:rPr>
              <w:t xml:space="preserve">-    3 godine </w:t>
            </w:r>
            <w:r w:rsidR="000A30CE">
              <w:rPr>
                <w:rFonts w:asciiTheme="minorHAnsi" w:hAnsiTheme="minorHAnsi" w:cstheme="minorHAnsi"/>
                <w:i/>
                <w:iCs/>
              </w:rPr>
              <w:t xml:space="preserve">općeg </w:t>
            </w:r>
            <w:r w:rsidRPr="00D741A3">
              <w:rPr>
                <w:rFonts w:asciiTheme="minorHAnsi" w:hAnsiTheme="minorHAnsi" w:cstheme="minorHAnsi"/>
                <w:i/>
                <w:iCs/>
              </w:rPr>
              <w:t>radnog iskustva</w:t>
            </w:r>
          </w:p>
          <w:p w14:paraId="6838CBFF" w14:textId="77777777" w:rsidR="00B05BB5" w:rsidRPr="00D741A3" w:rsidRDefault="00B05BB5" w:rsidP="00B05BB5">
            <w:pPr>
              <w:ind w:left="426"/>
              <w:jc w:val="both"/>
              <w:rPr>
                <w:rFonts w:asciiTheme="minorHAnsi" w:hAnsiTheme="minorHAnsi" w:cstheme="minorHAnsi"/>
                <w:i/>
                <w:strike/>
              </w:rPr>
            </w:pPr>
          </w:p>
        </w:tc>
      </w:tr>
      <w:tr w:rsidR="00B05BB5" w:rsidRPr="00D741A3" w14:paraId="1A09300D" w14:textId="77777777" w:rsidTr="00B05BB5">
        <w:tc>
          <w:tcPr>
            <w:tcW w:w="4281" w:type="dxa"/>
          </w:tcPr>
          <w:p w14:paraId="4D845350" w14:textId="5885CC10" w:rsidR="00B05BB5" w:rsidRPr="00D741A3" w:rsidRDefault="0082159E" w:rsidP="00B05BB5">
            <w:pPr>
              <w:ind w:left="426"/>
              <w:rPr>
                <w:rFonts w:asciiTheme="minorHAnsi" w:hAnsiTheme="minorHAnsi" w:cstheme="minorHAnsi"/>
              </w:rPr>
            </w:pPr>
            <w:r w:rsidRPr="00D741A3">
              <w:rPr>
                <w:rFonts w:asciiTheme="minorHAnsi" w:hAnsiTheme="minorHAnsi" w:cstheme="minorHAnsi"/>
              </w:rPr>
              <w:t>S</w:t>
            </w:r>
            <w:r w:rsidR="00B05BB5" w:rsidRPr="00D741A3">
              <w:rPr>
                <w:rFonts w:asciiTheme="minorHAnsi" w:hAnsiTheme="minorHAnsi" w:cstheme="minorHAnsi"/>
              </w:rPr>
              <w:t xml:space="preserve">tručnjak 7. </w:t>
            </w:r>
            <w:r w:rsidR="00C85610">
              <w:rPr>
                <w:rFonts w:asciiTheme="minorHAnsi" w:hAnsiTheme="minorHAnsi" w:cstheme="minorHAnsi"/>
              </w:rPr>
              <w:t>–</w:t>
            </w:r>
            <w:r w:rsidR="00B05BB5" w:rsidRPr="00D741A3">
              <w:rPr>
                <w:rFonts w:asciiTheme="minorHAnsi" w:hAnsiTheme="minorHAnsi" w:cstheme="minorHAnsi"/>
              </w:rPr>
              <w:t xml:space="preserve"> </w:t>
            </w:r>
            <w:r w:rsidR="00C85610">
              <w:rPr>
                <w:rFonts w:asciiTheme="minorHAnsi" w:hAnsiTheme="minorHAnsi" w:cstheme="minorHAnsi"/>
              </w:rPr>
              <w:t xml:space="preserve">Stručnjak za </w:t>
            </w:r>
            <w:r w:rsidR="008F115E">
              <w:rPr>
                <w:rFonts w:asciiTheme="minorHAnsi" w:hAnsiTheme="minorHAnsi" w:cstheme="minorHAnsi"/>
              </w:rPr>
              <w:t>audiovizualni</w:t>
            </w:r>
            <w:r w:rsidR="00C85610">
              <w:rPr>
                <w:rFonts w:asciiTheme="minorHAnsi" w:hAnsiTheme="minorHAnsi" w:cstheme="minorHAnsi"/>
              </w:rPr>
              <w:t xml:space="preserve"> sadržaj</w:t>
            </w:r>
          </w:p>
        </w:tc>
        <w:tc>
          <w:tcPr>
            <w:tcW w:w="4678" w:type="dxa"/>
          </w:tcPr>
          <w:p w14:paraId="2193F9CF" w14:textId="77777777" w:rsidR="003D73FD" w:rsidRDefault="00DA453C" w:rsidP="003D73FD">
            <w:pPr>
              <w:ind w:left="426"/>
              <w:jc w:val="both"/>
              <w:rPr>
                <w:rFonts w:asciiTheme="minorHAnsi" w:hAnsiTheme="minorHAnsi" w:cstheme="minorHAnsi"/>
                <w:iCs/>
              </w:rPr>
            </w:pPr>
            <w:r>
              <w:rPr>
                <w:rFonts w:asciiTheme="minorHAnsi" w:hAnsiTheme="minorHAnsi" w:cstheme="minorHAnsi"/>
                <w:iCs/>
              </w:rPr>
              <w:t xml:space="preserve">- </w:t>
            </w:r>
            <w:r w:rsidRPr="00F6182B">
              <w:rPr>
                <w:rFonts w:asciiTheme="minorHAnsi" w:hAnsiTheme="minorHAnsi" w:cstheme="minorHAnsi"/>
                <w:iCs/>
              </w:rPr>
              <w:t xml:space="preserve">Minimalno završena razina obrazovanja 4.2. prema Hrvatskom kvalifikacijskom okviru (HKO) </w:t>
            </w:r>
            <w:r w:rsidR="003D73FD" w:rsidRPr="006D6838">
              <w:rPr>
                <w:rFonts w:asciiTheme="minorHAnsi" w:hAnsiTheme="minorHAnsi" w:cstheme="minorHAnsi"/>
                <w:iCs/>
              </w:rPr>
              <w:t>odnosno odgovarajuća razina prema Europskom kvalifikacijskom okviru (EQF)</w:t>
            </w:r>
          </w:p>
          <w:p w14:paraId="1E98536B" w14:textId="77777777" w:rsidR="00B05BB5" w:rsidRPr="00D741A3" w:rsidRDefault="00B05BB5" w:rsidP="00B05BB5">
            <w:pPr>
              <w:ind w:left="426"/>
              <w:jc w:val="both"/>
              <w:rPr>
                <w:rFonts w:asciiTheme="minorHAnsi" w:hAnsiTheme="minorHAnsi" w:cstheme="minorHAnsi"/>
                <w:i/>
                <w:iCs/>
              </w:rPr>
            </w:pPr>
          </w:p>
          <w:p w14:paraId="31A0B084" w14:textId="77777777" w:rsidR="00B05BB5" w:rsidRDefault="00B05BB5" w:rsidP="00B05BB5">
            <w:pPr>
              <w:ind w:left="426"/>
              <w:jc w:val="both"/>
              <w:rPr>
                <w:rFonts w:asciiTheme="minorHAnsi" w:hAnsiTheme="minorHAnsi" w:cstheme="minorHAnsi"/>
                <w:i/>
                <w:iCs/>
              </w:rPr>
            </w:pPr>
            <w:r w:rsidRPr="00D741A3">
              <w:rPr>
                <w:rFonts w:asciiTheme="minorHAnsi" w:hAnsiTheme="minorHAnsi" w:cstheme="minorHAnsi"/>
                <w:i/>
                <w:iCs/>
              </w:rPr>
              <w:t>-    2 godine</w:t>
            </w:r>
            <w:r w:rsidR="000A30CE">
              <w:rPr>
                <w:rFonts w:asciiTheme="minorHAnsi" w:hAnsiTheme="minorHAnsi" w:cstheme="minorHAnsi"/>
                <w:i/>
                <w:iCs/>
              </w:rPr>
              <w:t xml:space="preserve"> općeg</w:t>
            </w:r>
            <w:r w:rsidRPr="00D741A3">
              <w:rPr>
                <w:rFonts w:asciiTheme="minorHAnsi" w:hAnsiTheme="minorHAnsi" w:cstheme="minorHAnsi"/>
                <w:i/>
                <w:iCs/>
              </w:rPr>
              <w:t xml:space="preserve"> radnog iskustva</w:t>
            </w:r>
          </w:p>
          <w:p w14:paraId="244C3139" w14:textId="4701F855" w:rsidR="000A30CE" w:rsidRPr="0032602D" w:rsidRDefault="000A30CE" w:rsidP="00B05BB5">
            <w:pPr>
              <w:ind w:left="426"/>
              <w:jc w:val="both"/>
              <w:rPr>
                <w:rFonts w:asciiTheme="minorHAnsi" w:hAnsiTheme="minorHAnsi" w:cstheme="minorHAnsi"/>
                <w:i/>
              </w:rPr>
            </w:pPr>
          </w:p>
        </w:tc>
      </w:tr>
      <w:tr w:rsidR="00B05BB5" w:rsidRPr="00D741A3" w14:paraId="6263EC07" w14:textId="77777777" w:rsidTr="00B05BB5">
        <w:tc>
          <w:tcPr>
            <w:tcW w:w="4281" w:type="dxa"/>
          </w:tcPr>
          <w:p w14:paraId="6D851C1E" w14:textId="40247E3C" w:rsidR="00E6500E" w:rsidRPr="003D5399" w:rsidRDefault="0082159E" w:rsidP="00E6500E">
            <w:pPr>
              <w:ind w:left="426"/>
              <w:rPr>
                <w:rFonts w:asciiTheme="minorHAnsi" w:hAnsiTheme="minorHAnsi" w:cstheme="minorHAnsi"/>
                <w:i/>
                <w:iCs/>
              </w:rPr>
            </w:pPr>
            <w:r w:rsidRPr="00D741A3">
              <w:rPr>
                <w:rFonts w:asciiTheme="minorHAnsi" w:hAnsiTheme="minorHAnsi" w:cstheme="minorHAnsi"/>
              </w:rPr>
              <w:t>S</w:t>
            </w:r>
            <w:r w:rsidR="00B05BB5" w:rsidRPr="00D741A3">
              <w:rPr>
                <w:rFonts w:asciiTheme="minorHAnsi" w:hAnsiTheme="minorHAnsi" w:cstheme="minorHAnsi"/>
              </w:rPr>
              <w:t xml:space="preserve">tručnjak 8. </w:t>
            </w:r>
            <w:r w:rsidR="00E6500E">
              <w:rPr>
                <w:rFonts w:asciiTheme="minorHAnsi" w:hAnsiTheme="minorHAnsi" w:cstheme="minorHAnsi"/>
              </w:rPr>
              <w:t>–</w:t>
            </w:r>
            <w:r w:rsidR="00B05BB5" w:rsidRPr="00D741A3">
              <w:rPr>
                <w:rFonts w:asciiTheme="minorHAnsi" w:hAnsiTheme="minorHAnsi" w:cstheme="minorHAnsi"/>
              </w:rPr>
              <w:t xml:space="preserve"> </w:t>
            </w:r>
            <w:r w:rsidR="0056507E" w:rsidRPr="0056507E">
              <w:rPr>
                <w:rFonts w:asciiTheme="minorHAnsi" w:hAnsiTheme="minorHAnsi" w:cstheme="minorHAnsi"/>
              </w:rPr>
              <w:t>Tekstopisac</w:t>
            </w:r>
            <w:r w:rsidR="0056507E" w:rsidRPr="0056507E">
              <w:rPr>
                <w:rFonts w:asciiTheme="minorHAnsi" w:hAnsiTheme="minorHAnsi" w:cstheme="minorHAnsi"/>
                <w:i/>
                <w:iCs/>
              </w:rPr>
              <w:t xml:space="preserve"> (</w:t>
            </w:r>
            <w:proofErr w:type="spellStart"/>
            <w:r w:rsidR="0056507E" w:rsidRPr="0056507E">
              <w:rPr>
                <w:rFonts w:asciiTheme="minorHAnsi" w:hAnsiTheme="minorHAnsi" w:cstheme="minorHAnsi"/>
                <w:i/>
                <w:iCs/>
              </w:rPr>
              <w:t>Copywriter</w:t>
            </w:r>
            <w:proofErr w:type="spellEnd"/>
            <w:r w:rsidR="0056507E" w:rsidRPr="0056507E">
              <w:rPr>
                <w:rFonts w:asciiTheme="minorHAnsi" w:hAnsiTheme="minorHAnsi" w:cstheme="minorHAnsi"/>
                <w:i/>
                <w:iCs/>
              </w:rPr>
              <w:t>)</w:t>
            </w:r>
          </w:p>
        </w:tc>
        <w:tc>
          <w:tcPr>
            <w:tcW w:w="4678" w:type="dxa"/>
          </w:tcPr>
          <w:p w14:paraId="705AD5DE" w14:textId="77777777" w:rsidR="003D73FD" w:rsidRDefault="00DA453C" w:rsidP="003D73FD">
            <w:pPr>
              <w:ind w:left="426"/>
              <w:jc w:val="both"/>
              <w:rPr>
                <w:rFonts w:asciiTheme="minorHAnsi" w:hAnsiTheme="minorHAnsi" w:cstheme="minorHAnsi"/>
                <w:iCs/>
              </w:rPr>
            </w:pPr>
            <w:r>
              <w:rPr>
                <w:rFonts w:asciiTheme="minorHAnsi" w:hAnsiTheme="minorHAnsi" w:cstheme="minorHAnsi"/>
                <w:iCs/>
              </w:rPr>
              <w:t xml:space="preserve">- </w:t>
            </w:r>
            <w:r w:rsidRPr="00F6182B">
              <w:rPr>
                <w:rFonts w:asciiTheme="minorHAnsi" w:hAnsiTheme="minorHAnsi" w:cstheme="minorHAnsi"/>
                <w:iCs/>
              </w:rPr>
              <w:t xml:space="preserve">Minimalno završena razina obrazovanja 4.2. prema Hrvatskom kvalifikacijskom okviru (HKO) </w:t>
            </w:r>
            <w:r w:rsidR="003D73FD" w:rsidRPr="006D6838">
              <w:rPr>
                <w:rFonts w:asciiTheme="minorHAnsi" w:hAnsiTheme="minorHAnsi" w:cstheme="minorHAnsi"/>
                <w:iCs/>
              </w:rPr>
              <w:t>odnosno odgovarajuća razina prema Europskom kvalifikacijskom okviru (EQF)</w:t>
            </w:r>
          </w:p>
          <w:p w14:paraId="2B7E4F5B" w14:textId="67CB8734" w:rsidR="00B05BB5" w:rsidRPr="00D741A3" w:rsidRDefault="00B05BB5" w:rsidP="00B05BB5">
            <w:pPr>
              <w:ind w:left="426"/>
              <w:jc w:val="both"/>
              <w:rPr>
                <w:rFonts w:asciiTheme="minorHAnsi" w:hAnsiTheme="minorHAnsi" w:cstheme="minorHAnsi"/>
                <w:i/>
                <w:iCs/>
              </w:rPr>
            </w:pPr>
          </w:p>
          <w:p w14:paraId="740A51F7" w14:textId="7CA09769" w:rsidR="00B05BB5" w:rsidRPr="00D741A3" w:rsidRDefault="00B05BB5" w:rsidP="00B05BB5">
            <w:pPr>
              <w:ind w:left="426"/>
              <w:jc w:val="both"/>
              <w:rPr>
                <w:rFonts w:asciiTheme="minorHAnsi" w:hAnsiTheme="minorHAnsi" w:cstheme="minorHAnsi"/>
                <w:i/>
                <w:iCs/>
              </w:rPr>
            </w:pPr>
            <w:r w:rsidRPr="00D741A3">
              <w:rPr>
                <w:rFonts w:asciiTheme="minorHAnsi" w:hAnsiTheme="minorHAnsi" w:cstheme="minorHAnsi"/>
                <w:i/>
                <w:iCs/>
              </w:rPr>
              <w:t xml:space="preserve">-    3 godine </w:t>
            </w:r>
            <w:r w:rsidR="000A30CE">
              <w:rPr>
                <w:rFonts w:asciiTheme="minorHAnsi" w:hAnsiTheme="minorHAnsi" w:cstheme="minorHAnsi"/>
                <w:i/>
                <w:iCs/>
              </w:rPr>
              <w:t xml:space="preserve">općeg </w:t>
            </w:r>
            <w:r w:rsidRPr="00D741A3">
              <w:rPr>
                <w:rFonts w:asciiTheme="minorHAnsi" w:hAnsiTheme="minorHAnsi" w:cstheme="minorHAnsi"/>
                <w:i/>
                <w:iCs/>
              </w:rPr>
              <w:t>radnog iskustva</w:t>
            </w:r>
          </w:p>
          <w:p w14:paraId="37B2D360" w14:textId="3AB2AFAD" w:rsidR="009F4D1D" w:rsidRPr="00D741A3" w:rsidRDefault="009F4D1D" w:rsidP="00B05BB5">
            <w:pPr>
              <w:ind w:left="426"/>
              <w:jc w:val="both"/>
              <w:rPr>
                <w:rFonts w:asciiTheme="minorHAnsi" w:hAnsiTheme="minorHAnsi" w:cstheme="minorHAnsi"/>
                <w:i/>
              </w:rPr>
            </w:pPr>
          </w:p>
        </w:tc>
      </w:tr>
      <w:bookmarkEnd w:id="79"/>
    </w:tbl>
    <w:p w14:paraId="0E37E840" w14:textId="5F9106AA" w:rsidR="00E13974" w:rsidRDefault="00E13974" w:rsidP="00A87FDA">
      <w:pPr>
        <w:spacing w:line="240" w:lineRule="auto"/>
        <w:ind w:left="142"/>
        <w:jc w:val="both"/>
        <w:rPr>
          <w:rFonts w:asciiTheme="minorHAnsi" w:hAnsiTheme="minorHAnsi" w:cstheme="minorHAnsi"/>
        </w:rPr>
      </w:pPr>
    </w:p>
    <w:p w14:paraId="5F9D6C4A" w14:textId="25BED7A3" w:rsidR="001B61FC" w:rsidRPr="00D741A3" w:rsidRDefault="001B61FC" w:rsidP="00BD5991">
      <w:pPr>
        <w:pStyle w:val="ListParagraph"/>
        <w:numPr>
          <w:ilvl w:val="2"/>
          <w:numId w:val="12"/>
        </w:numPr>
        <w:spacing w:line="240" w:lineRule="auto"/>
        <w:ind w:left="284" w:hanging="284"/>
        <w:jc w:val="both"/>
        <w:rPr>
          <w:rFonts w:asciiTheme="minorHAnsi" w:hAnsiTheme="minorHAnsi" w:cstheme="minorHAnsi"/>
          <w:b/>
          <w:bCs/>
          <w:color w:val="548DD4" w:themeColor="text2" w:themeTint="99"/>
        </w:rPr>
      </w:pPr>
      <w:r w:rsidRPr="00D741A3">
        <w:rPr>
          <w:rFonts w:asciiTheme="minorHAnsi" w:hAnsiTheme="minorHAnsi" w:cstheme="minorHAnsi"/>
          <w:b/>
          <w:bCs/>
          <w:color w:val="548DD4" w:themeColor="text2" w:themeTint="99"/>
        </w:rPr>
        <w:t>Tehnička sposobnost</w:t>
      </w:r>
    </w:p>
    <w:p w14:paraId="2E586DB2" w14:textId="28DC14AD" w:rsidR="004044C0" w:rsidRPr="00066C95" w:rsidRDefault="00FF5167" w:rsidP="004C732D">
      <w:pPr>
        <w:pStyle w:val="ListParagraph"/>
        <w:numPr>
          <w:ilvl w:val="0"/>
          <w:numId w:val="18"/>
        </w:numPr>
        <w:spacing w:after="0" w:line="240" w:lineRule="auto"/>
        <w:ind w:left="993" w:hanging="567"/>
        <w:rPr>
          <w:rFonts w:asciiTheme="minorHAnsi" w:hAnsiTheme="minorHAnsi" w:cstheme="minorHAnsi"/>
          <w:b/>
          <w:bCs/>
        </w:rPr>
      </w:pPr>
      <w:r w:rsidRPr="00066C95">
        <w:rPr>
          <w:rFonts w:asciiTheme="minorHAnsi" w:hAnsiTheme="minorHAnsi" w:cstheme="minorHAnsi"/>
          <w:b/>
          <w:bCs/>
        </w:rPr>
        <w:t xml:space="preserve">Popis izvršenih </w:t>
      </w:r>
      <w:r w:rsidR="00A55883" w:rsidRPr="00CF13A9">
        <w:rPr>
          <w:rFonts w:asciiTheme="minorHAnsi" w:hAnsiTheme="minorHAnsi" w:cstheme="minorHAnsi"/>
          <w:b/>
          <w:bCs/>
        </w:rPr>
        <w:t>usluga</w:t>
      </w:r>
      <w:r w:rsidRPr="00066C95">
        <w:rPr>
          <w:rFonts w:asciiTheme="minorHAnsi" w:hAnsiTheme="minorHAnsi" w:cstheme="minorHAnsi"/>
          <w:b/>
          <w:bCs/>
        </w:rPr>
        <w:t xml:space="preserve"> </w:t>
      </w:r>
    </w:p>
    <w:p w14:paraId="268732A1" w14:textId="0375E695" w:rsidR="00F647D1" w:rsidRPr="00780A7C" w:rsidRDefault="00F647D1" w:rsidP="00D44AD6">
      <w:pPr>
        <w:spacing w:after="0" w:line="240" w:lineRule="auto"/>
        <w:ind w:left="567"/>
        <w:jc w:val="both"/>
        <w:rPr>
          <w:rFonts w:asciiTheme="minorHAnsi" w:hAnsiTheme="minorHAnsi" w:cstheme="minorHAnsi"/>
        </w:rPr>
      </w:pPr>
      <w:r w:rsidRPr="00066C95">
        <w:rPr>
          <w:rFonts w:asciiTheme="minorHAnsi" w:hAnsiTheme="minorHAnsi" w:cstheme="minorHAnsi"/>
        </w:rPr>
        <w:t>Gospodarski subjekt</w:t>
      </w:r>
      <w:r w:rsidR="00B6413E" w:rsidRPr="00066C95">
        <w:rPr>
          <w:rFonts w:asciiTheme="minorHAnsi" w:hAnsiTheme="minorHAnsi" w:cstheme="minorHAnsi"/>
        </w:rPr>
        <w:t xml:space="preserve"> za Grupu 1</w:t>
      </w:r>
      <w:r w:rsidRPr="00066C95">
        <w:rPr>
          <w:rFonts w:asciiTheme="minorHAnsi" w:hAnsiTheme="minorHAnsi" w:cstheme="minorHAnsi"/>
        </w:rPr>
        <w:t xml:space="preserve"> mora dokazati da je u godini u kojoj je započeo ovaj postupak i tijekom </w:t>
      </w:r>
      <w:r w:rsidR="0073530E" w:rsidRPr="00066C95">
        <w:rPr>
          <w:rFonts w:asciiTheme="minorHAnsi" w:hAnsiTheme="minorHAnsi" w:cstheme="minorHAnsi"/>
        </w:rPr>
        <w:t>tri (3)</w:t>
      </w:r>
      <w:r w:rsidRPr="00066C95">
        <w:rPr>
          <w:rFonts w:asciiTheme="minorHAnsi" w:hAnsiTheme="minorHAnsi" w:cstheme="minorHAnsi"/>
        </w:rPr>
        <w:t xml:space="preserve"> godin</w:t>
      </w:r>
      <w:r w:rsidR="0073530E" w:rsidRPr="00066C95">
        <w:rPr>
          <w:rFonts w:asciiTheme="minorHAnsi" w:hAnsiTheme="minorHAnsi" w:cstheme="minorHAnsi"/>
        </w:rPr>
        <w:t>e</w:t>
      </w:r>
      <w:r w:rsidRPr="00066C95">
        <w:rPr>
          <w:rFonts w:asciiTheme="minorHAnsi" w:hAnsiTheme="minorHAnsi" w:cstheme="minorHAnsi"/>
        </w:rPr>
        <w:t xml:space="preserve"> koje prethode toj godini </w:t>
      </w:r>
      <w:r w:rsidR="0019355A" w:rsidRPr="00066C95">
        <w:rPr>
          <w:rFonts w:asciiTheme="minorHAnsi" w:hAnsiTheme="minorHAnsi" w:cstheme="minorHAnsi"/>
        </w:rPr>
        <w:t xml:space="preserve">izvršio </w:t>
      </w:r>
      <w:r w:rsidRPr="00066C95">
        <w:rPr>
          <w:rFonts w:asciiTheme="minorHAnsi" w:hAnsiTheme="minorHAnsi" w:cstheme="minorHAnsi"/>
        </w:rPr>
        <w:t xml:space="preserve">usluge iste ili slične predmetu nabave u vrijednosti od </w:t>
      </w:r>
      <w:r w:rsidRPr="00780A7C">
        <w:rPr>
          <w:rFonts w:asciiTheme="minorHAnsi" w:hAnsiTheme="minorHAnsi" w:cstheme="minorHAnsi"/>
        </w:rPr>
        <w:t xml:space="preserve">minimalno </w:t>
      </w:r>
      <w:r w:rsidR="006B1AC8" w:rsidRPr="00780A7C">
        <w:rPr>
          <w:rFonts w:asciiTheme="minorHAnsi" w:hAnsiTheme="minorHAnsi" w:cstheme="minorHAnsi"/>
        </w:rPr>
        <w:t>2.00</w:t>
      </w:r>
      <w:r w:rsidRPr="00780A7C">
        <w:rPr>
          <w:rFonts w:asciiTheme="minorHAnsi" w:hAnsiTheme="minorHAnsi" w:cstheme="minorHAnsi"/>
        </w:rPr>
        <w:t xml:space="preserve">0.000,00 kuna bez PDV-a. </w:t>
      </w:r>
      <w:r w:rsidRPr="00860F0E">
        <w:rPr>
          <w:rFonts w:asciiTheme="minorHAnsi" w:hAnsiTheme="minorHAnsi" w:cstheme="minorHAnsi"/>
        </w:rPr>
        <w:t xml:space="preserve">Ako se radi o više usluga (ugovorenih poslova) njihova zbirna vrijednost mora biti minimalno </w:t>
      </w:r>
      <w:r w:rsidR="006B1AC8" w:rsidRPr="00860F0E">
        <w:rPr>
          <w:rFonts w:asciiTheme="minorHAnsi" w:hAnsiTheme="minorHAnsi" w:cstheme="minorHAnsi"/>
        </w:rPr>
        <w:t>2.00</w:t>
      </w:r>
      <w:r w:rsidRPr="00860F0E">
        <w:rPr>
          <w:rFonts w:asciiTheme="minorHAnsi" w:hAnsiTheme="minorHAnsi" w:cstheme="minorHAnsi"/>
        </w:rPr>
        <w:t>0.000,00 kuna bez PDV-a</w:t>
      </w:r>
      <w:r w:rsidR="003530C5" w:rsidRPr="00860F0E">
        <w:rPr>
          <w:rFonts w:asciiTheme="minorHAnsi" w:hAnsiTheme="minorHAnsi" w:cstheme="minorHAnsi"/>
        </w:rPr>
        <w:t xml:space="preserve"> uz uvjet da najmanje jedan ugovor iznosi minimalno</w:t>
      </w:r>
      <w:r w:rsidR="003530C5" w:rsidRPr="00066C95">
        <w:rPr>
          <w:rFonts w:asciiTheme="minorHAnsi" w:hAnsiTheme="minorHAnsi" w:cstheme="minorHAnsi"/>
        </w:rPr>
        <w:t xml:space="preserve"> 400.000,00 kuna bez PDV-a</w:t>
      </w:r>
      <w:r w:rsidR="00D44AD6">
        <w:rPr>
          <w:rFonts w:asciiTheme="minorHAnsi" w:hAnsiTheme="minorHAnsi" w:cstheme="minorHAnsi"/>
        </w:rPr>
        <w:t xml:space="preserve">, </w:t>
      </w:r>
      <w:r w:rsidR="00D44AD6" w:rsidRPr="00780A7C">
        <w:rPr>
          <w:rFonts w:asciiTheme="minorHAnsi" w:hAnsiTheme="minorHAnsi" w:cstheme="minorHAnsi"/>
        </w:rPr>
        <w:t>a ukupan broj ugovora sa kojima se dokazuje traženo može biti najviše 10.</w:t>
      </w:r>
    </w:p>
    <w:p w14:paraId="29B203C2" w14:textId="2D46EB1D" w:rsidR="00B6413E" w:rsidRPr="00066C95" w:rsidRDefault="00B6413E" w:rsidP="00D44AD6">
      <w:pPr>
        <w:spacing w:after="0" w:line="240" w:lineRule="auto"/>
        <w:ind w:left="567"/>
        <w:jc w:val="both"/>
        <w:rPr>
          <w:rFonts w:asciiTheme="minorHAnsi" w:hAnsiTheme="minorHAnsi" w:cstheme="minorHAnsi"/>
        </w:rPr>
      </w:pPr>
    </w:p>
    <w:p w14:paraId="362132A8" w14:textId="4BD5BD94" w:rsidR="00005C88" w:rsidRPr="00090BEB" w:rsidRDefault="00B6413E" w:rsidP="00005C88">
      <w:pPr>
        <w:spacing w:after="0" w:line="240" w:lineRule="auto"/>
        <w:ind w:left="567"/>
        <w:jc w:val="both"/>
        <w:rPr>
          <w:rFonts w:asciiTheme="minorHAnsi" w:hAnsiTheme="minorHAnsi" w:cstheme="minorHAnsi"/>
        </w:rPr>
      </w:pPr>
      <w:r w:rsidRPr="00066C95">
        <w:rPr>
          <w:rFonts w:asciiTheme="minorHAnsi" w:hAnsiTheme="minorHAnsi" w:cstheme="minorHAnsi"/>
        </w:rPr>
        <w:t xml:space="preserve">Gospodarski subjekt za Grupu 2 mora dokazati da je u godini u kojoj je započeo ovaj postupak i tijekom </w:t>
      </w:r>
      <w:r w:rsidR="00865110" w:rsidRPr="00066C95">
        <w:rPr>
          <w:rFonts w:asciiTheme="minorHAnsi" w:hAnsiTheme="minorHAnsi" w:cstheme="minorHAnsi"/>
        </w:rPr>
        <w:t>tri (3)</w:t>
      </w:r>
      <w:r w:rsidRPr="00066C95">
        <w:rPr>
          <w:rFonts w:asciiTheme="minorHAnsi" w:hAnsiTheme="minorHAnsi" w:cstheme="minorHAnsi"/>
        </w:rPr>
        <w:t xml:space="preserve"> </w:t>
      </w:r>
      <w:r w:rsidRPr="00860F0E">
        <w:rPr>
          <w:rFonts w:asciiTheme="minorHAnsi" w:hAnsiTheme="minorHAnsi" w:cstheme="minorHAnsi"/>
        </w:rPr>
        <w:t>godin</w:t>
      </w:r>
      <w:r w:rsidR="00865110" w:rsidRPr="00860F0E">
        <w:rPr>
          <w:rFonts w:asciiTheme="minorHAnsi" w:hAnsiTheme="minorHAnsi" w:cstheme="minorHAnsi"/>
        </w:rPr>
        <w:t>e</w:t>
      </w:r>
      <w:r w:rsidRPr="00860F0E">
        <w:rPr>
          <w:rFonts w:asciiTheme="minorHAnsi" w:hAnsiTheme="minorHAnsi" w:cstheme="minorHAnsi"/>
        </w:rPr>
        <w:t xml:space="preserve"> koje prethode toj godini </w:t>
      </w:r>
      <w:r w:rsidR="0019355A" w:rsidRPr="00860F0E">
        <w:rPr>
          <w:rFonts w:asciiTheme="minorHAnsi" w:hAnsiTheme="minorHAnsi" w:cstheme="minorHAnsi"/>
        </w:rPr>
        <w:t xml:space="preserve">izvršio </w:t>
      </w:r>
      <w:r w:rsidRPr="00860F0E">
        <w:rPr>
          <w:rFonts w:asciiTheme="minorHAnsi" w:hAnsiTheme="minorHAnsi" w:cstheme="minorHAnsi"/>
        </w:rPr>
        <w:t xml:space="preserve">usluge iste ili slične predmetu nabave u vrijednosti od minimalno </w:t>
      </w:r>
      <w:r w:rsidRPr="00090BEB">
        <w:rPr>
          <w:rFonts w:asciiTheme="minorHAnsi" w:hAnsiTheme="minorHAnsi" w:cstheme="minorHAnsi"/>
        </w:rPr>
        <w:t>1.000.000,00 kuna bez PDV-a</w:t>
      </w:r>
      <w:r w:rsidRPr="00860F0E">
        <w:rPr>
          <w:rFonts w:asciiTheme="minorHAnsi" w:hAnsiTheme="minorHAnsi" w:cstheme="minorHAnsi"/>
        </w:rPr>
        <w:t>. Ako se radi o više usluga (ugovorenih poslova) njihova zbirna vrijednost mora biti minimalno 1.000.000,</w:t>
      </w:r>
      <w:r w:rsidRPr="00090BEB">
        <w:rPr>
          <w:rFonts w:asciiTheme="minorHAnsi" w:hAnsiTheme="minorHAnsi" w:cstheme="minorHAnsi"/>
        </w:rPr>
        <w:t>00 kuna bez PDV-a</w:t>
      </w:r>
      <w:r w:rsidR="003530C5" w:rsidRPr="00090BEB">
        <w:rPr>
          <w:rFonts w:asciiTheme="minorHAnsi" w:hAnsiTheme="minorHAnsi" w:cstheme="minorHAnsi"/>
        </w:rPr>
        <w:t xml:space="preserve"> uz uvjet da najmanje jedan ugovor iznosi minimalno 200.000,00 kuna bez PDV-a</w:t>
      </w:r>
      <w:r w:rsidR="00005C88" w:rsidRPr="00090BEB">
        <w:rPr>
          <w:rFonts w:asciiTheme="minorHAnsi" w:hAnsiTheme="minorHAnsi" w:cstheme="minorHAnsi"/>
        </w:rPr>
        <w:t>, a ukupan broj ugovora sa kojima se dokazuje traženo može biti najviše 10.</w:t>
      </w:r>
    </w:p>
    <w:p w14:paraId="512EF777" w14:textId="6EBA2785" w:rsidR="003C2AA4" w:rsidRPr="00D741A3" w:rsidRDefault="00F647D1" w:rsidP="001B61FC">
      <w:pPr>
        <w:spacing w:after="0" w:line="240" w:lineRule="auto"/>
        <w:ind w:left="567"/>
        <w:rPr>
          <w:rFonts w:asciiTheme="minorHAnsi" w:hAnsiTheme="minorHAnsi" w:cstheme="minorHAnsi"/>
          <w:highlight w:val="yellow"/>
        </w:rPr>
      </w:pPr>
      <w:r w:rsidRPr="00D741A3">
        <w:rPr>
          <w:rFonts w:asciiTheme="minorHAnsi" w:hAnsiTheme="minorHAnsi" w:cstheme="minorHAnsi"/>
          <w:color w:val="003764"/>
        </w:rPr>
        <w:lastRenderedPageBreak/>
        <w:br/>
      </w:r>
      <w:r w:rsidR="003C2AA4" w:rsidRPr="00D741A3">
        <w:rPr>
          <w:rFonts w:asciiTheme="minorHAnsi" w:hAnsiTheme="minorHAnsi" w:cstheme="minorHAnsi"/>
        </w:rPr>
        <w:t>Za potrebe utvrđivanja tehničke sposobnosti</w:t>
      </w:r>
      <w:r w:rsidR="00606DD2" w:rsidRPr="00D741A3">
        <w:rPr>
          <w:rFonts w:asciiTheme="minorHAnsi" w:hAnsiTheme="minorHAnsi" w:cstheme="minorHAnsi"/>
        </w:rPr>
        <w:t xml:space="preserve"> iz ove točke</w:t>
      </w:r>
      <w:r w:rsidR="003C2AA4" w:rsidRPr="00D741A3">
        <w:rPr>
          <w:rFonts w:asciiTheme="minorHAnsi" w:hAnsiTheme="minorHAnsi" w:cstheme="minorHAnsi"/>
        </w:rPr>
        <w:t xml:space="preserve">, Ponuditelj u ponudi dostavlja: </w:t>
      </w:r>
    </w:p>
    <w:p w14:paraId="66D798EC" w14:textId="4C26C76A" w:rsidR="0062451B" w:rsidRPr="00780A7C" w:rsidRDefault="006B358A" w:rsidP="00C154B8">
      <w:pPr>
        <w:pStyle w:val="ListParagraph"/>
        <w:numPr>
          <w:ilvl w:val="0"/>
          <w:numId w:val="6"/>
        </w:numPr>
        <w:spacing w:after="0" w:line="240" w:lineRule="auto"/>
        <w:ind w:hanging="425"/>
        <w:jc w:val="both"/>
        <w:rPr>
          <w:rFonts w:asciiTheme="minorHAnsi" w:hAnsiTheme="minorHAnsi" w:cstheme="minorHAnsi"/>
          <w:b/>
        </w:rPr>
      </w:pPr>
      <w:r w:rsidRPr="009D39F0">
        <w:rPr>
          <w:rFonts w:asciiTheme="minorHAnsi" w:hAnsiTheme="minorHAnsi" w:cstheme="minorHAnsi"/>
          <w:bCs/>
        </w:rPr>
        <w:t>Potpisanu izjavu</w:t>
      </w:r>
      <w:r w:rsidR="00C62776" w:rsidRPr="009D39F0">
        <w:rPr>
          <w:rFonts w:asciiTheme="minorHAnsi" w:hAnsiTheme="minorHAnsi" w:cstheme="minorHAnsi"/>
          <w:bCs/>
        </w:rPr>
        <w:t xml:space="preserve"> za Grupu za koju podnosi ponudu (</w:t>
      </w:r>
      <w:r w:rsidR="00C62776" w:rsidRPr="0057432D">
        <w:rPr>
          <w:rFonts w:asciiTheme="minorHAnsi" w:hAnsiTheme="minorHAnsi" w:cstheme="minorHAnsi"/>
          <w:bCs/>
        </w:rPr>
        <w:t xml:space="preserve">Prilog </w:t>
      </w:r>
      <w:r w:rsidR="0057432D" w:rsidRPr="0057432D">
        <w:rPr>
          <w:rFonts w:asciiTheme="minorHAnsi" w:hAnsiTheme="minorHAnsi" w:cstheme="minorHAnsi"/>
          <w:bCs/>
        </w:rPr>
        <w:t>5</w:t>
      </w:r>
      <w:r w:rsidR="008A654C" w:rsidRPr="0057432D">
        <w:rPr>
          <w:rFonts w:asciiTheme="minorHAnsi" w:hAnsiTheme="minorHAnsi" w:cstheme="minorHAnsi"/>
          <w:bCs/>
        </w:rPr>
        <w:t>a</w:t>
      </w:r>
      <w:r w:rsidR="00C62776" w:rsidRPr="0057432D">
        <w:rPr>
          <w:rFonts w:asciiTheme="minorHAnsi" w:hAnsiTheme="minorHAnsi" w:cstheme="minorHAnsi"/>
          <w:bCs/>
        </w:rPr>
        <w:t xml:space="preserve"> i/ili Prilog </w:t>
      </w:r>
      <w:r w:rsidR="0057432D" w:rsidRPr="0057432D">
        <w:rPr>
          <w:rFonts w:asciiTheme="minorHAnsi" w:hAnsiTheme="minorHAnsi" w:cstheme="minorHAnsi"/>
          <w:bCs/>
        </w:rPr>
        <w:t>5</w:t>
      </w:r>
      <w:r w:rsidR="008A654C" w:rsidRPr="0057432D">
        <w:rPr>
          <w:rFonts w:asciiTheme="minorHAnsi" w:hAnsiTheme="minorHAnsi" w:cstheme="minorHAnsi"/>
          <w:bCs/>
        </w:rPr>
        <w:t>b</w:t>
      </w:r>
      <w:r w:rsidR="00C62776" w:rsidRPr="009D39F0">
        <w:rPr>
          <w:rFonts w:asciiTheme="minorHAnsi" w:hAnsiTheme="minorHAnsi" w:cstheme="minorHAnsi"/>
          <w:bCs/>
        </w:rPr>
        <w:t xml:space="preserve">) </w:t>
      </w:r>
      <w:r w:rsidR="00666B50" w:rsidRPr="009D39F0">
        <w:rPr>
          <w:rFonts w:asciiTheme="minorHAnsi" w:hAnsiTheme="minorHAnsi" w:cstheme="minorHAnsi"/>
          <w:bCs/>
        </w:rPr>
        <w:t xml:space="preserve">u kojoj jamči da zadovoljava uvijete navedene u </w:t>
      </w:r>
      <w:r w:rsidR="00D42B0C" w:rsidRPr="009D39F0">
        <w:rPr>
          <w:rFonts w:asciiTheme="minorHAnsi" w:hAnsiTheme="minorHAnsi" w:cstheme="minorHAnsi"/>
          <w:bCs/>
        </w:rPr>
        <w:t xml:space="preserve">ovoj </w:t>
      </w:r>
      <w:r w:rsidR="00666B50" w:rsidRPr="009D39F0">
        <w:rPr>
          <w:rFonts w:asciiTheme="minorHAnsi" w:hAnsiTheme="minorHAnsi" w:cstheme="minorHAnsi"/>
          <w:bCs/>
        </w:rPr>
        <w:t>točki</w:t>
      </w:r>
      <w:r w:rsidR="00D44AD6" w:rsidRPr="009D39F0">
        <w:rPr>
          <w:rFonts w:asciiTheme="minorHAnsi" w:hAnsiTheme="minorHAnsi" w:cstheme="minorHAnsi"/>
          <w:bCs/>
        </w:rPr>
        <w:t>.</w:t>
      </w:r>
      <w:r w:rsidR="00666B50" w:rsidRPr="00780A7C">
        <w:rPr>
          <w:rFonts w:asciiTheme="minorHAnsi" w:hAnsiTheme="minorHAnsi" w:cstheme="minorHAnsi"/>
          <w:bCs/>
        </w:rPr>
        <w:t xml:space="preserve"> </w:t>
      </w:r>
      <w:r w:rsidR="00D44AD6" w:rsidRPr="00780A7C">
        <w:rPr>
          <w:rFonts w:asciiTheme="minorHAnsi" w:hAnsiTheme="minorHAnsi" w:cstheme="minorHAnsi"/>
          <w:bCs/>
        </w:rPr>
        <w:t>Izjava mora sadržavati popis</w:t>
      </w:r>
      <w:r w:rsidR="00C606DD" w:rsidRPr="00780A7C">
        <w:rPr>
          <w:rStyle w:val="CommentReference"/>
        </w:rPr>
        <w:t xml:space="preserve"> </w:t>
      </w:r>
      <w:r w:rsidR="003765D4" w:rsidRPr="00780A7C">
        <w:rPr>
          <w:rFonts w:asciiTheme="minorHAnsi" w:hAnsiTheme="minorHAnsi" w:cstheme="minorHAnsi"/>
          <w:bCs/>
        </w:rPr>
        <w:t xml:space="preserve">izvršenih usluga koji sadrži </w:t>
      </w:r>
      <w:r w:rsidR="00A5217D" w:rsidRPr="00780A7C">
        <w:rPr>
          <w:rFonts w:asciiTheme="minorHAnsi" w:hAnsiTheme="minorHAnsi" w:cstheme="minorHAnsi"/>
        </w:rPr>
        <w:t>naziv tvrtke i adresa druge ugovorne strane,</w:t>
      </w:r>
      <w:r w:rsidR="00A718A7" w:rsidRPr="00780A7C">
        <w:rPr>
          <w:rFonts w:asciiTheme="minorHAnsi" w:hAnsiTheme="minorHAnsi" w:cstheme="minorHAnsi"/>
        </w:rPr>
        <w:t xml:space="preserve"> datum sklapanja ugovora,</w:t>
      </w:r>
      <w:r w:rsidR="00A5217D" w:rsidRPr="00780A7C">
        <w:rPr>
          <w:rFonts w:asciiTheme="minorHAnsi" w:hAnsiTheme="minorHAnsi" w:cstheme="minorHAnsi"/>
          <w:bCs/>
        </w:rPr>
        <w:t xml:space="preserve"> </w:t>
      </w:r>
      <w:r w:rsidR="00A718A7" w:rsidRPr="00780A7C">
        <w:rPr>
          <w:rFonts w:asciiTheme="minorHAnsi" w:hAnsiTheme="minorHAnsi" w:cstheme="minorHAnsi"/>
          <w:bCs/>
        </w:rPr>
        <w:t xml:space="preserve">naziv i </w:t>
      </w:r>
      <w:r w:rsidR="003765D4" w:rsidRPr="00780A7C">
        <w:rPr>
          <w:rFonts w:asciiTheme="minorHAnsi" w:hAnsiTheme="minorHAnsi" w:cstheme="minorHAnsi"/>
          <w:bCs/>
        </w:rPr>
        <w:t>opis</w:t>
      </w:r>
      <w:r w:rsidR="00A5217D" w:rsidRPr="00780A7C">
        <w:rPr>
          <w:rFonts w:asciiTheme="minorHAnsi" w:hAnsiTheme="minorHAnsi" w:cstheme="minorHAnsi"/>
          <w:bCs/>
        </w:rPr>
        <w:t xml:space="preserve"> </w:t>
      </w:r>
      <w:r w:rsidR="003765D4" w:rsidRPr="00780A7C">
        <w:rPr>
          <w:rFonts w:asciiTheme="minorHAnsi" w:hAnsiTheme="minorHAnsi" w:cstheme="minorHAnsi"/>
          <w:bCs/>
        </w:rPr>
        <w:t xml:space="preserve">usluge, datum </w:t>
      </w:r>
      <w:r w:rsidR="00A718A7" w:rsidRPr="00780A7C">
        <w:rPr>
          <w:rFonts w:asciiTheme="minorHAnsi" w:hAnsiTheme="minorHAnsi" w:cstheme="minorHAnsi"/>
          <w:bCs/>
        </w:rPr>
        <w:t>i mjesto izvršenja usluge, vrijednost</w:t>
      </w:r>
      <w:r w:rsidR="003765D4" w:rsidRPr="00780A7C">
        <w:rPr>
          <w:rFonts w:asciiTheme="minorHAnsi" w:hAnsiTheme="minorHAnsi" w:cstheme="minorHAnsi"/>
          <w:bCs/>
        </w:rPr>
        <w:t xml:space="preserve"> </w:t>
      </w:r>
      <w:r w:rsidR="007264A1" w:rsidRPr="00780A7C">
        <w:rPr>
          <w:rFonts w:asciiTheme="minorHAnsi" w:hAnsiTheme="minorHAnsi" w:cstheme="minorHAnsi"/>
          <w:bCs/>
        </w:rPr>
        <w:t>usluge</w:t>
      </w:r>
      <w:r w:rsidR="00A718A7" w:rsidRPr="00780A7C">
        <w:rPr>
          <w:rFonts w:asciiTheme="minorHAnsi" w:hAnsiTheme="minorHAnsi" w:cstheme="minorHAnsi"/>
          <w:bCs/>
        </w:rPr>
        <w:t xml:space="preserve"> i kontakt za provjeru</w:t>
      </w:r>
      <w:r w:rsidR="003765D4" w:rsidRPr="00780A7C">
        <w:rPr>
          <w:rFonts w:asciiTheme="minorHAnsi" w:hAnsiTheme="minorHAnsi" w:cstheme="minorHAnsi"/>
          <w:bCs/>
        </w:rPr>
        <w:t xml:space="preserve">. </w:t>
      </w:r>
      <w:r w:rsidR="00154A92" w:rsidRPr="00154A92">
        <w:rPr>
          <w:rFonts w:asciiTheme="minorHAnsi" w:hAnsiTheme="minorHAnsi" w:cstheme="minorHAnsi"/>
          <w:bCs/>
        </w:rPr>
        <w:t>Potvrda je dana kao predložak te ponuditelji mogu koristiti i vlastite obrasce ukoliko oni sadržajno odgovaraju, odnosno sadržavaju sve podatke navedene u obrascu.</w:t>
      </w:r>
    </w:p>
    <w:p w14:paraId="6D07AAB5" w14:textId="77777777" w:rsidR="009D39F0" w:rsidRPr="009D39F0" w:rsidRDefault="009D39F0" w:rsidP="009D39F0">
      <w:pPr>
        <w:pStyle w:val="ListParagraph"/>
        <w:spacing w:after="0" w:line="240" w:lineRule="auto"/>
        <w:ind w:left="1512"/>
        <w:jc w:val="both"/>
        <w:rPr>
          <w:rFonts w:asciiTheme="minorHAnsi" w:hAnsiTheme="minorHAnsi" w:cstheme="minorHAnsi"/>
          <w:b/>
          <w:color w:val="003764"/>
        </w:rPr>
      </w:pPr>
    </w:p>
    <w:p w14:paraId="53E73961" w14:textId="10182B22" w:rsidR="00666B50" w:rsidRPr="00C20749" w:rsidRDefault="00070EB9" w:rsidP="00154A92">
      <w:pPr>
        <w:spacing w:line="240" w:lineRule="auto"/>
        <w:ind w:left="567" w:hanging="1"/>
        <w:jc w:val="both"/>
        <w:rPr>
          <w:rFonts w:asciiTheme="minorHAnsi" w:hAnsiTheme="minorHAnsi" w:cstheme="minorHAnsi"/>
        </w:rPr>
      </w:pPr>
      <w:r w:rsidRPr="00070EB9">
        <w:rPr>
          <w:rFonts w:asciiTheme="minorHAnsi" w:hAnsiTheme="minorHAnsi" w:cstheme="minorHAnsi"/>
        </w:rPr>
        <w:t xml:space="preserve">Ukoliko iz popisa </w:t>
      </w:r>
      <w:r w:rsidR="00E43207">
        <w:rPr>
          <w:rFonts w:asciiTheme="minorHAnsi" w:hAnsiTheme="minorHAnsi" w:cstheme="minorHAnsi"/>
        </w:rPr>
        <w:t>izvršenih</w:t>
      </w:r>
      <w:r w:rsidR="00E43207" w:rsidRPr="00070EB9">
        <w:rPr>
          <w:rFonts w:asciiTheme="minorHAnsi" w:hAnsiTheme="minorHAnsi" w:cstheme="minorHAnsi"/>
        </w:rPr>
        <w:t xml:space="preserve"> </w:t>
      </w:r>
      <w:r w:rsidRPr="00070EB9">
        <w:rPr>
          <w:rFonts w:asciiTheme="minorHAnsi" w:hAnsiTheme="minorHAnsi" w:cstheme="minorHAnsi"/>
        </w:rPr>
        <w:t xml:space="preserve">usluga kojima se dokazuje tehnička sposobnost Naručitelj neće biti u mogućnosti jednoznačno zaključiti dokazuje li </w:t>
      </w:r>
      <w:r>
        <w:rPr>
          <w:rFonts w:asciiTheme="minorHAnsi" w:hAnsiTheme="minorHAnsi" w:cstheme="minorHAnsi"/>
        </w:rPr>
        <w:t xml:space="preserve">navedena potvrda </w:t>
      </w:r>
      <w:r w:rsidRPr="00070EB9">
        <w:rPr>
          <w:rFonts w:asciiTheme="minorHAnsi" w:hAnsiTheme="minorHAnsi" w:cstheme="minorHAnsi"/>
        </w:rPr>
        <w:t xml:space="preserve">ispunjenje uvjeta, Naručitelj može </w:t>
      </w:r>
      <w:r w:rsidR="009D39F0" w:rsidRPr="009D39F0">
        <w:rPr>
          <w:rFonts w:asciiTheme="minorHAnsi" w:hAnsiTheme="minorHAnsi" w:cstheme="minorHAnsi"/>
        </w:rPr>
        <w:t>izravno od druge ugovorne strane zatražiti provjeru</w:t>
      </w:r>
      <w:r w:rsidRPr="00070EB9">
        <w:rPr>
          <w:rFonts w:asciiTheme="minorHAnsi" w:hAnsiTheme="minorHAnsi" w:cstheme="minorHAnsi"/>
        </w:rPr>
        <w:t xml:space="preserve"> pojedinih referenci.</w:t>
      </w:r>
      <w:r>
        <w:rPr>
          <w:rFonts w:asciiTheme="minorHAnsi" w:hAnsiTheme="minorHAnsi" w:cstheme="minorHAnsi"/>
        </w:rPr>
        <w:t xml:space="preserve"> </w:t>
      </w:r>
    </w:p>
    <w:p w14:paraId="08621C28" w14:textId="64D0A8B2" w:rsidR="000D1C7E" w:rsidRPr="00780A7C" w:rsidRDefault="000D1C7E" w:rsidP="00666B50">
      <w:pPr>
        <w:spacing w:line="240" w:lineRule="auto"/>
        <w:ind w:left="567" w:hanging="1"/>
        <w:jc w:val="both"/>
        <w:rPr>
          <w:rFonts w:asciiTheme="minorHAnsi" w:hAnsiTheme="minorHAnsi" w:cstheme="minorHAnsi"/>
        </w:rPr>
      </w:pPr>
      <w:r w:rsidRPr="000D1C7E">
        <w:rPr>
          <w:rFonts w:asciiTheme="minorHAnsi" w:hAnsiTheme="minorHAnsi" w:cstheme="minorHAnsi"/>
        </w:rPr>
        <w:t>NAPOMENA: Moguće je navesti i ugovore iste ili slične predmetu nabave, a u sklopu kojih još nije završio jamstveni rok što znači da ugovor još nije izvršen, no sama isporuka usluge je završena.</w:t>
      </w:r>
    </w:p>
    <w:p w14:paraId="66C758C0" w14:textId="77777777" w:rsidR="001B61FC" w:rsidRPr="00D741A3" w:rsidRDefault="003C2AA4" w:rsidP="001B61FC">
      <w:pPr>
        <w:spacing w:line="240" w:lineRule="auto"/>
        <w:ind w:left="567" w:hanging="1"/>
        <w:jc w:val="both"/>
        <w:rPr>
          <w:rFonts w:asciiTheme="minorHAnsi" w:hAnsiTheme="minorHAnsi" w:cstheme="minorHAnsi"/>
        </w:rPr>
      </w:pPr>
      <w:r w:rsidRPr="00D741A3">
        <w:rPr>
          <w:rFonts w:asciiTheme="minorHAnsi" w:hAnsiTheme="minorHAnsi" w:cstheme="minorHAnsi"/>
        </w:rPr>
        <w:t>Zajednica gospodarskih subjekata kumulativno (zajednički) dokazuje sposobnost iz ove točke.</w:t>
      </w:r>
    </w:p>
    <w:p w14:paraId="310B29E9" w14:textId="0479B87D" w:rsidR="00B309C7" w:rsidRPr="00B309C7" w:rsidRDefault="00645BD0" w:rsidP="004C732D">
      <w:pPr>
        <w:pStyle w:val="ListParagraph"/>
        <w:numPr>
          <w:ilvl w:val="0"/>
          <w:numId w:val="18"/>
        </w:numPr>
        <w:spacing w:line="240" w:lineRule="auto"/>
        <w:ind w:left="993" w:hanging="567"/>
        <w:jc w:val="both"/>
        <w:rPr>
          <w:rFonts w:asciiTheme="minorHAnsi" w:hAnsiTheme="minorHAnsi" w:cstheme="minorHAnsi"/>
          <w:b/>
          <w:bCs/>
        </w:rPr>
      </w:pPr>
      <w:r w:rsidRPr="00D741A3">
        <w:rPr>
          <w:rFonts w:asciiTheme="minorHAnsi" w:hAnsiTheme="minorHAnsi" w:cstheme="minorHAnsi"/>
          <w:b/>
          <w:bCs/>
        </w:rPr>
        <w:t>Certifikat</w:t>
      </w:r>
      <w:r w:rsidR="00B309C7">
        <w:rPr>
          <w:rFonts w:asciiTheme="minorHAnsi" w:hAnsiTheme="minorHAnsi" w:cstheme="minorHAnsi"/>
          <w:b/>
          <w:bCs/>
        </w:rPr>
        <w:t>i</w:t>
      </w:r>
      <w:r w:rsidR="00F130FF">
        <w:rPr>
          <w:rFonts w:asciiTheme="minorHAnsi" w:hAnsiTheme="minorHAnsi" w:cstheme="minorHAnsi"/>
          <w:b/>
          <w:bCs/>
        </w:rPr>
        <w:t xml:space="preserve"> (</w:t>
      </w:r>
      <w:r w:rsidR="00F130FF" w:rsidRPr="00EB72B4">
        <w:rPr>
          <w:rFonts w:asciiTheme="minorHAnsi" w:hAnsiTheme="minorHAnsi" w:cstheme="minorHAnsi"/>
          <w:b/>
          <w:bCs/>
        </w:rPr>
        <w:t>primjenjivo je za Grupu 1)</w:t>
      </w:r>
    </w:p>
    <w:p w14:paraId="7A9F2BF6" w14:textId="7866D06B" w:rsidR="007537A5" w:rsidRPr="00644F14" w:rsidRDefault="004C04A7" w:rsidP="001B61FC">
      <w:pPr>
        <w:spacing w:line="240" w:lineRule="auto"/>
        <w:ind w:left="567"/>
        <w:jc w:val="both"/>
        <w:rPr>
          <w:rFonts w:asciiTheme="minorHAnsi" w:hAnsiTheme="minorHAnsi" w:cstheme="minorHAnsi"/>
        </w:rPr>
      </w:pPr>
      <w:r w:rsidRPr="00644F14">
        <w:rPr>
          <w:rFonts w:asciiTheme="minorHAnsi" w:hAnsiTheme="minorHAnsi" w:cstheme="minorHAnsi"/>
        </w:rPr>
        <w:t>Tvrtka ili zajednica ponuditelja mora posjedovati i dostaviti na uvid certifikat</w:t>
      </w:r>
      <w:r w:rsidR="007537A5" w:rsidRPr="00644F14">
        <w:rPr>
          <w:rFonts w:asciiTheme="minorHAnsi" w:hAnsiTheme="minorHAnsi" w:cstheme="minorHAnsi"/>
        </w:rPr>
        <w:t>:</w:t>
      </w:r>
    </w:p>
    <w:p w14:paraId="3C5B8758" w14:textId="267EB743" w:rsidR="00534F9C" w:rsidRPr="00644F14" w:rsidRDefault="007537A5" w:rsidP="007537A5">
      <w:pPr>
        <w:pStyle w:val="ListParagraph"/>
        <w:numPr>
          <w:ilvl w:val="0"/>
          <w:numId w:val="34"/>
        </w:numPr>
        <w:spacing w:line="240" w:lineRule="auto"/>
        <w:jc w:val="both"/>
        <w:rPr>
          <w:rFonts w:asciiTheme="minorHAnsi" w:hAnsiTheme="minorHAnsi" w:cstheme="minorHAnsi"/>
        </w:rPr>
      </w:pPr>
      <w:r w:rsidRPr="00644F14">
        <w:rPr>
          <w:rFonts w:asciiTheme="minorHAnsi" w:hAnsiTheme="minorHAnsi" w:cstheme="minorHAnsi"/>
        </w:rPr>
        <w:t xml:space="preserve">Certifikat </w:t>
      </w:r>
      <w:r w:rsidR="004C04A7" w:rsidRPr="00644F14">
        <w:rPr>
          <w:rFonts w:asciiTheme="minorHAnsi" w:hAnsiTheme="minorHAnsi" w:cstheme="minorHAnsi"/>
        </w:rPr>
        <w:t>koji se odnosi na uspostavljeni sustav upravljanja informacijskom sigurnošću npr. ISO/IEC 27001:2013 ili jednakovrijedan</w:t>
      </w:r>
    </w:p>
    <w:p w14:paraId="232CDEFB" w14:textId="30D2800C" w:rsidR="00606DD2" w:rsidRPr="007537A5" w:rsidRDefault="00606DD2" w:rsidP="001B61FC">
      <w:pPr>
        <w:spacing w:line="240" w:lineRule="auto"/>
        <w:ind w:left="567"/>
        <w:jc w:val="both"/>
        <w:rPr>
          <w:rFonts w:asciiTheme="minorHAnsi" w:hAnsiTheme="minorHAnsi" w:cstheme="minorHAnsi"/>
        </w:rPr>
      </w:pPr>
      <w:r w:rsidRPr="007537A5">
        <w:rPr>
          <w:rFonts w:asciiTheme="minorHAnsi" w:hAnsiTheme="minorHAnsi" w:cstheme="minorHAnsi"/>
        </w:rPr>
        <w:t>Za potrebe utvrđivanja tehničke sposobnosti</w:t>
      </w:r>
      <w:r w:rsidR="00E13D6A" w:rsidRPr="007537A5">
        <w:rPr>
          <w:rFonts w:asciiTheme="minorHAnsi" w:hAnsiTheme="minorHAnsi" w:cstheme="minorHAnsi"/>
        </w:rPr>
        <w:t xml:space="preserve"> iz ove točke</w:t>
      </w:r>
      <w:r w:rsidRPr="007537A5">
        <w:rPr>
          <w:rFonts w:asciiTheme="minorHAnsi" w:hAnsiTheme="minorHAnsi" w:cstheme="minorHAnsi"/>
        </w:rPr>
        <w:t>, Ponuditelj u ponudi dostavlja</w:t>
      </w:r>
      <w:r w:rsidR="00E13D6A" w:rsidRPr="007537A5">
        <w:rPr>
          <w:rFonts w:asciiTheme="minorHAnsi" w:hAnsiTheme="minorHAnsi" w:cstheme="minorHAnsi"/>
        </w:rPr>
        <w:t xml:space="preserve"> kopiju certifikata</w:t>
      </w:r>
      <w:r w:rsidR="0023059E">
        <w:rPr>
          <w:rFonts w:asciiTheme="minorHAnsi" w:hAnsiTheme="minorHAnsi" w:cstheme="minorHAnsi"/>
        </w:rPr>
        <w:t xml:space="preserve"> </w:t>
      </w:r>
      <w:r w:rsidR="0023059E" w:rsidRPr="00BC5948">
        <w:rPr>
          <w:rFonts w:asciiTheme="minorHAnsi" w:hAnsiTheme="minorHAnsi" w:cstheme="minorHAnsi"/>
        </w:rPr>
        <w:t>ili</w:t>
      </w:r>
      <w:r w:rsidR="007537A5" w:rsidRPr="007537A5">
        <w:rPr>
          <w:rFonts w:asciiTheme="minorHAnsi" w:hAnsiTheme="minorHAnsi" w:cstheme="minorHAnsi"/>
        </w:rPr>
        <w:t xml:space="preserve"> potvrde</w:t>
      </w:r>
      <w:r w:rsidR="00E13D6A" w:rsidRPr="007537A5">
        <w:rPr>
          <w:rFonts w:asciiTheme="minorHAnsi" w:hAnsiTheme="minorHAnsi" w:cstheme="minorHAnsi"/>
        </w:rPr>
        <w:t>.</w:t>
      </w:r>
    </w:p>
    <w:p w14:paraId="47B84DA2" w14:textId="2C275D14" w:rsidR="0023059E" w:rsidRDefault="0023059E" w:rsidP="00F566C0">
      <w:pPr>
        <w:spacing w:line="240" w:lineRule="auto"/>
        <w:ind w:left="567" w:hanging="1"/>
        <w:jc w:val="both"/>
        <w:rPr>
          <w:rFonts w:asciiTheme="minorHAnsi" w:hAnsiTheme="minorHAnsi" w:cstheme="minorHAnsi"/>
        </w:rPr>
      </w:pPr>
      <w:r>
        <w:rPr>
          <w:rFonts w:asciiTheme="minorHAnsi" w:hAnsiTheme="minorHAnsi" w:cstheme="minorHAnsi"/>
        </w:rPr>
        <w:t>Svaki član koji izvršava predmet nabave u djelu koje se odnosi na računalno programiranje mora dokazati sposobnosti iz ove točke.</w:t>
      </w:r>
    </w:p>
    <w:p w14:paraId="61271A28" w14:textId="10D11F7F" w:rsidR="0023059E" w:rsidRPr="0023059E" w:rsidRDefault="0023059E" w:rsidP="0023059E">
      <w:pPr>
        <w:spacing w:line="240" w:lineRule="auto"/>
        <w:ind w:left="566"/>
        <w:jc w:val="both"/>
        <w:rPr>
          <w:rFonts w:asciiTheme="minorHAnsi" w:hAnsiTheme="minorHAnsi" w:cstheme="minorHAnsi"/>
        </w:rPr>
      </w:pPr>
      <w:r w:rsidRPr="00A2649A">
        <w:rPr>
          <w:rFonts w:asciiTheme="minorHAnsi" w:hAnsiTheme="minorHAnsi" w:cstheme="minorHAnsi"/>
        </w:rPr>
        <w:t>Dodatno, u slučaju da se nudi tehnološko rješenje za koje je potrebno posjedovati potvrdu o ovlaštenosti/partnerskom statusu/certificiranosti tvrtke za prodaju, implementaciju i održavanje ponuđen</w:t>
      </w:r>
      <w:r w:rsidR="004970D2">
        <w:rPr>
          <w:rFonts w:asciiTheme="minorHAnsi" w:hAnsiTheme="minorHAnsi" w:cstheme="minorHAnsi"/>
        </w:rPr>
        <w:t xml:space="preserve">og tehnološkog rješenja </w:t>
      </w:r>
      <w:r w:rsidRPr="00A2649A">
        <w:rPr>
          <w:rFonts w:asciiTheme="minorHAnsi" w:hAnsiTheme="minorHAnsi" w:cstheme="minorHAnsi"/>
        </w:rPr>
        <w:t>(ukoliko je za ponuđeno rješenje potreban partnerski status) Ponuditelj ili jedan od članova zajednic</w:t>
      </w:r>
      <w:r w:rsidR="004970D2">
        <w:rPr>
          <w:rFonts w:asciiTheme="minorHAnsi" w:hAnsiTheme="minorHAnsi" w:cstheme="minorHAnsi"/>
        </w:rPr>
        <w:t>e</w:t>
      </w:r>
      <w:r w:rsidRPr="00A2649A">
        <w:rPr>
          <w:rFonts w:asciiTheme="minorHAnsi" w:hAnsiTheme="minorHAnsi" w:cstheme="minorHAnsi"/>
        </w:rPr>
        <w:t xml:space="preserve"> ponuditelja je duža</w:t>
      </w:r>
      <w:r w:rsidR="004F7FF3" w:rsidRPr="00A2649A">
        <w:rPr>
          <w:rFonts w:asciiTheme="minorHAnsi" w:hAnsiTheme="minorHAnsi" w:cstheme="minorHAnsi"/>
        </w:rPr>
        <w:t>n</w:t>
      </w:r>
      <w:r w:rsidRPr="00A2649A">
        <w:rPr>
          <w:rFonts w:asciiTheme="minorHAnsi" w:hAnsiTheme="minorHAnsi" w:cstheme="minorHAnsi"/>
        </w:rPr>
        <w:t xml:space="preserve"> dokazati da posjeduje takvu </w:t>
      </w:r>
      <w:r w:rsidR="004F7FF3" w:rsidRPr="00A2649A">
        <w:rPr>
          <w:rFonts w:asciiTheme="minorHAnsi" w:hAnsiTheme="minorHAnsi" w:cstheme="minorHAnsi"/>
        </w:rPr>
        <w:t>potvrdu</w:t>
      </w:r>
      <w:r w:rsidRPr="00A2649A">
        <w:rPr>
          <w:rFonts w:asciiTheme="minorHAnsi" w:hAnsiTheme="minorHAnsi" w:cstheme="minorHAnsi"/>
        </w:rPr>
        <w:t>.</w:t>
      </w:r>
    </w:p>
    <w:p w14:paraId="665C8084" w14:textId="77777777" w:rsidR="00B70032" w:rsidRPr="00D741A3" w:rsidRDefault="00B70032" w:rsidP="00842279">
      <w:pPr>
        <w:pStyle w:val="Heading1"/>
        <w:spacing w:line="240" w:lineRule="auto"/>
        <w:ind w:left="142"/>
        <w:rPr>
          <w:rFonts w:asciiTheme="minorHAnsi" w:hAnsiTheme="minorHAnsi" w:cstheme="minorHAnsi"/>
          <w:color w:val="548DD4" w:themeColor="text2" w:themeTint="99"/>
        </w:rPr>
      </w:pPr>
      <w:bookmarkStart w:id="80" w:name="_Toc30167373"/>
      <w:r w:rsidRPr="00D741A3">
        <w:rPr>
          <w:rFonts w:asciiTheme="minorHAnsi" w:hAnsiTheme="minorHAnsi" w:cstheme="minorHAnsi"/>
          <w:color w:val="548DD4" w:themeColor="text2" w:themeTint="99"/>
        </w:rPr>
        <w:t>KLAUZULA INTEGRITET</w:t>
      </w:r>
      <w:r w:rsidR="00255569" w:rsidRPr="00D741A3">
        <w:rPr>
          <w:rFonts w:asciiTheme="minorHAnsi" w:hAnsiTheme="minorHAnsi" w:cstheme="minorHAnsi"/>
          <w:color w:val="548DD4" w:themeColor="text2" w:themeTint="99"/>
        </w:rPr>
        <w:t>A</w:t>
      </w:r>
      <w:bookmarkEnd w:id="80"/>
    </w:p>
    <w:p w14:paraId="05BB422A" w14:textId="77777777" w:rsidR="00B70032" w:rsidRPr="00D741A3" w:rsidRDefault="00B70032" w:rsidP="00842279">
      <w:pPr>
        <w:spacing w:line="240" w:lineRule="auto"/>
        <w:ind w:left="142"/>
        <w:jc w:val="both"/>
        <w:rPr>
          <w:rFonts w:asciiTheme="minorHAnsi" w:hAnsiTheme="minorHAnsi" w:cstheme="minorHAnsi"/>
        </w:rPr>
      </w:pPr>
      <w:r w:rsidRPr="00D741A3">
        <w:rPr>
          <w:rFonts w:asciiTheme="minorHAnsi" w:hAnsiTheme="minorHAnsi" w:cstheme="minorHAnsi"/>
        </w:rPr>
        <w:t>Ponuditelj jamči korektnost u postupku kao i izostanak bilo kakve zabranjene prakse u vez</w:t>
      </w:r>
      <w:r w:rsidR="003A38C5" w:rsidRPr="00D741A3">
        <w:rPr>
          <w:rFonts w:asciiTheme="minorHAnsi" w:hAnsiTheme="minorHAnsi" w:cstheme="minorHAnsi"/>
        </w:rPr>
        <w:t>i</w:t>
      </w:r>
      <w:r w:rsidRPr="00D741A3">
        <w:rPr>
          <w:rFonts w:asciiTheme="minorHAnsi" w:hAnsiTheme="minorHAnsi" w:cstheme="minorHAnsi"/>
        </w:rPr>
        <w:t xml:space="preserve"> s postupkom nabave (radnja koja je korupcija ili prijevara, nuđenje, davanje ili obećavanje neke neprilične prednosti koja može utjecati na djelovanje nekog zaposlenika), izražava </w:t>
      </w:r>
      <w:r w:rsidRPr="00D741A3">
        <w:rPr>
          <w:rFonts w:asciiTheme="minorHAnsi" w:hAnsiTheme="minorHAnsi" w:cstheme="minorHAnsi"/>
        </w:rPr>
        <w:lastRenderedPageBreak/>
        <w:t>suglasnost s provedbom revizije cijelog postupka od strane neovisnih stručnjaka te prihvaća odgovornost i određene sankcije uključujući i otkaz ugovora ukoliko se krše pravila.</w:t>
      </w:r>
    </w:p>
    <w:p w14:paraId="0DD72F4D" w14:textId="5B9E115D" w:rsidR="0096474D" w:rsidRDefault="0034769F" w:rsidP="00842279">
      <w:pPr>
        <w:spacing w:line="240" w:lineRule="auto"/>
        <w:ind w:left="142"/>
        <w:jc w:val="both"/>
        <w:rPr>
          <w:rFonts w:asciiTheme="minorHAnsi" w:hAnsiTheme="minorHAnsi" w:cstheme="minorHAnsi"/>
        </w:rPr>
      </w:pPr>
      <w:r w:rsidRPr="00D741A3">
        <w:rPr>
          <w:rFonts w:asciiTheme="minorHAnsi" w:hAnsiTheme="minorHAnsi" w:cstheme="minorHAnsi"/>
          <w:b/>
        </w:rPr>
        <w:t xml:space="preserve">Izjava o </w:t>
      </w:r>
      <w:r w:rsidR="00B70032" w:rsidRPr="00D741A3">
        <w:rPr>
          <w:rFonts w:asciiTheme="minorHAnsi" w:hAnsiTheme="minorHAnsi" w:cstheme="minorHAnsi"/>
          <w:b/>
        </w:rPr>
        <w:t>integritetu</w:t>
      </w:r>
      <w:r w:rsidR="00B70032" w:rsidRPr="00D741A3">
        <w:rPr>
          <w:rFonts w:asciiTheme="minorHAnsi" w:hAnsiTheme="minorHAnsi" w:cstheme="minorHAnsi"/>
        </w:rPr>
        <w:t xml:space="preserve"> je sastavni dio ove dokumentacije za nadmetanje i potpisuje ju osoba ovlaštena za zastupanje ponuditelja</w:t>
      </w:r>
      <w:r w:rsidR="003F268E" w:rsidRPr="00D741A3">
        <w:rPr>
          <w:rFonts w:asciiTheme="minorHAnsi" w:hAnsiTheme="minorHAnsi" w:cstheme="minorHAnsi"/>
        </w:rPr>
        <w:t xml:space="preserve"> </w:t>
      </w:r>
      <w:r w:rsidR="00604DA8" w:rsidRPr="00D741A3">
        <w:rPr>
          <w:rFonts w:asciiTheme="minorHAnsi" w:hAnsiTheme="minorHAnsi" w:cstheme="minorHAnsi"/>
        </w:rPr>
        <w:t>(</w:t>
      </w:r>
      <w:r w:rsidR="00604DA8" w:rsidRPr="00445C35">
        <w:rPr>
          <w:rFonts w:asciiTheme="minorHAnsi" w:hAnsiTheme="minorHAnsi" w:cstheme="minorHAnsi"/>
          <w:b/>
        </w:rPr>
        <w:t xml:space="preserve">Prilog </w:t>
      </w:r>
      <w:r w:rsidR="00445C35" w:rsidRPr="00445C35">
        <w:rPr>
          <w:rFonts w:asciiTheme="minorHAnsi" w:hAnsiTheme="minorHAnsi" w:cstheme="minorHAnsi"/>
          <w:b/>
        </w:rPr>
        <w:t>3</w:t>
      </w:r>
      <w:r w:rsidR="00E72C8C" w:rsidRPr="00445C35">
        <w:rPr>
          <w:rFonts w:asciiTheme="minorHAnsi" w:hAnsiTheme="minorHAnsi" w:cstheme="minorHAnsi"/>
          <w:b/>
        </w:rPr>
        <w:t>.</w:t>
      </w:r>
      <w:r w:rsidR="003F268E" w:rsidRPr="00445C35">
        <w:rPr>
          <w:rFonts w:asciiTheme="minorHAnsi" w:hAnsiTheme="minorHAnsi" w:cstheme="minorHAnsi"/>
        </w:rPr>
        <w:t>)</w:t>
      </w:r>
    </w:p>
    <w:p w14:paraId="18ABE3DE" w14:textId="77777777" w:rsidR="00FC513A" w:rsidRPr="00D741A3" w:rsidRDefault="00FC513A" w:rsidP="00842279">
      <w:pPr>
        <w:pStyle w:val="Heading1"/>
        <w:spacing w:line="240" w:lineRule="auto"/>
        <w:ind w:left="142"/>
        <w:rPr>
          <w:rFonts w:asciiTheme="minorHAnsi" w:hAnsiTheme="minorHAnsi" w:cstheme="minorHAnsi"/>
          <w:color w:val="548DD4" w:themeColor="text2" w:themeTint="99"/>
        </w:rPr>
      </w:pPr>
      <w:bookmarkStart w:id="81" w:name="_Toc30167374"/>
      <w:r w:rsidRPr="00D741A3">
        <w:rPr>
          <w:rFonts w:asciiTheme="minorHAnsi" w:hAnsiTheme="minorHAnsi" w:cstheme="minorHAnsi"/>
          <w:color w:val="548DD4" w:themeColor="text2" w:themeTint="99"/>
        </w:rPr>
        <w:t>PODACI O PONUDI</w:t>
      </w:r>
      <w:bookmarkEnd w:id="81"/>
    </w:p>
    <w:p w14:paraId="3E4F4A0D" w14:textId="77777777" w:rsidR="00B41857" w:rsidRPr="00D741A3" w:rsidRDefault="00FC513A" w:rsidP="00AE2774">
      <w:pPr>
        <w:pStyle w:val="Heading2"/>
        <w:spacing w:line="240" w:lineRule="auto"/>
        <w:ind w:left="709" w:hanging="851"/>
        <w:rPr>
          <w:rFonts w:asciiTheme="minorHAnsi" w:hAnsiTheme="minorHAnsi" w:cstheme="minorHAnsi"/>
        </w:rPr>
      </w:pPr>
      <w:bookmarkStart w:id="82" w:name="_Toc30167375"/>
      <w:r w:rsidRPr="00D741A3">
        <w:rPr>
          <w:rFonts w:asciiTheme="minorHAnsi" w:hAnsiTheme="minorHAnsi" w:cstheme="minorHAnsi"/>
        </w:rPr>
        <w:t>Podaci koji se odnose na oblik, način izrade i sadržaj</w:t>
      </w:r>
      <w:r w:rsidR="00B72C38" w:rsidRPr="00D741A3">
        <w:rPr>
          <w:rFonts w:asciiTheme="minorHAnsi" w:hAnsiTheme="minorHAnsi" w:cstheme="minorHAnsi"/>
        </w:rPr>
        <w:t xml:space="preserve"> ponude</w:t>
      </w:r>
      <w:bookmarkEnd w:id="82"/>
    </w:p>
    <w:p w14:paraId="11B85741" w14:textId="77777777" w:rsidR="00E7748E" w:rsidRPr="00E7748E" w:rsidRDefault="00E7748E" w:rsidP="00E7748E">
      <w:pPr>
        <w:spacing w:line="240" w:lineRule="auto"/>
        <w:ind w:left="142"/>
        <w:jc w:val="both"/>
        <w:rPr>
          <w:rFonts w:asciiTheme="minorHAnsi" w:hAnsiTheme="minorHAnsi" w:cstheme="minorHAnsi"/>
        </w:rPr>
      </w:pPr>
      <w:r w:rsidRPr="00E7748E">
        <w:rPr>
          <w:rFonts w:asciiTheme="minorHAnsi" w:hAnsiTheme="minorHAnsi" w:cstheme="minorHAnsi"/>
        </w:rPr>
        <w:t>Ponuda mora biti napisana na hrvatskom jeziku i latiničnom pismu i ta jezična verzija predstavlja isključivo vjerodostojan tekst. Svi dijelovi ponude moraju biti dostavljeni na hrvatskom jeziku.</w:t>
      </w:r>
    </w:p>
    <w:p w14:paraId="67F80CC3" w14:textId="6ABB5C09" w:rsidR="00E7748E" w:rsidRPr="00E7748E" w:rsidRDefault="00E7748E" w:rsidP="00E7748E">
      <w:pPr>
        <w:spacing w:line="240" w:lineRule="auto"/>
        <w:ind w:left="142"/>
        <w:jc w:val="both"/>
        <w:rPr>
          <w:rFonts w:asciiTheme="minorHAnsi" w:hAnsiTheme="minorHAnsi" w:cstheme="minorHAnsi"/>
        </w:rPr>
      </w:pPr>
      <w:r w:rsidRPr="00E7748E">
        <w:rPr>
          <w:rFonts w:asciiTheme="minorHAnsi" w:hAnsiTheme="minorHAnsi" w:cstheme="minorHAnsi"/>
        </w:rPr>
        <w:t>Ako je priložen izvorni dokument na stranom jeziku, uz njega je ponuditelj dužan priložiti i prijevod</w:t>
      </w:r>
      <w:r w:rsidR="00A1598B">
        <w:rPr>
          <w:rFonts w:asciiTheme="minorHAnsi" w:hAnsiTheme="minorHAnsi" w:cstheme="minorHAnsi"/>
        </w:rPr>
        <w:t xml:space="preserve"> na hrvatski jezik</w:t>
      </w:r>
      <w:r w:rsidRPr="00E7748E">
        <w:rPr>
          <w:rFonts w:asciiTheme="minorHAnsi" w:hAnsiTheme="minorHAnsi" w:cstheme="minorHAnsi"/>
        </w:rPr>
        <w:t>.</w:t>
      </w:r>
    </w:p>
    <w:p w14:paraId="40BB00DF" w14:textId="64BEAF03" w:rsidR="00E7748E" w:rsidRDefault="00E7748E" w:rsidP="00E7748E">
      <w:pPr>
        <w:spacing w:line="240" w:lineRule="auto"/>
        <w:ind w:left="142"/>
        <w:jc w:val="both"/>
        <w:rPr>
          <w:rFonts w:asciiTheme="minorHAnsi" w:hAnsiTheme="minorHAnsi" w:cstheme="minorHAnsi"/>
        </w:rPr>
      </w:pPr>
      <w:r w:rsidRPr="00E7748E">
        <w:rPr>
          <w:rFonts w:asciiTheme="minorHAnsi" w:hAnsiTheme="minorHAnsi" w:cstheme="minorHAnsi"/>
        </w:rPr>
        <w:t xml:space="preserve">Iznimno je moguće navesti pojmove, nazive projekata ili publikacija i sl. na stranom jeziku te koristiti međunarodno priznat izričaj, odnosno tzv. internacionalizme, tuđe riječi i </w:t>
      </w:r>
      <w:proofErr w:type="spellStart"/>
      <w:r w:rsidRPr="00E7748E">
        <w:rPr>
          <w:rFonts w:asciiTheme="minorHAnsi" w:hAnsiTheme="minorHAnsi" w:cstheme="minorHAnsi"/>
        </w:rPr>
        <w:t>prilagođenice</w:t>
      </w:r>
      <w:proofErr w:type="spellEnd"/>
      <w:r w:rsidRPr="00E7748E">
        <w:rPr>
          <w:rFonts w:asciiTheme="minorHAnsi" w:hAnsiTheme="minorHAnsi" w:cstheme="minorHAnsi"/>
        </w:rPr>
        <w:t>.</w:t>
      </w:r>
    </w:p>
    <w:p w14:paraId="024CE747" w14:textId="0A3B6908" w:rsidR="00073859" w:rsidRDefault="00073859" w:rsidP="00E7748E">
      <w:pPr>
        <w:spacing w:line="240" w:lineRule="auto"/>
        <w:ind w:left="142"/>
        <w:jc w:val="both"/>
        <w:rPr>
          <w:rFonts w:asciiTheme="minorHAnsi" w:hAnsiTheme="minorHAnsi" w:cstheme="minorHAnsi"/>
        </w:rPr>
      </w:pPr>
      <w:r w:rsidRPr="00544C77">
        <w:rPr>
          <w:rFonts w:asciiTheme="minorHAnsi" w:hAnsiTheme="minorHAnsi" w:cstheme="minorHAnsi"/>
        </w:rPr>
        <w:t xml:space="preserve">Ponuda mora biti izrađena na podlozi funkcionalno-tehničke dokumentacije </w:t>
      </w:r>
      <w:r w:rsidR="00544C77">
        <w:rPr>
          <w:rFonts w:asciiTheme="minorHAnsi" w:hAnsiTheme="minorHAnsi" w:cstheme="minorHAnsi"/>
        </w:rPr>
        <w:t>koja je sastavni dio ovog natječaja</w:t>
      </w:r>
      <w:r w:rsidRPr="00544C77">
        <w:rPr>
          <w:rFonts w:asciiTheme="minorHAnsi" w:hAnsiTheme="minorHAnsi" w:cstheme="minorHAnsi"/>
        </w:rPr>
        <w:t>.</w:t>
      </w:r>
      <w:r w:rsidR="00A11241">
        <w:rPr>
          <w:rFonts w:asciiTheme="minorHAnsi" w:hAnsiTheme="minorHAnsi" w:cstheme="minorHAnsi"/>
        </w:rPr>
        <w:t xml:space="preserve"> </w:t>
      </w:r>
      <w:r w:rsidR="00A11241" w:rsidRPr="00A11241">
        <w:rPr>
          <w:rFonts w:asciiTheme="minorHAnsi" w:hAnsiTheme="minorHAnsi" w:cstheme="minorHAnsi"/>
        </w:rPr>
        <w:t>Ako se radi o zajednici gospodarskih subjekata, ponudbeni list sadrži podatke za svakog člana zajednice uz obveznu naznaku člana koji je voditelj zajednice te ovlašten za komunikaciju s naručiteljem.</w:t>
      </w:r>
    </w:p>
    <w:p w14:paraId="0D91666C" w14:textId="77777777" w:rsidR="00910B58" w:rsidRDefault="00910B58" w:rsidP="00842279">
      <w:pPr>
        <w:spacing w:line="240" w:lineRule="auto"/>
        <w:ind w:left="142"/>
        <w:jc w:val="both"/>
        <w:rPr>
          <w:rFonts w:asciiTheme="minorHAnsi" w:hAnsiTheme="minorHAnsi" w:cstheme="minorHAnsi"/>
        </w:rPr>
      </w:pPr>
      <w:r w:rsidRPr="00910B58">
        <w:rPr>
          <w:rFonts w:asciiTheme="minorHAnsi" w:hAnsiTheme="minorHAnsi" w:cstheme="minorHAnsi"/>
        </w:rPr>
        <w:t>Ponuda se izrađuje na način da čini cjelinu. Ako zbog opsega ili drugih objektivnih okolnosti ponuda ne može biti izrađena na način da čini cjelinu, onda se izrađuje u dva ili više dijelova.</w:t>
      </w:r>
    </w:p>
    <w:p w14:paraId="40F4CC76" w14:textId="5E17E510" w:rsidR="00073859" w:rsidRPr="00073859" w:rsidRDefault="00073859" w:rsidP="00842279">
      <w:pPr>
        <w:spacing w:line="240" w:lineRule="auto"/>
        <w:ind w:left="142"/>
        <w:jc w:val="both"/>
        <w:rPr>
          <w:rFonts w:asciiTheme="minorHAnsi" w:hAnsiTheme="minorHAnsi" w:cstheme="minorHAnsi"/>
        </w:rPr>
      </w:pPr>
      <w:r w:rsidRPr="00073859">
        <w:rPr>
          <w:rFonts w:asciiTheme="minorHAnsi" w:hAnsiTheme="minorHAnsi" w:cstheme="minorHAnsi"/>
        </w:rPr>
        <w:t>Sukladno uvjetima i zahtjevima iz ove Dokumentacije, u roku za dostavu ponuda, Ponuditelj je obvezan prikupiti sve tražene dokumente za predmet nabave za koji Ponuditelj predaje ponudu (dokumenti kojima se utvrđuje da ne postoje osnove za isključenje gospodarskog subjekata, dokumenti u svrhu dokaza uvjeta sposobnosti, tehničke specifikacije, te ostali traženi dokumenti i prilozi), te ih pohraniti u elektroničkom obliku, u elektroničkom izvorniku ili kao skenirane preslike.</w:t>
      </w:r>
    </w:p>
    <w:p w14:paraId="5278432D" w14:textId="1C3F7FA8" w:rsidR="00F400A3" w:rsidRPr="00073859" w:rsidRDefault="00F400A3" w:rsidP="00842279">
      <w:pPr>
        <w:spacing w:line="240" w:lineRule="auto"/>
        <w:ind w:left="142"/>
        <w:jc w:val="both"/>
        <w:rPr>
          <w:rFonts w:asciiTheme="minorHAnsi" w:hAnsiTheme="minorHAnsi" w:cstheme="minorHAnsi"/>
        </w:rPr>
      </w:pPr>
      <w:r w:rsidRPr="00073859">
        <w:rPr>
          <w:rFonts w:asciiTheme="minorHAnsi" w:hAnsiTheme="minorHAnsi" w:cstheme="minorHAnsi"/>
        </w:rPr>
        <w:t>Cjelokupnu ponudu sa pripadajućom dokumentacijom</w:t>
      </w:r>
      <w:r w:rsidR="0032602D">
        <w:rPr>
          <w:rFonts w:asciiTheme="minorHAnsi" w:hAnsiTheme="minorHAnsi" w:cstheme="minorHAnsi"/>
        </w:rPr>
        <w:t xml:space="preserve"> potrebno</w:t>
      </w:r>
      <w:r w:rsidR="00E72C8C" w:rsidRPr="00073859">
        <w:rPr>
          <w:rFonts w:asciiTheme="minorHAnsi" w:hAnsiTheme="minorHAnsi" w:cstheme="minorHAnsi"/>
        </w:rPr>
        <w:t xml:space="preserve"> </w:t>
      </w:r>
      <w:r w:rsidR="00073859" w:rsidRPr="00073859">
        <w:rPr>
          <w:rFonts w:asciiTheme="minorHAnsi" w:hAnsiTheme="minorHAnsi" w:cstheme="minorHAnsi"/>
        </w:rPr>
        <w:t xml:space="preserve">je </w:t>
      </w:r>
      <w:r w:rsidR="00E72C8C" w:rsidRPr="00073859">
        <w:rPr>
          <w:rFonts w:asciiTheme="minorHAnsi" w:hAnsiTheme="minorHAnsi" w:cstheme="minorHAnsi"/>
        </w:rPr>
        <w:t>dostaviti i</w:t>
      </w:r>
      <w:r w:rsidRPr="00073859">
        <w:rPr>
          <w:rFonts w:asciiTheme="minorHAnsi" w:hAnsiTheme="minorHAnsi" w:cstheme="minorHAnsi"/>
        </w:rPr>
        <w:t xml:space="preserve"> </w:t>
      </w:r>
      <w:r w:rsidR="00E72C8C" w:rsidRPr="00073859">
        <w:rPr>
          <w:rFonts w:asciiTheme="minorHAnsi" w:hAnsiTheme="minorHAnsi" w:cstheme="minorHAnsi"/>
        </w:rPr>
        <w:t>u digitalnom formatu (</w:t>
      </w:r>
      <w:r w:rsidRPr="00073859">
        <w:rPr>
          <w:rFonts w:asciiTheme="minorHAnsi" w:hAnsiTheme="minorHAnsi" w:cstheme="minorHAnsi"/>
        </w:rPr>
        <w:t>na digitalnom mediju (USB</w:t>
      </w:r>
      <w:r w:rsidR="00B90134" w:rsidRPr="00073859">
        <w:rPr>
          <w:rFonts w:asciiTheme="minorHAnsi" w:hAnsiTheme="minorHAnsi" w:cstheme="minorHAnsi"/>
        </w:rPr>
        <w:t>, CD</w:t>
      </w:r>
      <w:r w:rsidRPr="00073859">
        <w:rPr>
          <w:rFonts w:asciiTheme="minorHAnsi" w:hAnsiTheme="minorHAnsi" w:cstheme="minorHAnsi"/>
        </w:rPr>
        <w:t xml:space="preserve"> ili sl.)</w:t>
      </w:r>
      <w:r w:rsidR="00E72C8C" w:rsidRPr="00073859">
        <w:rPr>
          <w:rFonts w:asciiTheme="minorHAnsi" w:hAnsiTheme="minorHAnsi" w:cstheme="minorHAnsi"/>
        </w:rPr>
        <w:t>)</w:t>
      </w:r>
      <w:r w:rsidRPr="00073859">
        <w:rPr>
          <w:rFonts w:asciiTheme="minorHAnsi" w:hAnsiTheme="minorHAnsi" w:cstheme="minorHAnsi"/>
        </w:rPr>
        <w:t>.</w:t>
      </w:r>
      <w:r w:rsidR="00E72C8C" w:rsidRPr="00073859">
        <w:rPr>
          <w:rFonts w:asciiTheme="minorHAnsi" w:hAnsiTheme="minorHAnsi" w:cstheme="minorHAnsi"/>
        </w:rPr>
        <w:t xml:space="preserve"> </w:t>
      </w:r>
    </w:p>
    <w:p w14:paraId="6AB5E931" w14:textId="77777777" w:rsidR="00B84A8C" w:rsidRPr="00D741A3" w:rsidRDefault="00B84A8C" w:rsidP="00842279">
      <w:pPr>
        <w:spacing w:line="240" w:lineRule="auto"/>
        <w:ind w:left="142"/>
        <w:jc w:val="both"/>
        <w:rPr>
          <w:rFonts w:asciiTheme="minorHAnsi" w:hAnsiTheme="minorHAnsi" w:cstheme="minorHAnsi"/>
        </w:rPr>
      </w:pPr>
      <w:bookmarkStart w:id="83" w:name="_Hlk27576370"/>
      <w:r w:rsidRPr="00D741A3">
        <w:rPr>
          <w:rFonts w:asciiTheme="minorHAnsi" w:hAnsiTheme="minorHAnsi" w:cstheme="minorHAnsi"/>
        </w:rPr>
        <w:t>Ponuda mora sadržavati:</w:t>
      </w:r>
    </w:p>
    <w:p w14:paraId="5FBFE074" w14:textId="2C27366F" w:rsidR="00C802CA" w:rsidRPr="00D741A3" w:rsidRDefault="00C802CA" w:rsidP="00664C4A">
      <w:pPr>
        <w:pStyle w:val="ListParagraph"/>
        <w:numPr>
          <w:ilvl w:val="0"/>
          <w:numId w:val="1"/>
        </w:numPr>
        <w:spacing w:line="240" w:lineRule="auto"/>
        <w:ind w:left="709"/>
        <w:jc w:val="both"/>
        <w:rPr>
          <w:rFonts w:asciiTheme="minorHAnsi" w:hAnsiTheme="minorHAnsi" w:cstheme="minorHAnsi"/>
          <w:b/>
        </w:rPr>
      </w:pPr>
      <w:r w:rsidRPr="00D741A3">
        <w:rPr>
          <w:rFonts w:asciiTheme="minorHAnsi" w:hAnsiTheme="minorHAnsi" w:cstheme="minorHAnsi"/>
          <w:b/>
        </w:rPr>
        <w:t>Popunjeni ponudbeni list</w:t>
      </w:r>
      <w:r w:rsidR="00545E84">
        <w:rPr>
          <w:rFonts w:asciiTheme="minorHAnsi" w:hAnsiTheme="minorHAnsi" w:cstheme="minorHAnsi"/>
          <w:b/>
        </w:rPr>
        <w:t xml:space="preserve"> za Grupu za koju se podnosi ponuda</w:t>
      </w:r>
      <w:r w:rsidR="00243B7A" w:rsidRPr="00D741A3">
        <w:rPr>
          <w:rFonts w:asciiTheme="minorHAnsi" w:hAnsiTheme="minorHAnsi" w:cstheme="minorHAnsi"/>
          <w:b/>
        </w:rPr>
        <w:t xml:space="preserve"> </w:t>
      </w:r>
      <w:r w:rsidR="00243B7A" w:rsidRPr="00D741A3">
        <w:rPr>
          <w:rFonts w:asciiTheme="minorHAnsi" w:hAnsiTheme="minorHAnsi" w:cstheme="minorHAnsi"/>
        </w:rPr>
        <w:t>(</w:t>
      </w:r>
      <w:r w:rsidR="00243B7A" w:rsidRPr="00D741A3">
        <w:rPr>
          <w:rFonts w:asciiTheme="minorHAnsi" w:hAnsiTheme="minorHAnsi" w:cstheme="minorHAnsi"/>
          <w:b/>
          <w:i/>
          <w:iCs/>
        </w:rPr>
        <w:t>Prilog 1</w:t>
      </w:r>
      <w:r w:rsidR="00542C30">
        <w:rPr>
          <w:rFonts w:asciiTheme="minorHAnsi" w:hAnsiTheme="minorHAnsi" w:cstheme="minorHAnsi"/>
          <w:b/>
          <w:i/>
          <w:iCs/>
        </w:rPr>
        <w:t>a.</w:t>
      </w:r>
      <w:r w:rsidR="00545E84">
        <w:rPr>
          <w:rFonts w:asciiTheme="minorHAnsi" w:hAnsiTheme="minorHAnsi" w:cstheme="minorHAnsi"/>
          <w:b/>
          <w:i/>
          <w:iCs/>
        </w:rPr>
        <w:t xml:space="preserve"> i/ili </w:t>
      </w:r>
      <w:r w:rsidR="00545E84" w:rsidRPr="00D741A3">
        <w:rPr>
          <w:rFonts w:asciiTheme="minorHAnsi" w:hAnsiTheme="minorHAnsi" w:cstheme="minorHAnsi"/>
          <w:b/>
          <w:i/>
          <w:iCs/>
        </w:rPr>
        <w:t>Prilog</w:t>
      </w:r>
      <w:r w:rsidR="00542C30">
        <w:rPr>
          <w:rFonts w:asciiTheme="minorHAnsi" w:hAnsiTheme="minorHAnsi" w:cstheme="minorHAnsi"/>
          <w:b/>
          <w:i/>
          <w:iCs/>
        </w:rPr>
        <w:t>1b.</w:t>
      </w:r>
      <w:r w:rsidR="00243B7A" w:rsidRPr="00D741A3">
        <w:rPr>
          <w:rFonts w:asciiTheme="minorHAnsi" w:hAnsiTheme="minorHAnsi" w:cstheme="minorHAnsi"/>
        </w:rPr>
        <w:t>)</w:t>
      </w:r>
    </w:p>
    <w:p w14:paraId="262487A1" w14:textId="74C9A2BF" w:rsidR="00460991" w:rsidRPr="00D741A3" w:rsidRDefault="00C802CA" w:rsidP="007828E0">
      <w:pPr>
        <w:pStyle w:val="ListParagraph"/>
        <w:numPr>
          <w:ilvl w:val="0"/>
          <w:numId w:val="1"/>
        </w:numPr>
        <w:spacing w:line="240" w:lineRule="auto"/>
        <w:ind w:left="709"/>
        <w:jc w:val="both"/>
        <w:rPr>
          <w:rFonts w:asciiTheme="minorHAnsi" w:hAnsiTheme="minorHAnsi" w:cstheme="minorHAnsi"/>
          <w:b/>
        </w:rPr>
      </w:pPr>
      <w:r w:rsidRPr="00D741A3">
        <w:rPr>
          <w:rFonts w:asciiTheme="minorHAnsi" w:hAnsiTheme="minorHAnsi" w:cstheme="minorHAnsi"/>
          <w:b/>
        </w:rPr>
        <w:t>Jamstvo za ozbiljnost ponude</w:t>
      </w:r>
      <w:r w:rsidR="00243B7A" w:rsidRPr="00D741A3">
        <w:rPr>
          <w:rFonts w:asciiTheme="minorHAnsi" w:hAnsiTheme="minorHAnsi" w:cstheme="minorHAnsi"/>
          <w:b/>
        </w:rPr>
        <w:t xml:space="preserve"> </w:t>
      </w:r>
      <w:r w:rsidR="00243B7A" w:rsidRPr="00D741A3">
        <w:rPr>
          <w:rFonts w:asciiTheme="minorHAnsi" w:hAnsiTheme="minorHAnsi" w:cstheme="minorHAnsi"/>
        </w:rPr>
        <w:t xml:space="preserve">(u skladu s točkom </w:t>
      </w:r>
      <w:r w:rsidR="00332871" w:rsidRPr="00D741A3">
        <w:rPr>
          <w:rFonts w:asciiTheme="minorHAnsi" w:hAnsiTheme="minorHAnsi" w:cstheme="minorHAnsi"/>
        </w:rPr>
        <w:t>18</w:t>
      </w:r>
      <w:r w:rsidR="00460991">
        <w:rPr>
          <w:rFonts w:asciiTheme="minorHAnsi" w:hAnsiTheme="minorHAnsi" w:cstheme="minorHAnsi"/>
        </w:rPr>
        <w:t>.1</w:t>
      </w:r>
      <w:r w:rsidR="00243B7A" w:rsidRPr="00D741A3">
        <w:rPr>
          <w:rFonts w:asciiTheme="minorHAnsi" w:hAnsiTheme="minorHAnsi" w:cstheme="minorHAnsi"/>
        </w:rPr>
        <w:t xml:space="preserve"> ove dokumentacije)</w:t>
      </w:r>
    </w:p>
    <w:p w14:paraId="101D51C4" w14:textId="76288C57" w:rsidR="00A269A7" w:rsidRPr="00C66A17" w:rsidRDefault="00C802CA" w:rsidP="00E53AA8">
      <w:pPr>
        <w:pStyle w:val="ListParagraph"/>
        <w:numPr>
          <w:ilvl w:val="0"/>
          <w:numId w:val="1"/>
        </w:numPr>
        <w:spacing w:line="240" w:lineRule="auto"/>
        <w:jc w:val="both"/>
        <w:rPr>
          <w:rFonts w:asciiTheme="minorHAnsi" w:hAnsiTheme="minorHAnsi" w:cstheme="minorHAnsi"/>
        </w:rPr>
      </w:pPr>
      <w:r w:rsidRPr="00D741A3">
        <w:rPr>
          <w:rFonts w:asciiTheme="minorHAnsi" w:hAnsiTheme="minorHAnsi" w:cstheme="minorHAnsi"/>
          <w:b/>
        </w:rPr>
        <w:t xml:space="preserve">Dokumente kojima </w:t>
      </w:r>
      <w:r w:rsidR="00243B7A" w:rsidRPr="00D741A3">
        <w:rPr>
          <w:rFonts w:asciiTheme="minorHAnsi" w:hAnsiTheme="minorHAnsi" w:cstheme="minorHAnsi"/>
          <w:b/>
        </w:rPr>
        <w:t>P</w:t>
      </w:r>
      <w:r w:rsidRPr="00D741A3">
        <w:rPr>
          <w:rFonts w:asciiTheme="minorHAnsi" w:hAnsiTheme="minorHAnsi" w:cstheme="minorHAnsi"/>
          <w:b/>
        </w:rPr>
        <w:t>onuditelj dokazuje da ne postoje obve</w:t>
      </w:r>
      <w:r w:rsidR="0034769F" w:rsidRPr="00D741A3">
        <w:rPr>
          <w:rFonts w:asciiTheme="minorHAnsi" w:hAnsiTheme="minorHAnsi" w:cstheme="minorHAnsi"/>
          <w:b/>
        </w:rPr>
        <w:t>zni razlozi isključenja</w:t>
      </w:r>
      <w:r w:rsidR="00E53AA8">
        <w:rPr>
          <w:rFonts w:asciiTheme="minorHAnsi" w:hAnsiTheme="minorHAnsi" w:cstheme="minorHAnsi"/>
        </w:rPr>
        <w:t xml:space="preserve"> </w:t>
      </w:r>
      <w:r w:rsidR="00F362E5">
        <w:rPr>
          <w:rFonts w:asciiTheme="minorHAnsi" w:hAnsiTheme="minorHAnsi" w:cstheme="minorHAnsi"/>
        </w:rPr>
        <w:t xml:space="preserve">- </w:t>
      </w:r>
      <w:r w:rsidR="00E53AA8" w:rsidRPr="00E53AA8">
        <w:rPr>
          <w:rFonts w:asciiTheme="minorHAnsi" w:hAnsiTheme="minorHAnsi" w:cstheme="minorHAnsi"/>
        </w:rPr>
        <w:t>u skladu s točkom 1</w:t>
      </w:r>
      <w:r w:rsidR="00E53AA8">
        <w:rPr>
          <w:rFonts w:asciiTheme="minorHAnsi" w:hAnsiTheme="minorHAnsi" w:cstheme="minorHAnsi"/>
        </w:rPr>
        <w:t>4</w:t>
      </w:r>
      <w:r w:rsidR="00E53AA8" w:rsidRPr="00E53AA8">
        <w:rPr>
          <w:rFonts w:asciiTheme="minorHAnsi" w:hAnsiTheme="minorHAnsi" w:cstheme="minorHAnsi"/>
        </w:rPr>
        <w:t>.1 ove dokumentacije</w:t>
      </w:r>
      <w:r w:rsidR="00E53AA8">
        <w:rPr>
          <w:rFonts w:asciiTheme="minorHAnsi" w:hAnsiTheme="minorHAnsi" w:cstheme="minorHAnsi"/>
        </w:rPr>
        <w:t xml:space="preserve"> </w:t>
      </w:r>
      <w:r w:rsidR="00243B7A" w:rsidRPr="00C66A17">
        <w:rPr>
          <w:rFonts w:asciiTheme="minorHAnsi" w:hAnsiTheme="minorHAnsi" w:cstheme="minorHAnsi"/>
        </w:rPr>
        <w:t>(</w:t>
      </w:r>
      <w:r w:rsidR="00243B7A" w:rsidRPr="00C66A17">
        <w:rPr>
          <w:rFonts w:asciiTheme="minorHAnsi" w:hAnsiTheme="minorHAnsi" w:cstheme="minorHAnsi"/>
          <w:bCs/>
          <w:i/>
        </w:rPr>
        <w:t>Prilog 2</w:t>
      </w:r>
      <w:r w:rsidR="00A269A7" w:rsidRPr="00C66A17">
        <w:rPr>
          <w:rFonts w:asciiTheme="minorHAnsi" w:hAnsiTheme="minorHAnsi" w:cstheme="minorHAnsi"/>
          <w:bCs/>
          <w:i/>
        </w:rPr>
        <w:t>a.</w:t>
      </w:r>
      <w:r w:rsidR="00E53AA8" w:rsidRPr="00C66A17">
        <w:rPr>
          <w:rFonts w:asciiTheme="minorHAnsi" w:hAnsiTheme="minorHAnsi" w:cstheme="minorHAnsi"/>
          <w:bCs/>
          <w:i/>
        </w:rPr>
        <w:t xml:space="preserve"> i </w:t>
      </w:r>
      <w:r w:rsidR="00E53AA8" w:rsidRPr="00C66A17">
        <w:rPr>
          <w:rFonts w:asciiTheme="minorHAnsi" w:hAnsiTheme="minorHAnsi" w:cstheme="minorHAnsi"/>
          <w:bCs/>
        </w:rPr>
        <w:t>Potvrda Porezne uprave o stanju dugovanja ili istovrijedni dokument nadležnog tijela zemlje sjedišta ponuditelja</w:t>
      </w:r>
      <w:r w:rsidR="00F362E5" w:rsidRPr="00C66A17">
        <w:rPr>
          <w:rFonts w:asciiTheme="minorHAnsi" w:hAnsiTheme="minorHAnsi" w:cstheme="minorHAnsi"/>
          <w:bCs/>
          <w:iCs/>
        </w:rPr>
        <w:t>)</w:t>
      </w:r>
      <w:r w:rsidR="00243B7A" w:rsidRPr="00C66A17">
        <w:rPr>
          <w:rFonts w:asciiTheme="minorHAnsi" w:hAnsiTheme="minorHAnsi" w:cstheme="minorHAnsi"/>
          <w:bCs/>
          <w:iCs/>
        </w:rPr>
        <w:t xml:space="preserve"> </w:t>
      </w:r>
    </w:p>
    <w:p w14:paraId="5DD5975D" w14:textId="5A2B04AF" w:rsidR="00C802CA" w:rsidRPr="00C66A17" w:rsidRDefault="00C802CA" w:rsidP="00664C4A">
      <w:pPr>
        <w:pStyle w:val="ListParagraph"/>
        <w:numPr>
          <w:ilvl w:val="0"/>
          <w:numId w:val="1"/>
        </w:numPr>
        <w:spacing w:line="240" w:lineRule="auto"/>
        <w:ind w:left="709"/>
        <w:jc w:val="both"/>
        <w:rPr>
          <w:rFonts w:asciiTheme="minorHAnsi" w:hAnsiTheme="minorHAnsi" w:cstheme="minorHAnsi"/>
          <w:b/>
        </w:rPr>
      </w:pPr>
      <w:r w:rsidRPr="00C66A17">
        <w:rPr>
          <w:rFonts w:asciiTheme="minorHAnsi" w:hAnsiTheme="minorHAnsi" w:cstheme="minorHAnsi"/>
          <w:b/>
        </w:rPr>
        <w:lastRenderedPageBreak/>
        <w:t xml:space="preserve">Dokumente kojima </w:t>
      </w:r>
      <w:r w:rsidR="00243B7A" w:rsidRPr="00C66A17">
        <w:rPr>
          <w:rFonts w:asciiTheme="minorHAnsi" w:hAnsiTheme="minorHAnsi" w:cstheme="minorHAnsi"/>
          <w:b/>
        </w:rPr>
        <w:t>P</w:t>
      </w:r>
      <w:r w:rsidRPr="00C66A17">
        <w:rPr>
          <w:rFonts w:asciiTheme="minorHAnsi" w:hAnsiTheme="minorHAnsi" w:cstheme="minorHAnsi"/>
          <w:b/>
        </w:rPr>
        <w:t>onuditelj dokazuje da ne postoji ostali razlozi isključenja</w:t>
      </w:r>
      <w:r w:rsidR="00E53AA8" w:rsidRPr="00C66A17">
        <w:rPr>
          <w:rFonts w:asciiTheme="minorHAnsi" w:hAnsiTheme="minorHAnsi" w:cstheme="minorHAnsi"/>
          <w:b/>
        </w:rPr>
        <w:t xml:space="preserve"> - </w:t>
      </w:r>
      <w:r w:rsidR="00E53AA8" w:rsidRPr="00C66A17">
        <w:rPr>
          <w:rFonts w:asciiTheme="minorHAnsi" w:hAnsiTheme="minorHAnsi" w:cstheme="minorHAnsi"/>
        </w:rPr>
        <w:t>u skladu s točkom 14.2. ove dokumentacije</w:t>
      </w:r>
      <w:r w:rsidR="00243B7A" w:rsidRPr="00C66A17">
        <w:rPr>
          <w:rFonts w:asciiTheme="minorHAnsi" w:hAnsiTheme="minorHAnsi" w:cstheme="minorHAnsi"/>
          <w:b/>
        </w:rPr>
        <w:t xml:space="preserve"> </w:t>
      </w:r>
      <w:r w:rsidR="00243B7A" w:rsidRPr="00C66A17">
        <w:rPr>
          <w:rFonts w:asciiTheme="minorHAnsi" w:hAnsiTheme="minorHAnsi" w:cstheme="minorHAnsi"/>
        </w:rPr>
        <w:t>(</w:t>
      </w:r>
      <w:r w:rsidR="00243B7A" w:rsidRPr="00C66A17">
        <w:rPr>
          <w:rFonts w:asciiTheme="minorHAnsi" w:hAnsiTheme="minorHAnsi" w:cstheme="minorHAnsi"/>
          <w:bCs/>
          <w:i/>
        </w:rPr>
        <w:t xml:space="preserve">Prilog </w:t>
      </w:r>
      <w:r w:rsidR="00A269A7" w:rsidRPr="00C66A17">
        <w:rPr>
          <w:rFonts w:asciiTheme="minorHAnsi" w:hAnsiTheme="minorHAnsi" w:cstheme="minorHAnsi"/>
          <w:bCs/>
          <w:i/>
        </w:rPr>
        <w:t>2b</w:t>
      </w:r>
      <w:r w:rsidR="00A269A7" w:rsidRPr="00C66A17">
        <w:rPr>
          <w:rFonts w:asciiTheme="minorHAnsi" w:hAnsiTheme="minorHAnsi" w:cstheme="minorHAnsi"/>
          <w:b/>
          <w:i/>
        </w:rPr>
        <w:t>.</w:t>
      </w:r>
      <w:r w:rsidR="00243B7A" w:rsidRPr="00C66A17">
        <w:rPr>
          <w:rFonts w:asciiTheme="minorHAnsi" w:hAnsiTheme="minorHAnsi" w:cstheme="minorHAnsi"/>
        </w:rPr>
        <w:t>)</w:t>
      </w:r>
    </w:p>
    <w:p w14:paraId="661CBC00" w14:textId="330B11F2" w:rsidR="00243B7A" w:rsidRPr="00D741A3" w:rsidRDefault="00C802CA" w:rsidP="00664C4A">
      <w:pPr>
        <w:pStyle w:val="ListParagraph"/>
        <w:numPr>
          <w:ilvl w:val="0"/>
          <w:numId w:val="1"/>
        </w:numPr>
        <w:spacing w:line="240" w:lineRule="auto"/>
        <w:ind w:left="709"/>
        <w:jc w:val="both"/>
        <w:rPr>
          <w:rFonts w:asciiTheme="minorHAnsi" w:hAnsiTheme="minorHAnsi" w:cstheme="minorHAnsi"/>
          <w:b/>
        </w:rPr>
      </w:pPr>
      <w:r w:rsidRPr="00D741A3">
        <w:rPr>
          <w:rFonts w:asciiTheme="minorHAnsi" w:hAnsiTheme="minorHAnsi" w:cstheme="minorHAnsi"/>
          <w:b/>
        </w:rPr>
        <w:t>Tražene dokaze sposobnosti</w:t>
      </w:r>
      <w:r w:rsidR="00350721">
        <w:rPr>
          <w:rFonts w:asciiTheme="minorHAnsi" w:hAnsiTheme="minorHAnsi" w:cstheme="minorHAnsi"/>
          <w:b/>
        </w:rPr>
        <w:t>:</w:t>
      </w:r>
    </w:p>
    <w:p w14:paraId="77653772" w14:textId="62908795" w:rsidR="00C802CA" w:rsidRPr="00D741A3" w:rsidRDefault="00243B7A" w:rsidP="00664C4A">
      <w:pPr>
        <w:pStyle w:val="ListParagraph"/>
        <w:numPr>
          <w:ilvl w:val="1"/>
          <w:numId w:val="1"/>
        </w:numPr>
        <w:spacing w:line="240" w:lineRule="auto"/>
        <w:ind w:left="1134"/>
        <w:jc w:val="both"/>
        <w:rPr>
          <w:rFonts w:asciiTheme="minorHAnsi" w:hAnsiTheme="minorHAnsi" w:cstheme="minorHAnsi"/>
          <w:b/>
        </w:rPr>
      </w:pPr>
      <w:r w:rsidRPr="00D741A3">
        <w:rPr>
          <w:rFonts w:asciiTheme="minorHAnsi" w:hAnsiTheme="minorHAnsi" w:cstheme="minorHAnsi"/>
          <w:b/>
        </w:rPr>
        <w:t>Pravna i poslovna sposobnost</w:t>
      </w:r>
      <w:r w:rsidR="004D21B1">
        <w:rPr>
          <w:rFonts w:asciiTheme="minorHAnsi" w:hAnsiTheme="minorHAnsi" w:cstheme="minorHAnsi"/>
          <w:b/>
        </w:rPr>
        <w:t>:</w:t>
      </w:r>
      <w:r w:rsidRPr="00D741A3">
        <w:rPr>
          <w:rFonts w:asciiTheme="minorHAnsi" w:hAnsiTheme="minorHAnsi" w:cstheme="minorHAnsi"/>
          <w:b/>
        </w:rPr>
        <w:t xml:space="preserve"> </w:t>
      </w:r>
      <w:r w:rsidRPr="00D741A3">
        <w:rPr>
          <w:rFonts w:asciiTheme="minorHAnsi" w:hAnsiTheme="minorHAnsi" w:cstheme="minorHAnsi"/>
        </w:rPr>
        <w:t>Izvod iz odgovarajućeg registra ili drugi odgovarajući dokaz</w:t>
      </w:r>
      <w:r w:rsidR="009144BC">
        <w:rPr>
          <w:rFonts w:asciiTheme="minorHAnsi" w:hAnsiTheme="minorHAnsi" w:cstheme="minorHAnsi"/>
        </w:rPr>
        <w:t xml:space="preserve"> prema</w:t>
      </w:r>
      <w:r w:rsidRPr="00D741A3">
        <w:rPr>
          <w:rFonts w:asciiTheme="minorHAnsi" w:hAnsiTheme="minorHAnsi" w:cstheme="minorHAnsi"/>
        </w:rPr>
        <w:t xml:space="preserve"> toč</w:t>
      </w:r>
      <w:r w:rsidR="009144BC">
        <w:rPr>
          <w:rFonts w:asciiTheme="minorHAnsi" w:hAnsiTheme="minorHAnsi" w:cstheme="minorHAnsi"/>
        </w:rPr>
        <w:t>ki</w:t>
      </w:r>
      <w:r w:rsidRPr="00D741A3">
        <w:rPr>
          <w:rFonts w:asciiTheme="minorHAnsi" w:hAnsiTheme="minorHAnsi" w:cstheme="minorHAnsi"/>
        </w:rPr>
        <w:t xml:space="preserve"> 1</w:t>
      </w:r>
      <w:r w:rsidR="00D32645" w:rsidRPr="00D741A3">
        <w:rPr>
          <w:rFonts w:asciiTheme="minorHAnsi" w:hAnsiTheme="minorHAnsi" w:cstheme="minorHAnsi"/>
        </w:rPr>
        <w:t>5</w:t>
      </w:r>
      <w:r w:rsidR="00E36080">
        <w:rPr>
          <w:rFonts w:asciiTheme="minorHAnsi" w:hAnsiTheme="minorHAnsi" w:cstheme="minorHAnsi"/>
        </w:rPr>
        <w:t>.1</w:t>
      </w:r>
      <w:r w:rsidRPr="00D741A3">
        <w:rPr>
          <w:rFonts w:asciiTheme="minorHAnsi" w:hAnsiTheme="minorHAnsi" w:cstheme="minorHAnsi"/>
        </w:rPr>
        <w:t xml:space="preserve"> ove dokumentacije</w:t>
      </w:r>
    </w:p>
    <w:p w14:paraId="010CFC64" w14:textId="1A990192" w:rsidR="00243B7A" w:rsidRPr="00D741A3" w:rsidRDefault="00243B7A" w:rsidP="00664C4A">
      <w:pPr>
        <w:pStyle w:val="ListParagraph"/>
        <w:numPr>
          <w:ilvl w:val="1"/>
          <w:numId w:val="1"/>
        </w:numPr>
        <w:spacing w:line="240" w:lineRule="auto"/>
        <w:ind w:left="1134"/>
        <w:jc w:val="both"/>
        <w:rPr>
          <w:rFonts w:asciiTheme="minorHAnsi" w:hAnsiTheme="minorHAnsi" w:cstheme="minorHAnsi"/>
          <w:b/>
        </w:rPr>
      </w:pPr>
      <w:r w:rsidRPr="00D741A3">
        <w:rPr>
          <w:rFonts w:asciiTheme="minorHAnsi" w:hAnsiTheme="minorHAnsi" w:cstheme="minorHAnsi"/>
          <w:b/>
        </w:rPr>
        <w:t>Financijska sposobnost</w:t>
      </w:r>
      <w:r w:rsidR="004D21B1">
        <w:rPr>
          <w:rFonts w:asciiTheme="minorHAnsi" w:hAnsiTheme="minorHAnsi" w:cstheme="minorHAnsi"/>
          <w:b/>
        </w:rPr>
        <w:t>:</w:t>
      </w:r>
      <w:r w:rsidRPr="00D741A3">
        <w:rPr>
          <w:rFonts w:asciiTheme="minorHAnsi" w:hAnsiTheme="minorHAnsi" w:cstheme="minorHAnsi"/>
          <w:b/>
        </w:rPr>
        <w:t xml:space="preserve"> </w:t>
      </w:r>
      <w:r w:rsidR="00E36080" w:rsidRPr="009144BC">
        <w:rPr>
          <w:rFonts w:asciiTheme="minorHAnsi" w:hAnsiTheme="minorHAnsi" w:cstheme="minorHAnsi"/>
        </w:rPr>
        <w:t>Obrasci BON 2 (ili SOL 2) ne stariji od 30 dana od dana objave ove dokumentacije za nadmetanje  ili drugi odgovarajući dokaz iz točke 15.2 ove dokumentacije.</w:t>
      </w:r>
    </w:p>
    <w:p w14:paraId="6726F237" w14:textId="52578A4E" w:rsidR="005B78E9" w:rsidRPr="00530943" w:rsidRDefault="004D21B1" w:rsidP="001D6A7C">
      <w:pPr>
        <w:pStyle w:val="ListParagraph"/>
        <w:numPr>
          <w:ilvl w:val="1"/>
          <w:numId w:val="1"/>
        </w:numPr>
        <w:spacing w:line="240" w:lineRule="auto"/>
        <w:ind w:left="1134"/>
        <w:jc w:val="both"/>
        <w:rPr>
          <w:rFonts w:asciiTheme="minorHAnsi" w:hAnsiTheme="minorHAnsi" w:cstheme="minorHAnsi"/>
          <w:bCs/>
        </w:rPr>
      </w:pPr>
      <w:r w:rsidRPr="004D21B1">
        <w:rPr>
          <w:rFonts w:asciiTheme="minorHAnsi" w:hAnsiTheme="minorHAnsi" w:cstheme="minorHAnsi"/>
          <w:b/>
        </w:rPr>
        <w:t xml:space="preserve">Stručna sposobnost Ponuditelja </w:t>
      </w:r>
      <w:r w:rsidRPr="008117DB">
        <w:rPr>
          <w:rFonts w:asciiTheme="minorHAnsi" w:hAnsiTheme="minorHAnsi" w:cstheme="minorHAnsi"/>
          <w:bCs/>
        </w:rPr>
        <w:t>za Grupu za koju se podnosi ponuda</w:t>
      </w:r>
      <w:r w:rsidR="008117DB" w:rsidRPr="008117DB">
        <w:rPr>
          <w:rFonts w:asciiTheme="minorHAnsi" w:hAnsiTheme="minorHAnsi" w:cstheme="minorHAnsi"/>
          <w:bCs/>
        </w:rPr>
        <w:t xml:space="preserve"> prema</w:t>
      </w:r>
      <w:r w:rsidR="008117DB">
        <w:rPr>
          <w:rFonts w:asciiTheme="minorHAnsi" w:hAnsiTheme="minorHAnsi" w:cstheme="minorHAnsi"/>
          <w:b/>
        </w:rPr>
        <w:t xml:space="preserve"> </w:t>
      </w:r>
      <w:r w:rsidR="008117DB" w:rsidRPr="008117DB">
        <w:rPr>
          <w:rFonts w:asciiTheme="minorHAnsi" w:hAnsiTheme="minorHAnsi" w:cstheme="minorHAnsi"/>
          <w:bCs/>
        </w:rPr>
        <w:t>toč</w:t>
      </w:r>
      <w:r w:rsidR="009144BC">
        <w:rPr>
          <w:rFonts w:asciiTheme="minorHAnsi" w:hAnsiTheme="minorHAnsi" w:cstheme="minorHAnsi"/>
          <w:bCs/>
        </w:rPr>
        <w:t>k</w:t>
      </w:r>
      <w:r w:rsidR="008117DB" w:rsidRPr="008117DB">
        <w:rPr>
          <w:rFonts w:asciiTheme="minorHAnsi" w:hAnsiTheme="minorHAnsi" w:cstheme="minorHAnsi"/>
          <w:bCs/>
        </w:rPr>
        <w:t>i 15.3.1.</w:t>
      </w:r>
      <w:r w:rsidR="009144BC">
        <w:rPr>
          <w:rFonts w:asciiTheme="minorHAnsi" w:hAnsiTheme="minorHAnsi" w:cstheme="minorHAnsi"/>
          <w:bCs/>
        </w:rPr>
        <w:t xml:space="preserve"> </w:t>
      </w:r>
      <w:r w:rsidR="009144BC" w:rsidRPr="00D741A3">
        <w:rPr>
          <w:rFonts w:asciiTheme="minorHAnsi" w:hAnsiTheme="minorHAnsi" w:cstheme="minorHAnsi"/>
        </w:rPr>
        <w:t>ove dokumentacije</w:t>
      </w:r>
      <w:r w:rsidR="00530943">
        <w:rPr>
          <w:rFonts w:asciiTheme="minorHAnsi" w:hAnsiTheme="minorHAnsi" w:cstheme="minorHAnsi"/>
        </w:rPr>
        <w:t>:</w:t>
      </w:r>
    </w:p>
    <w:p w14:paraId="0B8CB469" w14:textId="77777777" w:rsidR="00530943" w:rsidRPr="0011552F" w:rsidRDefault="00530943" w:rsidP="00530943">
      <w:pPr>
        <w:pStyle w:val="ListParagraph"/>
        <w:numPr>
          <w:ilvl w:val="2"/>
          <w:numId w:val="1"/>
        </w:numPr>
        <w:spacing w:line="240" w:lineRule="auto"/>
        <w:jc w:val="both"/>
        <w:rPr>
          <w:rFonts w:asciiTheme="minorHAnsi" w:hAnsiTheme="minorHAnsi" w:cstheme="minorHAnsi"/>
        </w:rPr>
      </w:pPr>
      <w:r w:rsidRPr="0011552F">
        <w:rPr>
          <w:rFonts w:asciiTheme="minorHAnsi" w:hAnsiTheme="minorHAnsi" w:cstheme="minorHAnsi"/>
        </w:rPr>
        <w:t>certifikate ili jednakovrijedne dokumente kojima se dokazuje traženi stupanj obrazovanja</w:t>
      </w:r>
    </w:p>
    <w:p w14:paraId="2FF1CF0D" w14:textId="77777777" w:rsidR="00530943" w:rsidRPr="00B41DDE" w:rsidRDefault="00530943" w:rsidP="00530943">
      <w:pPr>
        <w:pStyle w:val="ListParagraph"/>
        <w:numPr>
          <w:ilvl w:val="2"/>
          <w:numId w:val="1"/>
        </w:numPr>
        <w:spacing w:line="240" w:lineRule="auto"/>
        <w:jc w:val="both"/>
        <w:rPr>
          <w:rFonts w:asciiTheme="minorHAnsi" w:hAnsiTheme="minorHAnsi" w:cstheme="minorHAnsi"/>
        </w:rPr>
      </w:pPr>
      <w:r w:rsidRPr="00D741A3">
        <w:rPr>
          <w:rFonts w:asciiTheme="minorHAnsi" w:hAnsiTheme="minorHAnsi" w:cstheme="minorHAnsi"/>
        </w:rPr>
        <w:t>dokaze o godinama radnog staža (ERPS</w:t>
      </w:r>
      <w:r>
        <w:rPr>
          <w:rFonts w:asciiTheme="minorHAnsi" w:hAnsiTheme="minorHAnsi" w:cstheme="minorHAnsi"/>
        </w:rPr>
        <w:t xml:space="preserve"> - </w:t>
      </w:r>
      <w:r w:rsidRPr="00C53125">
        <w:rPr>
          <w:rFonts w:asciiTheme="minorHAnsi" w:hAnsiTheme="minorHAnsi" w:cstheme="minorHAnsi"/>
        </w:rPr>
        <w:t>Elektronički radno pravni status</w:t>
      </w:r>
      <w:r w:rsidRPr="00D741A3">
        <w:rPr>
          <w:rFonts w:asciiTheme="minorHAnsi" w:hAnsiTheme="minorHAnsi" w:cstheme="minorHAnsi"/>
        </w:rPr>
        <w:t xml:space="preserve"> ili preslik radne knjižice) odnosno drugi dokaz ako navedeni ne postoji u državi sjedišta Ponuditelja.</w:t>
      </w:r>
    </w:p>
    <w:p w14:paraId="7CE79764" w14:textId="5F8019FC" w:rsidR="00FE68E5" w:rsidRPr="00FE68E5" w:rsidRDefault="00876C0F" w:rsidP="001D6A7C">
      <w:pPr>
        <w:pStyle w:val="ListParagraph"/>
        <w:numPr>
          <w:ilvl w:val="1"/>
          <w:numId w:val="1"/>
        </w:numPr>
        <w:spacing w:line="240" w:lineRule="auto"/>
        <w:ind w:left="1134"/>
        <w:jc w:val="both"/>
        <w:rPr>
          <w:rFonts w:asciiTheme="minorHAnsi" w:hAnsiTheme="minorHAnsi" w:cstheme="minorHAnsi"/>
        </w:rPr>
      </w:pPr>
      <w:r w:rsidRPr="002D4709">
        <w:rPr>
          <w:rFonts w:asciiTheme="minorHAnsi" w:hAnsiTheme="minorHAnsi" w:cstheme="minorHAnsi"/>
          <w:b/>
        </w:rPr>
        <w:t>Tehnička sposobnost Ponuditelja</w:t>
      </w:r>
      <w:r w:rsidR="00113652" w:rsidRPr="002D4709">
        <w:rPr>
          <w:rFonts w:asciiTheme="minorHAnsi" w:hAnsiTheme="minorHAnsi" w:cstheme="minorHAnsi"/>
          <w:b/>
        </w:rPr>
        <w:t xml:space="preserve"> za Grupu za koju se podnosi ponuda</w:t>
      </w:r>
      <w:r w:rsidR="004D21B1" w:rsidRPr="002D4709">
        <w:rPr>
          <w:rFonts w:asciiTheme="minorHAnsi" w:hAnsiTheme="minorHAnsi" w:cstheme="minorHAnsi"/>
          <w:b/>
        </w:rPr>
        <w:t>:</w:t>
      </w:r>
      <w:r w:rsidRPr="002D4709">
        <w:rPr>
          <w:rFonts w:asciiTheme="minorHAnsi" w:hAnsiTheme="minorHAnsi" w:cstheme="minorHAnsi"/>
          <w:b/>
        </w:rPr>
        <w:t xml:space="preserve"> </w:t>
      </w:r>
    </w:p>
    <w:p w14:paraId="4A98E0A7" w14:textId="77777777" w:rsidR="00FE68E5" w:rsidRDefault="002D4709" w:rsidP="00FE68E5">
      <w:pPr>
        <w:pStyle w:val="ListParagraph"/>
        <w:numPr>
          <w:ilvl w:val="2"/>
          <w:numId w:val="1"/>
        </w:numPr>
        <w:spacing w:line="240" w:lineRule="auto"/>
        <w:jc w:val="both"/>
        <w:rPr>
          <w:rFonts w:asciiTheme="minorHAnsi" w:hAnsiTheme="minorHAnsi" w:cstheme="minorHAnsi"/>
        </w:rPr>
      </w:pPr>
      <w:r w:rsidRPr="002D4709">
        <w:rPr>
          <w:rFonts w:asciiTheme="minorHAnsi" w:hAnsiTheme="minorHAnsi" w:cstheme="minorHAnsi"/>
        </w:rPr>
        <w:t>Potpisana izjav</w:t>
      </w:r>
      <w:r w:rsidR="001B34E5">
        <w:rPr>
          <w:rFonts w:asciiTheme="minorHAnsi" w:hAnsiTheme="minorHAnsi" w:cstheme="minorHAnsi"/>
        </w:rPr>
        <w:t xml:space="preserve">a </w:t>
      </w:r>
      <w:r w:rsidR="001B34E5" w:rsidRPr="001B34E5">
        <w:rPr>
          <w:rFonts w:asciiTheme="minorHAnsi" w:hAnsiTheme="minorHAnsi" w:cstheme="minorHAnsi"/>
        </w:rPr>
        <w:t>o izvršenim uslugama</w:t>
      </w:r>
      <w:r w:rsidRPr="002D4709">
        <w:rPr>
          <w:rFonts w:asciiTheme="minorHAnsi" w:hAnsiTheme="minorHAnsi" w:cstheme="minorHAnsi"/>
        </w:rPr>
        <w:t xml:space="preserve"> za Grupu za koju podnosi ponudu (</w:t>
      </w:r>
      <w:r w:rsidRPr="001B34E5">
        <w:rPr>
          <w:rFonts w:asciiTheme="minorHAnsi" w:hAnsiTheme="minorHAnsi" w:cstheme="minorHAnsi"/>
          <w:b/>
          <w:bCs/>
          <w:i/>
          <w:iCs/>
        </w:rPr>
        <w:t xml:space="preserve">Prilog </w:t>
      </w:r>
      <w:r w:rsidR="0057432D">
        <w:rPr>
          <w:rFonts w:asciiTheme="minorHAnsi" w:hAnsiTheme="minorHAnsi" w:cstheme="minorHAnsi"/>
          <w:b/>
          <w:bCs/>
          <w:i/>
          <w:iCs/>
        </w:rPr>
        <w:t>5</w:t>
      </w:r>
      <w:r w:rsidRPr="001B34E5">
        <w:rPr>
          <w:rFonts w:asciiTheme="minorHAnsi" w:hAnsiTheme="minorHAnsi" w:cstheme="minorHAnsi"/>
          <w:b/>
          <w:bCs/>
          <w:i/>
          <w:iCs/>
        </w:rPr>
        <w:t xml:space="preserve">a i/ili Prilog </w:t>
      </w:r>
      <w:r w:rsidR="0057432D">
        <w:rPr>
          <w:rFonts w:asciiTheme="minorHAnsi" w:hAnsiTheme="minorHAnsi" w:cstheme="minorHAnsi"/>
          <w:b/>
          <w:bCs/>
          <w:i/>
          <w:iCs/>
        </w:rPr>
        <w:t>5</w:t>
      </w:r>
      <w:r w:rsidRPr="001B34E5">
        <w:rPr>
          <w:rFonts w:asciiTheme="minorHAnsi" w:hAnsiTheme="minorHAnsi" w:cstheme="minorHAnsi"/>
          <w:b/>
          <w:bCs/>
          <w:i/>
          <w:iCs/>
        </w:rPr>
        <w:t>b</w:t>
      </w:r>
      <w:r w:rsidRPr="002D4709">
        <w:rPr>
          <w:rFonts w:asciiTheme="minorHAnsi" w:hAnsiTheme="minorHAnsi" w:cstheme="minorHAnsi"/>
        </w:rPr>
        <w:t>) u kojoj jamči da zadovoljava uvijete navedene u točki</w:t>
      </w:r>
      <w:r w:rsidR="00864757">
        <w:rPr>
          <w:rFonts w:asciiTheme="minorHAnsi" w:hAnsiTheme="minorHAnsi" w:cstheme="minorHAnsi"/>
        </w:rPr>
        <w:t xml:space="preserve"> 15</w:t>
      </w:r>
      <w:r w:rsidR="00365471">
        <w:rPr>
          <w:rFonts w:asciiTheme="minorHAnsi" w:hAnsiTheme="minorHAnsi" w:cstheme="minorHAnsi"/>
        </w:rPr>
        <w:t>.3.2. a)</w:t>
      </w:r>
    </w:p>
    <w:p w14:paraId="697F9B92" w14:textId="77777777" w:rsidR="00FE68E5" w:rsidRDefault="005B78E9" w:rsidP="00FE68E5">
      <w:pPr>
        <w:pStyle w:val="ListParagraph"/>
        <w:numPr>
          <w:ilvl w:val="2"/>
          <w:numId w:val="1"/>
        </w:numPr>
        <w:spacing w:line="240" w:lineRule="auto"/>
        <w:jc w:val="both"/>
        <w:rPr>
          <w:rFonts w:asciiTheme="minorHAnsi" w:hAnsiTheme="minorHAnsi" w:cstheme="minorHAnsi"/>
        </w:rPr>
      </w:pPr>
      <w:r w:rsidRPr="00FE68E5">
        <w:rPr>
          <w:rFonts w:asciiTheme="minorHAnsi" w:hAnsiTheme="minorHAnsi" w:cstheme="minorHAnsi"/>
          <w:bCs/>
        </w:rPr>
        <w:t>Ce</w:t>
      </w:r>
      <w:r w:rsidRPr="00FE68E5">
        <w:rPr>
          <w:rFonts w:asciiTheme="minorHAnsi" w:hAnsiTheme="minorHAnsi" w:cstheme="minorHAnsi"/>
        </w:rPr>
        <w:t>rtifika</w:t>
      </w:r>
      <w:r w:rsidR="00A87CEA" w:rsidRPr="00FE68E5">
        <w:rPr>
          <w:rFonts w:asciiTheme="minorHAnsi" w:hAnsiTheme="minorHAnsi" w:cstheme="minorHAnsi"/>
        </w:rPr>
        <w:t>t</w:t>
      </w:r>
      <w:r w:rsidRPr="00FE68E5">
        <w:rPr>
          <w:rFonts w:asciiTheme="minorHAnsi" w:hAnsiTheme="minorHAnsi" w:cstheme="minorHAnsi"/>
        </w:rPr>
        <w:t xml:space="preserve"> </w:t>
      </w:r>
      <w:r w:rsidR="00A87CEA" w:rsidRPr="00FE68E5">
        <w:rPr>
          <w:rFonts w:asciiTheme="minorHAnsi" w:hAnsiTheme="minorHAnsi" w:cstheme="minorHAnsi"/>
        </w:rPr>
        <w:t xml:space="preserve">tražen </w:t>
      </w:r>
      <w:r w:rsidR="00DB6F99" w:rsidRPr="00FE68E5">
        <w:rPr>
          <w:rFonts w:asciiTheme="minorHAnsi" w:hAnsiTheme="minorHAnsi" w:cstheme="minorHAnsi"/>
        </w:rPr>
        <w:t>u toč</w:t>
      </w:r>
      <w:r w:rsidR="00603B38" w:rsidRPr="00FE68E5">
        <w:rPr>
          <w:rFonts w:asciiTheme="minorHAnsi" w:hAnsiTheme="minorHAnsi" w:cstheme="minorHAnsi"/>
        </w:rPr>
        <w:t>k</w:t>
      </w:r>
      <w:r w:rsidR="00A87CEA" w:rsidRPr="00FE68E5">
        <w:rPr>
          <w:rFonts w:asciiTheme="minorHAnsi" w:hAnsiTheme="minorHAnsi" w:cstheme="minorHAnsi"/>
        </w:rPr>
        <w:t>i</w:t>
      </w:r>
      <w:r w:rsidR="00DB6F99" w:rsidRPr="00FE68E5">
        <w:rPr>
          <w:rFonts w:asciiTheme="minorHAnsi" w:hAnsiTheme="minorHAnsi" w:cstheme="minorHAnsi"/>
        </w:rPr>
        <w:t xml:space="preserve"> 15</w:t>
      </w:r>
      <w:r w:rsidR="00365471" w:rsidRPr="00FE68E5">
        <w:rPr>
          <w:rFonts w:asciiTheme="minorHAnsi" w:hAnsiTheme="minorHAnsi" w:cstheme="minorHAnsi"/>
        </w:rPr>
        <w:t>.3.2. b)</w:t>
      </w:r>
      <w:r w:rsidR="00DB6F99" w:rsidRPr="00FE68E5">
        <w:rPr>
          <w:rFonts w:asciiTheme="minorHAnsi" w:hAnsiTheme="minorHAnsi" w:cstheme="minorHAnsi"/>
        </w:rPr>
        <w:t xml:space="preserve"> ove dokumentacije</w:t>
      </w:r>
      <w:r w:rsidR="00316040" w:rsidRPr="00FE68E5">
        <w:rPr>
          <w:rFonts w:asciiTheme="minorHAnsi" w:hAnsiTheme="minorHAnsi" w:cstheme="minorHAnsi"/>
        </w:rPr>
        <w:t xml:space="preserve"> (primjenjivo je za Grupu 1)  </w:t>
      </w:r>
    </w:p>
    <w:p w14:paraId="2830DAD6" w14:textId="0C0B858C" w:rsidR="00B93C50" w:rsidRPr="00FE68E5" w:rsidRDefault="00B93C50" w:rsidP="00FE68E5">
      <w:pPr>
        <w:pStyle w:val="ListParagraph"/>
        <w:numPr>
          <w:ilvl w:val="2"/>
          <w:numId w:val="1"/>
        </w:numPr>
        <w:spacing w:line="240" w:lineRule="auto"/>
        <w:jc w:val="both"/>
        <w:rPr>
          <w:rFonts w:asciiTheme="minorHAnsi" w:hAnsiTheme="minorHAnsi" w:cstheme="minorHAnsi"/>
        </w:rPr>
      </w:pPr>
      <w:r w:rsidRPr="00FE68E5">
        <w:rPr>
          <w:rFonts w:asciiTheme="minorHAnsi" w:hAnsiTheme="minorHAnsi" w:cstheme="minorHAnsi"/>
        </w:rPr>
        <w:t>Potvrdu o ovlaštenosti/partnerskom statusu/certificiranosti tvrtke za prodaju, implementaciju i održavanje ponuđene platforme (ukoliko je za ponuđeno rješenje potreban partnerski status</w:t>
      </w:r>
      <w:r w:rsidR="006B1D02">
        <w:rPr>
          <w:rFonts w:asciiTheme="minorHAnsi" w:hAnsiTheme="minorHAnsi" w:cstheme="minorHAnsi"/>
        </w:rPr>
        <w:t>)</w:t>
      </w:r>
    </w:p>
    <w:p w14:paraId="7BFC7051" w14:textId="5867D0BC" w:rsidR="00243B7A" w:rsidRPr="00D9500C" w:rsidRDefault="00243B7A" w:rsidP="00664C4A">
      <w:pPr>
        <w:pStyle w:val="ListParagraph"/>
        <w:numPr>
          <w:ilvl w:val="0"/>
          <w:numId w:val="1"/>
        </w:numPr>
        <w:spacing w:line="240" w:lineRule="auto"/>
        <w:ind w:left="709"/>
        <w:jc w:val="both"/>
        <w:rPr>
          <w:rFonts w:asciiTheme="minorHAnsi" w:hAnsiTheme="minorHAnsi" w:cstheme="minorHAnsi"/>
          <w:b/>
        </w:rPr>
      </w:pPr>
      <w:r w:rsidRPr="00D741A3">
        <w:rPr>
          <w:rFonts w:asciiTheme="minorHAnsi" w:hAnsiTheme="minorHAnsi" w:cstheme="minorHAnsi"/>
          <w:b/>
        </w:rPr>
        <w:t>Klauzulu integriteta</w:t>
      </w:r>
      <w:r w:rsidR="00876C0F" w:rsidRPr="00D741A3">
        <w:rPr>
          <w:rFonts w:asciiTheme="minorHAnsi" w:hAnsiTheme="minorHAnsi" w:cstheme="minorHAnsi"/>
          <w:b/>
        </w:rPr>
        <w:t xml:space="preserve"> </w:t>
      </w:r>
      <w:r w:rsidR="00876C0F" w:rsidRPr="00D741A3">
        <w:rPr>
          <w:rFonts w:asciiTheme="minorHAnsi" w:hAnsiTheme="minorHAnsi" w:cstheme="minorHAnsi"/>
        </w:rPr>
        <w:t>(</w:t>
      </w:r>
      <w:r w:rsidR="00876C0F" w:rsidRPr="00D741A3">
        <w:rPr>
          <w:rFonts w:asciiTheme="minorHAnsi" w:hAnsiTheme="minorHAnsi" w:cstheme="minorHAnsi"/>
          <w:b/>
          <w:i/>
        </w:rPr>
        <w:t xml:space="preserve">Prilog </w:t>
      </w:r>
      <w:r w:rsidR="00445C35">
        <w:rPr>
          <w:rFonts w:asciiTheme="minorHAnsi" w:hAnsiTheme="minorHAnsi" w:cstheme="minorHAnsi"/>
          <w:b/>
          <w:i/>
        </w:rPr>
        <w:t>3</w:t>
      </w:r>
      <w:r w:rsidR="008075E3">
        <w:rPr>
          <w:rFonts w:asciiTheme="minorHAnsi" w:hAnsiTheme="minorHAnsi" w:cstheme="minorHAnsi"/>
          <w:b/>
          <w:i/>
        </w:rPr>
        <w:t>.</w:t>
      </w:r>
      <w:r w:rsidR="00876C0F" w:rsidRPr="00D741A3">
        <w:rPr>
          <w:rFonts w:asciiTheme="minorHAnsi" w:hAnsiTheme="minorHAnsi" w:cstheme="minorHAnsi"/>
        </w:rPr>
        <w:t>)</w:t>
      </w:r>
    </w:p>
    <w:p w14:paraId="7835F1D3" w14:textId="31FE4F95" w:rsidR="00D9500C" w:rsidRPr="007B3E05" w:rsidRDefault="00D9500C" w:rsidP="00664C4A">
      <w:pPr>
        <w:pStyle w:val="ListParagraph"/>
        <w:numPr>
          <w:ilvl w:val="0"/>
          <w:numId w:val="1"/>
        </w:numPr>
        <w:spacing w:line="240" w:lineRule="auto"/>
        <w:ind w:left="709"/>
        <w:jc w:val="both"/>
        <w:rPr>
          <w:rFonts w:asciiTheme="minorHAnsi" w:hAnsiTheme="minorHAnsi" w:cstheme="minorHAnsi"/>
          <w:b/>
        </w:rPr>
      </w:pPr>
      <w:r>
        <w:rPr>
          <w:rFonts w:asciiTheme="minorHAnsi" w:hAnsiTheme="minorHAnsi" w:cstheme="minorHAnsi"/>
          <w:b/>
        </w:rPr>
        <w:t xml:space="preserve">Izjava o čuvanju poslovne tajne </w:t>
      </w:r>
      <w:r w:rsidRPr="00D9500C">
        <w:rPr>
          <w:rFonts w:asciiTheme="minorHAnsi" w:hAnsiTheme="minorHAnsi" w:cstheme="minorHAnsi"/>
          <w:bCs/>
        </w:rPr>
        <w:t>(</w:t>
      </w:r>
      <w:r w:rsidRPr="00D9500C">
        <w:rPr>
          <w:rFonts w:asciiTheme="minorHAnsi" w:hAnsiTheme="minorHAnsi" w:cstheme="minorHAnsi"/>
          <w:b/>
          <w:i/>
          <w:iCs/>
        </w:rPr>
        <w:t xml:space="preserve">Prilog </w:t>
      </w:r>
      <w:r w:rsidR="00CA6CF4">
        <w:rPr>
          <w:rFonts w:asciiTheme="minorHAnsi" w:hAnsiTheme="minorHAnsi" w:cstheme="minorHAnsi"/>
          <w:b/>
          <w:i/>
          <w:iCs/>
        </w:rPr>
        <w:t>4</w:t>
      </w:r>
      <w:r w:rsidRPr="00D9500C">
        <w:rPr>
          <w:rFonts w:asciiTheme="minorHAnsi" w:hAnsiTheme="minorHAnsi" w:cstheme="minorHAnsi"/>
          <w:b/>
          <w:i/>
          <w:iCs/>
        </w:rPr>
        <w:t>.</w:t>
      </w:r>
      <w:r w:rsidRPr="00D9500C">
        <w:rPr>
          <w:rFonts w:asciiTheme="minorHAnsi" w:hAnsiTheme="minorHAnsi" w:cstheme="minorHAnsi"/>
          <w:bCs/>
        </w:rPr>
        <w:t>)</w:t>
      </w:r>
    </w:p>
    <w:p w14:paraId="043FE6AB" w14:textId="3F775B7A" w:rsidR="007B3E05" w:rsidRPr="007B3E05" w:rsidRDefault="007B3E05" w:rsidP="00664C4A">
      <w:pPr>
        <w:pStyle w:val="ListParagraph"/>
        <w:numPr>
          <w:ilvl w:val="0"/>
          <w:numId w:val="1"/>
        </w:numPr>
        <w:spacing w:line="240" w:lineRule="auto"/>
        <w:ind w:left="709"/>
        <w:jc w:val="both"/>
        <w:rPr>
          <w:rFonts w:asciiTheme="minorHAnsi" w:hAnsiTheme="minorHAnsi" w:cstheme="minorHAnsi"/>
          <w:bCs/>
        </w:rPr>
      </w:pPr>
      <w:r>
        <w:rPr>
          <w:rFonts w:asciiTheme="minorHAnsi" w:hAnsiTheme="minorHAnsi" w:cstheme="minorHAnsi"/>
          <w:b/>
        </w:rPr>
        <w:t>P</w:t>
      </w:r>
      <w:r w:rsidRPr="007B3E05">
        <w:rPr>
          <w:rFonts w:asciiTheme="minorHAnsi" w:hAnsiTheme="minorHAnsi" w:cstheme="minorHAnsi"/>
          <w:b/>
        </w:rPr>
        <w:t xml:space="preserve">opunjene Excel dokumente </w:t>
      </w:r>
      <w:r w:rsidRPr="007B3E05">
        <w:rPr>
          <w:rFonts w:asciiTheme="minorHAnsi" w:hAnsiTheme="minorHAnsi" w:cstheme="minorHAnsi"/>
          <w:bCs/>
        </w:rPr>
        <w:t>04 - HTZ - HDT - TIP - Profesionalno iskustvo Grupa 1.xlsx i/ili 04 - HTZ - HDT - TIP - Profesionalno iskustvo Grupa 2.xlsx</w:t>
      </w:r>
    </w:p>
    <w:p w14:paraId="6EDBD43B" w14:textId="7FFA7DCD" w:rsidR="00B91745" w:rsidRPr="00066C95" w:rsidRDefault="00B91745" w:rsidP="00066C95">
      <w:pPr>
        <w:pStyle w:val="ListParagraph"/>
        <w:numPr>
          <w:ilvl w:val="0"/>
          <w:numId w:val="1"/>
        </w:numPr>
        <w:spacing w:line="240" w:lineRule="auto"/>
        <w:jc w:val="both"/>
        <w:rPr>
          <w:rFonts w:asciiTheme="minorHAnsi" w:hAnsiTheme="minorHAnsi" w:cstheme="minorHAnsi"/>
          <w:b/>
          <w:color w:val="FF0000"/>
        </w:rPr>
      </w:pPr>
      <w:r w:rsidRPr="00066C95">
        <w:rPr>
          <w:rFonts w:asciiTheme="minorHAnsi" w:hAnsiTheme="minorHAnsi" w:cstheme="minorHAnsi"/>
          <w:b/>
        </w:rPr>
        <w:t>Opis minimalnih infrastrukturnih zahtjeva za testn</w:t>
      </w:r>
      <w:r w:rsidR="00E369A0" w:rsidRPr="00066C95">
        <w:rPr>
          <w:rFonts w:asciiTheme="minorHAnsi" w:hAnsiTheme="minorHAnsi" w:cstheme="minorHAnsi"/>
          <w:b/>
        </w:rPr>
        <w:t xml:space="preserve">o-edukacijsku </w:t>
      </w:r>
      <w:r w:rsidRPr="00066C95">
        <w:rPr>
          <w:rFonts w:asciiTheme="minorHAnsi" w:hAnsiTheme="minorHAnsi" w:cstheme="minorHAnsi"/>
          <w:b/>
        </w:rPr>
        <w:t>i produkcijsku okolinu</w:t>
      </w:r>
      <w:r w:rsidR="00EC539C" w:rsidRPr="00066C95">
        <w:rPr>
          <w:rFonts w:asciiTheme="minorHAnsi" w:hAnsiTheme="minorHAnsi" w:cstheme="minorHAnsi"/>
          <w:b/>
        </w:rPr>
        <w:t xml:space="preserve"> (unutar </w:t>
      </w:r>
      <w:r w:rsidR="00EC539C" w:rsidRPr="00066C95">
        <w:rPr>
          <w:rFonts w:asciiTheme="minorHAnsi" w:hAnsiTheme="minorHAnsi" w:cstheme="minorHAnsi"/>
          <w:b/>
          <w:i/>
          <w:iCs/>
        </w:rPr>
        <w:t>Obrasca Troška životnog vijeka</w:t>
      </w:r>
      <w:r w:rsidR="00EC539C" w:rsidRPr="00066C95">
        <w:rPr>
          <w:rFonts w:asciiTheme="minorHAnsi" w:hAnsiTheme="minorHAnsi" w:cstheme="minorHAnsi"/>
          <w:b/>
        </w:rPr>
        <w:t>)</w:t>
      </w:r>
      <w:r w:rsidR="00066C95">
        <w:rPr>
          <w:rFonts w:asciiTheme="minorHAnsi" w:hAnsiTheme="minorHAnsi" w:cstheme="minorHAnsi"/>
          <w:b/>
        </w:rPr>
        <w:t xml:space="preserve"> (za Grupu 1)</w:t>
      </w:r>
    </w:p>
    <w:p w14:paraId="0269BDD2" w14:textId="532F38BD" w:rsidR="00B91745" w:rsidRPr="00066C95" w:rsidRDefault="00B91745" w:rsidP="00B91745">
      <w:pPr>
        <w:pStyle w:val="ListParagraph"/>
        <w:numPr>
          <w:ilvl w:val="0"/>
          <w:numId w:val="1"/>
        </w:numPr>
        <w:spacing w:line="240" w:lineRule="auto"/>
        <w:jc w:val="both"/>
        <w:rPr>
          <w:rFonts w:asciiTheme="minorHAnsi" w:hAnsiTheme="minorHAnsi" w:cstheme="minorHAnsi"/>
          <w:b/>
        </w:rPr>
      </w:pPr>
      <w:r w:rsidRPr="00066C95">
        <w:rPr>
          <w:rFonts w:asciiTheme="minorHAnsi" w:hAnsiTheme="minorHAnsi" w:cstheme="minorHAnsi"/>
          <w:b/>
        </w:rPr>
        <w:t>Detaljn</w:t>
      </w:r>
      <w:r w:rsidR="00222213" w:rsidRPr="00066C95">
        <w:rPr>
          <w:rFonts w:asciiTheme="minorHAnsi" w:hAnsiTheme="minorHAnsi" w:cstheme="minorHAnsi"/>
          <w:b/>
        </w:rPr>
        <w:t>i</w:t>
      </w:r>
      <w:r w:rsidRPr="00066C95">
        <w:rPr>
          <w:rFonts w:asciiTheme="minorHAnsi" w:hAnsiTheme="minorHAnsi" w:cstheme="minorHAnsi"/>
          <w:b/>
        </w:rPr>
        <w:t xml:space="preserve"> opis licenciranja</w:t>
      </w:r>
      <w:r w:rsidR="00EF7FA5" w:rsidRPr="00066C95">
        <w:rPr>
          <w:rFonts w:asciiTheme="minorHAnsi" w:hAnsiTheme="minorHAnsi" w:cstheme="minorHAnsi"/>
          <w:b/>
        </w:rPr>
        <w:t>,</w:t>
      </w:r>
      <w:r w:rsidRPr="00066C95">
        <w:rPr>
          <w:rFonts w:asciiTheme="minorHAnsi" w:hAnsiTheme="minorHAnsi" w:cstheme="minorHAnsi"/>
          <w:b/>
        </w:rPr>
        <w:t xml:space="preserve"> opis</w:t>
      </w:r>
      <w:r w:rsidR="00EF7FA5" w:rsidRPr="00066C95">
        <w:rPr>
          <w:rFonts w:asciiTheme="minorHAnsi" w:hAnsiTheme="minorHAnsi" w:cstheme="minorHAnsi"/>
          <w:b/>
        </w:rPr>
        <w:t xml:space="preserve"> i cijena</w:t>
      </w:r>
      <w:r w:rsidRPr="00066C95">
        <w:rPr>
          <w:rFonts w:asciiTheme="minorHAnsi" w:hAnsiTheme="minorHAnsi" w:cstheme="minorHAnsi"/>
          <w:b/>
        </w:rPr>
        <w:t xml:space="preserve"> svih ponuđenih licenci </w:t>
      </w:r>
      <w:r w:rsidR="00066C95">
        <w:rPr>
          <w:rFonts w:asciiTheme="minorHAnsi" w:hAnsiTheme="minorHAnsi" w:cstheme="minorHAnsi"/>
          <w:b/>
        </w:rPr>
        <w:t xml:space="preserve">(za Grupu 1 - </w:t>
      </w:r>
      <w:r w:rsidRPr="00066C95">
        <w:rPr>
          <w:rFonts w:asciiTheme="minorHAnsi" w:hAnsiTheme="minorHAnsi" w:cstheme="minorHAnsi"/>
          <w:b/>
        </w:rPr>
        <w:t>ukoliko je primjenjivo)</w:t>
      </w:r>
    </w:p>
    <w:bookmarkEnd w:id="83"/>
    <w:p w14:paraId="6AE7EF2D" w14:textId="77777777" w:rsidR="00394062" w:rsidRPr="00D741A3" w:rsidRDefault="00680443" w:rsidP="00842279">
      <w:pPr>
        <w:spacing w:line="240" w:lineRule="auto"/>
        <w:ind w:left="142"/>
        <w:jc w:val="both"/>
        <w:rPr>
          <w:rFonts w:asciiTheme="minorHAnsi" w:hAnsiTheme="minorHAnsi" w:cstheme="minorHAnsi"/>
        </w:rPr>
      </w:pPr>
      <w:r w:rsidRPr="00D741A3">
        <w:rPr>
          <w:rFonts w:asciiTheme="minorHAnsi" w:hAnsiTheme="minorHAnsi" w:cstheme="minorHAnsi"/>
        </w:rPr>
        <w:t>Ponuditelju nije dozvoljeno nuditi alternativne ponude, varijante ili inačice</w:t>
      </w:r>
      <w:r w:rsidR="00156847" w:rsidRPr="00D741A3">
        <w:rPr>
          <w:rFonts w:asciiTheme="minorHAnsi" w:hAnsiTheme="minorHAnsi" w:cstheme="minorHAnsi"/>
        </w:rPr>
        <w:t xml:space="preserve"> ponuda</w:t>
      </w:r>
      <w:r w:rsidRPr="00D741A3">
        <w:rPr>
          <w:rFonts w:asciiTheme="minorHAnsi" w:hAnsiTheme="minorHAnsi" w:cstheme="minorHAnsi"/>
        </w:rPr>
        <w:t>.</w:t>
      </w:r>
    </w:p>
    <w:p w14:paraId="5ECF900D" w14:textId="77777777" w:rsidR="001D5803" w:rsidRPr="00D741A3" w:rsidRDefault="001D5803" w:rsidP="00AE2774">
      <w:pPr>
        <w:pStyle w:val="Heading2"/>
        <w:spacing w:line="240" w:lineRule="auto"/>
        <w:ind w:left="709" w:hanging="851"/>
        <w:rPr>
          <w:rFonts w:asciiTheme="minorHAnsi" w:hAnsiTheme="minorHAnsi" w:cstheme="minorHAnsi"/>
        </w:rPr>
      </w:pPr>
      <w:bookmarkStart w:id="84" w:name="_Toc393405536"/>
      <w:bookmarkStart w:id="85" w:name="_Toc393405674"/>
      <w:bookmarkStart w:id="86" w:name="_Toc393405744"/>
      <w:bookmarkStart w:id="87" w:name="_Toc393405823"/>
      <w:bookmarkStart w:id="88" w:name="_Toc393405537"/>
      <w:bookmarkStart w:id="89" w:name="_Toc393405675"/>
      <w:bookmarkStart w:id="90" w:name="_Toc393405745"/>
      <w:bookmarkStart w:id="91" w:name="_Toc393405824"/>
      <w:bookmarkStart w:id="92" w:name="_Toc30167376"/>
      <w:bookmarkEnd w:id="84"/>
      <w:bookmarkEnd w:id="85"/>
      <w:bookmarkEnd w:id="86"/>
      <w:bookmarkEnd w:id="87"/>
      <w:bookmarkEnd w:id="88"/>
      <w:bookmarkEnd w:id="89"/>
      <w:bookmarkEnd w:id="90"/>
      <w:bookmarkEnd w:id="91"/>
      <w:r w:rsidRPr="00D741A3">
        <w:rPr>
          <w:rFonts w:asciiTheme="minorHAnsi" w:hAnsiTheme="minorHAnsi" w:cstheme="minorHAnsi"/>
        </w:rPr>
        <w:t>Rok valjanosti ponude</w:t>
      </w:r>
      <w:bookmarkEnd w:id="92"/>
    </w:p>
    <w:p w14:paraId="5BD6228E" w14:textId="556E9E9B" w:rsidR="001D5803" w:rsidRPr="00D741A3" w:rsidRDefault="001D5803"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Rok valjanosti ponude mora biti najmanje </w:t>
      </w:r>
      <w:r w:rsidR="0048499B" w:rsidRPr="00D741A3">
        <w:rPr>
          <w:rFonts w:asciiTheme="minorHAnsi" w:hAnsiTheme="minorHAnsi" w:cstheme="minorHAnsi"/>
        </w:rPr>
        <w:t>šezdeset</w:t>
      </w:r>
      <w:r w:rsidR="0034769F" w:rsidRPr="00D741A3">
        <w:rPr>
          <w:rFonts w:asciiTheme="minorHAnsi" w:hAnsiTheme="minorHAnsi" w:cstheme="minorHAnsi"/>
        </w:rPr>
        <w:t xml:space="preserve"> </w:t>
      </w:r>
      <w:r w:rsidRPr="00D741A3">
        <w:rPr>
          <w:rFonts w:asciiTheme="minorHAnsi" w:hAnsiTheme="minorHAnsi" w:cstheme="minorHAnsi"/>
        </w:rPr>
        <w:t>(</w:t>
      </w:r>
      <w:r w:rsidR="0048499B" w:rsidRPr="00D741A3">
        <w:rPr>
          <w:rFonts w:asciiTheme="minorHAnsi" w:hAnsiTheme="minorHAnsi" w:cstheme="minorHAnsi"/>
        </w:rPr>
        <w:t>6</w:t>
      </w:r>
      <w:r w:rsidR="00591BDB" w:rsidRPr="00D741A3">
        <w:rPr>
          <w:rFonts w:asciiTheme="minorHAnsi" w:hAnsiTheme="minorHAnsi" w:cstheme="minorHAnsi"/>
        </w:rPr>
        <w:t>0</w:t>
      </w:r>
      <w:r w:rsidRPr="00D741A3">
        <w:rPr>
          <w:rFonts w:asciiTheme="minorHAnsi" w:hAnsiTheme="minorHAnsi" w:cstheme="minorHAnsi"/>
        </w:rPr>
        <w:t xml:space="preserve">) dana od krajnjeg roka za dostavu ponuda. </w:t>
      </w:r>
    </w:p>
    <w:p w14:paraId="19786131" w14:textId="77777777" w:rsidR="00C802CA" w:rsidRPr="00D741A3" w:rsidRDefault="00C802CA" w:rsidP="00AE2774">
      <w:pPr>
        <w:pStyle w:val="Heading2"/>
        <w:spacing w:line="240" w:lineRule="auto"/>
        <w:ind w:left="709" w:hanging="851"/>
        <w:rPr>
          <w:rFonts w:asciiTheme="minorHAnsi" w:hAnsiTheme="minorHAnsi" w:cstheme="minorHAnsi"/>
        </w:rPr>
      </w:pPr>
      <w:bookmarkStart w:id="93" w:name="_Toc30167377"/>
      <w:r w:rsidRPr="00D741A3">
        <w:rPr>
          <w:rFonts w:asciiTheme="minorHAnsi" w:hAnsiTheme="minorHAnsi" w:cstheme="minorHAnsi"/>
        </w:rPr>
        <w:t xml:space="preserve">Način </w:t>
      </w:r>
      <w:r w:rsidR="004D0AC8" w:rsidRPr="00D741A3">
        <w:rPr>
          <w:rFonts w:asciiTheme="minorHAnsi" w:hAnsiTheme="minorHAnsi" w:cstheme="minorHAnsi"/>
        </w:rPr>
        <w:t xml:space="preserve">i rok </w:t>
      </w:r>
      <w:r w:rsidRPr="00D741A3">
        <w:rPr>
          <w:rFonts w:asciiTheme="minorHAnsi" w:hAnsiTheme="minorHAnsi" w:cstheme="minorHAnsi"/>
        </w:rPr>
        <w:t>dostave ponude</w:t>
      </w:r>
      <w:r w:rsidR="002F5E25" w:rsidRPr="00D741A3">
        <w:rPr>
          <w:rFonts w:asciiTheme="minorHAnsi" w:hAnsiTheme="minorHAnsi" w:cstheme="minorHAnsi"/>
        </w:rPr>
        <w:t>; izmjene, dopune i odustajanje od ponude</w:t>
      </w:r>
      <w:bookmarkEnd w:id="93"/>
    </w:p>
    <w:p w14:paraId="3A355AA2" w14:textId="77777777" w:rsidR="00C802CA" w:rsidRPr="00D741A3" w:rsidRDefault="00C802CA"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Ponuda se u zatvorenoj omotnici dostavlja na adresu </w:t>
      </w:r>
      <w:r w:rsidR="00283F33" w:rsidRPr="00D741A3">
        <w:rPr>
          <w:rFonts w:asciiTheme="minorHAnsi" w:hAnsiTheme="minorHAnsi" w:cstheme="minorHAnsi"/>
        </w:rPr>
        <w:t>N</w:t>
      </w:r>
      <w:r w:rsidRPr="00D741A3">
        <w:rPr>
          <w:rFonts w:asciiTheme="minorHAnsi" w:hAnsiTheme="minorHAnsi" w:cstheme="minorHAnsi"/>
        </w:rPr>
        <w:t>aručitelj</w:t>
      </w:r>
      <w:r w:rsidR="00283F33" w:rsidRPr="00D741A3">
        <w:rPr>
          <w:rFonts w:asciiTheme="minorHAnsi" w:hAnsiTheme="minorHAnsi" w:cstheme="minorHAnsi"/>
        </w:rPr>
        <w:t>a</w:t>
      </w:r>
      <w:r w:rsidRPr="00D741A3">
        <w:rPr>
          <w:rFonts w:asciiTheme="minorHAnsi" w:hAnsiTheme="minorHAnsi" w:cstheme="minorHAnsi"/>
        </w:rPr>
        <w:t>.</w:t>
      </w:r>
    </w:p>
    <w:p w14:paraId="2BE2DDC8" w14:textId="36A2D745" w:rsidR="001B311F" w:rsidRPr="00D741A3" w:rsidRDefault="001B311F"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Ponude se dostavljaju u Hrvatsku turističku zajednicu, </w:t>
      </w:r>
      <w:proofErr w:type="spellStart"/>
      <w:r w:rsidRPr="00D741A3">
        <w:rPr>
          <w:rFonts w:asciiTheme="minorHAnsi" w:hAnsiTheme="minorHAnsi" w:cstheme="minorHAnsi"/>
        </w:rPr>
        <w:t>Iblerov</w:t>
      </w:r>
      <w:proofErr w:type="spellEnd"/>
      <w:r w:rsidRPr="00D741A3">
        <w:rPr>
          <w:rFonts w:asciiTheme="minorHAnsi" w:hAnsiTheme="minorHAnsi" w:cstheme="minorHAnsi"/>
        </w:rPr>
        <w:t xml:space="preserve"> trg 10/IV, 10000 Zagreb, svaki radni </w:t>
      </w:r>
      <w:r w:rsidR="00283F33" w:rsidRPr="00D741A3">
        <w:rPr>
          <w:rFonts w:asciiTheme="minorHAnsi" w:hAnsiTheme="minorHAnsi" w:cstheme="minorHAnsi"/>
        </w:rPr>
        <w:t>dan od 09:00 do 16:00</w:t>
      </w:r>
      <w:r w:rsidRPr="00D741A3">
        <w:rPr>
          <w:rFonts w:asciiTheme="minorHAnsi" w:hAnsiTheme="minorHAnsi" w:cstheme="minorHAnsi"/>
        </w:rPr>
        <w:t xml:space="preserve"> sati ili preporučenom poštanskom pošiljkom na navedenu adresu.</w:t>
      </w:r>
    </w:p>
    <w:p w14:paraId="39630ED5" w14:textId="5578E063" w:rsidR="004553CE" w:rsidRPr="00D741A3" w:rsidRDefault="001B311F" w:rsidP="00842279">
      <w:pPr>
        <w:spacing w:line="240" w:lineRule="auto"/>
        <w:ind w:left="142"/>
        <w:jc w:val="both"/>
        <w:rPr>
          <w:rFonts w:asciiTheme="minorHAnsi" w:hAnsiTheme="minorHAnsi" w:cstheme="minorHAnsi"/>
        </w:rPr>
      </w:pPr>
      <w:r w:rsidRPr="00D741A3">
        <w:rPr>
          <w:rFonts w:asciiTheme="minorHAnsi" w:hAnsiTheme="minorHAnsi" w:cstheme="minorHAnsi"/>
        </w:rPr>
        <w:lastRenderedPageBreak/>
        <w:t>Na omotnici ponude mor</w:t>
      </w:r>
      <w:r w:rsidR="00283F33" w:rsidRPr="00D741A3">
        <w:rPr>
          <w:rFonts w:asciiTheme="minorHAnsi" w:hAnsiTheme="minorHAnsi" w:cstheme="minorHAnsi"/>
        </w:rPr>
        <w:t>a biti naznačen naziv i adresa Naručitelja, naziv i adresa P</w:t>
      </w:r>
      <w:r w:rsidRPr="00D741A3">
        <w:rPr>
          <w:rFonts w:asciiTheme="minorHAnsi" w:hAnsiTheme="minorHAnsi" w:cstheme="minorHAnsi"/>
        </w:rPr>
        <w:t>onuditelja, naziv predmeta nabave, oznaka „</w:t>
      </w:r>
      <w:r w:rsidRPr="00D741A3">
        <w:rPr>
          <w:rFonts w:asciiTheme="minorHAnsi" w:hAnsiTheme="minorHAnsi" w:cstheme="minorHAnsi"/>
          <w:b/>
          <w:bCs/>
        </w:rPr>
        <w:t>NE OTVARAJ</w:t>
      </w:r>
      <w:r w:rsidR="005F4D96" w:rsidRPr="00D741A3">
        <w:rPr>
          <w:rFonts w:asciiTheme="minorHAnsi" w:hAnsiTheme="minorHAnsi" w:cstheme="minorHAnsi"/>
          <w:b/>
          <w:bCs/>
        </w:rPr>
        <w:t xml:space="preserve"> </w:t>
      </w:r>
      <w:r w:rsidRPr="00D741A3">
        <w:rPr>
          <w:rFonts w:asciiTheme="minorHAnsi" w:hAnsiTheme="minorHAnsi" w:cstheme="minorHAnsi"/>
          <w:b/>
          <w:bCs/>
        </w:rPr>
        <w:t>- PONUDA</w:t>
      </w:r>
      <w:r w:rsidR="00CA5A41" w:rsidRPr="00D741A3">
        <w:rPr>
          <w:rFonts w:asciiTheme="minorHAnsi" w:hAnsiTheme="minorHAnsi" w:cstheme="minorHAnsi"/>
        </w:rPr>
        <w:t>“, odnosno mora stajati oznaka sljedećeg izgleda:</w:t>
      </w:r>
    </w:p>
    <w:p w14:paraId="283CDEAB" w14:textId="77777777" w:rsidR="00CA5A41" w:rsidRPr="00D741A3" w:rsidRDefault="009A04FC" w:rsidP="00842279">
      <w:pPr>
        <w:spacing w:line="240" w:lineRule="auto"/>
        <w:ind w:left="142"/>
        <w:jc w:val="center"/>
        <w:rPr>
          <w:rFonts w:asciiTheme="minorHAnsi" w:hAnsiTheme="minorHAnsi" w:cstheme="minorHAnsi"/>
          <w:b/>
        </w:rPr>
      </w:pPr>
      <w:r w:rsidRPr="00D741A3">
        <w:rPr>
          <w:rFonts w:asciiTheme="minorHAnsi" w:hAnsiTheme="minorHAnsi" w:cstheme="minorHAnsi"/>
          <w:b/>
        </w:rPr>
        <w:t>HRVATSKA TURISTIČKA ZAJEDNICA</w:t>
      </w:r>
    </w:p>
    <w:p w14:paraId="4236FF11" w14:textId="77777777" w:rsidR="009A04FC" w:rsidRPr="00D741A3" w:rsidRDefault="009A04FC" w:rsidP="00842279">
      <w:pPr>
        <w:spacing w:line="240" w:lineRule="auto"/>
        <w:ind w:left="142"/>
        <w:jc w:val="center"/>
        <w:rPr>
          <w:rFonts w:asciiTheme="minorHAnsi" w:hAnsiTheme="minorHAnsi" w:cstheme="minorHAnsi"/>
          <w:b/>
        </w:rPr>
      </w:pPr>
      <w:proofErr w:type="spellStart"/>
      <w:r w:rsidRPr="00D741A3">
        <w:rPr>
          <w:rFonts w:asciiTheme="minorHAnsi" w:hAnsiTheme="minorHAnsi" w:cstheme="minorHAnsi"/>
          <w:b/>
        </w:rPr>
        <w:t>Iblerov</w:t>
      </w:r>
      <w:proofErr w:type="spellEnd"/>
      <w:r w:rsidRPr="00D741A3">
        <w:rPr>
          <w:rFonts w:asciiTheme="minorHAnsi" w:hAnsiTheme="minorHAnsi" w:cstheme="minorHAnsi"/>
          <w:b/>
        </w:rPr>
        <w:t xml:space="preserve"> trg 10/IV, 10000 Zagreb</w:t>
      </w:r>
    </w:p>
    <w:p w14:paraId="117FAD06" w14:textId="77777777" w:rsidR="009A04FC" w:rsidRPr="00D741A3" w:rsidRDefault="009A04FC" w:rsidP="00842279">
      <w:pPr>
        <w:spacing w:line="240" w:lineRule="auto"/>
        <w:ind w:left="142"/>
        <w:jc w:val="center"/>
        <w:rPr>
          <w:rFonts w:asciiTheme="minorHAnsi" w:hAnsiTheme="minorHAnsi" w:cstheme="minorHAnsi"/>
          <w:b/>
        </w:rPr>
      </w:pPr>
      <w:r w:rsidRPr="00D741A3">
        <w:rPr>
          <w:rFonts w:asciiTheme="minorHAnsi" w:hAnsiTheme="minorHAnsi" w:cstheme="minorHAnsi"/>
          <w:b/>
        </w:rPr>
        <w:t>NE OTVARAJ – PONUDA</w:t>
      </w:r>
    </w:p>
    <w:p w14:paraId="1C03F520" w14:textId="77777777" w:rsidR="002F76BB" w:rsidRDefault="002F76BB" w:rsidP="00842279">
      <w:pPr>
        <w:spacing w:line="240" w:lineRule="auto"/>
        <w:ind w:left="142"/>
        <w:jc w:val="both"/>
        <w:rPr>
          <w:rFonts w:asciiTheme="minorHAnsi" w:hAnsiTheme="minorHAnsi" w:cstheme="minorHAnsi"/>
          <w:b/>
        </w:rPr>
      </w:pPr>
      <w:r w:rsidRPr="002F76BB">
        <w:rPr>
          <w:rFonts w:asciiTheme="minorHAnsi" w:hAnsiTheme="minorHAnsi" w:cstheme="minorHAnsi"/>
          <w:b/>
        </w:rPr>
        <w:t>Nabava usluga izrade weba turističko-informacijskog sustava te uspostave IT sustava - upravljanje bazama podataka potrebnih za uspostavu javnih e-usluga (turističko informacijski portal)</w:t>
      </w:r>
    </w:p>
    <w:p w14:paraId="09200D8C" w14:textId="4F1A02CE" w:rsidR="009A04FC" w:rsidRPr="00D741A3" w:rsidRDefault="009A04FC"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Ponude je potrebno dostaviti do </w:t>
      </w:r>
      <w:r w:rsidR="007B5A86" w:rsidRPr="007B5A86">
        <w:rPr>
          <w:rFonts w:asciiTheme="minorHAnsi" w:hAnsiTheme="minorHAnsi" w:cstheme="minorHAnsi"/>
          <w:b/>
          <w:bCs/>
        </w:rPr>
        <w:t>12</w:t>
      </w:r>
      <w:r w:rsidRPr="007B5A86">
        <w:rPr>
          <w:rFonts w:asciiTheme="minorHAnsi" w:hAnsiTheme="minorHAnsi" w:cstheme="minorHAnsi"/>
          <w:b/>
          <w:bCs/>
        </w:rPr>
        <w:t xml:space="preserve">. </w:t>
      </w:r>
      <w:r w:rsidR="007B5A86" w:rsidRPr="007B5A86">
        <w:rPr>
          <w:rFonts w:asciiTheme="minorHAnsi" w:hAnsiTheme="minorHAnsi" w:cstheme="minorHAnsi"/>
          <w:b/>
          <w:bCs/>
        </w:rPr>
        <w:t>veljače</w:t>
      </w:r>
      <w:r w:rsidR="00DE7BE5" w:rsidRPr="007B5A86">
        <w:rPr>
          <w:rFonts w:asciiTheme="minorHAnsi" w:hAnsiTheme="minorHAnsi" w:cstheme="minorHAnsi"/>
          <w:b/>
          <w:bCs/>
        </w:rPr>
        <w:t xml:space="preserve"> 2020</w:t>
      </w:r>
      <w:r w:rsidRPr="007B5A86">
        <w:rPr>
          <w:rFonts w:asciiTheme="minorHAnsi" w:hAnsiTheme="minorHAnsi" w:cstheme="minorHAnsi"/>
          <w:b/>
          <w:bCs/>
        </w:rPr>
        <w:t xml:space="preserve">. </w:t>
      </w:r>
      <w:r w:rsidR="00843BF5" w:rsidRPr="007B5A86">
        <w:rPr>
          <w:rFonts w:asciiTheme="minorHAnsi" w:hAnsiTheme="minorHAnsi" w:cstheme="minorHAnsi"/>
          <w:b/>
          <w:bCs/>
        </w:rPr>
        <w:t>g</w:t>
      </w:r>
      <w:r w:rsidRPr="007B5A86">
        <w:rPr>
          <w:rFonts w:asciiTheme="minorHAnsi" w:hAnsiTheme="minorHAnsi" w:cstheme="minorHAnsi"/>
          <w:b/>
          <w:bCs/>
        </w:rPr>
        <w:t>odine do 12:00 s</w:t>
      </w:r>
      <w:r w:rsidR="00843BF5" w:rsidRPr="007B5A86">
        <w:rPr>
          <w:rFonts w:asciiTheme="minorHAnsi" w:hAnsiTheme="minorHAnsi" w:cstheme="minorHAnsi"/>
          <w:b/>
          <w:bCs/>
        </w:rPr>
        <w:t>a</w:t>
      </w:r>
      <w:r w:rsidRPr="007B5A86">
        <w:rPr>
          <w:rFonts w:asciiTheme="minorHAnsi" w:hAnsiTheme="minorHAnsi" w:cstheme="minorHAnsi"/>
          <w:b/>
          <w:bCs/>
        </w:rPr>
        <w:t>ti</w:t>
      </w:r>
      <w:r w:rsidR="00DB51DE" w:rsidRPr="007B5A86">
        <w:rPr>
          <w:rFonts w:asciiTheme="minorHAnsi" w:hAnsiTheme="minorHAnsi" w:cstheme="minorHAnsi"/>
        </w:rPr>
        <w:t>.</w:t>
      </w:r>
      <w:r w:rsidRPr="00D741A3">
        <w:rPr>
          <w:rFonts w:asciiTheme="minorHAnsi" w:hAnsiTheme="minorHAnsi" w:cstheme="minorHAnsi"/>
        </w:rPr>
        <w:t xml:space="preserve"> </w:t>
      </w:r>
      <w:r w:rsidR="00DB51DE" w:rsidRPr="00D741A3">
        <w:rPr>
          <w:rFonts w:asciiTheme="minorHAnsi" w:hAnsiTheme="minorHAnsi" w:cstheme="minorHAnsi"/>
        </w:rPr>
        <w:t>Dostavom se smatra isključivo fizička predaja ponude</w:t>
      </w:r>
      <w:r w:rsidR="009A7F30" w:rsidRPr="00D741A3">
        <w:rPr>
          <w:rFonts w:asciiTheme="minorHAnsi" w:hAnsiTheme="minorHAnsi" w:cstheme="minorHAnsi"/>
        </w:rPr>
        <w:t xml:space="preserve"> u navedenom roku</w:t>
      </w:r>
      <w:r w:rsidR="00DB51DE" w:rsidRPr="00D741A3">
        <w:rPr>
          <w:rFonts w:asciiTheme="minorHAnsi" w:hAnsiTheme="minorHAnsi" w:cstheme="minorHAnsi"/>
        </w:rPr>
        <w:t xml:space="preserve"> na recepciji Hrvatske turističke zajednice, </w:t>
      </w:r>
      <w:proofErr w:type="spellStart"/>
      <w:r w:rsidR="00DB51DE" w:rsidRPr="00D741A3">
        <w:rPr>
          <w:rFonts w:asciiTheme="minorHAnsi" w:hAnsiTheme="minorHAnsi" w:cstheme="minorHAnsi"/>
        </w:rPr>
        <w:t>Iblerov</w:t>
      </w:r>
      <w:proofErr w:type="spellEnd"/>
      <w:r w:rsidR="00DB51DE" w:rsidRPr="00D741A3">
        <w:rPr>
          <w:rFonts w:asciiTheme="minorHAnsi" w:hAnsiTheme="minorHAnsi" w:cstheme="minorHAnsi"/>
        </w:rPr>
        <w:t xml:space="preserve"> trg 10/IV, 10000 Zagreb, bez obzira na odabrani način dostave.</w:t>
      </w:r>
    </w:p>
    <w:p w14:paraId="2DB477D2" w14:textId="77777777" w:rsidR="009A04FC" w:rsidRPr="00D741A3" w:rsidRDefault="009A04FC" w:rsidP="00842279">
      <w:pPr>
        <w:spacing w:line="240" w:lineRule="auto"/>
        <w:ind w:left="142"/>
        <w:jc w:val="both"/>
        <w:rPr>
          <w:rFonts w:asciiTheme="minorHAnsi" w:hAnsiTheme="minorHAnsi" w:cstheme="minorHAnsi"/>
        </w:rPr>
      </w:pPr>
      <w:r w:rsidRPr="00D741A3">
        <w:rPr>
          <w:rFonts w:asciiTheme="minorHAnsi" w:hAnsiTheme="minorHAnsi" w:cstheme="minorHAnsi"/>
        </w:rPr>
        <w:t>Ponuditelj samostalno određuje način dostave i sam snosi rizik eventualnog gubitka odnosno nepravovremene dostave ponude.</w:t>
      </w:r>
    </w:p>
    <w:p w14:paraId="7F658375" w14:textId="77777777" w:rsidR="009A04FC" w:rsidRPr="00D741A3" w:rsidRDefault="009A04FC"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Sve ponude koje nisu predane na ovaj način i u ovom roku neće se otvarati i razmatrati te će biti vraćene </w:t>
      </w:r>
      <w:r w:rsidR="00283F33" w:rsidRPr="00D741A3">
        <w:rPr>
          <w:rFonts w:asciiTheme="minorHAnsi" w:hAnsiTheme="minorHAnsi" w:cstheme="minorHAnsi"/>
        </w:rPr>
        <w:t>P</w:t>
      </w:r>
      <w:r w:rsidRPr="00D741A3">
        <w:rPr>
          <w:rFonts w:asciiTheme="minorHAnsi" w:hAnsiTheme="minorHAnsi" w:cstheme="minorHAnsi"/>
        </w:rPr>
        <w:t>onuditelju.</w:t>
      </w:r>
    </w:p>
    <w:p w14:paraId="74712D57" w14:textId="77777777" w:rsidR="009A04FC" w:rsidRPr="00D741A3" w:rsidRDefault="009A04FC"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U roku </w:t>
      </w:r>
      <w:r w:rsidR="00283F33" w:rsidRPr="00D741A3">
        <w:rPr>
          <w:rFonts w:asciiTheme="minorHAnsi" w:hAnsiTheme="minorHAnsi" w:cstheme="minorHAnsi"/>
        </w:rPr>
        <w:t>za dostavu ponude, P</w:t>
      </w:r>
      <w:r w:rsidRPr="00D741A3">
        <w:rPr>
          <w:rFonts w:asciiTheme="minorHAnsi" w:hAnsiTheme="minorHAnsi" w:cstheme="minorHAnsi"/>
        </w:rPr>
        <w:t xml:space="preserve">onuditelj može dodatnom, pravovaljano potpisanom izjavom </w:t>
      </w:r>
      <w:r w:rsidR="00A75FE2" w:rsidRPr="00D741A3">
        <w:rPr>
          <w:rFonts w:asciiTheme="minorHAnsi" w:hAnsiTheme="minorHAnsi" w:cstheme="minorHAnsi"/>
        </w:rPr>
        <w:t>izmijeniti svoju ponudu, nadopuniti je ili od nje odustati.</w:t>
      </w:r>
    </w:p>
    <w:p w14:paraId="34E55CF7" w14:textId="77777777" w:rsidR="00A75FE2" w:rsidRPr="00D741A3" w:rsidRDefault="00A75FE2" w:rsidP="00842279">
      <w:pPr>
        <w:spacing w:line="240" w:lineRule="auto"/>
        <w:ind w:left="142"/>
        <w:jc w:val="both"/>
        <w:rPr>
          <w:rFonts w:asciiTheme="minorHAnsi" w:hAnsiTheme="minorHAnsi" w:cstheme="minorHAnsi"/>
        </w:rPr>
      </w:pPr>
      <w:r w:rsidRPr="00D741A3">
        <w:rPr>
          <w:rFonts w:asciiTheme="minorHAnsi" w:hAnsiTheme="minorHAnsi" w:cstheme="minorHAnsi"/>
        </w:rPr>
        <w:t>Izmjena ili dopuna ponude dostavlja se na isti način kao i ponuda s tim da se omotnica dodatno označi tekstom „IZMJENA“ odnosno „DOPUNA“.</w:t>
      </w:r>
    </w:p>
    <w:p w14:paraId="5E2C3B08" w14:textId="77777777" w:rsidR="00A75FE2" w:rsidRPr="00D741A3" w:rsidRDefault="00A75FE2"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Ponuditelj može do isteka roka za dostavu ponude pisanom izjavom odustati od svoje dostavljene ponude. Pisana izjava se dostavlja na isti način kao i ponuda s obveznom naznakom „ODUSTANAK OD PONUDE“. U tom slučaju se neotvorena ponuda vraća </w:t>
      </w:r>
      <w:r w:rsidR="00283F33" w:rsidRPr="00D741A3">
        <w:rPr>
          <w:rFonts w:asciiTheme="minorHAnsi" w:hAnsiTheme="minorHAnsi" w:cstheme="minorHAnsi"/>
        </w:rPr>
        <w:t>P</w:t>
      </w:r>
      <w:r w:rsidRPr="00D741A3">
        <w:rPr>
          <w:rFonts w:asciiTheme="minorHAnsi" w:hAnsiTheme="minorHAnsi" w:cstheme="minorHAnsi"/>
        </w:rPr>
        <w:t>onuditelju.</w:t>
      </w:r>
    </w:p>
    <w:p w14:paraId="61E190CC" w14:textId="77777777" w:rsidR="00A75FE2" w:rsidRPr="00D741A3" w:rsidRDefault="00A75FE2" w:rsidP="00842279">
      <w:pPr>
        <w:spacing w:line="240" w:lineRule="auto"/>
        <w:ind w:left="142"/>
        <w:jc w:val="both"/>
        <w:rPr>
          <w:rFonts w:asciiTheme="minorHAnsi" w:hAnsiTheme="minorHAnsi" w:cstheme="minorHAnsi"/>
        </w:rPr>
      </w:pPr>
      <w:r w:rsidRPr="00D741A3">
        <w:rPr>
          <w:rFonts w:asciiTheme="minorHAnsi" w:hAnsiTheme="minorHAnsi" w:cstheme="minorHAnsi"/>
        </w:rPr>
        <w:t>Ponuda se ne može mijenjati nakon isteka roka za dostavu ponuda.</w:t>
      </w:r>
    </w:p>
    <w:p w14:paraId="257CDBB8" w14:textId="42F8240C" w:rsidR="00A75FE2" w:rsidRPr="00D741A3" w:rsidRDefault="00283F33"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Naručitelj će na </w:t>
      </w:r>
      <w:r w:rsidR="005F4D96" w:rsidRPr="00D741A3">
        <w:rPr>
          <w:rFonts w:asciiTheme="minorHAnsi" w:hAnsiTheme="minorHAnsi" w:cstheme="minorHAnsi"/>
        </w:rPr>
        <w:t xml:space="preserve">zahtjev </w:t>
      </w:r>
      <w:r w:rsidR="00984D8D" w:rsidRPr="00D741A3">
        <w:rPr>
          <w:rFonts w:asciiTheme="minorHAnsi" w:hAnsiTheme="minorHAnsi" w:cstheme="minorHAnsi"/>
        </w:rPr>
        <w:t>izdati</w:t>
      </w:r>
      <w:r w:rsidRPr="00D741A3">
        <w:rPr>
          <w:rFonts w:asciiTheme="minorHAnsi" w:hAnsiTheme="minorHAnsi" w:cstheme="minorHAnsi"/>
        </w:rPr>
        <w:t xml:space="preserve"> P</w:t>
      </w:r>
      <w:r w:rsidR="00A75FE2" w:rsidRPr="00D741A3">
        <w:rPr>
          <w:rFonts w:asciiTheme="minorHAnsi" w:hAnsiTheme="minorHAnsi" w:cstheme="minorHAnsi"/>
        </w:rPr>
        <w:t>onuditelj</w:t>
      </w:r>
      <w:r w:rsidR="00984D8D" w:rsidRPr="00D741A3">
        <w:rPr>
          <w:rFonts w:asciiTheme="minorHAnsi" w:hAnsiTheme="minorHAnsi" w:cstheme="minorHAnsi"/>
        </w:rPr>
        <w:t>u</w:t>
      </w:r>
      <w:r w:rsidR="00A75FE2" w:rsidRPr="00D741A3">
        <w:rPr>
          <w:rFonts w:asciiTheme="minorHAnsi" w:hAnsiTheme="minorHAnsi" w:cstheme="minorHAnsi"/>
        </w:rPr>
        <w:t xml:space="preserve"> potvrdu o datumu i vremenu primitka ponude.</w:t>
      </w:r>
    </w:p>
    <w:p w14:paraId="4205F41D" w14:textId="77777777" w:rsidR="00204EA0" w:rsidRPr="00D741A3" w:rsidRDefault="00204EA0" w:rsidP="00426C45">
      <w:pPr>
        <w:pStyle w:val="Heading2"/>
        <w:spacing w:line="240" w:lineRule="auto"/>
        <w:ind w:left="709" w:hanging="851"/>
        <w:rPr>
          <w:rFonts w:asciiTheme="minorHAnsi" w:hAnsiTheme="minorHAnsi" w:cstheme="minorHAnsi"/>
        </w:rPr>
      </w:pPr>
      <w:bookmarkStart w:id="94" w:name="_Toc30167378"/>
      <w:r w:rsidRPr="00D741A3">
        <w:rPr>
          <w:rFonts w:asciiTheme="minorHAnsi" w:hAnsiTheme="minorHAnsi" w:cstheme="minorHAnsi"/>
        </w:rPr>
        <w:t xml:space="preserve">Način </w:t>
      </w:r>
      <w:r w:rsidR="00283F33" w:rsidRPr="00D741A3">
        <w:rPr>
          <w:rFonts w:asciiTheme="minorHAnsi" w:hAnsiTheme="minorHAnsi" w:cstheme="minorHAnsi"/>
        </w:rPr>
        <w:t>određivanja cijene</w:t>
      </w:r>
      <w:bookmarkEnd w:id="94"/>
    </w:p>
    <w:p w14:paraId="21ED24FF" w14:textId="3AB3CD3F" w:rsidR="008A48A1" w:rsidRDefault="008A48A1" w:rsidP="008A48A1">
      <w:pPr>
        <w:spacing w:line="240" w:lineRule="auto"/>
        <w:ind w:left="142"/>
        <w:jc w:val="both"/>
        <w:rPr>
          <w:rFonts w:asciiTheme="minorHAnsi" w:hAnsiTheme="minorHAnsi" w:cstheme="minorHAnsi"/>
        </w:rPr>
      </w:pPr>
      <w:r w:rsidRPr="008A48A1">
        <w:rPr>
          <w:rFonts w:asciiTheme="minorHAnsi" w:hAnsiTheme="minorHAnsi" w:cstheme="minorHAnsi"/>
        </w:rPr>
        <w:t>Ponuditelj je dužan dostaviti ponudu s cijenom u hrvatskim kunama</w:t>
      </w:r>
      <w:r w:rsidR="004970D2">
        <w:rPr>
          <w:rFonts w:asciiTheme="minorHAnsi" w:hAnsiTheme="minorHAnsi" w:cstheme="minorHAnsi"/>
        </w:rPr>
        <w:t xml:space="preserve"> i lipama</w:t>
      </w:r>
      <w:r w:rsidRPr="008A48A1">
        <w:rPr>
          <w:rFonts w:asciiTheme="minorHAnsi" w:hAnsiTheme="minorHAnsi" w:cstheme="minorHAnsi"/>
        </w:rPr>
        <w:t xml:space="preserve">. Cijena je nepromjenjiva. Cijena se piše brojkama i slovima. Cijena ponude izražava se za svaku Grupu zasebno. U cijenu ponude bez poreza na dodanu vrijednost moraju biti uračunati svi troškovi i popusti. </w:t>
      </w:r>
    </w:p>
    <w:p w14:paraId="43883635" w14:textId="406618B2" w:rsidR="008A48A1" w:rsidRPr="00080BC8" w:rsidRDefault="008A48A1" w:rsidP="008A48A1">
      <w:pPr>
        <w:spacing w:line="240" w:lineRule="auto"/>
        <w:ind w:left="142"/>
        <w:jc w:val="both"/>
        <w:rPr>
          <w:rFonts w:asciiTheme="minorHAnsi" w:hAnsiTheme="minorHAnsi" w:cstheme="minorHAnsi"/>
        </w:rPr>
      </w:pPr>
      <w:r w:rsidRPr="00080BC8">
        <w:rPr>
          <w:rFonts w:asciiTheme="minorHAnsi" w:hAnsiTheme="minorHAnsi" w:cstheme="minorHAnsi"/>
        </w:rPr>
        <w:t xml:space="preserve">Ponuditelj mora iskazati cijenu bez poreza na dodanu vrijednost i cijenu s porezom na dodanu vrijednost za cjelokupnu grupu/e predmeta nabave, izraženu u kunama </w:t>
      </w:r>
      <w:r w:rsidR="004970D2" w:rsidRPr="00080BC8">
        <w:rPr>
          <w:rFonts w:asciiTheme="minorHAnsi" w:hAnsiTheme="minorHAnsi" w:cstheme="minorHAnsi"/>
        </w:rPr>
        <w:t xml:space="preserve">i lipama </w:t>
      </w:r>
      <w:r w:rsidRPr="00080BC8">
        <w:rPr>
          <w:rFonts w:asciiTheme="minorHAnsi" w:hAnsiTheme="minorHAnsi" w:cstheme="minorHAnsi"/>
        </w:rPr>
        <w:t>u apsolutnom iznosu na dvije decimale.</w:t>
      </w:r>
    </w:p>
    <w:p w14:paraId="1F05C537" w14:textId="21253AAA" w:rsidR="008A48A1" w:rsidRPr="008A48A1" w:rsidRDefault="008A48A1" w:rsidP="008A48A1">
      <w:pPr>
        <w:spacing w:line="240" w:lineRule="auto"/>
        <w:ind w:left="142"/>
        <w:jc w:val="both"/>
        <w:rPr>
          <w:rFonts w:asciiTheme="minorHAnsi" w:hAnsiTheme="minorHAnsi" w:cstheme="minorHAnsi"/>
        </w:rPr>
      </w:pPr>
      <w:r w:rsidRPr="00080BC8">
        <w:rPr>
          <w:rFonts w:asciiTheme="minorHAnsi" w:hAnsiTheme="minorHAnsi" w:cstheme="minorHAnsi"/>
        </w:rPr>
        <w:lastRenderedPageBreak/>
        <w:t>Ponuditelj podnosi ponudu za svaku grupu zasebno</w:t>
      </w:r>
      <w:r w:rsidR="006F6152" w:rsidRPr="00080BC8">
        <w:rPr>
          <w:rFonts w:asciiTheme="minorHAnsi" w:hAnsiTheme="minorHAnsi" w:cstheme="minorHAnsi"/>
        </w:rPr>
        <w:t xml:space="preserve"> u zasebnom ponudbenom listu (Prilog 1a. i/ili Prilog 1b.)</w:t>
      </w:r>
      <w:r w:rsidRPr="00080BC8">
        <w:rPr>
          <w:rFonts w:asciiTheme="minorHAnsi" w:hAnsiTheme="minorHAnsi" w:cstheme="minorHAnsi"/>
        </w:rPr>
        <w:t>. Ponudu</w:t>
      </w:r>
      <w:r w:rsidRPr="008A48A1">
        <w:rPr>
          <w:rFonts w:asciiTheme="minorHAnsi" w:hAnsiTheme="minorHAnsi" w:cstheme="minorHAnsi"/>
        </w:rPr>
        <w:t xml:space="preserve"> je moguće podnijeti za jednu ili za obje grupe</w:t>
      </w:r>
      <w:r w:rsidR="006F6152">
        <w:rPr>
          <w:rFonts w:asciiTheme="minorHAnsi" w:hAnsiTheme="minorHAnsi" w:cstheme="minorHAnsi"/>
        </w:rPr>
        <w:t xml:space="preserve"> nabave</w:t>
      </w:r>
      <w:r w:rsidRPr="008A48A1">
        <w:rPr>
          <w:rFonts w:asciiTheme="minorHAnsi" w:hAnsiTheme="minorHAnsi" w:cstheme="minorHAnsi"/>
        </w:rPr>
        <w:t>.</w:t>
      </w:r>
    </w:p>
    <w:p w14:paraId="4D466416" w14:textId="6DCF7FC0" w:rsidR="009E555E" w:rsidRPr="00D741A3" w:rsidRDefault="009E555E" w:rsidP="00842279">
      <w:pPr>
        <w:spacing w:line="240" w:lineRule="auto"/>
        <w:ind w:left="142"/>
        <w:jc w:val="both"/>
        <w:rPr>
          <w:rFonts w:asciiTheme="minorHAnsi" w:hAnsiTheme="minorHAnsi" w:cstheme="minorHAnsi"/>
        </w:rPr>
      </w:pPr>
      <w:r w:rsidRPr="00D741A3">
        <w:rPr>
          <w:rFonts w:asciiTheme="minorHAnsi" w:hAnsiTheme="minorHAnsi" w:cstheme="minorHAnsi"/>
        </w:rPr>
        <w:t>U cijenu ponude moraju biti uključeni troškovi konačne usluge izrade i implementacije programskog rješenja</w:t>
      </w:r>
      <w:r w:rsidR="00B86F45">
        <w:rPr>
          <w:rFonts w:asciiTheme="minorHAnsi" w:hAnsiTheme="minorHAnsi" w:cstheme="minorHAnsi"/>
        </w:rPr>
        <w:t>, odnosno usluge</w:t>
      </w:r>
      <w:r w:rsidRPr="00D741A3">
        <w:rPr>
          <w:rFonts w:asciiTheme="minorHAnsi" w:hAnsiTheme="minorHAnsi" w:cstheme="minorHAnsi"/>
        </w:rPr>
        <w:t>, licenci ukoliko su one potrebne, sva autorska prava i neograničena prava upotrebe, te jamstveni rok od 12 mjeseci.</w:t>
      </w:r>
    </w:p>
    <w:p w14:paraId="48209552" w14:textId="5A0D14E5" w:rsidR="006C5B98" w:rsidRDefault="00DA0C6E"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Ponuditelj je obvezan prije dostavljanja ponude </w:t>
      </w:r>
      <w:r w:rsidR="0002588D" w:rsidRPr="00D741A3">
        <w:rPr>
          <w:rFonts w:asciiTheme="minorHAnsi" w:hAnsiTheme="minorHAnsi" w:cstheme="minorHAnsi"/>
        </w:rPr>
        <w:t xml:space="preserve">detaljno izučiti </w:t>
      </w:r>
      <w:r w:rsidRPr="00D741A3">
        <w:rPr>
          <w:rFonts w:asciiTheme="minorHAnsi" w:hAnsiTheme="minorHAnsi" w:cstheme="minorHAnsi"/>
        </w:rPr>
        <w:t>dokumentaciju za nadmetanje u cijelosti</w:t>
      </w:r>
      <w:r w:rsidR="00DF07B3" w:rsidRPr="00D741A3">
        <w:rPr>
          <w:rFonts w:asciiTheme="minorHAnsi" w:hAnsiTheme="minorHAnsi" w:cstheme="minorHAnsi"/>
        </w:rPr>
        <w:t xml:space="preserve"> te funkcionalno-tehničku dokumentaciju</w:t>
      </w:r>
      <w:r w:rsidRPr="00D741A3">
        <w:rPr>
          <w:rFonts w:asciiTheme="minorHAnsi" w:hAnsiTheme="minorHAnsi" w:cstheme="minorHAnsi"/>
        </w:rPr>
        <w:t xml:space="preserve">, temeljem koje će ponuditi izvršenje predmeta nabave. </w:t>
      </w:r>
    </w:p>
    <w:p w14:paraId="250D398A" w14:textId="77777777" w:rsidR="00530F29" w:rsidRPr="00D741A3" w:rsidRDefault="00530F29" w:rsidP="00426C45">
      <w:pPr>
        <w:pStyle w:val="Heading2"/>
        <w:spacing w:line="240" w:lineRule="auto"/>
        <w:ind w:left="709" w:hanging="851"/>
        <w:rPr>
          <w:rFonts w:asciiTheme="minorHAnsi" w:hAnsiTheme="minorHAnsi" w:cstheme="minorHAnsi"/>
        </w:rPr>
      </w:pPr>
      <w:bookmarkStart w:id="95" w:name="_Toc30167379"/>
      <w:r w:rsidRPr="00D741A3">
        <w:rPr>
          <w:rFonts w:asciiTheme="minorHAnsi" w:hAnsiTheme="minorHAnsi" w:cstheme="minorHAnsi"/>
        </w:rPr>
        <w:t>Kriterij za odabir ponude</w:t>
      </w:r>
      <w:bookmarkEnd w:id="95"/>
    </w:p>
    <w:p w14:paraId="430A1F68" w14:textId="77777777" w:rsidR="00E1514D" w:rsidRPr="00E1514D" w:rsidRDefault="00E1514D" w:rsidP="00E1514D">
      <w:pPr>
        <w:spacing w:line="240" w:lineRule="auto"/>
        <w:ind w:left="142"/>
        <w:jc w:val="both"/>
        <w:rPr>
          <w:rFonts w:asciiTheme="minorHAnsi" w:hAnsiTheme="minorHAnsi" w:cstheme="minorHAnsi"/>
        </w:rPr>
      </w:pPr>
      <w:r w:rsidRPr="00E1514D">
        <w:rPr>
          <w:rFonts w:asciiTheme="minorHAnsi" w:hAnsiTheme="minorHAnsi" w:cstheme="minorHAnsi"/>
        </w:rPr>
        <w:t>Kriterij odabira je ekonomski najpovoljnija ponuda.</w:t>
      </w:r>
    </w:p>
    <w:p w14:paraId="28893473" w14:textId="32C03CBA" w:rsidR="00FF2DE5" w:rsidRPr="00D741A3" w:rsidRDefault="00FF2DE5" w:rsidP="00FF2DE5">
      <w:pPr>
        <w:spacing w:line="240" w:lineRule="auto"/>
        <w:ind w:left="142"/>
        <w:jc w:val="both"/>
        <w:rPr>
          <w:rFonts w:asciiTheme="minorHAnsi" w:hAnsiTheme="minorHAnsi" w:cstheme="minorHAnsi"/>
        </w:rPr>
      </w:pPr>
      <w:r w:rsidRPr="00D741A3">
        <w:rPr>
          <w:rFonts w:asciiTheme="minorHAnsi" w:hAnsiTheme="minorHAnsi" w:cstheme="minorHAnsi"/>
        </w:rPr>
        <w:t>Za ocjenu dostavljenih ponuda osnovat će se stručno povjerenstvo od strane Hrvatske turističke zajednice, Ministarstva turizma i vanjskih partnera koji sudjeluju na projektu Hrvatski digitalni turizam koje će bodovati pristigle ponude sukladno kriterijima raspisanim ovim natječajem.</w:t>
      </w:r>
    </w:p>
    <w:p w14:paraId="3F52FFD2" w14:textId="4D30625F" w:rsidR="00FF2DE5" w:rsidRPr="00D741A3" w:rsidRDefault="00FF2DE5" w:rsidP="00FF2DE5">
      <w:pPr>
        <w:spacing w:line="240" w:lineRule="auto"/>
        <w:ind w:left="142"/>
        <w:jc w:val="both"/>
        <w:rPr>
          <w:rFonts w:asciiTheme="minorHAnsi" w:hAnsiTheme="minorHAnsi" w:cstheme="minorHAnsi"/>
        </w:rPr>
      </w:pPr>
      <w:r w:rsidRPr="00D741A3">
        <w:rPr>
          <w:rFonts w:asciiTheme="minorHAnsi" w:hAnsiTheme="minorHAnsi" w:cstheme="minorHAnsi"/>
        </w:rPr>
        <w:t>Ocjenjivanje pristiglih ponuda vršiti će se za svaku od Grupa nabave zasebno prema niže navedenim kriterijima.</w:t>
      </w:r>
    </w:p>
    <w:p w14:paraId="49C7826A" w14:textId="2D71B0CE" w:rsidR="00397C0B" w:rsidRDefault="00397C0B" w:rsidP="00BD5991">
      <w:pPr>
        <w:pStyle w:val="Heading2"/>
        <w:numPr>
          <w:ilvl w:val="2"/>
          <w:numId w:val="16"/>
        </w:numPr>
        <w:spacing w:line="240" w:lineRule="auto"/>
        <w:rPr>
          <w:rFonts w:asciiTheme="minorHAnsi" w:hAnsiTheme="minorHAnsi" w:cstheme="minorHAnsi"/>
        </w:rPr>
      </w:pPr>
      <w:bookmarkStart w:id="96" w:name="_Toc30167380"/>
      <w:r w:rsidRPr="003B070B">
        <w:rPr>
          <w:rFonts w:asciiTheme="minorHAnsi" w:hAnsiTheme="minorHAnsi" w:cstheme="minorHAnsi"/>
        </w:rPr>
        <w:t>Kriterij za odabir ponude</w:t>
      </w:r>
      <w:r w:rsidR="0035675A" w:rsidRPr="003B070B">
        <w:rPr>
          <w:rFonts w:asciiTheme="minorHAnsi" w:hAnsiTheme="minorHAnsi" w:cstheme="minorHAnsi"/>
        </w:rPr>
        <w:t xml:space="preserve"> za Grupu 1</w:t>
      </w:r>
      <w:bookmarkEnd w:id="96"/>
      <w:r w:rsidR="00CC4988" w:rsidRPr="003B070B">
        <w:rPr>
          <w:rFonts w:asciiTheme="minorHAnsi" w:hAnsiTheme="minorHAnsi" w:cstheme="minorHAnsi"/>
        </w:rPr>
        <w:t xml:space="preserve"> </w:t>
      </w:r>
    </w:p>
    <w:p w14:paraId="5FA6CE32" w14:textId="77777777" w:rsidR="000E041C" w:rsidRPr="00E1514D" w:rsidRDefault="000E041C" w:rsidP="000E041C">
      <w:pPr>
        <w:spacing w:line="240" w:lineRule="auto"/>
        <w:ind w:left="142"/>
        <w:jc w:val="both"/>
        <w:rPr>
          <w:rFonts w:asciiTheme="minorHAnsi" w:hAnsiTheme="minorHAnsi" w:cstheme="minorHAnsi"/>
        </w:rPr>
      </w:pPr>
      <w:r w:rsidRPr="00E1514D">
        <w:rPr>
          <w:rFonts w:asciiTheme="minorHAnsi" w:hAnsiTheme="minorHAnsi" w:cstheme="minorHAnsi"/>
        </w:rPr>
        <w:t>Kriterij za odabir na temelju ekonomski najpovoljnije ponude su:</w:t>
      </w:r>
    </w:p>
    <w:p w14:paraId="29AB3381" w14:textId="5110E521" w:rsidR="00063287" w:rsidRDefault="00063287" w:rsidP="000E041C">
      <w:pPr>
        <w:pStyle w:val="ListParagraph"/>
        <w:numPr>
          <w:ilvl w:val="1"/>
          <w:numId w:val="10"/>
        </w:numPr>
        <w:spacing w:line="240" w:lineRule="auto"/>
        <w:ind w:left="851" w:hanging="567"/>
        <w:jc w:val="both"/>
        <w:rPr>
          <w:rFonts w:asciiTheme="minorHAnsi" w:hAnsiTheme="minorHAnsi" w:cstheme="minorHAnsi"/>
        </w:rPr>
      </w:pPr>
      <w:r w:rsidRPr="00063287">
        <w:rPr>
          <w:rFonts w:asciiTheme="minorHAnsi" w:hAnsiTheme="minorHAnsi" w:cstheme="minorHAnsi"/>
        </w:rPr>
        <w:t>Profesionalno iskustvo ključnih stručnjaka</w:t>
      </w:r>
    </w:p>
    <w:p w14:paraId="1D4132CD" w14:textId="2BA66631" w:rsidR="000E041C" w:rsidRDefault="000E041C" w:rsidP="000E041C">
      <w:pPr>
        <w:pStyle w:val="ListParagraph"/>
        <w:numPr>
          <w:ilvl w:val="1"/>
          <w:numId w:val="10"/>
        </w:numPr>
        <w:spacing w:line="240" w:lineRule="auto"/>
        <w:ind w:left="851" w:hanging="567"/>
        <w:jc w:val="both"/>
        <w:rPr>
          <w:rFonts w:asciiTheme="minorHAnsi" w:hAnsiTheme="minorHAnsi" w:cstheme="minorHAnsi"/>
        </w:rPr>
      </w:pPr>
      <w:r w:rsidRPr="00E1514D">
        <w:rPr>
          <w:rFonts w:asciiTheme="minorHAnsi" w:hAnsiTheme="minorHAnsi" w:cstheme="minorHAnsi"/>
        </w:rPr>
        <w:t>Trošak životnog vijeka</w:t>
      </w:r>
    </w:p>
    <w:p w14:paraId="6946A5C2" w14:textId="03916CAB" w:rsidR="000E041C" w:rsidRPr="000E041C" w:rsidRDefault="000E041C" w:rsidP="000E041C">
      <w:pPr>
        <w:pStyle w:val="ListParagraph"/>
        <w:numPr>
          <w:ilvl w:val="1"/>
          <w:numId w:val="26"/>
        </w:numPr>
        <w:spacing w:line="240" w:lineRule="auto"/>
        <w:ind w:left="1418" w:hanging="338"/>
        <w:jc w:val="both"/>
        <w:rPr>
          <w:rFonts w:asciiTheme="minorHAnsi" w:hAnsiTheme="minorHAnsi" w:cstheme="minorHAnsi"/>
        </w:rPr>
      </w:pPr>
      <w:r w:rsidRPr="000E041C">
        <w:rPr>
          <w:rFonts w:asciiTheme="minorHAnsi" w:hAnsiTheme="minorHAnsi" w:cstheme="minorHAnsi"/>
          <w:color w:val="000000"/>
        </w:rPr>
        <w:t xml:space="preserve">Cijena ponude </w:t>
      </w:r>
    </w:p>
    <w:p w14:paraId="5651E1A9" w14:textId="7EDC1EFE" w:rsidR="000E041C" w:rsidRPr="000E041C" w:rsidRDefault="00EC0FCB" w:rsidP="000E041C">
      <w:pPr>
        <w:pStyle w:val="ListParagraph"/>
        <w:numPr>
          <w:ilvl w:val="1"/>
          <w:numId w:val="26"/>
        </w:numPr>
        <w:spacing w:line="240" w:lineRule="auto"/>
        <w:ind w:left="1418" w:hanging="338"/>
        <w:jc w:val="both"/>
        <w:rPr>
          <w:rFonts w:asciiTheme="minorHAnsi" w:hAnsiTheme="minorHAnsi" w:cstheme="minorHAnsi"/>
        </w:rPr>
      </w:pPr>
      <w:r w:rsidRPr="00D17875">
        <w:rPr>
          <w:rFonts w:asciiTheme="minorHAnsi" w:hAnsiTheme="minorHAnsi" w:cstheme="minorHAnsi"/>
          <w:bCs/>
          <w:color w:val="000000" w:themeColor="text1"/>
        </w:rPr>
        <w:t>Trošak uporabe</w:t>
      </w:r>
    </w:p>
    <w:p w14:paraId="1E4AF699" w14:textId="3A1CE4B4" w:rsidR="000E041C" w:rsidRPr="000E041C" w:rsidRDefault="000E041C" w:rsidP="000E041C">
      <w:pPr>
        <w:pStyle w:val="ListParagraph"/>
        <w:numPr>
          <w:ilvl w:val="1"/>
          <w:numId w:val="26"/>
        </w:numPr>
        <w:spacing w:line="240" w:lineRule="auto"/>
        <w:ind w:left="1418" w:hanging="338"/>
        <w:jc w:val="both"/>
        <w:rPr>
          <w:rFonts w:asciiTheme="minorHAnsi" w:hAnsiTheme="minorHAnsi" w:cstheme="minorHAnsi"/>
        </w:rPr>
      </w:pPr>
      <w:r w:rsidRPr="000E041C">
        <w:rPr>
          <w:rFonts w:asciiTheme="minorHAnsi" w:hAnsiTheme="minorHAnsi" w:cstheme="minorHAnsi"/>
          <w:color w:val="000000"/>
        </w:rPr>
        <w:t xml:space="preserve">Trošak </w:t>
      </w:r>
      <w:r w:rsidR="00EC0FCB" w:rsidRPr="00D17875">
        <w:rPr>
          <w:rFonts w:asciiTheme="minorHAnsi" w:hAnsiTheme="minorHAnsi" w:cstheme="minorHAnsi"/>
          <w:color w:val="000000"/>
        </w:rPr>
        <w:t>održavanja</w:t>
      </w:r>
    </w:p>
    <w:p w14:paraId="3C3892B6" w14:textId="6E64BFE7" w:rsidR="003C2D00" w:rsidRDefault="003C2D00" w:rsidP="00E1514D">
      <w:pPr>
        <w:spacing w:line="240" w:lineRule="auto"/>
        <w:ind w:left="142"/>
        <w:jc w:val="both"/>
        <w:rPr>
          <w:rFonts w:asciiTheme="minorHAnsi" w:hAnsiTheme="minorHAnsi" w:cstheme="minorHAnsi"/>
        </w:rPr>
      </w:pPr>
      <w:r w:rsidRPr="00E1514D">
        <w:rPr>
          <w:rFonts w:asciiTheme="minorHAnsi" w:hAnsiTheme="minorHAnsi" w:cstheme="minorHAnsi"/>
        </w:rPr>
        <w:t>Svaki kriterij nosi određeni broj bodova, a njihov ukupni zbroj iznosi 100 bodova.</w:t>
      </w:r>
    </w:p>
    <w:p w14:paraId="74724AA7" w14:textId="2C17BFD6" w:rsidR="000E041C" w:rsidRDefault="000E041C" w:rsidP="00E1514D">
      <w:pPr>
        <w:spacing w:line="240" w:lineRule="auto"/>
        <w:ind w:left="142"/>
        <w:jc w:val="both"/>
        <w:rPr>
          <w:rFonts w:asciiTheme="minorHAnsi" w:hAnsiTheme="minorHAnsi" w:cstheme="minorHAnsi"/>
        </w:rPr>
      </w:pPr>
      <w:r w:rsidRPr="00E1514D">
        <w:rPr>
          <w:rFonts w:asciiTheme="minorHAnsi" w:hAnsiTheme="minorHAnsi" w:cstheme="minorHAnsi"/>
        </w:rPr>
        <w:t>U skladu s kriterijima i način</w:t>
      </w:r>
      <w:r>
        <w:rPr>
          <w:rFonts w:asciiTheme="minorHAnsi" w:hAnsiTheme="minorHAnsi" w:cstheme="minorHAnsi"/>
        </w:rPr>
        <w:t>om</w:t>
      </w:r>
      <w:r w:rsidRPr="00E1514D">
        <w:rPr>
          <w:rFonts w:asciiTheme="minorHAnsi" w:hAnsiTheme="minorHAnsi" w:cstheme="minorHAnsi"/>
        </w:rPr>
        <w:t xml:space="preserve"> bodovanja, utvrdit će se ukupan broj bodova svake pojedine ponude, te će se izvršiti rangiranje ponuditelja.</w:t>
      </w:r>
    </w:p>
    <w:p w14:paraId="781AF450" w14:textId="451D1116" w:rsidR="00E1514D" w:rsidRDefault="00E1514D" w:rsidP="00E1514D">
      <w:pPr>
        <w:spacing w:line="240" w:lineRule="auto"/>
        <w:ind w:left="142"/>
        <w:jc w:val="both"/>
        <w:rPr>
          <w:rFonts w:asciiTheme="minorHAnsi" w:hAnsiTheme="minorHAnsi" w:cstheme="minorHAnsi"/>
        </w:rPr>
      </w:pPr>
      <w:r w:rsidRPr="00E1514D">
        <w:rPr>
          <w:rFonts w:asciiTheme="minorHAnsi" w:hAnsiTheme="minorHAnsi" w:cstheme="minorHAnsi"/>
        </w:rPr>
        <w:t>Naručitelj će</w:t>
      </w:r>
      <w:r w:rsidR="00977C75">
        <w:rPr>
          <w:rFonts w:asciiTheme="minorHAnsi" w:hAnsiTheme="minorHAnsi" w:cstheme="minorHAnsi"/>
        </w:rPr>
        <w:t xml:space="preserve"> za Grupu 1</w:t>
      </w:r>
      <w:r w:rsidRPr="00E1514D">
        <w:rPr>
          <w:rFonts w:asciiTheme="minorHAnsi" w:hAnsiTheme="minorHAnsi" w:cstheme="minorHAnsi"/>
        </w:rPr>
        <w:t xml:space="preserve"> odabrati ekonomski najpovoljniju ponudu, odnosno prihvatljivu ponudu s najvećim izračunatim brojem ocjenjenih bodova prema sljedećim kriterijima i njihovom relativnom značaju: </w:t>
      </w:r>
    </w:p>
    <w:p w14:paraId="745ACD45" w14:textId="64F46A7F" w:rsidR="009160B0" w:rsidRDefault="009160B0" w:rsidP="00AC41C8">
      <w:pPr>
        <w:spacing w:after="0"/>
        <w:rPr>
          <w:rFonts w:asciiTheme="minorHAnsi" w:hAnsiTheme="minorHAnsi" w:cstheme="minorHAnsi"/>
          <w:b/>
          <w:bCs/>
        </w:rPr>
      </w:pPr>
    </w:p>
    <w:tbl>
      <w:tblPr>
        <w:tblW w:w="0" w:type="auto"/>
        <w:tblCellMar>
          <w:left w:w="0" w:type="dxa"/>
          <w:right w:w="0" w:type="dxa"/>
        </w:tblCellMar>
        <w:tblLook w:val="04A0" w:firstRow="1" w:lastRow="0" w:firstColumn="1" w:lastColumn="0" w:noHBand="0" w:noVBand="1"/>
      </w:tblPr>
      <w:tblGrid>
        <w:gridCol w:w="721"/>
        <w:gridCol w:w="4844"/>
        <w:gridCol w:w="1846"/>
        <w:gridCol w:w="1639"/>
      </w:tblGrid>
      <w:tr w:rsidR="00E1514D" w14:paraId="0CB97940" w14:textId="77777777" w:rsidTr="00E1514D">
        <w:tc>
          <w:tcPr>
            <w:tcW w:w="72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F44A93F" w14:textId="77777777" w:rsidR="00E1514D" w:rsidRPr="00E1514D" w:rsidRDefault="00E1514D" w:rsidP="00486BA5">
            <w:pPr>
              <w:autoSpaceDE w:val="0"/>
              <w:autoSpaceDN w:val="0"/>
              <w:spacing w:line="252" w:lineRule="auto"/>
              <w:jc w:val="both"/>
              <w:rPr>
                <w:rFonts w:asciiTheme="minorHAnsi" w:hAnsiTheme="minorHAnsi" w:cstheme="minorHAnsi"/>
              </w:rPr>
            </w:pPr>
            <w:proofErr w:type="spellStart"/>
            <w:r w:rsidRPr="00E1514D">
              <w:rPr>
                <w:rFonts w:asciiTheme="minorHAnsi" w:hAnsiTheme="minorHAnsi" w:cstheme="minorHAnsi"/>
                <w:b/>
                <w:bCs/>
                <w:color w:val="000000"/>
              </w:rPr>
              <w:t>Rbr</w:t>
            </w:r>
            <w:proofErr w:type="spellEnd"/>
            <w:r w:rsidRPr="00E1514D">
              <w:rPr>
                <w:rFonts w:asciiTheme="minorHAnsi" w:hAnsiTheme="minorHAnsi" w:cstheme="minorHAnsi"/>
                <w:b/>
                <w:bCs/>
                <w:color w:val="000000"/>
              </w:rPr>
              <w:t>.</w:t>
            </w:r>
          </w:p>
        </w:tc>
        <w:tc>
          <w:tcPr>
            <w:tcW w:w="48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81DC35C" w14:textId="77777777" w:rsidR="00E1514D" w:rsidRPr="00E1514D" w:rsidRDefault="00E1514D" w:rsidP="00486BA5">
            <w:pPr>
              <w:autoSpaceDE w:val="0"/>
              <w:autoSpaceDN w:val="0"/>
              <w:spacing w:line="252" w:lineRule="auto"/>
              <w:jc w:val="both"/>
              <w:rPr>
                <w:rFonts w:asciiTheme="minorHAnsi" w:hAnsiTheme="minorHAnsi" w:cstheme="minorHAnsi"/>
              </w:rPr>
            </w:pPr>
            <w:r w:rsidRPr="00E1514D">
              <w:rPr>
                <w:rFonts w:asciiTheme="minorHAnsi" w:hAnsiTheme="minorHAnsi" w:cstheme="minorHAnsi"/>
                <w:b/>
                <w:bCs/>
                <w:color w:val="000000"/>
              </w:rPr>
              <w:t xml:space="preserve">Kriterij/ </w:t>
            </w:r>
            <w:proofErr w:type="spellStart"/>
            <w:r w:rsidRPr="00E1514D">
              <w:rPr>
                <w:rFonts w:asciiTheme="minorHAnsi" w:hAnsiTheme="minorHAnsi" w:cstheme="minorHAnsi"/>
                <w:b/>
                <w:bCs/>
                <w:color w:val="000000"/>
              </w:rPr>
              <w:t>Podkriterij</w:t>
            </w:r>
            <w:proofErr w:type="spellEnd"/>
          </w:p>
        </w:tc>
        <w:tc>
          <w:tcPr>
            <w:tcW w:w="1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8DC626E" w14:textId="77777777" w:rsidR="00E1514D" w:rsidRPr="00E1514D" w:rsidRDefault="00E1514D" w:rsidP="00486BA5">
            <w:pPr>
              <w:autoSpaceDE w:val="0"/>
              <w:autoSpaceDN w:val="0"/>
              <w:spacing w:line="252" w:lineRule="auto"/>
              <w:jc w:val="center"/>
              <w:rPr>
                <w:rFonts w:asciiTheme="minorHAnsi" w:hAnsiTheme="minorHAnsi" w:cstheme="minorHAnsi"/>
              </w:rPr>
            </w:pPr>
            <w:r w:rsidRPr="00E1514D">
              <w:rPr>
                <w:rFonts w:asciiTheme="minorHAnsi" w:hAnsiTheme="minorHAnsi" w:cstheme="minorHAnsi"/>
                <w:b/>
                <w:bCs/>
                <w:color w:val="000000"/>
              </w:rPr>
              <w:t>Relativni značaj</w:t>
            </w:r>
          </w:p>
        </w:tc>
        <w:tc>
          <w:tcPr>
            <w:tcW w:w="16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9B91723" w14:textId="77777777" w:rsidR="00E1514D" w:rsidRPr="00E1514D" w:rsidRDefault="00E1514D" w:rsidP="00486BA5">
            <w:pPr>
              <w:autoSpaceDE w:val="0"/>
              <w:autoSpaceDN w:val="0"/>
              <w:spacing w:line="252" w:lineRule="auto"/>
              <w:jc w:val="center"/>
              <w:rPr>
                <w:rFonts w:asciiTheme="minorHAnsi" w:hAnsiTheme="minorHAnsi" w:cstheme="minorHAnsi"/>
              </w:rPr>
            </w:pPr>
            <w:r w:rsidRPr="00E1514D">
              <w:rPr>
                <w:rFonts w:asciiTheme="minorHAnsi" w:hAnsiTheme="minorHAnsi" w:cstheme="minorHAnsi"/>
                <w:b/>
                <w:bCs/>
                <w:color w:val="000000"/>
              </w:rPr>
              <w:t>Maks. broj bodova</w:t>
            </w:r>
          </w:p>
        </w:tc>
      </w:tr>
      <w:tr w:rsidR="0069620F" w14:paraId="73B2612B" w14:textId="77777777" w:rsidTr="00E1514D">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38242" w14:textId="3A6C6308" w:rsidR="0069620F" w:rsidRPr="006A3694" w:rsidRDefault="000B65A3" w:rsidP="0069620F">
            <w:pPr>
              <w:autoSpaceDE w:val="0"/>
              <w:autoSpaceDN w:val="0"/>
              <w:spacing w:line="252" w:lineRule="auto"/>
              <w:jc w:val="both"/>
              <w:rPr>
                <w:rFonts w:asciiTheme="minorHAnsi" w:hAnsiTheme="minorHAnsi" w:cstheme="minorHAnsi"/>
                <w:b/>
                <w:bCs/>
                <w:color w:val="000000"/>
              </w:rPr>
            </w:pPr>
            <w:r>
              <w:rPr>
                <w:rFonts w:asciiTheme="minorHAnsi" w:hAnsiTheme="minorHAnsi" w:cstheme="minorHAnsi"/>
                <w:b/>
                <w:bCs/>
                <w:color w:val="000000"/>
              </w:rPr>
              <w:t>A</w:t>
            </w:r>
            <w:r w:rsidR="0069620F" w:rsidRPr="006A3694">
              <w:rPr>
                <w:rFonts w:asciiTheme="minorHAnsi" w:hAnsiTheme="minorHAnsi" w:cstheme="minorHAnsi"/>
                <w:b/>
                <w:bCs/>
                <w:color w:val="000000"/>
              </w:rPr>
              <w:t>.</w:t>
            </w:r>
          </w:p>
        </w:tc>
        <w:tc>
          <w:tcPr>
            <w:tcW w:w="4844" w:type="dxa"/>
            <w:tcBorders>
              <w:top w:val="nil"/>
              <w:left w:val="nil"/>
              <w:bottom w:val="single" w:sz="8" w:space="0" w:color="auto"/>
              <w:right w:val="single" w:sz="8" w:space="0" w:color="auto"/>
            </w:tcBorders>
            <w:tcMar>
              <w:top w:w="0" w:type="dxa"/>
              <w:left w:w="108" w:type="dxa"/>
              <w:bottom w:w="0" w:type="dxa"/>
              <w:right w:w="108" w:type="dxa"/>
            </w:tcMar>
          </w:tcPr>
          <w:p w14:paraId="5438FA36" w14:textId="588154F4" w:rsidR="0069620F" w:rsidRPr="006A3694" w:rsidRDefault="0069620F" w:rsidP="0069620F">
            <w:pPr>
              <w:autoSpaceDE w:val="0"/>
              <w:autoSpaceDN w:val="0"/>
              <w:spacing w:line="252" w:lineRule="auto"/>
              <w:jc w:val="both"/>
              <w:rPr>
                <w:rFonts w:asciiTheme="minorHAnsi" w:hAnsiTheme="minorHAnsi" w:cstheme="minorHAnsi"/>
                <w:b/>
                <w:bCs/>
                <w:color w:val="000000"/>
              </w:rPr>
            </w:pPr>
            <w:r w:rsidRPr="006A3694">
              <w:rPr>
                <w:rFonts w:asciiTheme="minorHAnsi" w:hAnsiTheme="minorHAnsi" w:cstheme="minorHAnsi"/>
                <w:b/>
                <w:bCs/>
                <w:color w:val="000000"/>
              </w:rPr>
              <w:t>Profesionalno iskustvo ključnih stručnjaka</w:t>
            </w: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28E3DA76" w14:textId="61D76584" w:rsidR="0069620F" w:rsidRPr="00114345" w:rsidRDefault="000574A7" w:rsidP="0069620F">
            <w:pPr>
              <w:autoSpaceDE w:val="0"/>
              <w:autoSpaceDN w:val="0"/>
              <w:spacing w:line="252" w:lineRule="auto"/>
              <w:jc w:val="center"/>
              <w:rPr>
                <w:rFonts w:asciiTheme="minorHAnsi" w:hAnsiTheme="minorHAnsi" w:cstheme="minorHAnsi"/>
                <w:b/>
                <w:bCs/>
                <w:color w:val="000000"/>
              </w:rPr>
            </w:pPr>
            <w:r w:rsidRPr="00114345">
              <w:rPr>
                <w:rFonts w:asciiTheme="minorHAnsi" w:hAnsiTheme="minorHAnsi" w:cstheme="minorHAnsi"/>
                <w:b/>
                <w:bCs/>
                <w:color w:val="000000"/>
              </w:rPr>
              <w:t>6</w:t>
            </w:r>
            <w:r w:rsidR="0069620F" w:rsidRPr="00114345">
              <w:rPr>
                <w:rFonts w:asciiTheme="minorHAnsi" w:hAnsiTheme="minorHAnsi" w:cstheme="minorHAnsi"/>
                <w:b/>
                <w:bCs/>
                <w:color w:val="000000"/>
              </w:rPr>
              <w:t>0%</w:t>
            </w:r>
          </w:p>
        </w:tc>
        <w:tc>
          <w:tcPr>
            <w:tcW w:w="1639" w:type="dxa"/>
            <w:tcBorders>
              <w:top w:val="nil"/>
              <w:left w:val="nil"/>
              <w:bottom w:val="single" w:sz="8" w:space="0" w:color="auto"/>
              <w:right w:val="single" w:sz="8" w:space="0" w:color="auto"/>
            </w:tcBorders>
            <w:tcMar>
              <w:top w:w="0" w:type="dxa"/>
              <w:left w:w="108" w:type="dxa"/>
              <w:bottom w:w="0" w:type="dxa"/>
              <w:right w:w="108" w:type="dxa"/>
            </w:tcMar>
          </w:tcPr>
          <w:p w14:paraId="4840A979" w14:textId="1F5E6168" w:rsidR="0069620F" w:rsidRPr="00114345" w:rsidRDefault="000574A7" w:rsidP="0069620F">
            <w:pPr>
              <w:autoSpaceDE w:val="0"/>
              <w:autoSpaceDN w:val="0"/>
              <w:spacing w:line="252" w:lineRule="auto"/>
              <w:jc w:val="center"/>
              <w:rPr>
                <w:rFonts w:asciiTheme="minorHAnsi" w:hAnsiTheme="minorHAnsi" w:cstheme="minorHAnsi"/>
                <w:b/>
                <w:bCs/>
                <w:color w:val="000000"/>
              </w:rPr>
            </w:pPr>
            <w:r w:rsidRPr="00012318">
              <w:rPr>
                <w:rFonts w:asciiTheme="minorHAnsi" w:hAnsiTheme="minorHAnsi" w:cstheme="minorHAnsi"/>
                <w:b/>
                <w:bCs/>
                <w:color w:val="000000"/>
              </w:rPr>
              <w:t>6</w:t>
            </w:r>
            <w:r w:rsidR="0069620F" w:rsidRPr="00012318">
              <w:rPr>
                <w:rFonts w:asciiTheme="minorHAnsi" w:hAnsiTheme="minorHAnsi" w:cstheme="minorHAnsi"/>
                <w:b/>
                <w:bCs/>
                <w:color w:val="000000"/>
              </w:rPr>
              <w:t>0</w:t>
            </w:r>
          </w:p>
        </w:tc>
      </w:tr>
      <w:tr w:rsidR="0069620F" w14:paraId="6CC8145A" w14:textId="77777777" w:rsidTr="00E1514D">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D566E" w14:textId="47BDB6BB" w:rsidR="0069620F" w:rsidRPr="006A3694" w:rsidRDefault="000B65A3" w:rsidP="0069620F">
            <w:pPr>
              <w:autoSpaceDE w:val="0"/>
              <w:autoSpaceDN w:val="0"/>
              <w:spacing w:line="252" w:lineRule="auto"/>
              <w:jc w:val="both"/>
              <w:rPr>
                <w:rFonts w:asciiTheme="minorHAnsi" w:hAnsiTheme="minorHAnsi" w:cstheme="minorHAnsi"/>
                <w:b/>
                <w:bCs/>
              </w:rPr>
            </w:pPr>
            <w:r>
              <w:rPr>
                <w:rFonts w:asciiTheme="minorHAnsi" w:hAnsiTheme="minorHAnsi" w:cstheme="minorHAnsi"/>
                <w:b/>
                <w:bCs/>
                <w:color w:val="000000"/>
              </w:rPr>
              <w:t>B</w:t>
            </w:r>
            <w:r w:rsidR="0069620F" w:rsidRPr="006A3694">
              <w:rPr>
                <w:rFonts w:asciiTheme="minorHAnsi" w:hAnsiTheme="minorHAnsi" w:cstheme="minorHAnsi"/>
                <w:b/>
                <w:bCs/>
                <w:color w:val="000000"/>
              </w:rPr>
              <w:t>.</w:t>
            </w:r>
          </w:p>
        </w:tc>
        <w:tc>
          <w:tcPr>
            <w:tcW w:w="4844" w:type="dxa"/>
            <w:tcBorders>
              <w:top w:val="nil"/>
              <w:left w:val="nil"/>
              <w:bottom w:val="single" w:sz="8" w:space="0" w:color="auto"/>
              <w:right w:val="single" w:sz="8" w:space="0" w:color="auto"/>
            </w:tcBorders>
            <w:tcMar>
              <w:top w:w="0" w:type="dxa"/>
              <w:left w:w="108" w:type="dxa"/>
              <w:bottom w:w="0" w:type="dxa"/>
              <w:right w:w="108" w:type="dxa"/>
            </w:tcMar>
            <w:hideMark/>
          </w:tcPr>
          <w:p w14:paraId="77998D0E" w14:textId="77777777" w:rsidR="0069620F" w:rsidRPr="006A3694" w:rsidRDefault="0069620F" w:rsidP="0069620F">
            <w:pPr>
              <w:autoSpaceDE w:val="0"/>
              <w:autoSpaceDN w:val="0"/>
              <w:spacing w:line="252" w:lineRule="auto"/>
              <w:jc w:val="both"/>
              <w:rPr>
                <w:rFonts w:asciiTheme="minorHAnsi" w:hAnsiTheme="minorHAnsi" w:cstheme="minorHAnsi"/>
                <w:b/>
                <w:bCs/>
              </w:rPr>
            </w:pPr>
            <w:r w:rsidRPr="006A3694">
              <w:rPr>
                <w:rFonts w:asciiTheme="minorHAnsi" w:hAnsiTheme="minorHAnsi" w:cstheme="minorHAnsi"/>
                <w:b/>
                <w:bCs/>
                <w:color w:val="000000"/>
              </w:rPr>
              <w:t>Trošak životnog vijeka</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58C53CC8" w14:textId="68E1CEC7" w:rsidR="0069620F" w:rsidRPr="006A3694" w:rsidRDefault="0069620F" w:rsidP="0069620F">
            <w:pPr>
              <w:autoSpaceDE w:val="0"/>
              <w:autoSpaceDN w:val="0"/>
              <w:spacing w:line="252" w:lineRule="auto"/>
              <w:jc w:val="center"/>
              <w:rPr>
                <w:rFonts w:asciiTheme="minorHAnsi" w:hAnsiTheme="minorHAnsi" w:cstheme="minorHAnsi"/>
                <w:b/>
                <w:bCs/>
              </w:rPr>
            </w:pPr>
            <w:r w:rsidRPr="006A3694">
              <w:rPr>
                <w:rFonts w:asciiTheme="minorHAnsi" w:hAnsiTheme="minorHAnsi" w:cstheme="minorHAnsi"/>
                <w:b/>
                <w:bCs/>
                <w:color w:val="000000"/>
              </w:rPr>
              <w:t>40%</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1B9B7AC" w14:textId="1454EC28" w:rsidR="0069620F" w:rsidRPr="006A3694" w:rsidRDefault="0069620F" w:rsidP="0069620F">
            <w:pPr>
              <w:autoSpaceDE w:val="0"/>
              <w:autoSpaceDN w:val="0"/>
              <w:spacing w:line="252" w:lineRule="auto"/>
              <w:jc w:val="center"/>
              <w:rPr>
                <w:rFonts w:asciiTheme="minorHAnsi" w:hAnsiTheme="minorHAnsi" w:cstheme="minorHAnsi"/>
                <w:b/>
                <w:bCs/>
              </w:rPr>
            </w:pPr>
            <w:r w:rsidRPr="006A3694">
              <w:rPr>
                <w:rFonts w:asciiTheme="minorHAnsi" w:hAnsiTheme="minorHAnsi" w:cstheme="minorHAnsi"/>
                <w:b/>
                <w:bCs/>
                <w:color w:val="000000"/>
              </w:rPr>
              <w:t>40</w:t>
            </w:r>
          </w:p>
        </w:tc>
      </w:tr>
      <w:tr w:rsidR="0069620F" w14:paraId="623E36C0" w14:textId="77777777" w:rsidTr="00E1514D">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C1BCDA" w14:textId="7D18B64A" w:rsidR="0069620F" w:rsidRPr="006A3694" w:rsidRDefault="000B65A3" w:rsidP="0069620F">
            <w:pPr>
              <w:autoSpaceDE w:val="0"/>
              <w:autoSpaceDN w:val="0"/>
              <w:spacing w:line="252" w:lineRule="auto"/>
              <w:jc w:val="both"/>
              <w:rPr>
                <w:rFonts w:asciiTheme="minorHAnsi" w:hAnsiTheme="minorHAnsi" w:cstheme="minorHAnsi"/>
                <w:color w:val="000000"/>
              </w:rPr>
            </w:pPr>
            <w:r>
              <w:rPr>
                <w:rFonts w:asciiTheme="minorHAnsi" w:hAnsiTheme="minorHAnsi" w:cstheme="minorHAnsi"/>
                <w:color w:val="000000"/>
              </w:rPr>
              <w:lastRenderedPageBreak/>
              <w:t>B</w:t>
            </w:r>
            <w:r w:rsidR="0069620F" w:rsidRPr="006A3694">
              <w:rPr>
                <w:rFonts w:asciiTheme="minorHAnsi" w:hAnsiTheme="minorHAnsi" w:cstheme="minorHAnsi"/>
                <w:color w:val="000000"/>
              </w:rPr>
              <w:t xml:space="preserve">  1.</w:t>
            </w:r>
          </w:p>
        </w:tc>
        <w:tc>
          <w:tcPr>
            <w:tcW w:w="4844" w:type="dxa"/>
            <w:tcBorders>
              <w:top w:val="nil"/>
              <w:left w:val="nil"/>
              <w:bottom w:val="single" w:sz="8" w:space="0" w:color="auto"/>
              <w:right w:val="single" w:sz="8" w:space="0" w:color="auto"/>
            </w:tcBorders>
            <w:tcMar>
              <w:top w:w="0" w:type="dxa"/>
              <w:left w:w="108" w:type="dxa"/>
              <w:bottom w:w="0" w:type="dxa"/>
              <w:right w:w="108" w:type="dxa"/>
            </w:tcMar>
          </w:tcPr>
          <w:p w14:paraId="6D76D048" w14:textId="7C04F8BF" w:rsidR="0069620F" w:rsidRPr="006A3694" w:rsidDel="007171A1" w:rsidRDefault="0069620F" w:rsidP="0069620F">
            <w:pPr>
              <w:autoSpaceDE w:val="0"/>
              <w:autoSpaceDN w:val="0"/>
              <w:spacing w:line="252" w:lineRule="auto"/>
              <w:jc w:val="both"/>
              <w:rPr>
                <w:rFonts w:asciiTheme="minorHAnsi" w:hAnsiTheme="minorHAnsi" w:cstheme="minorHAnsi"/>
                <w:color w:val="000000"/>
              </w:rPr>
            </w:pPr>
            <w:r w:rsidRPr="006A3694">
              <w:rPr>
                <w:rFonts w:asciiTheme="minorHAnsi" w:hAnsiTheme="minorHAnsi" w:cstheme="minorHAnsi"/>
                <w:color w:val="000000"/>
              </w:rPr>
              <w:t>Cijena ponude</w:t>
            </w: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0221593D" w14:textId="5E6BA9DC" w:rsidR="0069620F" w:rsidRPr="006A3694" w:rsidRDefault="0069620F" w:rsidP="0069620F">
            <w:pPr>
              <w:autoSpaceDE w:val="0"/>
              <w:autoSpaceDN w:val="0"/>
              <w:spacing w:line="252" w:lineRule="auto"/>
              <w:jc w:val="center"/>
              <w:rPr>
                <w:rFonts w:asciiTheme="minorHAnsi" w:hAnsiTheme="minorHAnsi" w:cstheme="minorHAnsi"/>
                <w:color w:val="000000"/>
              </w:rPr>
            </w:pPr>
            <w:r w:rsidRPr="006A3694">
              <w:rPr>
                <w:rFonts w:asciiTheme="minorHAnsi" w:hAnsiTheme="minorHAnsi" w:cstheme="minorHAnsi"/>
                <w:color w:val="000000"/>
              </w:rPr>
              <w:t>16%</w:t>
            </w:r>
          </w:p>
        </w:tc>
        <w:tc>
          <w:tcPr>
            <w:tcW w:w="1639" w:type="dxa"/>
            <w:tcBorders>
              <w:top w:val="nil"/>
              <w:left w:val="nil"/>
              <w:bottom w:val="single" w:sz="8" w:space="0" w:color="auto"/>
              <w:right w:val="single" w:sz="8" w:space="0" w:color="auto"/>
            </w:tcBorders>
            <w:tcMar>
              <w:top w:w="0" w:type="dxa"/>
              <w:left w:w="108" w:type="dxa"/>
              <w:bottom w:w="0" w:type="dxa"/>
              <w:right w:w="108" w:type="dxa"/>
            </w:tcMar>
          </w:tcPr>
          <w:p w14:paraId="54692F08" w14:textId="751B90DD" w:rsidR="0069620F" w:rsidRPr="006A3694" w:rsidRDefault="0069620F" w:rsidP="0069620F">
            <w:pPr>
              <w:autoSpaceDE w:val="0"/>
              <w:autoSpaceDN w:val="0"/>
              <w:spacing w:line="252" w:lineRule="auto"/>
              <w:jc w:val="center"/>
              <w:rPr>
                <w:rFonts w:asciiTheme="minorHAnsi" w:hAnsiTheme="minorHAnsi" w:cstheme="minorHAnsi"/>
                <w:color w:val="000000"/>
              </w:rPr>
            </w:pPr>
            <w:r w:rsidRPr="006A3694">
              <w:rPr>
                <w:rFonts w:asciiTheme="minorHAnsi" w:hAnsiTheme="minorHAnsi" w:cstheme="minorHAnsi"/>
                <w:color w:val="000000"/>
              </w:rPr>
              <w:t>16</w:t>
            </w:r>
          </w:p>
        </w:tc>
      </w:tr>
      <w:tr w:rsidR="0069620F" w14:paraId="48863664" w14:textId="77777777" w:rsidTr="00E1514D">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C7435D" w14:textId="456CF0D8" w:rsidR="0069620F" w:rsidRPr="006A3694" w:rsidRDefault="000B65A3" w:rsidP="0069620F">
            <w:pPr>
              <w:autoSpaceDE w:val="0"/>
              <w:autoSpaceDN w:val="0"/>
              <w:spacing w:line="252" w:lineRule="auto"/>
              <w:jc w:val="both"/>
              <w:rPr>
                <w:rFonts w:asciiTheme="minorHAnsi" w:hAnsiTheme="minorHAnsi" w:cstheme="minorHAnsi"/>
                <w:color w:val="000000"/>
              </w:rPr>
            </w:pPr>
            <w:r>
              <w:rPr>
                <w:rFonts w:asciiTheme="minorHAnsi" w:hAnsiTheme="minorHAnsi" w:cstheme="minorHAnsi"/>
                <w:color w:val="000000"/>
              </w:rPr>
              <w:t>B</w:t>
            </w:r>
            <w:r w:rsidR="0069620F" w:rsidRPr="006A3694">
              <w:rPr>
                <w:rFonts w:asciiTheme="minorHAnsi" w:hAnsiTheme="minorHAnsi" w:cstheme="minorHAnsi"/>
                <w:color w:val="000000"/>
              </w:rPr>
              <w:t xml:space="preserve">  2.</w:t>
            </w:r>
          </w:p>
        </w:tc>
        <w:tc>
          <w:tcPr>
            <w:tcW w:w="4844" w:type="dxa"/>
            <w:tcBorders>
              <w:top w:val="nil"/>
              <w:left w:val="nil"/>
              <w:bottom w:val="single" w:sz="8" w:space="0" w:color="auto"/>
              <w:right w:val="single" w:sz="8" w:space="0" w:color="auto"/>
            </w:tcBorders>
            <w:tcMar>
              <w:top w:w="0" w:type="dxa"/>
              <w:left w:w="108" w:type="dxa"/>
              <w:bottom w:w="0" w:type="dxa"/>
              <w:right w:w="108" w:type="dxa"/>
            </w:tcMar>
          </w:tcPr>
          <w:p w14:paraId="026FF193" w14:textId="0538159E" w:rsidR="0069620F" w:rsidRPr="006A3694" w:rsidDel="007171A1" w:rsidRDefault="0069620F" w:rsidP="0069620F">
            <w:pPr>
              <w:autoSpaceDE w:val="0"/>
              <w:autoSpaceDN w:val="0"/>
              <w:spacing w:line="252" w:lineRule="auto"/>
              <w:jc w:val="both"/>
              <w:rPr>
                <w:rFonts w:asciiTheme="minorHAnsi" w:hAnsiTheme="minorHAnsi" w:cstheme="minorHAnsi"/>
                <w:color w:val="000000"/>
              </w:rPr>
            </w:pPr>
            <w:r w:rsidRPr="006A3694">
              <w:rPr>
                <w:rFonts w:asciiTheme="minorHAnsi" w:hAnsiTheme="minorHAnsi" w:cstheme="minorHAnsi"/>
                <w:bCs/>
                <w:color w:val="000000" w:themeColor="text1"/>
              </w:rPr>
              <w:t>Trošak uporabe</w:t>
            </w: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1B933D04" w14:textId="0DCFFF91" w:rsidR="0069620F" w:rsidRPr="006A3694" w:rsidRDefault="0069620F" w:rsidP="0069620F">
            <w:pPr>
              <w:autoSpaceDE w:val="0"/>
              <w:autoSpaceDN w:val="0"/>
              <w:spacing w:line="252" w:lineRule="auto"/>
              <w:jc w:val="center"/>
              <w:rPr>
                <w:rFonts w:asciiTheme="minorHAnsi" w:hAnsiTheme="minorHAnsi" w:cstheme="minorHAnsi"/>
                <w:color w:val="000000"/>
              </w:rPr>
            </w:pPr>
            <w:r w:rsidRPr="006A3694">
              <w:rPr>
                <w:rFonts w:asciiTheme="minorHAnsi" w:hAnsiTheme="minorHAnsi" w:cstheme="minorHAnsi"/>
                <w:color w:val="000000"/>
              </w:rPr>
              <w:t>12%</w:t>
            </w:r>
          </w:p>
        </w:tc>
        <w:tc>
          <w:tcPr>
            <w:tcW w:w="1639" w:type="dxa"/>
            <w:tcBorders>
              <w:top w:val="nil"/>
              <w:left w:val="nil"/>
              <w:bottom w:val="single" w:sz="8" w:space="0" w:color="auto"/>
              <w:right w:val="single" w:sz="8" w:space="0" w:color="auto"/>
            </w:tcBorders>
            <w:tcMar>
              <w:top w:w="0" w:type="dxa"/>
              <w:left w:w="108" w:type="dxa"/>
              <w:bottom w:w="0" w:type="dxa"/>
              <w:right w:w="108" w:type="dxa"/>
            </w:tcMar>
          </w:tcPr>
          <w:p w14:paraId="7A988729" w14:textId="70893CAD" w:rsidR="0069620F" w:rsidRPr="006A3694" w:rsidRDefault="0069620F" w:rsidP="0069620F">
            <w:pPr>
              <w:autoSpaceDE w:val="0"/>
              <w:autoSpaceDN w:val="0"/>
              <w:spacing w:line="252" w:lineRule="auto"/>
              <w:jc w:val="center"/>
              <w:rPr>
                <w:rFonts w:asciiTheme="minorHAnsi" w:hAnsiTheme="minorHAnsi" w:cstheme="minorHAnsi"/>
                <w:color w:val="000000"/>
              </w:rPr>
            </w:pPr>
            <w:r w:rsidRPr="006A3694">
              <w:rPr>
                <w:rFonts w:asciiTheme="minorHAnsi" w:hAnsiTheme="minorHAnsi" w:cstheme="minorHAnsi"/>
                <w:color w:val="000000"/>
              </w:rPr>
              <w:t>12</w:t>
            </w:r>
          </w:p>
        </w:tc>
      </w:tr>
      <w:tr w:rsidR="0069620F" w14:paraId="5F15A3A8" w14:textId="77777777" w:rsidTr="00E1514D">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E175F7" w14:textId="31C20289" w:rsidR="0069620F" w:rsidRPr="006A3694" w:rsidRDefault="000B65A3" w:rsidP="0069620F">
            <w:pPr>
              <w:autoSpaceDE w:val="0"/>
              <w:autoSpaceDN w:val="0"/>
              <w:spacing w:line="252" w:lineRule="auto"/>
              <w:jc w:val="both"/>
              <w:rPr>
                <w:rFonts w:asciiTheme="minorHAnsi" w:hAnsiTheme="minorHAnsi" w:cstheme="minorHAnsi"/>
                <w:color w:val="000000"/>
              </w:rPr>
            </w:pPr>
            <w:r>
              <w:rPr>
                <w:rFonts w:asciiTheme="minorHAnsi" w:hAnsiTheme="minorHAnsi" w:cstheme="minorHAnsi"/>
                <w:color w:val="000000"/>
              </w:rPr>
              <w:t>B</w:t>
            </w:r>
            <w:r w:rsidR="0069620F" w:rsidRPr="006A3694">
              <w:rPr>
                <w:rFonts w:asciiTheme="minorHAnsi" w:hAnsiTheme="minorHAnsi" w:cstheme="minorHAnsi"/>
                <w:color w:val="000000"/>
              </w:rPr>
              <w:t xml:space="preserve">  3.</w:t>
            </w:r>
          </w:p>
        </w:tc>
        <w:tc>
          <w:tcPr>
            <w:tcW w:w="4844" w:type="dxa"/>
            <w:tcBorders>
              <w:top w:val="nil"/>
              <w:left w:val="nil"/>
              <w:bottom w:val="single" w:sz="8" w:space="0" w:color="auto"/>
              <w:right w:val="single" w:sz="8" w:space="0" w:color="auto"/>
            </w:tcBorders>
            <w:tcMar>
              <w:top w:w="0" w:type="dxa"/>
              <w:left w:w="108" w:type="dxa"/>
              <w:bottom w:w="0" w:type="dxa"/>
              <w:right w:w="108" w:type="dxa"/>
            </w:tcMar>
          </w:tcPr>
          <w:p w14:paraId="67776430" w14:textId="284DBDB7" w:rsidR="0069620F" w:rsidRPr="006A3694" w:rsidDel="007171A1" w:rsidRDefault="0069620F" w:rsidP="0069620F">
            <w:pPr>
              <w:autoSpaceDE w:val="0"/>
              <w:autoSpaceDN w:val="0"/>
              <w:spacing w:line="252" w:lineRule="auto"/>
              <w:jc w:val="both"/>
              <w:rPr>
                <w:rFonts w:asciiTheme="minorHAnsi" w:hAnsiTheme="minorHAnsi" w:cstheme="minorHAnsi"/>
                <w:color w:val="000000"/>
              </w:rPr>
            </w:pPr>
            <w:r w:rsidRPr="006A3694">
              <w:rPr>
                <w:rFonts w:asciiTheme="minorHAnsi" w:hAnsiTheme="minorHAnsi" w:cstheme="minorHAnsi"/>
                <w:color w:val="000000"/>
              </w:rPr>
              <w:t>Trošak održavanja</w:t>
            </w: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6A4B6F02" w14:textId="3BABB4A4" w:rsidR="0069620F" w:rsidRPr="006A3694" w:rsidRDefault="0069620F" w:rsidP="0069620F">
            <w:pPr>
              <w:autoSpaceDE w:val="0"/>
              <w:autoSpaceDN w:val="0"/>
              <w:spacing w:line="252" w:lineRule="auto"/>
              <w:jc w:val="center"/>
              <w:rPr>
                <w:rFonts w:asciiTheme="minorHAnsi" w:hAnsiTheme="minorHAnsi" w:cstheme="minorHAnsi"/>
                <w:color w:val="000000"/>
              </w:rPr>
            </w:pPr>
            <w:r w:rsidRPr="006A3694">
              <w:rPr>
                <w:rFonts w:asciiTheme="minorHAnsi" w:hAnsiTheme="minorHAnsi" w:cstheme="minorHAnsi"/>
                <w:color w:val="000000"/>
              </w:rPr>
              <w:t>12%</w:t>
            </w:r>
          </w:p>
        </w:tc>
        <w:tc>
          <w:tcPr>
            <w:tcW w:w="1639" w:type="dxa"/>
            <w:tcBorders>
              <w:top w:val="nil"/>
              <w:left w:val="nil"/>
              <w:bottom w:val="single" w:sz="8" w:space="0" w:color="auto"/>
              <w:right w:val="single" w:sz="8" w:space="0" w:color="auto"/>
            </w:tcBorders>
            <w:tcMar>
              <w:top w:w="0" w:type="dxa"/>
              <w:left w:w="108" w:type="dxa"/>
              <w:bottom w:w="0" w:type="dxa"/>
              <w:right w:w="108" w:type="dxa"/>
            </w:tcMar>
          </w:tcPr>
          <w:p w14:paraId="6AEE9D4E" w14:textId="30393BCC" w:rsidR="0069620F" w:rsidRPr="006A3694" w:rsidRDefault="0069620F" w:rsidP="0069620F">
            <w:pPr>
              <w:autoSpaceDE w:val="0"/>
              <w:autoSpaceDN w:val="0"/>
              <w:spacing w:line="252" w:lineRule="auto"/>
              <w:jc w:val="center"/>
              <w:rPr>
                <w:rFonts w:asciiTheme="minorHAnsi" w:hAnsiTheme="minorHAnsi" w:cstheme="minorHAnsi"/>
                <w:color w:val="000000"/>
              </w:rPr>
            </w:pPr>
            <w:r w:rsidRPr="006A3694">
              <w:rPr>
                <w:rFonts w:asciiTheme="minorHAnsi" w:hAnsiTheme="minorHAnsi" w:cstheme="minorHAnsi"/>
                <w:color w:val="000000"/>
              </w:rPr>
              <w:t>12</w:t>
            </w:r>
          </w:p>
        </w:tc>
      </w:tr>
      <w:tr w:rsidR="0069620F" w14:paraId="12CE3960" w14:textId="77777777" w:rsidTr="00E1514D">
        <w:tc>
          <w:tcPr>
            <w:tcW w:w="741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A8966" w14:textId="77777777" w:rsidR="0069620F" w:rsidRPr="00E1514D" w:rsidRDefault="0069620F" w:rsidP="0069620F">
            <w:pPr>
              <w:autoSpaceDE w:val="0"/>
              <w:autoSpaceDN w:val="0"/>
              <w:spacing w:line="252" w:lineRule="auto"/>
              <w:jc w:val="right"/>
              <w:rPr>
                <w:rFonts w:asciiTheme="minorHAnsi" w:hAnsiTheme="minorHAnsi" w:cstheme="minorHAnsi"/>
              </w:rPr>
            </w:pPr>
            <w:r w:rsidRPr="00E1514D">
              <w:rPr>
                <w:rFonts w:asciiTheme="minorHAnsi" w:hAnsiTheme="minorHAnsi" w:cstheme="minorHAnsi"/>
                <w:color w:val="000000"/>
              </w:rPr>
              <w:t>Maks. broj bodova:</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BF5E13A" w14:textId="77777777" w:rsidR="0069620F" w:rsidRPr="00E1514D" w:rsidRDefault="0069620F" w:rsidP="0069620F">
            <w:pPr>
              <w:autoSpaceDE w:val="0"/>
              <w:autoSpaceDN w:val="0"/>
              <w:spacing w:line="252" w:lineRule="auto"/>
              <w:jc w:val="center"/>
              <w:rPr>
                <w:rFonts w:asciiTheme="minorHAnsi" w:hAnsiTheme="minorHAnsi" w:cstheme="minorHAnsi"/>
                <w:b/>
                <w:bCs/>
              </w:rPr>
            </w:pPr>
            <w:r w:rsidRPr="00E1514D">
              <w:rPr>
                <w:rFonts w:asciiTheme="minorHAnsi" w:hAnsiTheme="minorHAnsi" w:cstheme="minorHAnsi"/>
                <w:b/>
                <w:bCs/>
                <w:color w:val="000000"/>
              </w:rPr>
              <w:t>100</w:t>
            </w:r>
          </w:p>
        </w:tc>
      </w:tr>
    </w:tbl>
    <w:p w14:paraId="0FA670DE" w14:textId="77777777" w:rsidR="00E1514D" w:rsidRDefault="00E1514D" w:rsidP="00AC41C8">
      <w:pPr>
        <w:spacing w:after="0"/>
        <w:rPr>
          <w:rFonts w:asciiTheme="minorHAnsi" w:hAnsiTheme="minorHAnsi" w:cstheme="minorHAnsi"/>
          <w:b/>
          <w:bCs/>
        </w:rPr>
      </w:pPr>
    </w:p>
    <w:p w14:paraId="614D73AC" w14:textId="77777777" w:rsidR="00902EEA" w:rsidRPr="00902EEA" w:rsidRDefault="00902EEA" w:rsidP="00902EEA">
      <w:pPr>
        <w:spacing w:after="0"/>
        <w:rPr>
          <w:rFonts w:asciiTheme="minorHAnsi" w:hAnsiTheme="minorHAnsi" w:cstheme="minorHAnsi"/>
        </w:rPr>
      </w:pPr>
      <w:r w:rsidRPr="00902EEA">
        <w:rPr>
          <w:rFonts w:asciiTheme="minorHAnsi" w:hAnsiTheme="minorHAnsi" w:cstheme="minorHAnsi"/>
        </w:rPr>
        <w:t xml:space="preserve">Ukupna ocjena ponude dobiva se kao suma bodova dobivenih prema sljedećoj formuli: </w:t>
      </w:r>
    </w:p>
    <w:p w14:paraId="735B757B" w14:textId="26CD1DFE" w:rsidR="00902EEA" w:rsidRPr="00902EEA" w:rsidRDefault="00902EEA" w:rsidP="00902EEA">
      <w:pPr>
        <w:spacing w:after="0"/>
        <w:rPr>
          <w:rFonts w:asciiTheme="minorHAnsi" w:hAnsiTheme="minorHAnsi" w:cstheme="minorHAnsi"/>
          <w:b/>
          <w:bCs/>
        </w:rPr>
      </w:pPr>
      <w:r w:rsidRPr="006F655B">
        <w:rPr>
          <w:rFonts w:asciiTheme="minorHAnsi" w:hAnsiTheme="minorHAnsi" w:cstheme="minorHAnsi"/>
          <w:b/>
          <w:bCs/>
        </w:rPr>
        <w:t xml:space="preserve">ENP = A + B </w:t>
      </w:r>
    </w:p>
    <w:p w14:paraId="16B6F462" w14:textId="77777777" w:rsidR="00902EEA" w:rsidRPr="00902EEA" w:rsidRDefault="00902EEA" w:rsidP="00902EEA">
      <w:pPr>
        <w:spacing w:after="0"/>
        <w:rPr>
          <w:rFonts w:asciiTheme="minorHAnsi" w:hAnsiTheme="minorHAnsi" w:cstheme="minorHAnsi"/>
        </w:rPr>
      </w:pPr>
      <w:r w:rsidRPr="00902EEA">
        <w:rPr>
          <w:rFonts w:asciiTheme="minorHAnsi" w:hAnsiTheme="minorHAnsi" w:cstheme="minorHAnsi"/>
        </w:rPr>
        <w:t xml:space="preserve">pri čemu je: </w:t>
      </w:r>
    </w:p>
    <w:p w14:paraId="03CA2175" w14:textId="77777777" w:rsidR="00902EEA" w:rsidRPr="00902EEA" w:rsidRDefault="00902EEA" w:rsidP="00902EEA">
      <w:pPr>
        <w:spacing w:after="0"/>
        <w:rPr>
          <w:rFonts w:asciiTheme="minorHAnsi" w:hAnsiTheme="minorHAnsi" w:cstheme="minorHAnsi"/>
        </w:rPr>
      </w:pPr>
    </w:p>
    <w:p w14:paraId="7C722E69" w14:textId="77777777" w:rsidR="00902EEA" w:rsidRPr="00902EEA" w:rsidRDefault="00902EEA" w:rsidP="00902EEA">
      <w:pPr>
        <w:spacing w:after="0"/>
        <w:rPr>
          <w:rFonts w:asciiTheme="minorHAnsi" w:hAnsiTheme="minorHAnsi" w:cstheme="minorHAnsi"/>
        </w:rPr>
      </w:pPr>
      <w:r w:rsidRPr="00902EEA">
        <w:rPr>
          <w:rFonts w:asciiTheme="minorHAnsi" w:hAnsiTheme="minorHAnsi" w:cstheme="minorHAnsi"/>
        </w:rPr>
        <w:t>ENP – ekonomski najpovoljnija ponuda</w:t>
      </w:r>
    </w:p>
    <w:p w14:paraId="436B7917" w14:textId="77777777" w:rsidR="00902EEA" w:rsidRPr="00902EEA" w:rsidRDefault="00902EEA" w:rsidP="00902EEA">
      <w:pPr>
        <w:spacing w:after="0"/>
        <w:rPr>
          <w:rFonts w:asciiTheme="minorHAnsi" w:hAnsiTheme="minorHAnsi" w:cstheme="minorHAnsi"/>
        </w:rPr>
      </w:pPr>
      <w:r w:rsidRPr="00902EEA">
        <w:rPr>
          <w:rFonts w:asciiTheme="minorHAnsi" w:hAnsiTheme="minorHAnsi" w:cstheme="minorHAnsi"/>
        </w:rPr>
        <w:t xml:space="preserve">A – ukupan broj bodova koje je ponuda dobila po kriteriju A </w:t>
      </w:r>
    </w:p>
    <w:p w14:paraId="6AC823C8" w14:textId="257A7992" w:rsidR="00902EEA" w:rsidRPr="00902EEA" w:rsidRDefault="00902EEA" w:rsidP="00902EEA">
      <w:pPr>
        <w:spacing w:after="0"/>
        <w:rPr>
          <w:rFonts w:asciiTheme="minorHAnsi" w:hAnsiTheme="minorHAnsi" w:cstheme="minorHAnsi"/>
        </w:rPr>
      </w:pPr>
      <w:r w:rsidRPr="00902EEA">
        <w:rPr>
          <w:rFonts w:asciiTheme="minorHAnsi" w:hAnsiTheme="minorHAnsi" w:cstheme="minorHAnsi"/>
        </w:rPr>
        <w:t>B – ukupan broj bodova koje je ponuda dobila po kriteriju B</w:t>
      </w:r>
    </w:p>
    <w:p w14:paraId="78B8FD5D" w14:textId="77777777" w:rsidR="00682E9D" w:rsidRPr="00902EEA" w:rsidRDefault="00682E9D" w:rsidP="00902EEA">
      <w:pPr>
        <w:spacing w:after="0"/>
        <w:rPr>
          <w:rFonts w:asciiTheme="minorHAnsi" w:hAnsiTheme="minorHAnsi" w:cstheme="minorHAnsi"/>
        </w:rPr>
      </w:pPr>
    </w:p>
    <w:p w14:paraId="0D867FD9" w14:textId="77777777" w:rsidR="00902EEA" w:rsidRPr="00902EEA" w:rsidRDefault="00902EEA" w:rsidP="00902EEA">
      <w:pPr>
        <w:spacing w:after="0"/>
        <w:rPr>
          <w:rFonts w:asciiTheme="minorHAnsi" w:hAnsiTheme="minorHAnsi" w:cstheme="minorHAnsi"/>
        </w:rPr>
      </w:pPr>
      <w:r w:rsidRPr="00902EEA">
        <w:rPr>
          <w:rFonts w:asciiTheme="minorHAnsi" w:hAnsiTheme="minorHAnsi" w:cstheme="minorHAnsi"/>
        </w:rPr>
        <w:t xml:space="preserve">Naručitelj će odabrati samo jednu, ekonomski najpovoljniju ponudu, odnosno prihvatljivu ponudu s najvećim ukupnim brojem bodova (ENP). </w:t>
      </w:r>
    </w:p>
    <w:p w14:paraId="7BE36A37" w14:textId="77777777" w:rsidR="00902EEA" w:rsidRPr="00902EEA" w:rsidRDefault="00902EEA" w:rsidP="00902EEA">
      <w:pPr>
        <w:spacing w:after="0"/>
        <w:rPr>
          <w:rFonts w:asciiTheme="minorHAnsi" w:hAnsiTheme="minorHAnsi" w:cstheme="minorHAnsi"/>
        </w:rPr>
      </w:pPr>
    </w:p>
    <w:p w14:paraId="148F884C" w14:textId="13F69217" w:rsidR="002F410A" w:rsidRPr="002F410A" w:rsidRDefault="00902EEA" w:rsidP="002F410A">
      <w:pPr>
        <w:spacing w:after="0"/>
        <w:rPr>
          <w:rFonts w:asciiTheme="minorHAnsi" w:hAnsiTheme="minorHAnsi" w:cstheme="minorHAnsi"/>
        </w:rPr>
      </w:pPr>
      <w:r w:rsidRPr="00902EEA">
        <w:rPr>
          <w:rFonts w:asciiTheme="minorHAnsi" w:hAnsiTheme="minorHAnsi" w:cstheme="minorHAnsi"/>
        </w:rPr>
        <w:t>Izračun ocjenjenih bodova po pojedinim kriterijima vršit će se na sljedeći način:</w:t>
      </w:r>
    </w:p>
    <w:p w14:paraId="258CA2E1" w14:textId="1F51668F" w:rsidR="00316455" w:rsidRDefault="00316455" w:rsidP="00F01D2D">
      <w:pPr>
        <w:spacing w:after="0" w:line="240" w:lineRule="auto"/>
        <w:jc w:val="both"/>
        <w:rPr>
          <w:rFonts w:asciiTheme="minorHAnsi" w:hAnsiTheme="minorHAnsi" w:cstheme="minorHAnsi"/>
          <w:color w:val="FF0000"/>
        </w:rPr>
      </w:pPr>
    </w:p>
    <w:p w14:paraId="0415F415" w14:textId="3D86116B" w:rsidR="00706DD7" w:rsidRPr="002F410A" w:rsidRDefault="00F640C9" w:rsidP="002F410A">
      <w:pPr>
        <w:pStyle w:val="ListParagraph"/>
        <w:numPr>
          <w:ilvl w:val="0"/>
          <w:numId w:val="29"/>
        </w:numPr>
        <w:spacing w:after="120"/>
        <w:jc w:val="both"/>
        <w:rPr>
          <w:rFonts w:asciiTheme="minorHAnsi" w:hAnsiTheme="minorHAnsi" w:cstheme="minorHAnsi"/>
          <w:u w:val="single"/>
        </w:rPr>
      </w:pPr>
      <w:r w:rsidRPr="002F410A">
        <w:rPr>
          <w:rFonts w:asciiTheme="minorHAnsi" w:hAnsiTheme="minorHAnsi" w:cstheme="minorHAnsi"/>
          <w:b/>
          <w:bCs/>
          <w:u w:val="single"/>
        </w:rPr>
        <w:t>PROFESIONALNO ISKUSTVO KLJUČNIH STRUČNJAKA</w:t>
      </w:r>
    </w:p>
    <w:p w14:paraId="594184F9" w14:textId="3BCE4337" w:rsidR="00706DD7" w:rsidRPr="00D741A3" w:rsidRDefault="00706DD7" w:rsidP="00FB58C3">
      <w:pPr>
        <w:spacing w:after="120" w:line="240" w:lineRule="auto"/>
        <w:jc w:val="both"/>
        <w:rPr>
          <w:rFonts w:asciiTheme="minorHAnsi" w:hAnsiTheme="minorHAnsi" w:cstheme="minorHAnsi"/>
        </w:rPr>
      </w:pPr>
      <w:r w:rsidRPr="00D741A3">
        <w:rPr>
          <w:rFonts w:asciiTheme="minorHAnsi" w:hAnsiTheme="minorHAnsi" w:cstheme="minorHAnsi"/>
        </w:rPr>
        <w:t xml:space="preserve">Naručitelj je kao jedan od kriterija odredio specifično iskustvo ključnih stručnjaka predloženih za izvršenje ugovora. Maksimalni broj bodova koji Ponuditelj može dobiti prema navedenim kriterijima profesionalnog iskustva </w:t>
      </w:r>
      <w:r w:rsidRPr="007A1F70">
        <w:rPr>
          <w:rFonts w:asciiTheme="minorHAnsi" w:hAnsiTheme="minorHAnsi" w:cstheme="minorHAnsi"/>
        </w:rPr>
        <w:t xml:space="preserve">je </w:t>
      </w:r>
      <w:r w:rsidR="007C23C8">
        <w:rPr>
          <w:rFonts w:asciiTheme="minorHAnsi" w:hAnsiTheme="minorHAnsi" w:cstheme="minorHAnsi"/>
        </w:rPr>
        <w:t>6</w:t>
      </w:r>
      <w:r w:rsidRPr="007A1F70">
        <w:rPr>
          <w:rFonts w:asciiTheme="minorHAnsi" w:hAnsiTheme="minorHAnsi" w:cstheme="minorHAnsi"/>
        </w:rPr>
        <w:t>0 bodova.</w:t>
      </w:r>
    </w:p>
    <w:p w14:paraId="419718E7" w14:textId="781305C2" w:rsidR="00706DD7" w:rsidRPr="00D741A3" w:rsidRDefault="00706DD7" w:rsidP="00FB58C3">
      <w:pPr>
        <w:spacing w:after="120" w:line="240" w:lineRule="auto"/>
        <w:jc w:val="both"/>
        <w:rPr>
          <w:rFonts w:asciiTheme="minorHAnsi" w:hAnsiTheme="minorHAnsi" w:cstheme="minorHAnsi"/>
        </w:rPr>
      </w:pPr>
      <w:r w:rsidRPr="00D741A3">
        <w:rPr>
          <w:rFonts w:asciiTheme="minorHAnsi" w:hAnsiTheme="minorHAnsi" w:cstheme="minorHAnsi"/>
        </w:rPr>
        <w:t>Svi predloženi stručnjaci moraju udovoljavati minimalnim obrazovnim i stručnim kvalifikacijama ovog predmeta nabave i moraju biti angažirani za cijelo vrijeme trajanja ugovornog odnosa. Broj bodova koje pojedini Ponuditelj ostvaruje odnosi se na zbroj dokazanog iskustva predloženih stručnjaka koji udovoljavaju minimalnim obrazovnim i stručnim kvalifikacijama koje je definirao Naručitelj u ovom predmetu nabave. Iskustvo predloženih stručnjaka Ponuditelja se zbraja te mu se temeljem dobivenog rezultata dodjeljuje određeni broj bodova.</w:t>
      </w:r>
    </w:p>
    <w:p w14:paraId="172F8EF3" w14:textId="0E136956" w:rsidR="00FE65DE" w:rsidRDefault="00706DD7" w:rsidP="00706DD7">
      <w:pPr>
        <w:spacing w:line="240" w:lineRule="auto"/>
        <w:jc w:val="both"/>
        <w:rPr>
          <w:rFonts w:asciiTheme="minorHAnsi" w:hAnsiTheme="minorHAnsi" w:cstheme="minorHAnsi"/>
        </w:rPr>
      </w:pPr>
      <w:r w:rsidRPr="00D741A3">
        <w:rPr>
          <w:rFonts w:asciiTheme="minorHAnsi" w:hAnsiTheme="minorHAnsi" w:cstheme="minorHAnsi"/>
        </w:rPr>
        <w:t>Profesionalno iskustvo predloženih stručnjaka dokazuje se popunjenom Excel tablicom (</w:t>
      </w:r>
      <w:r w:rsidR="00771E89" w:rsidRPr="00D741A3">
        <w:rPr>
          <w:rFonts w:asciiTheme="minorHAnsi" w:hAnsiTheme="minorHAnsi" w:cstheme="minorHAnsi"/>
        </w:rPr>
        <w:t>dokument „</w:t>
      </w:r>
      <w:r w:rsidRPr="00D741A3">
        <w:rPr>
          <w:rFonts w:asciiTheme="minorHAnsi" w:hAnsiTheme="minorHAnsi" w:cstheme="minorHAnsi"/>
          <w:i/>
          <w:iCs/>
        </w:rPr>
        <w:t>04 - HTZ - HDT - TIP - Profesionalno iskustvo Grupa 1.xlsx</w:t>
      </w:r>
      <w:r w:rsidR="00771E89" w:rsidRPr="00D741A3">
        <w:rPr>
          <w:rFonts w:asciiTheme="minorHAnsi" w:hAnsiTheme="minorHAnsi" w:cstheme="minorHAnsi"/>
          <w:i/>
          <w:iCs/>
        </w:rPr>
        <w:t>“</w:t>
      </w:r>
      <w:r w:rsidRPr="00D741A3">
        <w:rPr>
          <w:rFonts w:asciiTheme="minorHAnsi" w:hAnsiTheme="minorHAnsi" w:cstheme="minorHAnsi"/>
        </w:rPr>
        <w:t>)  iz koj</w:t>
      </w:r>
      <w:r w:rsidR="003A01BA">
        <w:rPr>
          <w:rFonts w:asciiTheme="minorHAnsi" w:hAnsiTheme="minorHAnsi" w:cstheme="minorHAnsi"/>
        </w:rPr>
        <w:t>e</w:t>
      </w:r>
      <w:r w:rsidRPr="00D741A3">
        <w:rPr>
          <w:rFonts w:asciiTheme="minorHAnsi" w:hAnsiTheme="minorHAnsi" w:cstheme="minorHAnsi"/>
        </w:rPr>
        <w:t xml:space="preserve"> mora biti razvidno traženo iskustvo te koji sadrže detaljne i iscrpne podatke o svim relevantnim projektima odnosno </w:t>
      </w:r>
      <w:r w:rsidRPr="00EA07DB">
        <w:rPr>
          <w:rFonts w:asciiTheme="minorHAnsi" w:hAnsiTheme="minorHAnsi" w:cstheme="minorHAnsi"/>
        </w:rPr>
        <w:t>radovima</w:t>
      </w:r>
      <w:r w:rsidRPr="00D741A3">
        <w:rPr>
          <w:rFonts w:asciiTheme="minorHAnsi" w:hAnsiTheme="minorHAnsi" w:cstheme="minorHAnsi"/>
        </w:rPr>
        <w:t xml:space="preserve"> što uključuje: naziv projekta/ rada i korisnika projekta ako je primjenjivo, kratki opis projekta/ rada, ulogu i aktivnosti za koje je stručnjak bio odgovoran tijekom provedbe projekta/ rada, period isporuke odnosno razdoblje pružanja usluge</w:t>
      </w:r>
      <w:r w:rsidRPr="00F36B32">
        <w:rPr>
          <w:rFonts w:asciiTheme="minorHAnsi" w:hAnsiTheme="minorHAnsi" w:cstheme="minorHAnsi"/>
        </w:rPr>
        <w:t>,</w:t>
      </w:r>
      <w:r w:rsidRPr="00D741A3">
        <w:rPr>
          <w:rFonts w:asciiTheme="minorHAnsi" w:hAnsiTheme="minorHAnsi" w:cstheme="minorHAnsi"/>
        </w:rPr>
        <w:t xml:space="preserve"> kontakt podatke osobe kod koje se mogu provjeriti reference te druge podatke relevantne za projekt/rad. Detaljni specifični podaci potrebni su Naručitelju u svrhu ocjenjivanja ponuda i </w:t>
      </w:r>
      <w:r w:rsidRPr="00D741A3">
        <w:rPr>
          <w:rFonts w:asciiTheme="minorHAnsi" w:hAnsiTheme="minorHAnsi" w:cstheme="minorHAnsi"/>
        </w:rPr>
        <w:lastRenderedPageBreak/>
        <w:t xml:space="preserve">dodjele bodova prema navedenim kriterijima za svakog pojedinog Ponuditelja. </w:t>
      </w:r>
      <w:r w:rsidRPr="00D741A3">
        <w:rPr>
          <w:rFonts w:asciiTheme="minorHAnsi" w:hAnsiTheme="minorHAnsi" w:cstheme="minorHAnsi"/>
          <w:color w:val="000000"/>
        </w:rPr>
        <w:t xml:space="preserve">Pri ocjenjivanju specifičnog iskustva stručnjaka osim završenih projekata u obzir će se uzimati i projekti u trajanju uz uvjet da je predloženi stručnjak završio svoje aktivnosti/angažman na datom projektu. Iz navedenog razloga stručnjaci u </w:t>
      </w:r>
      <w:r w:rsidR="00FE65DE" w:rsidRPr="005D01C8">
        <w:rPr>
          <w:rFonts w:asciiTheme="minorHAnsi" w:hAnsiTheme="minorHAnsi" w:cstheme="minorHAnsi"/>
          <w:color w:val="000000"/>
        </w:rPr>
        <w:t>traženu Excel tablicu</w:t>
      </w:r>
      <w:r w:rsidR="00FE65DE">
        <w:rPr>
          <w:rFonts w:asciiTheme="minorHAnsi" w:hAnsiTheme="minorHAnsi" w:cstheme="minorHAnsi"/>
          <w:color w:val="000000"/>
        </w:rPr>
        <w:t xml:space="preserve"> </w:t>
      </w:r>
      <w:r w:rsidRPr="00D741A3">
        <w:rPr>
          <w:rFonts w:asciiTheme="minorHAnsi" w:hAnsiTheme="minorHAnsi" w:cstheme="minorHAnsi"/>
          <w:color w:val="000000"/>
        </w:rPr>
        <w:t>obavezno unose datume trajanja njihovog angažmana na projektu istih ili sličnih karakteristika.</w:t>
      </w:r>
      <w:r w:rsidRPr="00D741A3">
        <w:rPr>
          <w:rFonts w:asciiTheme="minorHAnsi" w:hAnsiTheme="minorHAnsi" w:cstheme="minorHAnsi"/>
        </w:rPr>
        <w:t xml:space="preserve"> </w:t>
      </w:r>
      <w:r w:rsidR="00FE65DE" w:rsidRPr="00BC59FC">
        <w:rPr>
          <w:rFonts w:asciiTheme="minorHAnsi" w:hAnsiTheme="minorHAnsi" w:cstheme="minorHAnsi"/>
        </w:rPr>
        <w:t xml:space="preserve">Naručitelj može u postupku pregleda i ocjene ponuda pozvati ponuditelje da u roku </w:t>
      </w:r>
      <w:r w:rsidR="00653B7A" w:rsidRPr="00BC59FC">
        <w:rPr>
          <w:rFonts w:asciiTheme="minorHAnsi" w:hAnsiTheme="minorHAnsi" w:cstheme="minorHAnsi"/>
        </w:rPr>
        <w:t>koji</w:t>
      </w:r>
      <w:r w:rsidR="00FE65DE" w:rsidRPr="00BC59FC">
        <w:rPr>
          <w:rFonts w:asciiTheme="minorHAnsi" w:hAnsiTheme="minorHAnsi" w:cstheme="minorHAnsi"/>
        </w:rPr>
        <w:t xml:space="preserve"> </w:t>
      </w:r>
      <w:r w:rsidR="00653B7A" w:rsidRPr="00BC59FC">
        <w:rPr>
          <w:rFonts w:asciiTheme="minorHAnsi" w:hAnsiTheme="minorHAnsi" w:cstheme="minorHAnsi"/>
        </w:rPr>
        <w:t xml:space="preserve">ne smije biti kraći od 5 niti dulji od 15 dana </w:t>
      </w:r>
      <w:r w:rsidR="00FE65DE" w:rsidRPr="00BC59FC">
        <w:rPr>
          <w:rFonts w:asciiTheme="minorHAnsi" w:hAnsiTheme="minorHAnsi" w:cstheme="minorHAnsi"/>
        </w:rPr>
        <w:t>pojašnjenjem ili upotpunjavanjem uklone pogreške, nedostatke ili nejasnoće koje se mogu ukloniti, pri čemu se pojašnjenje ili upotpunjavanje u vezi s navedenim dokumentima ne smatra izmjenom ponude, odnosno pojašnjenje ne smije rezultirati izmjenom ponude.</w:t>
      </w:r>
    </w:p>
    <w:p w14:paraId="411EC4D1" w14:textId="3B498169" w:rsidR="00706DD7" w:rsidRDefault="00EF033E" w:rsidP="00706DD7">
      <w:pPr>
        <w:spacing w:line="240" w:lineRule="auto"/>
        <w:jc w:val="both"/>
        <w:rPr>
          <w:rFonts w:asciiTheme="minorHAnsi" w:hAnsiTheme="minorHAnsi" w:cstheme="minorHAnsi"/>
        </w:rPr>
      </w:pPr>
      <w:r w:rsidRPr="00D741A3">
        <w:rPr>
          <w:rFonts w:asciiTheme="minorHAnsi" w:hAnsiTheme="minorHAnsi" w:cstheme="minorHAnsi"/>
        </w:rPr>
        <w:t>Broj predloženih stručnjaka na temelju koji je Ponuditelj ostvario bodove ne može se smanjivati tijekom izvršenja usluge</w:t>
      </w:r>
      <w:r>
        <w:rPr>
          <w:rFonts w:asciiTheme="minorHAnsi" w:hAnsiTheme="minorHAnsi" w:cstheme="minorHAnsi"/>
        </w:rPr>
        <w:t>.</w:t>
      </w:r>
      <w:r w:rsidRPr="00D741A3">
        <w:rPr>
          <w:rFonts w:asciiTheme="minorHAnsi" w:hAnsiTheme="minorHAnsi" w:cstheme="minorHAnsi"/>
        </w:rPr>
        <w:t xml:space="preserve"> </w:t>
      </w:r>
      <w:r w:rsidR="00706DD7" w:rsidRPr="00D741A3">
        <w:rPr>
          <w:rFonts w:asciiTheme="minorHAnsi" w:hAnsiTheme="minorHAnsi" w:cstheme="minorHAnsi"/>
        </w:rPr>
        <w:t>U slučaju zamjene stručnjaka (</w:t>
      </w:r>
      <w:r>
        <w:rPr>
          <w:rFonts w:asciiTheme="minorHAnsi" w:hAnsiTheme="minorHAnsi" w:cstheme="minorHAnsi"/>
        </w:rPr>
        <w:t xml:space="preserve">koji su </w:t>
      </w:r>
      <w:r w:rsidR="00706DD7" w:rsidRPr="00D741A3">
        <w:rPr>
          <w:rFonts w:asciiTheme="minorHAnsi" w:hAnsiTheme="minorHAnsi" w:cstheme="minorHAnsi"/>
        </w:rPr>
        <w:t xml:space="preserve">predmet bodovanja) tijekom izvršenja usluge, </w:t>
      </w:r>
      <w:r w:rsidR="00706DD7" w:rsidRPr="00E5740F">
        <w:rPr>
          <w:rFonts w:asciiTheme="minorHAnsi" w:hAnsiTheme="minorHAnsi" w:cstheme="minorHAnsi"/>
        </w:rPr>
        <w:t>Ponuditelj je obvezan predložiti zamjenskog stručnjaka koji mora</w:t>
      </w:r>
      <w:r w:rsidR="0066021B" w:rsidRPr="00E5740F">
        <w:rPr>
          <w:rFonts w:asciiTheme="minorHAnsi" w:hAnsiTheme="minorHAnsi" w:cstheme="minorHAnsi"/>
        </w:rPr>
        <w:t xml:space="preserve"> </w:t>
      </w:r>
      <w:r w:rsidR="0066021B" w:rsidRPr="00E479FD">
        <w:rPr>
          <w:rFonts w:asciiTheme="minorHAnsi" w:hAnsiTheme="minorHAnsi" w:cstheme="minorHAnsi"/>
        </w:rPr>
        <w:t xml:space="preserve">zadovoljavati uvjete </w:t>
      </w:r>
      <w:r w:rsidR="00653B7A" w:rsidRPr="00E479FD">
        <w:rPr>
          <w:rFonts w:asciiTheme="minorHAnsi" w:hAnsiTheme="minorHAnsi" w:cstheme="minorHAnsi"/>
        </w:rPr>
        <w:t xml:space="preserve">tehničke i </w:t>
      </w:r>
      <w:r w:rsidR="0066021B" w:rsidRPr="00E479FD">
        <w:rPr>
          <w:rFonts w:asciiTheme="minorHAnsi" w:hAnsiTheme="minorHAnsi" w:cstheme="minorHAnsi"/>
        </w:rPr>
        <w:t>stručne sposobnosti</w:t>
      </w:r>
      <w:r w:rsidR="00653B7A" w:rsidRPr="00E479FD">
        <w:rPr>
          <w:rFonts w:asciiTheme="minorHAnsi" w:hAnsiTheme="minorHAnsi" w:cstheme="minorHAnsi"/>
        </w:rPr>
        <w:t>,</w:t>
      </w:r>
      <w:r w:rsidR="0066021B" w:rsidRPr="00E479FD">
        <w:rPr>
          <w:rFonts w:asciiTheme="minorHAnsi" w:hAnsiTheme="minorHAnsi" w:cstheme="minorHAnsi"/>
        </w:rPr>
        <w:t xml:space="preserve"> te </w:t>
      </w:r>
      <w:r w:rsidR="00653B7A" w:rsidRPr="00E479FD">
        <w:rPr>
          <w:rFonts w:asciiTheme="minorHAnsi" w:hAnsiTheme="minorHAnsi" w:cstheme="minorHAnsi"/>
        </w:rPr>
        <w:t xml:space="preserve">ostvariti jednak </w:t>
      </w:r>
      <w:r w:rsidR="0066021B" w:rsidRPr="00E479FD">
        <w:rPr>
          <w:rFonts w:asciiTheme="minorHAnsi" w:hAnsiTheme="minorHAnsi" w:cstheme="minorHAnsi"/>
        </w:rPr>
        <w:t>ili veći</w:t>
      </w:r>
      <w:r w:rsidR="0079175A" w:rsidRPr="00E479FD">
        <w:rPr>
          <w:rFonts w:asciiTheme="minorHAnsi" w:hAnsiTheme="minorHAnsi" w:cstheme="minorHAnsi"/>
        </w:rPr>
        <w:t xml:space="preserve"> broj bodova kao stručnjak kojeg mijenja</w:t>
      </w:r>
      <w:r w:rsidR="00706DD7" w:rsidRPr="00E479FD">
        <w:rPr>
          <w:rFonts w:asciiTheme="minorHAnsi" w:hAnsiTheme="minorHAnsi" w:cstheme="minorHAnsi"/>
        </w:rPr>
        <w:t xml:space="preserve">. </w:t>
      </w:r>
    </w:p>
    <w:p w14:paraId="092258E8" w14:textId="77777777" w:rsidR="00E001A0" w:rsidRPr="00D741A3" w:rsidRDefault="00E001A0" w:rsidP="00706DD7">
      <w:pPr>
        <w:spacing w:line="240" w:lineRule="auto"/>
        <w:jc w:val="both"/>
        <w:rPr>
          <w:rFonts w:asciiTheme="minorHAnsi" w:hAnsiTheme="minorHAnsi" w:cstheme="minorHAnsi"/>
          <w:color w:val="FF0000"/>
        </w:rPr>
      </w:pPr>
    </w:p>
    <w:tbl>
      <w:tblPr>
        <w:tblW w:w="0" w:type="auto"/>
        <w:tblLook w:val="04A0" w:firstRow="1" w:lastRow="0" w:firstColumn="1" w:lastColumn="0" w:noHBand="0" w:noVBand="1"/>
      </w:tblPr>
      <w:tblGrid>
        <w:gridCol w:w="698"/>
        <w:gridCol w:w="4093"/>
        <w:gridCol w:w="1647"/>
        <w:gridCol w:w="1114"/>
        <w:gridCol w:w="1508"/>
      </w:tblGrid>
      <w:tr w:rsidR="00706DD7" w:rsidRPr="00D741A3" w14:paraId="4F35DD39" w14:textId="77777777" w:rsidTr="00531CD5">
        <w:tc>
          <w:tcPr>
            <w:tcW w:w="698" w:type="dxa"/>
            <w:tcBorders>
              <w:top w:val="single" w:sz="4" w:space="0" w:color="auto"/>
              <w:left w:val="single" w:sz="4" w:space="0" w:color="auto"/>
              <w:bottom w:val="single" w:sz="4" w:space="0" w:color="auto"/>
              <w:right w:val="single" w:sz="4" w:space="0" w:color="auto"/>
            </w:tcBorders>
            <w:shd w:val="pct15" w:color="auto" w:fill="auto"/>
          </w:tcPr>
          <w:p w14:paraId="64D31559" w14:textId="77777777" w:rsidR="00706DD7" w:rsidRPr="00D741A3" w:rsidRDefault="00706DD7"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Red.</w:t>
            </w:r>
          </w:p>
          <w:p w14:paraId="10E6D106" w14:textId="77777777" w:rsidR="00706DD7" w:rsidRPr="00D741A3" w:rsidRDefault="00706DD7"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br.</w:t>
            </w:r>
          </w:p>
        </w:tc>
        <w:tc>
          <w:tcPr>
            <w:tcW w:w="4093" w:type="dxa"/>
            <w:tcBorders>
              <w:top w:val="single" w:sz="4" w:space="0" w:color="auto"/>
              <w:left w:val="single" w:sz="4" w:space="0" w:color="auto"/>
              <w:bottom w:val="single" w:sz="4" w:space="0" w:color="auto"/>
              <w:right w:val="single" w:sz="4" w:space="0" w:color="auto"/>
            </w:tcBorders>
            <w:shd w:val="pct15" w:color="auto" w:fill="auto"/>
          </w:tcPr>
          <w:p w14:paraId="01ED96EB" w14:textId="77777777" w:rsidR="00706DD7" w:rsidRPr="00D741A3" w:rsidRDefault="00706DD7"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Profesionalno iskustvo</w:t>
            </w:r>
          </w:p>
        </w:tc>
        <w:tc>
          <w:tcPr>
            <w:tcW w:w="1647" w:type="dxa"/>
            <w:tcBorders>
              <w:top w:val="single" w:sz="4" w:space="0" w:color="auto"/>
              <w:left w:val="single" w:sz="4" w:space="0" w:color="auto"/>
              <w:bottom w:val="single" w:sz="4" w:space="0" w:color="auto"/>
              <w:right w:val="single" w:sz="4" w:space="0" w:color="auto"/>
            </w:tcBorders>
            <w:shd w:val="pct15" w:color="auto" w:fill="auto"/>
          </w:tcPr>
          <w:p w14:paraId="12C370A4" w14:textId="77777777" w:rsidR="00706DD7" w:rsidRPr="00D741A3" w:rsidRDefault="00706DD7"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Ocjena kriterija</w:t>
            </w:r>
          </w:p>
        </w:tc>
        <w:tc>
          <w:tcPr>
            <w:tcW w:w="1114" w:type="dxa"/>
            <w:tcBorders>
              <w:top w:val="single" w:sz="4" w:space="0" w:color="auto"/>
              <w:left w:val="single" w:sz="4" w:space="0" w:color="auto"/>
              <w:bottom w:val="single" w:sz="4" w:space="0" w:color="auto"/>
              <w:right w:val="single" w:sz="4" w:space="0" w:color="auto"/>
            </w:tcBorders>
            <w:shd w:val="pct15" w:color="auto" w:fill="auto"/>
          </w:tcPr>
          <w:p w14:paraId="6EC5110E" w14:textId="77777777" w:rsidR="00706DD7" w:rsidRPr="00D741A3" w:rsidRDefault="00706DD7"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Bodovi</w:t>
            </w:r>
          </w:p>
        </w:tc>
        <w:tc>
          <w:tcPr>
            <w:tcW w:w="1508" w:type="dxa"/>
            <w:tcBorders>
              <w:top w:val="single" w:sz="4" w:space="0" w:color="auto"/>
              <w:left w:val="single" w:sz="4" w:space="0" w:color="auto"/>
              <w:bottom w:val="single" w:sz="4" w:space="0" w:color="auto"/>
              <w:right w:val="single" w:sz="4" w:space="0" w:color="auto"/>
            </w:tcBorders>
            <w:shd w:val="pct15" w:color="auto" w:fill="auto"/>
          </w:tcPr>
          <w:p w14:paraId="192C2FE3" w14:textId="77777777" w:rsidR="00706DD7" w:rsidRPr="00D741A3" w:rsidRDefault="00706DD7"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Najveći broj bodova</w:t>
            </w:r>
          </w:p>
        </w:tc>
      </w:tr>
      <w:tr w:rsidR="00706DD7" w:rsidRPr="006302BB" w14:paraId="77D0BE6A" w14:textId="77777777" w:rsidTr="00531CD5">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6074B1AA" w14:textId="77777777" w:rsidR="00706DD7" w:rsidRPr="006302BB" w:rsidRDefault="00706DD7" w:rsidP="00D06B41">
            <w:pPr>
              <w:autoSpaceDE w:val="0"/>
              <w:autoSpaceDN w:val="0"/>
              <w:adjustRightInd w:val="0"/>
              <w:rPr>
                <w:rFonts w:asciiTheme="minorHAnsi" w:eastAsia="Calibri" w:hAnsiTheme="minorHAnsi" w:cstheme="minorHAnsi"/>
                <w:b/>
                <w:bCs/>
                <w:i/>
                <w:color w:val="000000"/>
              </w:rPr>
            </w:pPr>
            <w:r w:rsidRPr="006302BB">
              <w:rPr>
                <w:rFonts w:asciiTheme="minorHAnsi" w:eastAsia="Calibri" w:hAnsiTheme="minorHAnsi" w:cstheme="minorHAnsi"/>
                <w:b/>
                <w:bCs/>
                <w:i/>
                <w:color w:val="000000"/>
              </w:rPr>
              <w:t>Ključni stručnjak 1. - Voditelj projektnog tima Ponuditelja – Project manager (1 izvršitelj)</w:t>
            </w:r>
          </w:p>
        </w:tc>
      </w:tr>
      <w:tr w:rsidR="00706DD7" w:rsidRPr="00D741A3" w14:paraId="44403002"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1E25EBC9" w14:textId="77777777" w:rsidR="00706DD7" w:rsidRPr="00D741A3" w:rsidRDefault="00706DD7" w:rsidP="00D06B41">
            <w:pPr>
              <w:autoSpaceDE w:val="0"/>
              <w:autoSpaceDN w:val="0"/>
              <w:adjustRightInd w:val="0"/>
              <w:jc w:val="both"/>
              <w:rPr>
                <w:rFonts w:asciiTheme="minorHAnsi" w:eastAsia="Calibri" w:hAnsiTheme="minorHAnsi" w:cstheme="minorHAnsi"/>
                <w:color w:val="000000"/>
              </w:rPr>
            </w:pPr>
            <w:r w:rsidRPr="00D741A3">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FD33A7D" w14:textId="77777777" w:rsidR="00706DD7" w:rsidRPr="00D741A3" w:rsidRDefault="00706DD7" w:rsidP="00D06B41">
            <w:pPr>
              <w:autoSpaceDE w:val="0"/>
              <w:autoSpaceDN w:val="0"/>
              <w:adjustRightInd w:val="0"/>
              <w:rPr>
                <w:rFonts w:asciiTheme="minorHAnsi" w:eastAsia="Calibri" w:hAnsiTheme="minorHAnsi" w:cstheme="minorHAnsi"/>
                <w:color w:val="000000"/>
              </w:rPr>
            </w:pPr>
            <w:r w:rsidRPr="00D741A3">
              <w:rPr>
                <w:rFonts w:asciiTheme="minorHAnsi" w:eastAsia="Calibri" w:hAnsiTheme="minorHAnsi" w:cstheme="minorHAnsi"/>
                <w:color w:val="000000"/>
              </w:rPr>
              <w:t>Radno iskustvo u području informacijske tehnologije na poslovima vođenja i/ili upravljanja projektom</w:t>
            </w:r>
          </w:p>
          <w:p w14:paraId="5577974A" w14:textId="77777777" w:rsidR="00706DD7" w:rsidRPr="00D741A3" w:rsidRDefault="00706DD7" w:rsidP="00D06B41">
            <w:pPr>
              <w:autoSpaceDE w:val="0"/>
              <w:autoSpaceDN w:val="0"/>
              <w:adjustRightInd w:val="0"/>
              <w:rPr>
                <w:rFonts w:asciiTheme="minorHAnsi" w:eastAsia="Calibri" w:hAnsiTheme="minorHAnsi" w:cstheme="minorHAnsi"/>
                <w:color w:val="000000"/>
              </w:rPr>
            </w:pPr>
          </w:p>
          <w:p w14:paraId="67F3CF77" w14:textId="77777777" w:rsidR="00706DD7" w:rsidRPr="00D741A3" w:rsidRDefault="00706DD7" w:rsidP="00D06B41">
            <w:pPr>
              <w:autoSpaceDE w:val="0"/>
              <w:autoSpaceDN w:val="0"/>
              <w:adjustRightInd w:val="0"/>
              <w:rPr>
                <w:rFonts w:asciiTheme="minorHAnsi" w:eastAsia="Calibri" w:hAnsiTheme="minorHAnsi" w:cstheme="minorHAnsi"/>
                <w:i/>
                <w:color w:val="000000"/>
              </w:rPr>
            </w:pPr>
            <w:r w:rsidRPr="00D741A3">
              <w:rPr>
                <w:rFonts w:asciiTheme="minorHAnsi" w:eastAsia="Calibri" w:hAnsiTheme="minorHAnsi" w:cstheme="minorHAnsi"/>
                <w:i/>
                <w:color w:val="000000"/>
              </w:rPr>
              <w:t>Ukupan broj godina radnog iskustva ključnog stručnjaka na odgovarajućim poslovima</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6EB5637" w14:textId="77777777" w:rsidR="00932BA9" w:rsidRDefault="00932BA9" w:rsidP="00D06B41">
            <w:pPr>
              <w:autoSpaceDE w:val="0"/>
              <w:autoSpaceDN w:val="0"/>
              <w:adjustRightInd w:val="0"/>
              <w:jc w:val="center"/>
              <w:rPr>
                <w:rFonts w:asciiTheme="minorHAnsi" w:eastAsia="Calibri" w:hAnsiTheme="minorHAnsi" w:cstheme="minorHAnsi"/>
                <w:color w:val="000000"/>
              </w:rPr>
            </w:pPr>
          </w:p>
          <w:p w14:paraId="176EC4AA" w14:textId="3C800923" w:rsidR="00706DD7" w:rsidRPr="00D741A3" w:rsidRDefault="00706DD7" w:rsidP="00D06B41">
            <w:pPr>
              <w:autoSpaceDE w:val="0"/>
              <w:autoSpaceDN w:val="0"/>
              <w:adjustRightInd w:val="0"/>
              <w:jc w:val="center"/>
              <w:rPr>
                <w:rFonts w:asciiTheme="minorHAnsi" w:eastAsia="Calibri" w:hAnsiTheme="minorHAnsi" w:cstheme="minorHAnsi"/>
                <w:color w:val="000000"/>
              </w:rPr>
            </w:pPr>
            <w:r w:rsidRPr="00D741A3">
              <w:rPr>
                <w:rFonts w:asciiTheme="minorHAnsi" w:eastAsia="Calibri" w:hAnsiTheme="minorHAnsi" w:cstheme="minorHAnsi"/>
                <w:color w:val="000000"/>
              </w:rPr>
              <w:t>1-3</w:t>
            </w:r>
          </w:p>
          <w:p w14:paraId="0F7B685B" w14:textId="77777777" w:rsidR="00706DD7" w:rsidRPr="00D741A3" w:rsidRDefault="00706DD7" w:rsidP="00D06B41">
            <w:pPr>
              <w:autoSpaceDE w:val="0"/>
              <w:autoSpaceDN w:val="0"/>
              <w:adjustRightInd w:val="0"/>
              <w:jc w:val="center"/>
              <w:rPr>
                <w:rFonts w:asciiTheme="minorHAnsi" w:eastAsia="Calibri" w:hAnsiTheme="minorHAnsi" w:cstheme="minorHAnsi"/>
                <w:color w:val="000000"/>
              </w:rPr>
            </w:pPr>
            <w:r w:rsidRPr="00D741A3">
              <w:rPr>
                <w:rFonts w:asciiTheme="minorHAnsi" w:eastAsia="Calibri" w:hAnsiTheme="minorHAnsi" w:cstheme="minorHAnsi"/>
                <w:color w:val="000000"/>
              </w:rPr>
              <w:t>4-7</w:t>
            </w:r>
          </w:p>
          <w:p w14:paraId="0C5F2030" w14:textId="13E209D8" w:rsidR="00706DD7" w:rsidRPr="00D741A3" w:rsidRDefault="00706DD7" w:rsidP="00D06B41">
            <w:pPr>
              <w:autoSpaceDE w:val="0"/>
              <w:autoSpaceDN w:val="0"/>
              <w:adjustRightInd w:val="0"/>
              <w:jc w:val="center"/>
              <w:rPr>
                <w:rFonts w:asciiTheme="minorHAnsi" w:eastAsia="Calibri" w:hAnsiTheme="minorHAnsi" w:cstheme="minorHAnsi"/>
                <w:color w:val="000000"/>
              </w:rPr>
            </w:pPr>
            <w:r w:rsidRPr="00D741A3">
              <w:rPr>
                <w:rFonts w:asciiTheme="minorHAnsi" w:eastAsia="Calibri" w:hAnsiTheme="minorHAnsi" w:cstheme="minorHAnsi"/>
                <w:color w:val="000000"/>
              </w:rPr>
              <w:t>8-11</w:t>
            </w:r>
          </w:p>
          <w:p w14:paraId="38627C99" w14:textId="49981609" w:rsidR="00706DD7" w:rsidRPr="00D741A3" w:rsidRDefault="00706DD7" w:rsidP="00D06B41">
            <w:pPr>
              <w:autoSpaceDE w:val="0"/>
              <w:autoSpaceDN w:val="0"/>
              <w:adjustRightInd w:val="0"/>
              <w:jc w:val="center"/>
              <w:rPr>
                <w:rFonts w:asciiTheme="minorHAnsi" w:eastAsia="Calibri" w:hAnsiTheme="minorHAnsi" w:cstheme="minorHAnsi"/>
                <w:color w:val="000000"/>
              </w:rPr>
            </w:pPr>
            <w:r w:rsidRPr="00D741A3">
              <w:rPr>
                <w:rFonts w:asciiTheme="minorHAnsi" w:eastAsia="Calibri" w:hAnsiTheme="minorHAnsi" w:cstheme="minorHAnsi"/>
                <w:color w:val="000000"/>
              </w:rPr>
              <w:t>12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4B04E14" w14:textId="77777777" w:rsidR="00932BA9" w:rsidRDefault="00932BA9" w:rsidP="00D06B41">
            <w:pPr>
              <w:autoSpaceDE w:val="0"/>
              <w:autoSpaceDN w:val="0"/>
              <w:adjustRightInd w:val="0"/>
              <w:jc w:val="center"/>
              <w:rPr>
                <w:rFonts w:asciiTheme="minorHAnsi" w:eastAsia="Calibri" w:hAnsiTheme="minorHAnsi" w:cstheme="minorHAnsi"/>
                <w:color w:val="000000"/>
              </w:rPr>
            </w:pPr>
          </w:p>
          <w:p w14:paraId="435DC0BD" w14:textId="5D572EEE" w:rsidR="00706DD7" w:rsidRPr="00D741A3" w:rsidRDefault="00706DD7" w:rsidP="00D06B41">
            <w:pPr>
              <w:autoSpaceDE w:val="0"/>
              <w:autoSpaceDN w:val="0"/>
              <w:adjustRightInd w:val="0"/>
              <w:jc w:val="center"/>
              <w:rPr>
                <w:rFonts w:asciiTheme="minorHAnsi" w:eastAsia="Calibri" w:hAnsiTheme="minorHAnsi" w:cstheme="minorHAnsi"/>
                <w:color w:val="000000"/>
              </w:rPr>
            </w:pPr>
            <w:r w:rsidRPr="00D741A3">
              <w:rPr>
                <w:rFonts w:asciiTheme="minorHAnsi" w:eastAsia="Calibri" w:hAnsiTheme="minorHAnsi" w:cstheme="minorHAnsi"/>
                <w:color w:val="000000"/>
              </w:rPr>
              <w:t>1</w:t>
            </w:r>
          </w:p>
          <w:p w14:paraId="7EB7DDA9" w14:textId="77777777" w:rsidR="00706DD7" w:rsidRPr="00D741A3" w:rsidRDefault="00706DD7" w:rsidP="00D06B41">
            <w:pPr>
              <w:autoSpaceDE w:val="0"/>
              <w:autoSpaceDN w:val="0"/>
              <w:adjustRightInd w:val="0"/>
              <w:jc w:val="center"/>
              <w:rPr>
                <w:rFonts w:asciiTheme="minorHAnsi" w:eastAsia="Calibri" w:hAnsiTheme="minorHAnsi" w:cstheme="minorHAnsi"/>
                <w:color w:val="000000"/>
              </w:rPr>
            </w:pPr>
            <w:r w:rsidRPr="00D741A3">
              <w:rPr>
                <w:rFonts w:asciiTheme="minorHAnsi" w:eastAsia="Calibri" w:hAnsiTheme="minorHAnsi" w:cstheme="minorHAnsi"/>
                <w:color w:val="000000"/>
              </w:rPr>
              <w:t>2</w:t>
            </w:r>
          </w:p>
          <w:p w14:paraId="6EBF95C7" w14:textId="77777777" w:rsidR="00706DD7" w:rsidRPr="00D741A3" w:rsidRDefault="00706DD7" w:rsidP="00D06B41">
            <w:pPr>
              <w:autoSpaceDE w:val="0"/>
              <w:autoSpaceDN w:val="0"/>
              <w:adjustRightInd w:val="0"/>
              <w:jc w:val="center"/>
              <w:rPr>
                <w:rFonts w:asciiTheme="minorHAnsi" w:eastAsia="Calibri" w:hAnsiTheme="minorHAnsi" w:cstheme="minorHAnsi"/>
                <w:color w:val="000000"/>
              </w:rPr>
            </w:pPr>
            <w:r w:rsidRPr="00D741A3">
              <w:rPr>
                <w:rFonts w:asciiTheme="minorHAnsi" w:eastAsia="Calibri" w:hAnsiTheme="minorHAnsi" w:cstheme="minorHAnsi"/>
                <w:color w:val="000000"/>
              </w:rPr>
              <w:t>3</w:t>
            </w:r>
          </w:p>
          <w:p w14:paraId="46E1D706" w14:textId="6A92354D" w:rsidR="00706DD7" w:rsidRPr="00D741A3" w:rsidRDefault="009E1E80" w:rsidP="00D06B41">
            <w:pPr>
              <w:autoSpaceDE w:val="0"/>
              <w:autoSpaceDN w:val="0"/>
              <w:adjustRightInd w:val="0"/>
              <w:jc w:val="center"/>
              <w:rPr>
                <w:rFonts w:asciiTheme="minorHAnsi" w:eastAsia="Calibri" w:hAnsiTheme="minorHAnsi" w:cstheme="minorHAnsi"/>
                <w:color w:val="000000"/>
              </w:rPr>
            </w:pPr>
            <w:r>
              <w:rPr>
                <w:rFonts w:asciiTheme="minorHAnsi" w:eastAsia="Calibri" w:hAnsiTheme="minorHAnsi" w:cstheme="minorHAnsi"/>
                <w:color w:val="000000"/>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102D207" w14:textId="61A0646E" w:rsidR="00706DD7" w:rsidRPr="00B85DC1" w:rsidRDefault="009E1E80" w:rsidP="00D06B41">
            <w:pPr>
              <w:autoSpaceDE w:val="0"/>
              <w:autoSpaceDN w:val="0"/>
              <w:adjustRightInd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4</w:t>
            </w:r>
          </w:p>
        </w:tc>
      </w:tr>
      <w:tr w:rsidR="00706DD7" w:rsidRPr="00D741A3" w14:paraId="6C551834"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6D7E91EB" w14:textId="77777777" w:rsidR="00706DD7" w:rsidRPr="00D741A3" w:rsidRDefault="00706DD7" w:rsidP="00D06B41">
            <w:pPr>
              <w:autoSpaceDE w:val="0"/>
              <w:autoSpaceDN w:val="0"/>
              <w:adjustRightInd w:val="0"/>
              <w:jc w:val="both"/>
              <w:rPr>
                <w:rFonts w:asciiTheme="minorHAnsi" w:eastAsia="Calibri" w:hAnsiTheme="minorHAnsi" w:cstheme="minorHAnsi"/>
                <w:color w:val="000000"/>
              </w:rPr>
            </w:pPr>
            <w:r w:rsidRPr="00D741A3">
              <w:rPr>
                <w:rFonts w:asciiTheme="minorHAnsi" w:eastAsia="Calibri" w:hAnsiTheme="minorHAnsi" w:cstheme="minorHAnsi"/>
                <w:color w:val="000000"/>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BB0D25E" w14:textId="72974989" w:rsidR="00706DD7" w:rsidRPr="00D741A3" w:rsidRDefault="00070B9C" w:rsidP="00D06B41">
            <w:pPr>
              <w:autoSpaceDE w:val="0"/>
              <w:autoSpaceDN w:val="0"/>
              <w:adjustRightInd w:val="0"/>
              <w:rPr>
                <w:rFonts w:asciiTheme="minorHAnsi" w:eastAsia="Calibri" w:hAnsiTheme="minorHAnsi" w:cstheme="minorHAnsi"/>
                <w:color w:val="000000"/>
              </w:rPr>
            </w:pPr>
            <w:r>
              <w:rPr>
                <w:rFonts w:asciiTheme="minorHAnsi" w:eastAsia="Calibri" w:hAnsiTheme="minorHAnsi" w:cstheme="minorHAnsi"/>
                <w:color w:val="000000"/>
              </w:rPr>
              <w:t>Broj projekata</w:t>
            </w:r>
            <w:r w:rsidR="00706DD7" w:rsidRPr="00D741A3">
              <w:rPr>
                <w:rFonts w:asciiTheme="minorHAnsi" w:eastAsia="Calibri" w:hAnsiTheme="minorHAnsi" w:cstheme="minorHAnsi"/>
                <w:color w:val="000000"/>
              </w:rPr>
              <w:t xml:space="preserve"> u području informacijske tehnologije na poslovima vođenja i/ili upravljanja projektom</w:t>
            </w:r>
          </w:p>
          <w:p w14:paraId="39832C80" w14:textId="77777777" w:rsidR="00706DD7" w:rsidRPr="00D741A3" w:rsidRDefault="00706DD7" w:rsidP="00D06B41">
            <w:pPr>
              <w:autoSpaceDE w:val="0"/>
              <w:autoSpaceDN w:val="0"/>
              <w:adjustRightInd w:val="0"/>
              <w:rPr>
                <w:rFonts w:asciiTheme="minorHAnsi" w:eastAsia="Calibri" w:hAnsiTheme="minorHAnsi" w:cstheme="minorHAnsi"/>
                <w:color w:val="000000"/>
              </w:rPr>
            </w:pPr>
          </w:p>
          <w:p w14:paraId="784F07DC" w14:textId="276612B9" w:rsidR="00706DD7" w:rsidRPr="00D741A3" w:rsidRDefault="00706DD7" w:rsidP="00D06B41">
            <w:pPr>
              <w:autoSpaceDE w:val="0"/>
              <w:autoSpaceDN w:val="0"/>
              <w:adjustRightInd w:val="0"/>
              <w:rPr>
                <w:rFonts w:asciiTheme="minorHAnsi" w:eastAsia="Calibri" w:hAnsiTheme="minorHAnsi" w:cstheme="minorHAnsi"/>
                <w:color w:val="000000"/>
              </w:rPr>
            </w:pPr>
            <w:r w:rsidRPr="00D741A3">
              <w:rPr>
                <w:rFonts w:asciiTheme="minorHAnsi" w:eastAsia="Calibri" w:hAnsiTheme="minorHAnsi" w:cstheme="minorHAnsi"/>
                <w:i/>
              </w:rPr>
              <w:t xml:space="preserve">Ukupan broj projekata na kojima je ključni stručnjak imao ulogu voditelja projekta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0E9A11E" w14:textId="77777777" w:rsidR="00706DD7" w:rsidRPr="00D741A3" w:rsidRDefault="00706DD7"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1-4</w:t>
            </w:r>
          </w:p>
          <w:p w14:paraId="2DD6E2B4" w14:textId="77777777" w:rsidR="00706DD7" w:rsidRPr="00D741A3" w:rsidRDefault="00706DD7"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5-9</w:t>
            </w:r>
          </w:p>
          <w:p w14:paraId="27C3CEF6" w14:textId="77777777" w:rsidR="00706DD7" w:rsidRPr="00D741A3" w:rsidRDefault="00706DD7"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10-15</w:t>
            </w:r>
          </w:p>
          <w:p w14:paraId="1DE7765B" w14:textId="77777777" w:rsidR="00706DD7" w:rsidRPr="00D741A3" w:rsidRDefault="00706DD7" w:rsidP="00D06B41">
            <w:pPr>
              <w:autoSpaceDE w:val="0"/>
              <w:autoSpaceDN w:val="0"/>
              <w:adjustRightInd w:val="0"/>
              <w:jc w:val="center"/>
              <w:rPr>
                <w:rFonts w:asciiTheme="minorHAnsi" w:eastAsia="Calibri" w:hAnsiTheme="minorHAnsi" w:cstheme="minorHAnsi"/>
                <w:color w:val="000000"/>
              </w:rPr>
            </w:pPr>
            <w:r w:rsidRPr="00D741A3">
              <w:rPr>
                <w:rFonts w:asciiTheme="minorHAnsi" w:eastAsia="Calibri" w:hAnsiTheme="minorHAnsi" w:cstheme="minorHAnsi"/>
              </w:rPr>
              <w:t>16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58963D6" w14:textId="77777777" w:rsidR="00706DD7" w:rsidRPr="00D741A3" w:rsidRDefault="00706DD7"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42C7D7CB" w14:textId="77777777" w:rsidR="00706DD7" w:rsidRPr="00D741A3" w:rsidRDefault="00706DD7"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07AE526D" w14:textId="77777777" w:rsidR="00706DD7" w:rsidRPr="00D741A3" w:rsidRDefault="00706DD7"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459CE49B" w14:textId="06CD7FAD" w:rsidR="00706DD7" w:rsidRPr="00D741A3" w:rsidRDefault="009E1E80" w:rsidP="00D06B41">
            <w:pPr>
              <w:autoSpaceDE w:val="0"/>
              <w:autoSpaceDN w:val="0"/>
              <w:adjustRightInd w:val="0"/>
              <w:jc w:val="center"/>
              <w:rPr>
                <w:rFonts w:asciiTheme="minorHAnsi" w:eastAsia="Calibri" w:hAnsiTheme="minorHAnsi" w:cstheme="minorHAnsi"/>
                <w:color w:val="000000"/>
              </w:rPr>
            </w:pPr>
            <w:r>
              <w:rPr>
                <w:rFonts w:asciiTheme="minorHAnsi" w:eastAsia="Calibri" w:hAnsiTheme="minorHAnsi" w:cstheme="minorHAnsi"/>
                <w:color w:val="000000"/>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EFAF350" w14:textId="1B3703C4" w:rsidR="00706DD7" w:rsidRPr="00B85DC1" w:rsidRDefault="009E1E80" w:rsidP="00D06B41">
            <w:pPr>
              <w:autoSpaceDE w:val="0"/>
              <w:autoSpaceDN w:val="0"/>
              <w:adjustRightInd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4</w:t>
            </w:r>
          </w:p>
        </w:tc>
      </w:tr>
      <w:tr w:rsidR="00706DD7" w:rsidRPr="00D741A3" w14:paraId="512E22B4" w14:textId="77777777" w:rsidTr="00531CD5">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178E826C" w14:textId="3BB4EAA7" w:rsidR="00706DD7" w:rsidRPr="00450D50" w:rsidRDefault="00706DD7" w:rsidP="00D06B41">
            <w:pPr>
              <w:autoSpaceDE w:val="0"/>
              <w:autoSpaceDN w:val="0"/>
              <w:adjustRightInd w:val="0"/>
              <w:rPr>
                <w:rFonts w:asciiTheme="minorHAnsi" w:eastAsia="Calibri" w:hAnsiTheme="minorHAnsi" w:cstheme="minorHAnsi"/>
                <w:b/>
                <w:bCs/>
                <w:i/>
                <w:iCs/>
              </w:rPr>
            </w:pPr>
            <w:bookmarkStart w:id="97" w:name="_Hlk26889383"/>
            <w:r w:rsidRPr="00450D50">
              <w:rPr>
                <w:rFonts w:asciiTheme="minorHAnsi" w:hAnsiTheme="minorHAnsi" w:cstheme="minorHAnsi"/>
                <w:b/>
                <w:bCs/>
                <w:i/>
                <w:iCs/>
              </w:rPr>
              <w:lastRenderedPageBreak/>
              <w:t xml:space="preserve">Ključni stručnjak 2. - </w:t>
            </w:r>
            <w:r w:rsidR="00501D4A" w:rsidRPr="00501D4A">
              <w:rPr>
                <w:rFonts w:asciiTheme="minorHAnsi" w:hAnsiTheme="minorHAnsi" w:cstheme="minorHAnsi"/>
                <w:b/>
                <w:bCs/>
                <w:i/>
                <w:iCs/>
              </w:rPr>
              <w:t>Razvojni programer</w:t>
            </w:r>
            <w:r w:rsidR="00C8151A">
              <w:rPr>
                <w:rFonts w:asciiTheme="minorHAnsi" w:hAnsiTheme="minorHAnsi" w:cstheme="minorHAnsi"/>
                <w:b/>
                <w:bCs/>
                <w:i/>
                <w:iCs/>
              </w:rPr>
              <w:t xml:space="preserve"> </w:t>
            </w:r>
            <w:r w:rsidR="00B3457C" w:rsidRPr="00B3457C">
              <w:rPr>
                <w:rFonts w:asciiTheme="minorHAnsi" w:hAnsiTheme="minorHAnsi" w:cstheme="minorHAnsi"/>
                <w:b/>
                <w:bCs/>
                <w:i/>
                <w:iCs/>
              </w:rPr>
              <w:t>cjelokupnog sustava</w:t>
            </w:r>
            <w:r w:rsidR="00B3457C">
              <w:rPr>
                <w:rFonts w:asciiTheme="minorHAnsi" w:hAnsiTheme="minorHAnsi" w:cstheme="minorHAnsi"/>
                <w:b/>
                <w:bCs/>
                <w:i/>
                <w:iCs/>
              </w:rPr>
              <w:t xml:space="preserve"> </w:t>
            </w:r>
            <w:r w:rsidRPr="00450D50">
              <w:rPr>
                <w:rFonts w:asciiTheme="minorHAnsi" w:hAnsiTheme="minorHAnsi" w:cstheme="minorHAnsi"/>
                <w:b/>
                <w:bCs/>
                <w:i/>
                <w:iCs/>
              </w:rPr>
              <w:t xml:space="preserve">– </w:t>
            </w:r>
            <w:proofErr w:type="spellStart"/>
            <w:r w:rsidRPr="00450D50">
              <w:rPr>
                <w:rFonts w:asciiTheme="minorHAnsi" w:hAnsiTheme="minorHAnsi" w:cstheme="minorHAnsi"/>
                <w:b/>
                <w:bCs/>
                <w:i/>
                <w:iCs/>
              </w:rPr>
              <w:t>Full</w:t>
            </w:r>
            <w:proofErr w:type="spellEnd"/>
            <w:r w:rsidRPr="00450D50">
              <w:rPr>
                <w:rFonts w:asciiTheme="minorHAnsi" w:hAnsiTheme="minorHAnsi" w:cstheme="minorHAnsi"/>
                <w:b/>
                <w:bCs/>
                <w:i/>
                <w:iCs/>
              </w:rPr>
              <w:t xml:space="preserve"> </w:t>
            </w:r>
            <w:proofErr w:type="spellStart"/>
            <w:r w:rsidRPr="00450D50">
              <w:rPr>
                <w:rFonts w:asciiTheme="minorHAnsi" w:hAnsiTheme="minorHAnsi" w:cstheme="minorHAnsi"/>
                <w:b/>
                <w:bCs/>
                <w:i/>
                <w:iCs/>
              </w:rPr>
              <w:t>Stack</w:t>
            </w:r>
            <w:proofErr w:type="spellEnd"/>
            <w:r w:rsidRPr="00450D50">
              <w:rPr>
                <w:rFonts w:asciiTheme="minorHAnsi" w:hAnsiTheme="minorHAnsi" w:cstheme="minorHAnsi"/>
                <w:b/>
                <w:bCs/>
                <w:i/>
                <w:iCs/>
              </w:rPr>
              <w:t xml:space="preserve"> Developer (1 izvršitelj)</w:t>
            </w:r>
          </w:p>
        </w:tc>
      </w:tr>
      <w:bookmarkEnd w:id="97"/>
      <w:tr w:rsidR="0063208A" w:rsidRPr="00D741A3" w14:paraId="21A11F85"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71F63971" w14:textId="77777777" w:rsidR="0063208A" w:rsidRPr="00D741A3" w:rsidRDefault="0063208A" w:rsidP="0063208A">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0E068D07" w14:textId="77777777" w:rsidR="0063208A" w:rsidRPr="00D741A3" w:rsidRDefault="0063208A" w:rsidP="0063208A">
            <w:pPr>
              <w:autoSpaceDE w:val="0"/>
              <w:autoSpaceDN w:val="0"/>
              <w:adjustRightInd w:val="0"/>
              <w:rPr>
                <w:rFonts w:asciiTheme="minorHAnsi" w:hAnsiTheme="minorHAnsi" w:cstheme="minorHAnsi"/>
              </w:rPr>
            </w:pPr>
            <w:r w:rsidRPr="00D741A3">
              <w:rPr>
                <w:rFonts w:asciiTheme="minorHAnsi" w:eastAsia="Calibri" w:hAnsiTheme="minorHAnsi" w:cstheme="minorHAnsi"/>
              </w:rPr>
              <w:t xml:space="preserve">Radno iskustvo na poslovima razvoja aplikativnih rješenja </w:t>
            </w:r>
            <w:r w:rsidRPr="00D741A3">
              <w:rPr>
                <w:rFonts w:asciiTheme="minorHAnsi" w:hAnsiTheme="minorHAnsi" w:cstheme="minorHAnsi"/>
              </w:rPr>
              <w:t>na svim razinama programiranja informacijskih sustava temeljenih na web tehnologijama («</w:t>
            </w:r>
            <w:proofErr w:type="spellStart"/>
            <w:r w:rsidRPr="00D741A3">
              <w:rPr>
                <w:rFonts w:asciiTheme="minorHAnsi" w:hAnsiTheme="minorHAnsi" w:cstheme="minorHAnsi"/>
              </w:rPr>
              <w:t>Full</w:t>
            </w:r>
            <w:proofErr w:type="spellEnd"/>
            <w:r w:rsidRPr="00D741A3">
              <w:rPr>
                <w:rFonts w:asciiTheme="minorHAnsi" w:hAnsiTheme="minorHAnsi" w:cstheme="minorHAnsi"/>
              </w:rPr>
              <w:t xml:space="preserve"> </w:t>
            </w:r>
            <w:proofErr w:type="spellStart"/>
            <w:r w:rsidRPr="00D741A3">
              <w:rPr>
                <w:rFonts w:asciiTheme="minorHAnsi" w:hAnsiTheme="minorHAnsi" w:cstheme="minorHAnsi"/>
              </w:rPr>
              <w:t>Stack</w:t>
            </w:r>
            <w:proofErr w:type="spellEnd"/>
            <w:r w:rsidRPr="00D741A3">
              <w:rPr>
                <w:rFonts w:asciiTheme="minorHAnsi" w:hAnsiTheme="minorHAnsi" w:cstheme="minorHAnsi"/>
              </w:rPr>
              <w:t xml:space="preserve"> Developer»)</w:t>
            </w:r>
          </w:p>
          <w:p w14:paraId="2C5D0B74" w14:textId="77777777" w:rsidR="0063208A" w:rsidRPr="00D741A3" w:rsidRDefault="0063208A" w:rsidP="0063208A">
            <w:pPr>
              <w:autoSpaceDE w:val="0"/>
              <w:autoSpaceDN w:val="0"/>
              <w:adjustRightInd w:val="0"/>
              <w:rPr>
                <w:rFonts w:asciiTheme="minorHAnsi" w:eastAsia="Calibri" w:hAnsiTheme="minorHAnsi" w:cstheme="minorHAnsi"/>
              </w:rPr>
            </w:pPr>
          </w:p>
          <w:p w14:paraId="088D26AE" w14:textId="77777777" w:rsidR="0063208A" w:rsidRPr="00D741A3" w:rsidRDefault="0063208A" w:rsidP="0063208A">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Ukupan broj godina radnog iskustva ključnog stručnjaka na odgovarajućim poslovima</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CFE1293" w14:textId="72F55AF6"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3A1B938E" w14:textId="6D23FCCE"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p>
          <w:p w14:paraId="4EF875B1" w14:textId="18A64FD8"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6-8</w:t>
            </w:r>
            <w:r>
              <w:rPr>
                <w:rFonts w:asciiTheme="minorHAnsi" w:eastAsia="Calibri" w:hAnsiTheme="minorHAnsi" w:cstheme="minorHAnsi"/>
              </w:rPr>
              <w:t xml:space="preserve"> </w:t>
            </w:r>
          </w:p>
          <w:p w14:paraId="2CC7EF9A" w14:textId="70B09BAD" w:rsidR="0063208A" w:rsidRPr="00D741A3"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0EDBB09"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1B2D3871"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30DAF74E"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5B4E4446" w14:textId="36F91911" w:rsidR="0063208A" w:rsidRPr="00D741A3" w:rsidRDefault="0063208A" w:rsidP="0063208A">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49E2292" w14:textId="3E22D36A" w:rsidR="0063208A" w:rsidRPr="00B85DC1" w:rsidRDefault="00201E2D" w:rsidP="0063208A">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63208A" w:rsidRPr="00D741A3" w14:paraId="570DA06D"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3D42FB0C" w14:textId="77777777" w:rsidR="0063208A" w:rsidRPr="00D741A3" w:rsidRDefault="0063208A" w:rsidP="0063208A">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color w:val="000000"/>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4DA5CB02" w14:textId="4F2280FF" w:rsidR="0063208A" w:rsidRPr="00D741A3" w:rsidRDefault="0063208A" w:rsidP="0063208A">
            <w:pPr>
              <w:autoSpaceDE w:val="0"/>
              <w:autoSpaceDN w:val="0"/>
              <w:adjustRightInd w:val="0"/>
              <w:rPr>
                <w:rFonts w:asciiTheme="minorHAnsi" w:hAnsiTheme="minorHAnsi" w:cstheme="minorHAnsi"/>
              </w:rPr>
            </w:pPr>
            <w:r>
              <w:rPr>
                <w:rFonts w:asciiTheme="minorHAnsi" w:eastAsia="Calibri" w:hAnsiTheme="minorHAnsi" w:cstheme="minorHAnsi"/>
                <w:color w:val="000000"/>
              </w:rPr>
              <w:t>Broj projekata</w:t>
            </w:r>
            <w:r w:rsidRPr="00D741A3">
              <w:rPr>
                <w:rFonts w:asciiTheme="minorHAnsi" w:eastAsia="Calibri" w:hAnsiTheme="minorHAnsi" w:cstheme="minorHAnsi"/>
                <w:color w:val="000000"/>
              </w:rPr>
              <w:t xml:space="preserve"> </w:t>
            </w:r>
            <w:r w:rsidRPr="00D741A3">
              <w:rPr>
                <w:rFonts w:asciiTheme="minorHAnsi" w:eastAsia="Calibri" w:hAnsiTheme="minorHAnsi" w:cstheme="minorHAnsi"/>
              </w:rPr>
              <w:t xml:space="preserve">na poslovima razvoja aplikativnih rješenja </w:t>
            </w:r>
            <w:r w:rsidRPr="00D741A3">
              <w:rPr>
                <w:rFonts w:asciiTheme="minorHAnsi" w:hAnsiTheme="minorHAnsi" w:cstheme="minorHAnsi"/>
              </w:rPr>
              <w:t>na svim razinama programiranja informacijskih sustava temeljenih na web tehnologijama («</w:t>
            </w:r>
            <w:proofErr w:type="spellStart"/>
            <w:r w:rsidRPr="00D741A3">
              <w:rPr>
                <w:rFonts w:asciiTheme="minorHAnsi" w:hAnsiTheme="minorHAnsi" w:cstheme="minorHAnsi"/>
              </w:rPr>
              <w:t>Full</w:t>
            </w:r>
            <w:proofErr w:type="spellEnd"/>
            <w:r w:rsidRPr="00D741A3">
              <w:rPr>
                <w:rFonts w:asciiTheme="minorHAnsi" w:hAnsiTheme="minorHAnsi" w:cstheme="minorHAnsi"/>
              </w:rPr>
              <w:t xml:space="preserve"> </w:t>
            </w:r>
            <w:proofErr w:type="spellStart"/>
            <w:r w:rsidRPr="00D741A3">
              <w:rPr>
                <w:rFonts w:asciiTheme="minorHAnsi" w:hAnsiTheme="minorHAnsi" w:cstheme="minorHAnsi"/>
              </w:rPr>
              <w:t>Stack</w:t>
            </w:r>
            <w:proofErr w:type="spellEnd"/>
            <w:r w:rsidRPr="00D741A3">
              <w:rPr>
                <w:rFonts w:asciiTheme="minorHAnsi" w:hAnsiTheme="minorHAnsi" w:cstheme="minorHAnsi"/>
              </w:rPr>
              <w:t xml:space="preserve"> Developer»)</w:t>
            </w:r>
          </w:p>
          <w:p w14:paraId="6C69E8C9" w14:textId="77777777" w:rsidR="0063208A" w:rsidRPr="00D741A3" w:rsidRDefault="0063208A" w:rsidP="0063208A">
            <w:pPr>
              <w:autoSpaceDE w:val="0"/>
              <w:autoSpaceDN w:val="0"/>
              <w:adjustRightInd w:val="0"/>
              <w:rPr>
                <w:rFonts w:asciiTheme="minorHAnsi" w:eastAsia="Calibri" w:hAnsiTheme="minorHAnsi" w:cstheme="minorHAnsi"/>
              </w:rPr>
            </w:pPr>
          </w:p>
          <w:p w14:paraId="361457CA" w14:textId="11E9017A" w:rsidR="0063208A" w:rsidRPr="00D741A3" w:rsidRDefault="0063208A" w:rsidP="0063208A">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 xml:space="preserve">Ukupan broj projekata na kojima je ključni stručnjak radio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F0E4329" w14:textId="59156931"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013347E0" w14:textId="257154EB"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r>
              <w:rPr>
                <w:rFonts w:asciiTheme="minorHAnsi" w:eastAsia="Calibri" w:hAnsiTheme="minorHAnsi" w:cstheme="minorHAnsi"/>
              </w:rPr>
              <w:t xml:space="preserve"> </w:t>
            </w:r>
          </w:p>
          <w:p w14:paraId="275916E5" w14:textId="07D3863A"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6-8</w:t>
            </w:r>
          </w:p>
          <w:p w14:paraId="5022616A" w14:textId="3D520052" w:rsidR="0063208A" w:rsidRPr="00D741A3"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76ED613"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221789D8"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7C0FEF5E"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0A5EE96E" w14:textId="5E8BDF0F" w:rsidR="0063208A" w:rsidRPr="00D741A3" w:rsidRDefault="0063208A" w:rsidP="0063208A">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62DD33C" w14:textId="6A64D823" w:rsidR="0063208A" w:rsidRPr="00B85DC1" w:rsidRDefault="00201E2D" w:rsidP="0063208A">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63208A" w:rsidRPr="00D741A3" w14:paraId="169A9E4A" w14:textId="77777777" w:rsidTr="00531CD5">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40D06AB6" w14:textId="269AE056" w:rsidR="0063208A" w:rsidRPr="00450D50" w:rsidRDefault="0063208A" w:rsidP="0063208A">
            <w:pPr>
              <w:autoSpaceDE w:val="0"/>
              <w:autoSpaceDN w:val="0"/>
              <w:adjustRightInd w:val="0"/>
              <w:rPr>
                <w:rFonts w:asciiTheme="minorHAnsi" w:eastAsia="Calibri" w:hAnsiTheme="minorHAnsi" w:cstheme="minorHAnsi"/>
                <w:b/>
                <w:bCs/>
                <w:i/>
              </w:rPr>
            </w:pPr>
            <w:r w:rsidRPr="00450D50">
              <w:rPr>
                <w:rFonts w:asciiTheme="minorHAnsi" w:eastAsia="Calibri" w:hAnsiTheme="minorHAnsi" w:cstheme="minorHAnsi"/>
                <w:b/>
                <w:bCs/>
                <w:i/>
              </w:rPr>
              <w:t xml:space="preserve">Ključni stručnjak 3. - </w:t>
            </w:r>
            <w:r w:rsidRPr="00501D4A">
              <w:rPr>
                <w:rFonts w:asciiTheme="minorHAnsi" w:eastAsia="Calibri" w:hAnsiTheme="minorHAnsi" w:cstheme="minorHAnsi"/>
                <w:b/>
                <w:bCs/>
                <w:i/>
              </w:rPr>
              <w:t>Razvojni programer</w:t>
            </w:r>
            <w:r>
              <w:rPr>
                <w:rFonts w:asciiTheme="minorHAnsi" w:eastAsia="Calibri" w:hAnsiTheme="minorHAnsi" w:cstheme="minorHAnsi"/>
                <w:b/>
                <w:bCs/>
                <w:i/>
              </w:rPr>
              <w:t xml:space="preserve"> </w:t>
            </w:r>
            <w:r w:rsidRPr="00B3457C">
              <w:rPr>
                <w:rFonts w:asciiTheme="minorHAnsi" w:eastAsia="Calibri" w:hAnsiTheme="minorHAnsi" w:cstheme="minorHAnsi"/>
                <w:b/>
                <w:bCs/>
                <w:i/>
              </w:rPr>
              <w:t xml:space="preserve">korisničkog dijela portala </w:t>
            </w:r>
            <w:r>
              <w:rPr>
                <w:rFonts w:asciiTheme="minorHAnsi" w:eastAsia="Calibri" w:hAnsiTheme="minorHAnsi" w:cstheme="minorHAnsi"/>
                <w:b/>
                <w:bCs/>
                <w:i/>
              </w:rPr>
              <w:t xml:space="preserve"> </w:t>
            </w:r>
            <w:r w:rsidRPr="00501D4A">
              <w:rPr>
                <w:rFonts w:asciiTheme="minorHAnsi" w:eastAsia="Calibri" w:hAnsiTheme="minorHAnsi" w:cstheme="minorHAnsi"/>
                <w:b/>
                <w:bCs/>
                <w:i/>
              </w:rPr>
              <w:t xml:space="preserve">– </w:t>
            </w:r>
            <w:proofErr w:type="spellStart"/>
            <w:r w:rsidRPr="00501D4A">
              <w:rPr>
                <w:rFonts w:asciiTheme="minorHAnsi" w:eastAsia="Calibri" w:hAnsiTheme="minorHAnsi" w:cstheme="minorHAnsi"/>
                <w:b/>
                <w:bCs/>
                <w:i/>
              </w:rPr>
              <w:t>frontend</w:t>
            </w:r>
            <w:proofErr w:type="spellEnd"/>
            <w:r w:rsidRPr="00501D4A">
              <w:rPr>
                <w:rFonts w:asciiTheme="minorHAnsi" w:eastAsia="Calibri" w:hAnsiTheme="minorHAnsi" w:cstheme="minorHAnsi"/>
                <w:b/>
                <w:bCs/>
                <w:i/>
              </w:rPr>
              <w:t xml:space="preserve"> developer </w:t>
            </w:r>
            <w:r w:rsidRPr="00450D50">
              <w:rPr>
                <w:rFonts w:asciiTheme="minorHAnsi" w:hAnsiTheme="minorHAnsi" w:cstheme="minorHAnsi"/>
                <w:b/>
                <w:bCs/>
                <w:i/>
              </w:rPr>
              <w:t>(1. od 2 izvršitelja)</w:t>
            </w:r>
          </w:p>
        </w:tc>
      </w:tr>
      <w:tr w:rsidR="007A5B54" w:rsidRPr="00D741A3" w14:paraId="29384963"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44B72C03" w14:textId="77777777" w:rsidR="007A5B54" w:rsidRPr="00D741A3" w:rsidRDefault="007A5B54" w:rsidP="007A5B54">
            <w:pPr>
              <w:autoSpaceDE w:val="0"/>
              <w:autoSpaceDN w:val="0"/>
              <w:adjustRightInd w:val="0"/>
              <w:jc w:val="both"/>
              <w:rPr>
                <w:rFonts w:asciiTheme="minorHAnsi" w:eastAsia="Calibri" w:hAnsiTheme="minorHAnsi" w:cstheme="minorHAnsi"/>
                <w:color w:val="000000"/>
              </w:rPr>
            </w:pPr>
            <w:r w:rsidRPr="00D741A3">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99371DE" w14:textId="6513598E" w:rsidR="007A5B54" w:rsidRPr="00D741A3" w:rsidRDefault="007A5B54" w:rsidP="007A5B54">
            <w:pPr>
              <w:autoSpaceDE w:val="0"/>
              <w:autoSpaceDN w:val="0"/>
              <w:adjustRightInd w:val="0"/>
              <w:rPr>
                <w:rFonts w:asciiTheme="minorHAnsi" w:eastAsia="Calibri" w:hAnsiTheme="minorHAnsi" w:cstheme="minorHAnsi"/>
                <w:i/>
              </w:rPr>
            </w:pPr>
            <w:r w:rsidRPr="002F0A8B">
              <w:rPr>
                <w:rFonts w:asciiTheme="minorHAnsi" w:eastAsia="Calibri" w:hAnsiTheme="minorHAnsi" w:cstheme="minorHAnsi"/>
              </w:rPr>
              <w:t>Radno iskustvo na poslovima oblikovanja i razvoja korisničkih sučelja prema definiranom dizajnu i korisničkom iskustvu za web aplikativna rješenja bazirana na ponuđenoj tehnološkoj osnovici</w:t>
            </w:r>
            <w:r w:rsidRPr="002F0A8B" w:rsidDel="002F0A8B">
              <w:rPr>
                <w:rFonts w:asciiTheme="minorHAnsi" w:eastAsia="Calibri" w:hAnsiTheme="minorHAnsi" w:cstheme="minorHAnsi"/>
              </w:rPr>
              <w:t xml:space="preserve"> </w:t>
            </w:r>
          </w:p>
          <w:p w14:paraId="3812E1A3" w14:textId="77777777" w:rsidR="007A5B54" w:rsidRPr="00D741A3" w:rsidRDefault="007A5B54" w:rsidP="007A5B54">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 xml:space="preserve">Ukupan broj godina radnog iskustva ključnog stručnjaka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6E544FA" w14:textId="77777777" w:rsidR="007A5B54" w:rsidRDefault="007A5B54" w:rsidP="007A5B54">
            <w:pPr>
              <w:autoSpaceDE w:val="0"/>
              <w:autoSpaceDN w:val="0"/>
              <w:adjustRightInd w:val="0"/>
              <w:jc w:val="center"/>
              <w:rPr>
                <w:rFonts w:asciiTheme="minorHAnsi" w:eastAsia="Calibri" w:hAnsiTheme="minorHAnsi" w:cstheme="minorHAnsi"/>
              </w:rPr>
            </w:pPr>
          </w:p>
          <w:p w14:paraId="1FF02240" w14:textId="2015FF06"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5A5EB2E3"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r>
              <w:rPr>
                <w:rFonts w:asciiTheme="minorHAnsi" w:eastAsia="Calibri" w:hAnsiTheme="minorHAnsi" w:cstheme="minorHAnsi"/>
              </w:rPr>
              <w:t xml:space="preserve"> </w:t>
            </w:r>
          </w:p>
          <w:p w14:paraId="7E018CCC"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6-8</w:t>
            </w:r>
          </w:p>
          <w:p w14:paraId="323F6CC0" w14:textId="1C836240" w:rsidR="007A5B54" w:rsidRPr="00D741A3"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7791EA5" w14:textId="77777777" w:rsidR="007A5B54" w:rsidRDefault="007A5B54" w:rsidP="007A5B54">
            <w:pPr>
              <w:autoSpaceDE w:val="0"/>
              <w:autoSpaceDN w:val="0"/>
              <w:adjustRightInd w:val="0"/>
              <w:jc w:val="center"/>
              <w:rPr>
                <w:rFonts w:asciiTheme="minorHAnsi" w:eastAsia="Calibri" w:hAnsiTheme="minorHAnsi" w:cstheme="minorHAnsi"/>
              </w:rPr>
            </w:pPr>
          </w:p>
          <w:p w14:paraId="44E46108" w14:textId="2493DC5A"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086B4674"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167A7BC0"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44655D3E" w14:textId="73EA43A6" w:rsidR="007A5B54" w:rsidRPr="00D741A3" w:rsidRDefault="007A5B54" w:rsidP="007A5B54">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FB6F740" w14:textId="06525866" w:rsidR="007A5B54" w:rsidRPr="00B85DC1" w:rsidRDefault="007A5B54" w:rsidP="007A5B54">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7A5B54" w:rsidRPr="00D741A3" w14:paraId="274E63AA"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6F642D9C" w14:textId="77777777" w:rsidR="007A5B54" w:rsidRPr="00D741A3" w:rsidRDefault="007A5B54" w:rsidP="007A5B54">
            <w:pPr>
              <w:autoSpaceDE w:val="0"/>
              <w:autoSpaceDN w:val="0"/>
              <w:adjustRightInd w:val="0"/>
              <w:jc w:val="both"/>
              <w:rPr>
                <w:rFonts w:asciiTheme="minorHAnsi" w:eastAsia="Calibri" w:hAnsiTheme="minorHAnsi" w:cstheme="minorHAnsi"/>
                <w:color w:val="000000"/>
              </w:rPr>
            </w:pPr>
            <w:r w:rsidRPr="00D741A3">
              <w:rPr>
                <w:rFonts w:asciiTheme="minorHAnsi" w:eastAsia="Calibri" w:hAnsiTheme="minorHAnsi" w:cstheme="minorHAnsi"/>
                <w:color w:val="000000"/>
              </w:rPr>
              <w:lastRenderedPageBreak/>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7136A0EC" w14:textId="4A7D0A9E" w:rsidR="007A5B54" w:rsidRPr="00D741A3" w:rsidRDefault="007A5B54" w:rsidP="007A5B54">
            <w:pPr>
              <w:autoSpaceDE w:val="0"/>
              <w:autoSpaceDN w:val="0"/>
              <w:adjustRightInd w:val="0"/>
              <w:rPr>
                <w:rFonts w:asciiTheme="minorHAnsi" w:eastAsia="Calibri" w:hAnsiTheme="minorHAnsi" w:cstheme="minorHAnsi"/>
              </w:rPr>
            </w:pPr>
            <w:r w:rsidRPr="004039A7">
              <w:rPr>
                <w:rFonts w:asciiTheme="minorHAnsi" w:eastAsia="Calibri" w:hAnsiTheme="minorHAnsi" w:cstheme="minorHAnsi"/>
                <w:color w:val="000000"/>
              </w:rPr>
              <w:t xml:space="preserve">Broj projekata </w:t>
            </w:r>
            <w:r w:rsidRPr="004039A7">
              <w:rPr>
                <w:rFonts w:asciiTheme="minorHAnsi" w:eastAsia="Calibri" w:hAnsiTheme="minorHAnsi" w:cstheme="minorHAnsi"/>
              </w:rPr>
              <w:t>na poslovima razvoja korisničkih sučelja razvijenim na tehnologiji koja se nudi u sklopu rješenja</w:t>
            </w:r>
          </w:p>
          <w:p w14:paraId="57C86343" w14:textId="77777777" w:rsidR="007A5B54" w:rsidRPr="00D741A3" w:rsidRDefault="007A5B54" w:rsidP="007A5B54">
            <w:pPr>
              <w:autoSpaceDE w:val="0"/>
              <w:autoSpaceDN w:val="0"/>
              <w:adjustRightInd w:val="0"/>
              <w:rPr>
                <w:rFonts w:asciiTheme="minorHAnsi" w:eastAsia="Calibri" w:hAnsiTheme="minorHAnsi" w:cstheme="minorHAnsi"/>
              </w:rPr>
            </w:pPr>
          </w:p>
          <w:p w14:paraId="3D94DFFA" w14:textId="32EA56A0" w:rsidR="007A5B54" w:rsidRPr="00D741A3" w:rsidRDefault="007A5B54" w:rsidP="007A5B54">
            <w:pPr>
              <w:autoSpaceDE w:val="0"/>
              <w:autoSpaceDN w:val="0"/>
              <w:adjustRightInd w:val="0"/>
              <w:rPr>
                <w:rFonts w:asciiTheme="minorHAnsi" w:eastAsia="Calibri" w:hAnsiTheme="minorHAnsi" w:cstheme="minorHAnsi"/>
                <w:i/>
              </w:rPr>
            </w:pPr>
            <w:r w:rsidRPr="00D741A3">
              <w:rPr>
                <w:rFonts w:asciiTheme="minorHAnsi" w:eastAsia="Calibri" w:hAnsiTheme="minorHAnsi" w:cstheme="minorHAnsi"/>
                <w:i/>
              </w:rPr>
              <w:t xml:space="preserve">Ukupan broj projekata na kojima je ključni stručnjak radio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041F9A6"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2E134DA4"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r>
              <w:rPr>
                <w:rFonts w:asciiTheme="minorHAnsi" w:eastAsia="Calibri" w:hAnsiTheme="minorHAnsi" w:cstheme="minorHAnsi"/>
              </w:rPr>
              <w:t xml:space="preserve"> </w:t>
            </w:r>
          </w:p>
          <w:p w14:paraId="35965BA1"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6-8</w:t>
            </w:r>
          </w:p>
          <w:p w14:paraId="71F560AD" w14:textId="6445FB2A" w:rsidR="007A5B54" w:rsidRPr="00D741A3"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564B67D"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33B9D3EB"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7B03B79B"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7A2C482B" w14:textId="58A7C253" w:rsidR="007A5B54" w:rsidRPr="00D741A3" w:rsidRDefault="007A5B54" w:rsidP="007A5B54">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FD9884B" w14:textId="674F42C6" w:rsidR="007A5B54" w:rsidRPr="00B85DC1" w:rsidRDefault="007A5B54" w:rsidP="007A5B54">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63208A" w:rsidRPr="00D741A3" w14:paraId="3D082F2A" w14:textId="77777777" w:rsidTr="00531CD5">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05523000" w14:textId="31C77820" w:rsidR="0063208A" w:rsidRPr="00450D50" w:rsidRDefault="0063208A" w:rsidP="0063208A">
            <w:pPr>
              <w:autoSpaceDE w:val="0"/>
              <w:autoSpaceDN w:val="0"/>
              <w:adjustRightInd w:val="0"/>
              <w:rPr>
                <w:rFonts w:asciiTheme="minorHAnsi" w:eastAsia="Calibri" w:hAnsiTheme="minorHAnsi" w:cstheme="minorHAnsi"/>
                <w:b/>
                <w:bCs/>
                <w:i/>
              </w:rPr>
            </w:pPr>
            <w:r w:rsidRPr="00450D50">
              <w:rPr>
                <w:rFonts w:asciiTheme="minorHAnsi" w:eastAsia="Calibri" w:hAnsiTheme="minorHAnsi" w:cstheme="minorHAnsi"/>
                <w:b/>
                <w:bCs/>
                <w:i/>
              </w:rPr>
              <w:t xml:space="preserve">Ključni stručnjak 4. - </w:t>
            </w:r>
            <w:r w:rsidRPr="00501D4A">
              <w:rPr>
                <w:rFonts w:asciiTheme="minorHAnsi" w:eastAsia="Calibri" w:hAnsiTheme="minorHAnsi" w:cstheme="minorHAnsi"/>
                <w:b/>
                <w:bCs/>
                <w:i/>
              </w:rPr>
              <w:t>Razvojni programer</w:t>
            </w:r>
            <w:r>
              <w:rPr>
                <w:rFonts w:asciiTheme="minorHAnsi" w:eastAsia="Calibri" w:hAnsiTheme="minorHAnsi" w:cstheme="minorHAnsi"/>
                <w:b/>
                <w:bCs/>
                <w:i/>
              </w:rPr>
              <w:t xml:space="preserve"> </w:t>
            </w:r>
            <w:r w:rsidRPr="00B3457C">
              <w:rPr>
                <w:rFonts w:asciiTheme="minorHAnsi" w:eastAsia="Calibri" w:hAnsiTheme="minorHAnsi" w:cstheme="minorHAnsi"/>
                <w:b/>
                <w:bCs/>
                <w:i/>
              </w:rPr>
              <w:t xml:space="preserve">korisničkog dijela portala  </w:t>
            </w:r>
            <w:r w:rsidRPr="00501D4A">
              <w:rPr>
                <w:rFonts w:asciiTheme="minorHAnsi" w:eastAsia="Calibri" w:hAnsiTheme="minorHAnsi" w:cstheme="minorHAnsi"/>
                <w:b/>
                <w:bCs/>
                <w:i/>
              </w:rPr>
              <w:t xml:space="preserve">– </w:t>
            </w:r>
            <w:proofErr w:type="spellStart"/>
            <w:r w:rsidRPr="00501D4A">
              <w:rPr>
                <w:rFonts w:asciiTheme="minorHAnsi" w:eastAsia="Calibri" w:hAnsiTheme="minorHAnsi" w:cstheme="minorHAnsi"/>
                <w:b/>
                <w:bCs/>
                <w:i/>
              </w:rPr>
              <w:t>frontend</w:t>
            </w:r>
            <w:proofErr w:type="spellEnd"/>
            <w:r w:rsidRPr="00501D4A">
              <w:rPr>
                <w:rFonts w:asciiTheme="minorHAnsi" w:eastAsia="Calibri" w:hAnsiTheme="minorHAnsi" w:cstheme="minorHAnsi"/>
                <w:b/>
                <w:bCs/>
                <w:i/>
              </w:rPr>
              <w:t xml:space="preserve"> developer </w:t>
            </w:r>
            <w:r w:rsidRPr="00450D50">
              <w:rPr>
                <w:rFonts w:asciiTheme="minorHAnsi" w:eastAsia="Calibri" w:hAnsiTheme="minorHAnsi" w:cstheme="minorHAnsi"/>
                <w:b/>
                <w:bCs/>
                <w:i/>
              </w:rPr>
              <w:t>(2</w:t>
            </w:r>
            <w:r w:rsidRPr="00450D50">
              <w:rPr>
                <w:rFonts w:asciiTheme="minorHAnsi" w:hAnsiTheme="minorHAnsi" w:cstheme="minorHAnsi"/>
                <w:b/>
                <w:bCs/>
                <w:i/>
              </w:rPr>
              <w:t>. od 2 izvršitelja)</w:t>
            </w:r>
          </w:p>
        </w:tc>
      </w:tr>
      <w:tr w:rsidR="007A5B54" w:rsidRPr="00D741A3" w14:paraId="0AC222A2"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7E063CD0" w14:textId="77777777" w:rsidR="007A5B54" w:rsidRPr="00755DB9" w:rsidRDefault="007A5B54" w:rsidP="007A5B54">
            <w:pPr>
              <w:autoSpaceDE w:val="0"/>
              <w:autoSpaceDN w:val="0"/>
              <w:adjustRightInd w:val="0"/>
              <w:jc w:val="both"/>
              <w:rPr>
                <w:rFonts w:asciiTheme="minorHAnsi" w:eastAsia="Calibri" w:hAnsiTheme="minorHAnsi" w:cstheme="minorHAnsi"/>
                <w:color w:val="000000"/>
              </w:rPr>
            </w:pPr>
            <w:r w:rsidRPr="00755DB9">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55E9A472" w14:textId="4C2181C8" w:rsidR="007A5B54" w:rsidRPr="00755DB9" w:rsidRDefault="007A5B54" w:rsidP="007A5B54">
            <w:pPr>
              <w:autoSpaceDE w:val="0"/>
              <w:autoSpaceDN w:val="0"/>
              <w:adjustRightInd w:val="0"/>
              <w:rPr>
                <w:rFonts w:asciiTheme="minorHAnsi" w:eastAsia="Calibri" w:hAnsiTheme="minorHAnsi" w:cstheme="minorHAnsi"/>
                <w:i/>
              </w:rPr>
            </w:pPr>
            <w:r w:rsidRPr="002F0A8B">
              <w:rPr>
                <w:rFonts w:asciiTheme="minorHAnsi" w:eastAsia="Calibri" w:hAnsiTheme="minorHAnsi" w:cstheme="minorHAnsi"/>
              </w:rPr>
              <w:t>Radno iskustvo na poslovima oblikovanja i razvoja korisničkih sučelja prema definiranom dizajnu i korisničkom iskustvu za web aplikativna rješenja bazirana na ponuđenoj tehnološkoj osnovici</w:t>
            </w:r>
            <w:r w:rsidRPr="002F0A8B" w:rsidDel="002F0A8B">
              <w:rPr>
                <w:rFonts w:asciiTheme="minorHAnsi" w:eastAsia="Calibri" w:hAnsiTheme="minorHAnsi" w:cstheme="minorHAnsi"/>
              </w:rPr>
              <w:t xml:space="preserve"> </w:t>
            </w:r>
          </w:p>
          <w:p w14:paraId="608578BB" w14:textId="7F569276" w:rsidR="007A5B54" w:rsidRPr="00755DB9" w:rsidRDefault="007A5B54" w:rsidP="007A5B54">
            <w:pPr>
              <w:autoSpaceDE w:val="0"/>
              <w:autoSpaceDN w:val="0"/>
              <w:adjustRightInd w:val="0"/>
              <w:rPr>
                <w:rFonts w:asciiTheme="minorHAnsi" w:eastAsia="Calibri" w:hAnsiTheme="minorHAnsi" w:cstheme="minorHAnsi"/>
                <w:i/>
              </w:rPr>
            </w:pPr>
            <w:r w:rsidRPr="00755DB9">
              <w:rPr>
                <w:rFonts w:asciiTheme="minorHAnsi" w:eastAsia="Calibri" w:hAnsiTheme="minorHAnsi" w:cstheme="minorHAnsi"/>
                <w:i/>
              </w:rPr>
              <w:t xml:space="preserve">Ukupan broj godina radnog iskustva ključnog stručnjaka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6D78050"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04624D17"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r>
              <w:rPr>
                <w:rFonts w:asciiTheme="minorHAnsi" w:eastAsia="Calibri" w:hAnsiTheme="minorHAnsi" w:cstheme="minorHAnsi"/>
              </w:rPr>
              <w:t xml:space="preserve"> </w:t>
            </w:r>
          </w:p>
          <w:p w14:paraId="4A341E88"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6-8</w:t>
            </w:r>
          </w:p>
          <w:p w14:paraId="4D784558" w14:textId="4C842391" w:rsidR="007A5B54" w:rsidRPr="00D741A3"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9A5FCF3"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4FE5D01E"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3E6DE092"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1601FE9A" w14:textId="184D1A6E" w:rsidR="007A5B54" w:rsidRPr="00D741A3" w:rsidRDefault="007A5B54" w:rsidP="007A5B54">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5911AE8" w14:textId="346F4931" w:rsidR="007A5B54" w:rsidRPr="00B85DC1" w:rsidRDefault="007A5B54" w:rsidP="007A5B54">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7A5B54" w:rsidRPr="00D741A3" w14:paraId="5093760D"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54B746FD" w14:textId="77777777" w:rsidR="007A5B54" w:rsidRPr="00D741A3" w:rsidRDefault="007A5B54" w:rsidP="007A5B54">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53FD8FCA" w14:textId="77777777" w:rsidR="007A5B54" w:rsidRPr="00D741A3" w:rsidRDefault="007A5B54" w:rsidP="007A5B54">
            <w:pPr>
              <w:autoSpaceDE w:val="0"/>
              <w:autoSpaceDN w:val="0"/>
              <w:adjustRightInd w:val="0"/>
              <w:rPr>
                <w:rFonts w:asciiTheme="minorHAnsi" w:eastAsia="Calibri" w:hAnsiTheme="minorHAnsi" w:cstheme="minorHAnsi"/>
              </w:rPr>
            </w:pPr>
            <w:r w:rsidRPr="004039A7">
              <w:rPr>
                <w:rFonts w:asciiTheme="minorHAnsi" w:eastAsia="Calibri" w:hAnsiTheme="minorHAnsi" w:cstheme="minorHAnsi"/>
                <w:color w:val="000000"/>
              </w:rPr>
              <w:t xml:space="preserve">Broj projekata </w:t>
            </w:r>
            <w:r w:rsidRPr="004039A7">
              <w:rPr>
                <w:rFonts w:asciiTheme="minorHAnsi" w:eastAsia="Calibri" w:hAnsiTheme="minorHAnsi" w:cstheme="minorHAnsi"/>
              </w:rPr>
              <w:t>na poslovima razvoja korisničkih sučelja razvijenim na tehnologiji koja se nudi u sklopu rješenja</w:t>
            </w:r>
          </w:p>
          <w:p w14:paraId="41820CE7" w14:textId="77777777" w:rsidR="007A5B54" w:rsidRPr="00D741A3" w:rsidRDefault="007A5B54" w:rsidP="007A5B54">
            <w:pPr>
              <w:autoSpaceDE w:val="0"/>
              <w:autoSpaceDN w:val="0"/>
              <w:adjustRightInd w:val="0"/>
              <w:rPr>
                <w:rFonts w:asciiTheme="minorHAnsi" w:eastAsia="Calibri" w:hAnsiTheme="minorHAnsi" w:cstheme="minorHAnsi"/>
              </w:rPr>
            </w:pPr>
          </w:p>
          <w:p w14:paraId="5DCFBD26" w14:textId="3535CF90" w:rsidR="007A5B54" w:rsidRPr="00D741A3" w:rsidRDefault="007A5B54" w:rsidP="007A5B54">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 xml:space="preserve">Ukupan broj projekata na kojima je ključni stručnjak radio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AB0C353"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4A422124"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r>
              <w:rPr>
                <w:rFonts w:asciiTheme="minorHAnsi" w:eastAsia="Calibri" w:hAnsiTheme="minorHAnsi" w:cstheme="minorHAnsi"/>
              </w:rPr>
              <w:t xml:space="preserve"> </w:t>
            </w:r>
          </w:p>
          <w:p w14:paraId="65FE41AF"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6-8</w:t>
            </w:r>
          </w:p>
          <w:p w14:paraId="7119E53C" w14:textId="662ACE15" w:rsidR="007A5B54" w:rsidRPr="00D741A3"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7991ECD"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283F8DF8"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2936215C"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4E899267" w14:textId="1CAA9E17" w:rsidR="007A5B54" w:rsidRPr="00D741A3" w:rsidRDefault="007A5B54" w:rsidP="007A5B54">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EC25715" w14:textId="3320D9A7" w:rsidR="007A5B54" w:rsidRPr="00B85DC1" w:rsidRDefault="007A5B54" w:rsidP="007A5B54">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63208A" w:rsidRPr="00D741A3" w14:paraId="509E663B" w14:textId="77777777" w:rsidTr="00531CD5">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4424BE1E" w14:textId="42B17D1F" w:rsidR="0063208A" w:rsidRPr="00450D50" w:rsidRDefault="0063208A" w:rsidP="0063208A">
            <w:pPr>
              <w:autoSpaceDE w:val="0"/>
              <w:autoSpaceDN w:val="0"/>
              <w:adjustRightInd w:val="0"/>
              <w:rPr>
                <w:rFonts w:asciiTheme="minorHAnsi" w:eastAsia="Calibri" w:hAnsiTheme="minorHAnsi" w:cstheme="minorHAnsi"/>
                <w:b/>
                <w:bCs/>
                <w:i/>
              </w:rPr>
            </w:pPr>
            <w:r w:rsidRPr="00450D50">
              <w:rPr>
                <w:rFonts w:asciiTheme="minorHAnsi" w:eastAsia="Calibri" w:hAnsiTheme="minorHAnsi" w:cstheme="minorHAnsi"/>
                <w:b/>
                <w:bCs/>
                <w:i/>
              </w:rPr>
              <w:t xml:space="preserve">Ključni stručnjak 5. - </w:t>
            </w:r>
            <w:r w:rsidRPr="00501D4A">
              <w:rPr>
                <w:rFonts w:asciiTheme="minorHAnsi" w:eastAsia="Calibri" w:hAnsiTheme="minorHAnsi" w:cstheme="minorHAnsi"/>
                <w:b/>
                <w:bCs/>
                <w:i/>
              </w:rPr>
              <w:t>Razvojni programer</w:t>
            </w:r>
            <w:r>
              <w:rPr>
                <w:rFonts w:asciiTheme="minorHAnsi" w:eastAsia="Calibri" w:hAnsiTheme="minorHAnsi" w:cstheme="minorHAnsi"/>
                <w:b/>
                <w:bCs/>
                <w:i/>
              </w:rPr>
              <w:t xml:space="preserve"> </w:t>
            </w:r>
            <w:r w:rsidRPr="00B3457C">
              <w:rPr>
                <w:rFonts w:asciiTheme="minorHAnsi" w:eastAsia="Calibri" w:hAnsiTheme="minorHAnsi" w:cstheme="minorHAnsi"/>
                <w:b/>
                <w:bCs/>
                <w:i/>
              </w:rPr>
              <w:t>pozadinskog sustava portala</w:t>
            </w:r>
            <w:r>
              <w:rPr>
                <w:rFonts w:asciiTheme="minorHAnsi" w:eastAsia="Calibri" w:hAnsiTheme="minorHAnsi" w:cstheme="minorHAnsi"/>
                <w:b/>
                <w:bCs/>
                <w:i/>
              </w:rPr>
              <w:t xml:space="preserve"> </w:t>
            </w:r>
            <w:r w:rsidRPr="00501D4A">
              <w:rPr>
                <w:rFonts w:asciiTheme="minorHAnsi" w:eastAsia="Calibri" w:hAnsiTheme="minorHAnsi" w:cstheme="minorHAnsi"/>
                <w:b/>
                <w:bCs/>
                <w:i/>
              </w:rPr>
              <w:t xml:space="preserve">– </w:t>
            </w:r>
            <w:proofErr w:type="spellStart"/>
            <w:r w:rsidRPr="00501D4A">
              <w:rPr>
                <w:rFonts w:asciiTheme="minorHAnsi" w:eastAsia="Calibri" w:hAnsiTheme="minorHAnsi" w:cstheme="minorHAnsi"/>
                <w:b/>
                <w:bCs/>
                <w:i/>
              </w:rPr>
              <w:t>backend</w:t>
            </w:r>
            <w:proofErr w:type="spellEnd"/>
            <w:r w:rsidRPr="00501D4A">
              <w:rPr>
                <w:rFonts w:asciiTheme="minorHAnsi" w:eastAsia="Calibri" w:hAnsiTheme="minorHAnsi" w:cstheme="minorHAnsi"/>
                <w:b/>
                <w:bCs/>
                <w:i/>
              </w:rPr>
              <w:t xml:space="preserve"> developer </w:t>
            </w:r>
            <w:r w:rsidRPr="00450D50">
              <w:rPr>
                <w:rFonts w:asciiTheme="minorHAnsi" w:eastAsia="Calibri" w:hAnsiTheme="minorHAnsi" w:cstheme="minorHAnsi"/>
                <w:b/>
                <w:bCs/>
                <w:i/>
              </w:rPr>
              <w:t>(</w:t>
            </w:r>
            <w:r w:rsidRPr="00450D50">
              <w:rPr>
                <w:rFonts w:asciiTheme="minorHAnsi" w:hAnsiTheme="minorHAnsi" w:cstheme="minorHAnsi"/>
                <w:b/>
                <w:bCs/>
                <w:i/>
              </w:rPr>
              <w:t>1. od 2 izvršitelja)</w:t>
            </w:r>
          </w:p>
        </w:tc>
      </w:tr>
      <w:tr w:rsidR="007A5B54" w:rsidRPr="00D741A3" w14:paraId="34FEE9B4"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67C4BD66" w14:textId="77777777" w:rsidR="007A5B54" w:rsidRPr="00D741A3" w:rsidRDefault="007A5B54" w:rsidP="007A5B54">
            <w:pPr>
              <w:autoSpaceDE w:val="0"/>
              <w:autoSpaceDN w:val="0"/>
              <w:adjustRightInd w:val="0"/>
              <w:jc w:val="both"/>
              <w:rPr>
                <w:rFonts w:asciiTheme="minorHAnsi" w:eastAsia="Calibri" w:hAnsiTheme="minorHAnsi" w:cstheme="minorHAnsi"/>
                <w:color w:val="000000"/>
              </w:rPr>
            </w:pPr>
            <w:r w:rsidRPr="00D741A3">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5EDF1191" w14:textId="4232C8BC" w:rsidR="007A5B54" w:rsidRPr="00D741A3" w:rsidRDefault="007A5B54" w:rsidP="007A5B54">
            <w:pPr>
              <w:autoSpaceDE w:val="0"/>
              <w:autoSpaceDN w:val="0"/>
              <w:adjustRightInd w:val="0"/>
              <w:rPr>
                <w:rFonts w:asciiTheme="minorHAnsi" w:eastAsia="Calibri" w:hAnsiTheme="minorHAnsi" w:cstheme="minorHAnsi"/>
                <w:i/>
              </w:rPr>
            </w:pPr>
            <w:r w:rsidRPr="002F0A8B">
              <w:rPr>
                <w:rFonts w:asciiTheme="minorHAnsi" w:eastAsia="Calibri" w:hAnsiTheme="minorHAnsi" w:cstheme="minorHAnsi"/>
              </w:rPr>
              <w:t xml:space="preserve">Radno iskustvo na poslovima razvoja administratorskog sučelja, sustava i pozadinskih servisa za web aplikativna </w:t>
            </w:r>
            <w:r w:rsidRPr="002F0A8B">
              <w:rPr>
                <w:rFonts w:asciiTheme="minorHAnsi" w:eastAsia="Calibri" w:hAnsiTheme="minorHAnsi" w:cstheme="minorHAnsi"/>
              </w:rPr>
              <w:lastRenderedPageBreak/>
              <w:t>rješenja bazirana na ponuđenoj tehnološkoj osnovici</w:t>
            </w:r>
            <w:r w:rsidRPr="002F0A8B" w:rsidDel="002F0A8B">
              <w:rPr>
                <w:rFonts w:asciiTheme="minorHAnsi" w:eastAsia="Calibri" w:hAnsiTheme="minorHAnsi" w:cstheme="minorHAnsi"/>
              </w:rPr>
              <w:t xml:space="preserve"> </w:t>
            </w:r>
          </w:p>
          <w:p w14:paraId="2EB1D2E7" w14:textId="77777777" w:rsidR="007A5B54" w:rsidRPr="00D741A3" w:rsidRDefault="007A5B54" w:rsidP="007A5B54">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 xml:space="preserve">Ukupan broj godina radnog iskustva ključnog stručnjaka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71D6922"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lastRenderedPageBreak/>
              <w:t>1-2</w:t>
            </w:r>
          </w:p>
          <w:p w14:paraId="7E570E6C"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r>
              <w:rPr>
                <w:rFonts w:asciiTheme="minorHAnsi" w:eastAsia="Calibri" w:hAnsiTheme="minorHAnsi" w:cstheme="minorHAnsi"/>
              </w:rPr>
              <w:t xml:space="preserve"> </w:t>
            </w:r>
          </w:p>
          <w:p w14:paraId="6CD1339A"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lastRenderedPageBreak/>
              <w:t>6-8</w:t>
            </w:r>
          </w:p>
          <w:p w14:paraId="1D1B39BE" w14:textId="30B58A37" w:rsidR="007A5B54" w:rsidRPr="00D741A3"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D29D04A"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lastRenderedPageBreak/>
              <w:t>1</w:t>
            </w:r>
          </w:p>
          <w:p w14:paraId="58288F68"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27127188"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lastRenderedPageBreak/>
              <w:t>3</w:t>
            </w:r>
          </w:p>
          <w:p w14:paraId="0BA12DFD" w14:textId="099A45B4" w:rsidR="007A5B54" w:rsidRPr="00D741A3" w:rsidRDefault="007A5B54" w:rsidP="007A5B54">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16E0692" w14:textId="43F4B90E" w:rsidR="007A5B54" w:rsidRPr="00B85DC1" w:rsidRDefault="007A5B54" w:rsidP="007A5B54">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lastRenderedPageBreak/>
              <w:t>4</w:t>
            </w:r>
          </w:p>
        </w:tc>
      </w:tr>
      <w:tr w:rsidR="007A5B54" w:rsidRPr="00D741A3" w14:paraId="74B04D67"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32586FFD" w14:textId="77777777" w:rsidR="007A5B54" w:rsidRPr="00D741A3" w:rsidRDefault="007A5B54" w:rsidP="007A5B54">
            <w:pPr>
              <w:autoSpaceDE w:val="0"/>
              <w:autoSpaceDN w:val="0"/>
              <w:adjustRightInd w:val="0"/>
              <w:jc w:val="both"/>
              <w:rPr>
                <w:rFonts w:asciiTheme="minorHAnsi" w:eastAsia="Calibri" w:hAnsiTheme="minorHAnsi" w:cstheme="minorHAnsi"/>
                <w:color w:val="000000"/>
              </w:rPr>
            </w:pPr>
            <w:r w:rsidRPr="00D741A3">
              <w:rPr>
                <w:rFonts w:asciiTheme="minorHAnsi" w:eastAsia="Calibri" w:hAnsiTheme="minorHAnsi" w:cstheme="minorHAnsi"/>
                <w:color w:val="000000"/>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05CD0F56" w14:textId="314BAF1C" w:rsidR="007A5B54" w:rsidRPr="00D741A3" w:rsidRDefault="007A5B54" w:rsidP="007A5B54">
            <w:pPr>
              <w:autoSpaceDE w:val="0"/>
              <w:autoSpaceDN w:val="0"/>
              <w:adjustRightInd w:val="0"/>
              <w:rPr>
                <w:rFonts w:asciiTheme="minorHAnsi" w:eastAsia="Calibri" w:hAnsiTheme="minorHAnsi" w:cstheme="minorHAnsi"/>
              </w:rPr>
            </w:pPr>
            <w:r w:rsidRPr="002A6E39">
              <w:rPr>
                <w:rFonts w:asciiTheme="minorHAnsi" w:eastAsia="Calibri" w:hAnsiTheme="minorHAnsi" w:cstheme="minorHAnsi"/>
                <w:color w:val="000000"/>
              </w:rPr>
              <w:t xml:space="preserve">Broj projekata </w:t>
            </w:r>
            <w:r w:rsidRPr="002A6E39">
              <w:rPr>
                <w:rFonts w:asciiTheme="minorHAnsi" w:eastAsia="Calibri" w:hAnsiTheme="minorHAnsi" w:cstheme="minorHAnsi"/>
              </w:rPr>
              <w:t xml:space="preserve">na poslovima razvoja </w:t>
            </w:r>
            <w:r w:rsidRPr="00D01747">
              <w:rPr>
                <w:rFonts w:asciiTheme="minorHAnsi" w:eastAsia="Calibri" w:hAnsiTheme="minorHAnsi" w:cstheme="minorHAnsi"/>
              </w:rPr>
              <w:t>administratorskog sučelja, sustava i pozadinskih servisa za web aplikativna rješenja bazirana na ponuđenoj tehnološkoj osnovici</w:t>
            </w:r>
          </w:p>
          <w:p w14:paraId="26D2023A" w14:textId="77777777" w:rsidR="007A5B54" w:rsidRPr="00D741A3" w:rsidRDefault="007A5B54" w:rsidP="007A5B54">
            <w:pPr>
              <w:autoSpaceDE w:val="0"/>
              <w:autoSpaceDN w:val="0"/>
              <w:adjustRightInd w:val="0"/>
              <w:rPr>
                <w:rFonts w:asciiTheme="minorHAnsi" w:eastAsia="Calibri" w:hAnsiTheme="minorHAnsi" w:cstheme="minorHAnsi"/>
              </w:rPr>
            </w:pPr>
          </w:p>
          <w:p w14:paraId="61AC3672" w14:textId="119CE238" w:rsidR="007A5B54" w:rsidRPr="00D741A3" w:rsidRDefault="007A5B54" w:rsidP="007A5B54">
            <w:pPr>
              <w:autoSpaceDE w:val="0"/>
              <w:autoSpaceDN w:val="0"/>
              <w:adjustRightInd w:val="0"/>
              <w:rPr>
                <w:rFonts w:asciiTheme="minorHAnsi" w:eastAsia="Calibri" w:hAnsiTheme="minorHAnsi" w:cstheme="minorHAnsi"/>
                <w:i/>
              </w:rPr>
            </w:pPr>
            <w:r w:rsidRPr="00D741A3">
              <w:rPr>
                <w:rFonts w:asciiTheme="minorHAnsi" w:eastAsia="Calibri" w:hAnsiTheme="minorHAnsi" w:cstheme="minorHAnsi"/>
                <w:i/>
              </w:rPr>
              <w:t>Ukupan broj projekata na kojima je ključni stručnjak radio na odgovarajućim poslovima</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4EF6B90"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6FFE19D3"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r>
              <w:rPr>
                <w:rFonts w:asciiTheme="minorHAnsi" w:eastAsia="Calibri" w:hAnsiTheme="minorHAnsi" w:cstheme="minorHAnsi"/>
              </w:rPr>
              <w:t xml:space="preserve"> </w:t>
            </w:r>
          </w:p>
          <w:p w14:paraId="02319B6F"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6-8</w:t>
            </w:r>
          </w:p>
          <w:p w14:paraId="36B86BC5" w14:textId="44249477" w:rsidR="007A5B54" w:rsidRPr="00D741A3"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24235AB"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7111C7B2"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5226EB21"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5D569F37" w14:textId="3A172762" w:rsidR="007A5B54" w:rsidRPr="00D741A3" w:rsidRDefault="007A5B54" w:rsidP="007A5B54">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F26F5CB" w14:textId="5428AA5B" w:rsidR="007A5B54" w:rsidRPr="00B85DC1" w:rsidRDefault="007A5B54" w:rsidP="007A5B54">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63208A" w:rsidRPr="00D741A3" w14:paraId="634A5AC5" w14:textId="77777777" w:rsidTr="00531CD5">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2A964E66" w14:textId="3F89A4B5" w:rsidR="0063208A" w:rsidRPr="00450D50" w:rsidRDefault="0063208A" w:rsidP="0063208A">
            <w:pPr>
              <w:autoSpaceDE w:val="0"/>
              <w:autoSpaceDN w:val="0"/>
              <w:adjustRightInd w:val="0"/>
              <w:rPr>
                <w:rFonts w:asciiTheme="minorHAnsi" w:eastAsia="Calibri" w:hAnsiTheme="minorHAnsi" w:cstheme="minorHAnsi"/>
                <w:b/>
                <w:bCs/>
                <w:i/>
              </w:rPr>
            </w:pPr>
            <w:r w:rsidRPr="00450D50">
              <w:rPr>
                <w:rFonts w:asciiTheme="minorHAnsi" w:eastAsia="Calibri" w:hAnsiTheme="minorHAnsi" w:cstheme="minorHAnsi"/>
                <w:b/>
                <w:bCs/>
                <w:i/>
              </w:rPr>
              <w:t xml:space="preserve">Ključni stručnjak 6. - </w:t>
            </w:r>
            <w:r w:rsidRPr="00501D4A">
              <w:rPr>
                <w:rFonts w:asciiTheme="minorHAnsi" w:eastAsia="Calibri" w:hAnsiTheme="minorHAnsi" w:cstheme="minorHAnsi"/>
                <w:b/>
                <w:bCs/>
                <w:i/>
              </w:rPr>
              <w:t>Razvojni programer</w:t>
            </w:r>
            <w:r>
              <w:rPr>
                <w:rFonts w:asciiTheme="minorHAnsi" w:eastAsia="Calibri" w:hAnsiTheme="minorHAnsi" w:cstheme="minorHAnsi"/>
                <w:b/>
                <w:bCs/>
                <w:i/>
              </w:rPr>
              <w:t xml:space="preserve"> </w:t>
            </w:r>
            <w:r w:rsidRPr="00B3457C">
              <w:rPr>
                <w:rFonts w:asciiTheme="minorHAnsi" w:eastAsia="Calibri" w:hAnsiTheme="minorHAnsi" w:cstheme="minorHAnsi"/>
                <w:b/>
                <w:bCs/>
                <w:i/>
              </w:rPr>
              <w:t>pozadinskog sustava portala</w:t>
            </w:r>
            <w:r w:rsidRPr="00501D4A">
              <w:rPr>
                <w:rFonts w:asciiTheme="minorHAnsi" w:eastAsia="Calibri" w:hAnsiTheme="minorHAnsi" w:cstheme="minorHAnsi"/>
                <w:b/>
                <w:bCs/>
                <w:i/>
              </w:rPr>
              <w:t xml:space="preserve"> – </w:t>
            </w:r>
            <w:proofErr w:type="spellStart"/>
            <w:r w:rsidRPr="00501D4A">
              <w:rPr>
                <w:rFonts w:asciiTheme="minorHAnsi" w:eastAsia="Calibri" w:hAnsiTheme="minorHAnsi" w:cstheme="minorHAnsi"/>
                <w:b/>
                <w:bCs/>
                <w:i/>
              </w:rPr>
              <w:t>backend</w:t>
            </w:r>
            <w:proofErr w:type="spellEnd"/>
            <w:r w:rsidRPr="00501D4A">
              <w:rPr>
                <w:rFonts w:asciiTheme="minorHAnsi" w:eastAsia="Calibri" w:hAnsiTheme="minorHAnsi" w:cstheme="minorHAnsi"/>
                <w:b/>
                <w:bCs/>
                <w:i/>
              </w:rPr>
              <w:t xml:space="preserve"> developer </w:t>
            </w:r>
            <w:r w:rsidRPr="00450D50">
              <w:rPr>
                <w:rFonts w:asciiTheme="minorHAnsi" w:eastAsia="Calibri" w:hAnsiTheme="minorHAnsi" w:cstheme="minorHAnsi"/>
                <w:b/>
                <w:bCs/>
                <w:i/>
              </w:rPr>
              <w:t>(2</w:t>
            </w:r>
            <w:r w:rsidRPr="00450D50">
              <w:rPr>
                <w:rFonts w:asciiTheme="minorHAnsi" w:hAnsiTheme="minorHAnsi" w:cstheme="minorHAnsi"/>
                <w:b/>
                <w:bCs/>
                <w:i/>
              </w:rPr>
              <w:t>. od 2 izvršitelja)</w:t>
            </w:r>
          </w:p>
        </w:tc>
      </w:tr>
      <w:tr w:rsidR="007A5B54" w:rsidRPr="00D741A3" w14:paraId="4C291682"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36892EDA" w14:textId="77777777" w:rsidR="007A5B54" w:rsidRPr="00D741A3" w:rsidRDefault="007A5B54" w:rsidP="007A5B54">
            <w:pPr>
              <w:autoSpaceDE w:val="0"/>
              <w:autoSpaceDN w:val="0"/>
              <w:adjustRightInd w:val="0"/>
              <w:jc w:val="both"/>
              <w:rPr>
                <w:rFonts w:asciiTheme="minorHAnsi" w:eastAsia="Calibri" w:hAnsiTheme="minorHAnsi" w:cstheme="minorHAnsi"/>
                <w:color w:val="000000"/>
              </w:rPr>
            </w:pPr>
            <w:r w:rsidRPr="00D741A3">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7FD8E90" w14:textId="46387E12" w:rsidR="007A5B54" w:rsidRPr="00D741A3" w:rsidRDefault="007A5B54" w:rsidP="007A5B54">
            <w:pPr>
              <w:autoSpaceDE w:val="0"/>
              <w:autoSpaceDN w:val="0"/>
              <w:adjustRightInd w:val="0"/>
              <w:rPr>
                <w:rFonts w:asciiTheme="minorHAnsi" w:eastAsia="Calibri" w:hAnsiTheme="minorHAnsi" w:cstheme="minorHAnsi"/>
                <w:i/>
              </w:rPr>
            </w:pPr>
            <w:r w:rsidRPr="002F0A8B">
              <w:rPr>
                <w:rFonts w:asciiTheme="minorHAnsi" w:eastAsia="Calibri" w:hAnsiTheme="minorHAnsi" w:cstheme="minorHAnsi"/>
              </w:rPr>
              <w:t>Radno iskustvo na poslovima razvoja administratorskog sučelja, sustava i pozadinskih servisa za web aplikativna rješenja bazirana na ponuđenoj tehnološkoj osnovici</w:t>
            </w:r>
            <w:r w:rsidRPr="002F0A8B" w:rsidDel="002F0A8B">
              <w:rPr>
                <w:rFonts w:asciiTheme="minorHAnsi" w:eastAsia="Calibri" w:hAnsiTheme="minorHAnsi" w:cstheme="minorHAnsi"/>
              </w:rPr>
              <w:t xml:space="preserve"> </w:t>
            </w:r>
          </w:p>
          <w:p w14:paraId="4552F252" w14:textId="77777777" w:rsidR="007A5B54" w:rsidRPr="00D741A3" w:rsidRDefault="007A5B54" w:rsidP="007A5B54">
            <w:pPr>
              <w:autoSpaceDE w:val="0"/>
              <w:autoSpaceDN w:val="0"/>
              <w:adjustRightInd w:val="0"/>
              <w:rPr>
                <w:rFonts w:asciiTheme="minorHAnsi" w:eastAsia="Calibri" w:hAnsiTheme="minorHAnsi" w:cstheme="minorHAnsi"/>
                <w:i/>
              </w:rPr>
            </w:pPr>
            <w:r w:rsidRPr="00D741A3">
              <w:rPr>
                <w:rFonts w:asciiTheme="minorHAnsi" w:eastAsia="Calibri" w:hAnsiTheme="minorHAnsi" w:cstheme="minorHAnsi"/>
                <w:i/>
              </w:rPr>
              <w:t xml:space="preserve">Ukupan broj godina radnog iskustva ključnog stručnjaka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53D0A56"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31C2490E"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r>
              <w:rPr>
                <w:rFonts w:asciiTheme="minorHAnsi" w:eastAsia="Calibri" w:hAnsiTheme="minorHAnsi" w:cstheme="minorHAnsi"/>
              </w:rPr>
              <w:t xml:space="preserve"> </w:t>
            </w:r>
          </w:p>
          <w:p w14:paraId="05796054"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6-8</w:t>
            </w:r>
          </w:p>
          <w:p w14:paraId="6CB33D60" w14:textId="1C711982" w:rsidR="007A5B54" w:rsidRPr="00D741A3"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CAE0B5C"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7BF690F3"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3D23B3E3"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02589494" w14:textId="1DB8DDD0" w:rsidR="007A5B54" w:rsidRPr="00D741A3" w:rsidRDefault="007A5B54" w:rsidP="007A5B54">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B489FD9" w14:textId="34FBD00D" w:rsidR="007A5B54" w:rsidRPr="00B85DC1" w:rsidRDefault="007A5B54" w:rsidP="007A5B54">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7A5B54" w:rsidRPr="00D741A3" w14:paraId="69555EAC"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5F515F6D" w14:textId="77777777" w:rsidR="007A5B54" w:rsidRPr="00D741A3" w:rsidRDefault="007A5B54" w:rsidP="007A5B54">
            <w:pPr>
              <w:autoSpaceDE w:val="0"/>
              <w:autoSpaceDN w:val="0"/>
              <w:adjustRightInd w:val="0"/>
              <w:jc w:val="both"/>
              <w:rPr>
                <w:rFonts w:asciiTheme="minorHAnsi" w:eastAsia="Calibri" w:hAnsiTheme="minorHAnsi" w:cstheme="minorHAnsi"/>
                <w:color w:val="000000"/>
              </w:rPr>
            </w:pPr>
            <w:r w:rsidRPr="00D741A3">
              <w:rPr>
                <w:rFonts w:asciiTheme="minorHAnsi" w:eastAsia="Calibri" w:hAnsiTheme="minorHAnsi" w:cstheme="minorHAnsi"/>
                <w:color w:val="000000"/>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4FC6CF82" w14:textId="15F03BAD" w:rsidR="007A5B54" w:rsidRPr="00D741A3" w:rsidRDefault="007A5B54" w:rsidP="007A5B54">
            <w:pPr>
              <w:autoSpaceDE w:val="0"/>
              <w:autoSpaceDN w:val="0"/>
              <w:adjustRightInd w:val="0"/>
              <w:rPr>
                <w:rFonts w:asciiTheme="minorHAnsi" w:eastAsia="Calibri" w:hAnsiTheme="minorHAnsi" w:cstheme="minorHAnsi"/>
              </w:rPr>
            </w:pPr>
            <w:r w:rsidRPr="002A6E39">
              <w:rPr>
                <w:rFonts w:asciiTheme="minorHAnsi" w:eastAsia="Calibri" w:hAnsiTheme="minorHAnsi" w:cstheme="minorHAnsi"/>
                <w:color w:val="000000"/>
              </w:rPr>
              <w:t xml:space="preserve">Broj projekata </w:t>
            </w:r>
            <w:r w:rsidRPr="002A6E39">
              <w:rPr>
                <w:rFonts w:asciiTheme="minorHAnsi" w:eastAsia="Calibri" w:hAnsiTheme="minorHAnsi" w:cstheme="minorHAnsi"/>
              </w:rPr>
              <w:t xml:space="preserve">na poslovima razvoja </w:t>
            </w:r>
            <w:r w:rsidRPr="00D01747">
              <w:rPr>
                <w:rFonts w:asciiTheme="minorHAnsi" w:eastAsia="Calibri" w:hAnsiTheme="minorHAnsi" w:cstheme="minorHAnsi"/>
              </w:rPr>
              <w:t>administratorskog sučelja, sustava i pozadinskih servisa za web aplikativna rješenja bazirana na ponuđenoj tehnološkoj osnovici</w:t>
            </w:r>
          </w:p>
          <w:p w14:paraId="1913922F" w14:textId="77777777" w:rsidR="007A5B54" w:rsidRPr="00D741A3" w:rsidRDefault="007A5B54" w:rsidP="007A5B54">
            <w:pPr>
              <w:autoSpaceDE w:val="0"/>
              <w:autoSpaceDN w:val="0"/>
              <w:adjustRightInd w:val="0"/>
              <w:rPr>
                <w:rFonts w:asciiTheme="minorHAnsi" w:eastAsia="Calibri" w:hAnsiTheme="minorHAnsi" w:cstheme="minorHAnsi"/>
              </w:rPr>
            </w:pPr>
          </w:p>
          <w:p w14:paraId="1EDBD464" w14:textId="4A9F41B4" w:rsidR="007A5B54" w:rsidRPr="00D741A3" w:rsidRDefault="007A5B54" w:rsidP="007A5B54">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lastRenderedPageBreak/>
              <w:t xml:space="preserve">Ukupan broj projekata na kojima je ključni stručnjak radio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A15C1BA" w14:textId="77777777" w:rsidR="007A5B54" w:rsidRDefault="007A5B54" w:rsidP="007A5B54">
            <w:pPr>
              <w:autoSpaceDE w:val="0"/>
              <w:autoSpaceDN w:val="0"/>
              <w:adjustRightInd w:val="0"/>
              <w:jc w:val="center"/>
              <w:rPr>
                <w:rFonts w:asciiTheme="minorHAnsi" w:eastAsia="Calibri" w:hAnsiTheme="minorHAnsi" w:cstheme="minorHAnsi"/>
              </w:rPr>
            </w:pPr>
          </w:p>
          <w:p w14:paraId="2BBE827F" w14:textId="2ADB4C95"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46A106B3"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r>
              <w:rPr>
                <w:rFonts w:asciiTheme="minorHAnsi" w:eastAsia="Calibri" w:hAnsiTheme="minorHAnsi" w:cstheme="minorHAnsi"/>
              </w:rPr>
              <w:t xml:space="preserve"> </w:t>
            </w:r>
          </w:p>
          <w:p w14:paraId="2A8AD33A" w14:textId="77777777" w:rsidR="007A5B54" w:rsidRPr="00932BA9"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6-8</w:t>
            </w:r>
          </w:p>
          <w:p w14:paraId="1055E0A7" w14:textId="2AD61583" w:rsidR="007A5B54" w:rsidRPr="00D741A3" w:rsidRDefault="007A5B54" w:rsidP="007A5B54">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9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CD2B89F" w14:textId="77777777" w:rsidR="007A5B54" w:rsidRDefault="007A5B54" w:rsidP="007A5B54">
            <w:pPr>
              <w:autoSpaceDE w:val="0"/>
              <w:autoSpaceDN w:val="0"/>
              <w:adjustRightInd w:val="0"/>
              <w:jc w:val="center"/>
              <w:rPr>
                <w:rFonts w:asciiTheme="minorHAnsi" w:eastAsia="Calibri" w:hAnsiTheme="minorHAnsi" w:cstheme="minorHAnsi"/>
              </w:rPr>
            </w:pPr>
          </w:p>
          <w:p w14:paraId="2272FD42" w14:textId="6FB5CEFD"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306A8074"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00CEB3D1" w14:textId="77777777" w:rsidR="007A5B54" w:rsidRPr="00D741A3" w:rsidRDefault="007A5B54" w:rsidP="007A5B54">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7F9EFF8F" w14:textId="14D50BF4" w:rsidR="007A5B54" w:rsidRPr="00D741A3" w:rsidRDefault="007A5B54" w:rsidP="007A5B54">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2474F72" w14:textId="77777777" w:rsidR="007A5B54" w:rsidRDefault="007A5B54" w:rsidP="007A5B54">
            <w:pPr>
              <w:autoSpaceDE w:val="0"/>
              <w:autoSpaceDN w:val="0"/>
              <w:adjustRightInd w:val="0"/>
              <w:jc w:val="center"/>
              <w:rPr>
                <w:rFonts w:asciiTheme="minorHAnsi" w:eastAsia="Calibri" w:hAnsiTheme="minorHAnsi" w:cstheme="minorHAnsi"/>
                <w:b/>
                <w:bCs/>
              </w:rPr>
            </w:pPr>
          </w:p>
          <w:p w14:paraId="3A4700C1" w14:textId="77777777" w:rsidR="007A5B54" w:rsidRDefault="007A5B54" w:rsidP="007A5B54">
            <w:pPr>
              <w:autoSpaceDE w:val="0"/>
              <w:autoSpaceDN w:val="0"/>
              <w:adjustRightInd w:val="0"/>
              <w:jc w:val="center"/>
              <w:rPr>
                <w:rFonts w:asciiTheme="minorHAnsi" w:eastAsia="Calibri" w:hAnsiTheme="minorHAnsi" w:cstheme="minorHAnsi"/>
                <w:b/>
                <w:bCs/>
              </w:rPr>
            </w:pPr>
          </w:p>
          <w:p w14:paraId="11BF0CA9" w14:textId="34BFB9C8" w:rsidR="007A5B54" w:rsidRPr="00B85DC1" w:rsidRDefault="007A5B54" w:rsidP="007A5B54">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63208A" w:rsidRPr="00D741A3" w14:paraId="314B240D"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1033E0FE" w14:textId="7039361A" w:rsidR="0063208A" w:rsidRPr="0026036D" w:rsidRDefault="0063208A" w:rsidP="0063208A">
            <w:pPr>
              <w:autoSpaceDE w:val="0"/>
              <w:autoSpaceDN w:val="0"/>
              <w:adjustRightInd w:val="0"/>
              <w:rPr>
                <w:rFonts w:asciiTheme="minorHAnsi" w:eastAsia="Calibri" w:hAnsiTheme="minorHAnsi" w:cstheme="minorHAnsi"/>
                <w:b/>
                <w:bCs/>
                <w:i/>
                <w:iCs/>
                <w:color w:val="000000"/>
              </w:rPr>
            </w:pPr>
            <w:r w:rsidRPr="0026036D">
              <w:rPr>
                <w:rFonts w:asciiTheme="minorHAnsi" w:hAnsiTheme="minorHAnsi" w:cstheme="minorHAnsi"/>
                <w:b/>
                <w:bCs/>
                <w:i/>
                <w:iCs/>
              </w:rPr>
              <w:t>Stručnjak 7. - Stručnjak za baze podataka (1 izvršitelj)</w:t>
            </w:r>
          </w:p>
        </w:tc>
      </w:tr>
      <w:tr w:rsidR="0063208A" w:rsidRPr="00D741A3" w14:paraId="745A4D2F"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39359DE9" w14:textId="52B3CACD" w:rsidR="0063208A" w:rsidRPr="00D741A3" w:rsidRDefault="0063208A" w:rsidP="0063208A">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5B0FD617" w14:textId="3794FC3D" w:rsidR="0063208A" w:rsidRPr="00D741A3" w:rsidRDefault="0063208A" w:rsidP="0063208A">
            <w:pPr>
              <w:autoSpaceDE w:val="0"/>
              <w:autoSpaceDN w:val="0"/>
              <w:adjustRightInd w:val="0"/>
              <w:rPr>
                <w:rFonts w:asciiTheme="minorHAnsi" w:eastAsia="Calibri" w:hAnsiTheme="minorHAnsi" w:cstheme="minorHAnsi"/>
              </w:rPr>
            </w:pPr>
            <w:r w:rsidRPr="007B7443">
              <w:rPr>
                <w:rFonts w:asciiTheme="minorHAnsi" w:eastAsia="Calibri" w:hAnsiTheme="minorHAnsi" w:cstheme="minorHAnsi"/>
              </w:rPr>
              <w:t>Radno iskustvo na poslovima razvoja i uspostave baza podataka, migracija ili integracija baza podataka i /ili obrade podataka u području informacijske tehnologije</w:t>
            </w:r>
          </w:p>
          <w:p w14:paraId="6BECD149" w14:textId="77777777" w:rsidR="0063208A" w:rsidRPr="00D741A3" w:rsidRDefault="0063208A" w:rsidP="0063208A">
            <w:pPr>
              <w:autoSpaceDE w:val="0"/>
              <w:autoSpaceDN w:val="0"/>
              <w:adjustRightInd w:val="0"/>
              <w:rPr>
                <w:rFonts w:asciiTheme="minorHAnsi" w:eastAsia="Calibri" w:hAnsiTheme="minorHAnsi" w:cstheme="minorHAnsi"/>
                <w:i/>
              </w:rPr>
            </w:pPr>
          </w:p>
          <w:p w14:paraId="58F7B79A" w14:textId="7725CFDB" w:rsidR="0063208A" w:rsidRPr="00501D4A" w:rsidRDefault="0063208A" w:rsidP="0063208A">
            <w:pPr>
              <w:autoSpaceDE w:val="0"/>
              <w:autoSpaceDN w:val="0"/>
              <w:adjustRightInd w:val="0"/>
              <w:rPr>
                <w:rFonts w:asciiTheme="minorHAnsi" w:eastAsia="Calibri" w:hAnsiTheme="minorHAnsi" w:cstheme="minorHAnsi"/>
                <w:color w:val="000000"/>
                <w:highlight w:val="yellow"/>
              </w:rPr>
            </w:pPr>
            <w:r w:rsidRPr="00D741A3">
              <w:rPr>
                <w:rFonts w:asciiTheme="minorHAnsi" w:eastAsia="Calibri" w:hAnsiTheme="minorHAnsi" w:cstheme="minorHAnsi"/>
                <w:i/>
              </w:rPr>
              <w:t xml:space="preserve">Ukupan broj godina radnog iskustva ključnog stručnjaka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06B722C" w14:textId="77777777"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2507D65B" w14:textId="77777777"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p>
          <w:p w14:paraId="324B857C" w14:textId="2CF358B7" w:rsidR="0063208A" w:rsidRPr="00932BA9" w:rsidRDefault="0063208A" w:rsidP="0063208A">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6</w:t>
            </w:r>
            <w:r w:rsidRPr="00932BA9">
              <w:rPr>
                <w:rFonts w:asciiTheme="minorHAnsi" w:eastAsia="Calibri" w:hAnsiTheme="minorHAnsi" w:cstheme="minorHAnsi"/>
              </w:rPr>
              <w:t xml:space="preserve">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773E837"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04A04573"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164CA72A" w14:textId="0A0D70AB"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5B5A3D1" w14:textId="41EB9E43" w:rsidR="0063208A" w:rsidRDefault="0063208A" w:rsidP="0063208A">
            <w:pPr>
              <w:autoSpaceDE w:val="0"/>
              <w:autoSpaceDN w:val="0"/>
              <w:adjustRightInd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3</w:t>
            </w:r>
          </w:p>
        </w:tc>
      </w:tr>
      <w:tr w:rsidR="0063208A" w:rsidRPr="00D741A3" w14:paraId="4FB8835E"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7E31989C" w14:textId="271DFD72" w:rsidR="0063208A" w:rsidRPr="0026036D" w:rsidRDefault="0063208A" w:rsidP="0063208A">
            <w:pPr>
              <w:autoSpaceDE w:val="0"/>
              <w:autoSpaceDN w:val="0"/>
              <w:adjustRightInd w:val="0"/>
              <w:rPr>
                <w:rFonts w:asciiTheme="minorHAnsi" w:eastAsia="Calibri" w:hAnsiTheme="minorHAnsi" w:cstheme="minorHAnsi"/>
                <w:b/>
                <w:bCs/>
                <w:i/>
                <w:iCs/>
                <w:color w:val="000000"/>
              </w:rPr>
            </w:pPr>
            <w:r w:rsidRPr="0026036D">
              <w:rPr>
                <w:rFonts w:asciiTheme="minorHAnsi" w:eastAsia="Calibri" w:hAnsiTheme="minorHAnsi" w:cstheme="minorHAnsi"/>
                <w:b/>
                <w:bCs/>
                <w:i/>
                <w:iCs/>
                <w:color w:val="000000"/>
              </w:rPr>
              <w:t>Stručnjak 8. - Stručnjak za informacijsku sigurnost  (1 izvršitelj)</w:t>
            </w:r>
          </w:p>
        </w:tc>
      </w:tr>
      <w:tr w:rsidR="0063208A" w:rsidRPr="00D741A3" w14:paraId="79133A7E"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0EA36FA5" w14:textId="1D75025D" w:rsidR="0063208A" w:rsidRPr="00D741A3" w:rsidRDefault="0063208A" w:rsidP="0063208A">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CE878E9" w14:textId="318BED1F" w:rsidR="0063208A" w:rsidRPr="00AB4E32" w:rsidRDefault="0063208A" w:rsidP="0063208A">
            <w:pPr>
              <w:autoSpaceDE w:val="0"/>
              <w:autoSpaceDN w:val="0"/>
              <w:adjustRightInd w:val="0"/>
              <w:rPr>
                <w:rFonts w:asciiTheme="minorHAnsi" w:eastAsia="Calibri" w:hAnsiTheme="minorHAnsi" w:cstheme="minorHAnsi"/>
              </w:rPr>
            </w:pPr>
            <w:r w:rsidRPr="00AB4E32">
              <w:rPr>
                <w:rFonts w:asciiTheme="minorHAnsi" w:eastAsia="Calibri" w:hAnsiTheme="minorHAnsi" w:cstheme="minorHAnsi"/>
              </w:rPr>
              <w:t xml:space="preserve">Radno iskustvo na poslovima implementacije rješenja i standarda informacijske sigurnosti </w:t>
            </w:r>
            <w:r w:rsidRPr="00A22564">
              <w:rPr>
                <w:rFonts w:asciiTheme="minorHAnsi" w:eastAsia="Calibri" w:hAnsiTheme="minorHAnsi" w:cstheme="minorHAnsi"/>
              </w:rPr>
              <w:t>na tehnologiji koja se nudi u sklopu rješenja</w:t>
            </w:r>
          </w:p>
          <w:p w14:paraId="59D4B83A" w14:textId="77777777" w:rsidR="0063208A" w:rsidRPr="00D741A3" w:rsidRDefault="0063208A" w:rsidP="0063208A">
            <w:pPr>
              <w:autoSpaceDE w:val="0"/>
              <w:autoSpaceDN w:val="0"/>
              <w:adjustRightInd w:val="0"/>
              <w:rPr>
                <w:rFonts w:asciiTheme="minorHAnsi" w:eastAsia="Calibri" w:hAnsiTheme="minorHAnsi" w:cstheme="minorHAnsi"/>
                <w:i/>
              </w:rPr>
            </w:pPr>
          </w:p>
          <w:p w14:paraId="2EFEBF85" w14:textId="7C9BDF21" w:rsidR="0063208A" w:rsidRPr="00501D4A" w:rsidRDefault="0063208A" w:rsidP="0063208A">
            <w:pPr>
              <w:autoSpaceDE w:val="0"/>
              <w:autoSpaceDN w:val="0"/>
              <w:adjustRightInd w:val="0"/>
              <w:rPr>
                <w:rFonts w:asciiTheme="minorHAnsi" w:eastAsia="Calibri" w:hAnsiTheme="minorHAnsi" w:cstheme="minorHAnsi"/>
                <w:color w:val="000000"/>
                <w:highlight w:val="yellow"/>
              </w:rPr>
            </w:pPr>
            <w:r w:rsidRPr="00D741A3">
              <w:rPr>
                <w:rFonts w:asciiTheme="minorHAnsi" w:eastAsia="Calibri" w:hAnsiTheme="minorHAnsi" w:cstheme="minorHAnsi"/>
                <w:i/>
              </w:rPr>
              <w:t xml:space="preserve">Ukupan broj godina radnog iskustva ključnog stručnjaka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74A965F" w14:textId="77777777"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3377A42A" w14:textId="77777777"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p>
          <w:p w14:paraId="7E061C17" w14:textId="00CD788F" w:rsidR="0063208A" w:rsidRPr="00932BA9" w:rsidRDefault="0063208A" w:rsidP="0063208A">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6</w:t>
            </w:r>
            <w:r w:rsidRPr="00932BA9">
              <w:rPr>
                <w:rFonts w:asciiTheme="minorHAnsi" w:eastAsia="Calibri" w:hAnsiTheme="minorHAnsi" w:cstheme="minorHAnsi"/>
              </w:rPr>
              <w:t xml:space="preserve">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4FA5348"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2259CFDE"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4B70A932" w14:textId="64A481A1"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C17D355" w14:textId="1B0A58AE" w:rsidR="0063208A" w:rsidRDefault="0063208A" w:rsidP="0063208A">
            <w:pPr>
              <w:autoSpaceDE w:val="0"/>
              <w:autoSpaceDN w:val="0"/>
              <w:adjustRightInd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3</w:t>
            </w:r>
          </w:p>
        </w:tc>
      </w:tr>
      <w:tr w:rsidR="0063208A" w:rsidRPr="00D741A3" w14:paraId="2EE27025"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08F4B578" w14:textId="03BF1FD1" w:rsidR="0063208A" w:rsidRPr="0026036D" w:rsidRDefault="0063208A" w:rsidP="0063208A">
            <w:pPr>
              <w:autoSpaceDE w:val="0"/>
              <w:autoSpaceDN w:val="0"/>
              <w:adjustRightInd w:val="0"/>
              <w:rPr>
                <w:rFonts w:asciiTheme="minorHAnsi" w:eastAsia="Calibri" w:hAnsiTheme="minorHAnsi" w:cstheme="minorHAnsi"/>
                <w:b/>
                <w:bCs/>
                <w:i/>
                <w:iCs/>
                <w:color w:val="000000"/>
              </w:rPr>
            </w:pPr>
            <w:r w:rsidRPr="0026036D">
              <w:rPr>
                <w:rFonts w:asciiTheme="minorHAnsi" w:eastAsia="Calibri" w:hAnsiTheme="minorHAnsi" w:cstheme="minorHAnsi"/>
                <w:b/>
                <w:bCs/>
                <w:i/>
                <w:iCs/>
                <w:color w:val="000000"/>
              </w:rPr>
              <w:t>Stručnjak 9. - Stručnjak za testiranje informacijskih sustava  (1 izvršitelj)</w:t>
            </w:r>
          </w:p>
        </w:tc>
      </w:tr>
      <w:tr w:rsidR="0063208A" w:rsidRPr="00D741A3" w14:paraId="476D5A28"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3FF51415" w14:textId="459A83D7" w:rsidR="0063208A" w:rsidRPr="00D741A3" w:rsidRDefault="0063208A" w:rsidP="0063208A">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53C0AD37" w14:textId="10A48180" w:rsidR="0063208A" w:rsidRPr="00D741A3" w:rsidRDefault="0063208A" w:rsidP="0063208A">
            <w:pPr>
              <w:autoSpaceDE w:val="0"/>
              <w:autoSpaceDN w:val="0"/>
              <w:adjustRightInd w:val="0"/>
              <w:rPr>
                <w:rFonts w:asciiTheme="minorHAnsi" w:eastAsia="Calibri" w:hAnsiTheme="minorHAnsi" w:cstheme="minorHAnsi"/>
              </w:rPr>
            </w:pPr>
            <w:r w:rsidRPr="00390270">
              <w:rPr>
                <w:rFonts w:asciiTheme="minorHAnsi" w:eastAsia="Calibri" w:hAnsiTheme="minorHAnsi" w:cstheme="minorHAnsi"/>
              </w:rPr>
              <w:t>Radno iskustvo na poslovima testiranja informacijskih sustava razvijenim na tehnologiji koja se nudi u sklopu rješenja</w:t>
            </w:r>
          </w:p>
          <w:p w14:paraId="21C1F637" w14:textId="77777777" w:rsidR="0063208A" w:rsidRPr="00D741A3" w:rsidRDefault="0063208A" w:rsidP="0063208A">
            <w:pPr>
              <w:autoSpaceDE w:val="0"/>
              <w:autoSpaceDN w:val="0"/>
              <w:adjustRightInd w:val="0"/>
              <w:rPr>
                <w:rFonts w:asciiTheme="minorHAnsi" w:eastAsia="Calibri" w:hAnsiTheme="minorHAnsi" w:cstheme="minorHAnsi"/>
                <w:i/>
              </w:rPr>
            </w:pPr>
          </w:p>
          <w:p w14:paraId="38103EE6" w14:textId="290F70A7" w:rsidR="0063208A" w:rsidRPr="00501D4A" w:rsidRDefault="0063208A" w:rsidP="0063208A">
            <w:pPr>
              <w:autoSpaceDE w:val="0"/>
              <w:autoSpaceDN w:val="0"/>
              <w:adjustRightInd w:val="0"/>
              <w:rPr>
                <w:rFonts w:asciiTheme="minorHAnsi" w:eastAsia="Calibri" w:hAnsiTheme="minorHAnsi" w:cstheme="minorHAnsi"/>
                <w:color w:val="000000"/>
                <w:highlight w:val="yellow"/>
              </w:rPr>
            </w:pPr>
            <w:r w:rsidRPr="00D741A3">
              <w:rPr>
                <w:rFonts w:asciiTheme="minorHAnsi" w:eastAsia="Calibri" w:hAnsiTheme="minorHAnsi" w:cstheme="minorHAnsi"/>
                <w:i/>
              </w:rPr>
              <w:lastRenderedPageBreak/>
              <w:t xml:space="preserve">Ukupan broj godina radnog iskustva ključnog stručnjaka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06173E2" w14:textId="77777777" w:rsidR="0063208A" w:rsidRDefault="0063208A" w:rsidP="0063208A">
            <w:pPr>
              <w:autoSpaceDE w:val="0"/>
              <w:autoSpaceDN w:val="0"/>
              <w:adjustRightInd w:val="0"/>
              <w:jc w:val="center"/>
              <w:rPr>
                <w:rFonts w:asciiTheme="minorHAnsi" w:eastAsia="Calibri" w:hAnsiTheme="minorHAnsi" w:cstheme="minorHAnsi"/>
                <w:highlight w:val="yellow"/>
              </w:rPr>
            </w:pPr>
          </w:p>
          <w:p w14:paraId="45A78E4D" w14:textId="40BBBA95"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480AFAB6" w14:textId="074A195D"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p>
          <w:p w14:paraId="6249CC27" w14:textId="141132F2"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w:t>
            </w:r>
            <w:r>
              <w:rPr>
                <w:rFonts w:asciiTheme="minorHAnsi" w:eastAsia="Calibri" w:hAnsiTheme="minorHAnsi" w:cstheme="minorHAnsi"/>
              </w:rPr>
              <w:t xml:space="preserve">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F925F19" w14:textId="77777777" w:rsidR="0063208A" w:rsidRDefault="0063208A" w:rsidP="0063208A">
            <w:pPr>
              <w:autoSpaceDE w:val="0"/>
              <w:autoSpaceDN w:val="0"/>
              <w:adjustRightInd w:val="0"/>
              <w:jc w:val="center"/>
              <w:rPr>
                <w:rFonts w:asciiTheme="minorHAnsi" w:eastAsia="Calibri" w:hAnsiTheme="minorHAnsi" w:cstheme="minorHAnsi"/>
              </w:rPr>
            </w:pPr>
          </w:p>
          <w:p w14:paraId="4D5709F0"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1F251D72"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4429E2C3" w14:textId="72DC381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5ED3094" w14:textId="24485DFB" w:rsidR="0063208A" w:rsidRDefault="0063208A" w:rsidP="0063208A">
            <w:pPr>
              <w:autoSpaceDE w:val="0"/>
              <w:autoSpaceDN w:val="0"/>
              <w:adjustRightInd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3</w:t>
            </w:r>
          </w:p>
        </w:tc>
      </w:tr>
      <w:tr w:rsidR="0063208A" w:rsidRPr="00D741A3" w14:paraId="4F076D44"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51052FCB" w14:textId="426FDC78" w:rsidR="0063208A" w:rsidRPr="0026036D" w:rsidRDefault="0063208A" w:rsidP="0063208A">
            <w:pPr>
              <w:autoSpaceDE w:val="0"/>
              <w:autoSpaceDN w:val="0"/>
              <w:adjustRightInd w:val="0"/>
              <w:rPr>
                <w:rFonts w:asciiTheme="minorHAnsi" w:eastAsia="Calibri" w:hAnsiTheme="minorHAnsi" w:cstheme="minorHAnsi"/>
                <w:b/>
                <w:bCs/>
                <w:i/>
                <w:iCs/>
                <w:color w:val="000000"/>
              </w:rPr>
            </w:pPr>
            <w:r w:rsidRPr="0026036D">
              <w:rPr>
                <w:rFonts w:asciiTheme="minorHAnsi" w:eastAsia="Calibri" w:hAnsiTheme="minorHAnsi" w:cstheme="minorHAnsi"/>
                <w:b/>
                <w:bCs/>
                <w:i/>
                <w:iCs/>
                <w:color w:val="000000"/>
              </w:rPr>
              <w:t>Stručnjak 10. - Stručnjak za edukaciju krajnjih korisnika  (1 izvršitelj)</w:t>
            </w:r>
          </w:p>
        </w:tc>
      </w:tr>
      <w:tr w:rsidR="0063208A" w:rsidRPr="00D741A3" w14:paraId="1F1E09BB" w14:textId="77777777" w:rsidTr="00531CD5">
        <w:tc>
          <w:tcPr>
            <w:tcW w:w="698" w:type="dxa"/>
            <w:tcBorders>
              <w:top w:val="single" w:sz="4" w:space="0" w:color="auto"/>
              <w:left w:val="single" w:sz="4" w:space="0" w:color="auto"/>
              <w:bottom w:val="single" w:sz="4" w:space="0" w:color="auto"/>
              <w:right w:val="single" w:sz="4" w:space="0" w:color="auto"/>
            </w:tcBorders>
            <w:shd w:val="clear" w:color="auto" w:fill="auto"/>
          </w:tcPr>
          <w:p w14:paraId="6AF7A078" w14:textId="304E4487" w:rsidR="0063208A" w:rsidRPr="00D741A3" w:rsidRDefault="0063208A" w:rsidP="0063208A">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45A7AA9C" w14:textId="3B7D3F20" w:rsidR="0063208A" w:rsidRPr="00390270" w:rsidRDefault="0063208A" w:rsidP="0063208A">
            <w:pPr>
              <w:autoSpaceDE w:val="0"/>
              <w:autoSpaceDN w:val="0"/>
              <w:adjustRightInd w:val="0"/>
              <w:rPr>
                <w:rFonts w:asciiTheme="minorHAnsi" w:eastAsia="Calibri" w:hAnsiTheme="minorHAnsi" w:cstheme="minorHAnsi"/>
              </w:rPr>
            </w:pPr>
            <w:r w:rsidRPr="00390270">
              <w:rPr>
                <w:rFonts w:asciiTheme="minorHAnsi" w:eastAsia="Calibri" w:hAnsiTheme="minorHAnsi" w:cstheme="minorHAnsi"/>
              </w:rPr>
              <w:t xml:space="preserve">Radno iskustvo na poslovima edukacije krajnjih korisnika </w:t>
            </w:r>
          </w:p>
          <w:p w14:paraId="4C490C05" w14:textId="77777777" w:rsidR="0063208A" w:rsidRPr="00D741A3" w:rsidRDefault="0063208A" w:rsidP="0063208A">
            <w:pPr>
              <w:autoSpaceDE w:val="0"/>
              <w:autoSpaceDN w:val="0"/>
              <w:adjustRightInd w:val="0"/>
              <w:rPr>
                <w:rFonts w:asciiTheme="minorHAnsi" w:eastAsia="Calibri" w:hAnsiTheme="minorHAnsi" w:cstheme="minorHAnsi"/>
                <w:i/>
              </w:rPr>
            </w:pPr>
          </w:p>
          <w:p w14:paraId="38D40279" w14:textId="295F047E" w:rsidR="0063208A" w:rsidRPr="00501D4A" w:rsidRDefault="0063208A" w:rsidP="0063208A">
            <w:pPr>
              <w:autoSpaceDE w:val="0"/>
              <w:autoSpaceDN w:val="0"/>
              <w:adjustRightInd w:val="0"/>
              <w:rPr>
                <w:rFonts w:asciiTheme="minorHAnsi" w:eastAsia="Calibri" w:hAnsiTheme="minorHAnsi" w:cstheme="minorHAnsi"/>
                <w:color w:val="000000"/>
                <w:highlight w:val="yellow"/>
              </w:rPr>
            </w:pPr>
            <w:r w:rsidRPr="00D741A3">
              <w:rPr>
                <w:rFonts w:asciiTheme="minorHAnsi" w:eastAsia="Calibri" w:hAnsiTheme="minorHAnsi" w:cstheme="minorHAnsi"/>
                <w:i/>
              </w:rPr>
              <w:t xml:space="preserve">Ukupan broj godina radnog iskustva ključnog stručnjaka na odgovarajućim poslovima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78E5C22" w14:textId="2B42E332"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1-2</w:t>
            </w:r>
          </w:p>
          <w:p w14:paraId="3B715008" w14:textId="63C58317"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3-5</w:t>
            </w:r>
          </w:p>
          <w:p w14:paraId="386F9E92" w14:textId="2926D300" w:rsidR="0063208A" w:rsidRPr="00932BA9" w:rsidRDefault="0063208A" w:rsidP="0063208A">
            <w:pPr>
              <w:autoSpaceDE w:val="0"/>
              <w:autoSpaceDN w:val="0"/>
              <w:adjustRightInd w:val="0"/>
              <w:jc w:val="center"/>
              <w:rPr>
                <w:rFonts w:asciiTheme="minorHAnsi" w:eastAsia="Calibri" w:hAnsiTheme="minorHAnsi" w:cstheme="minorHAnsi"/>
              </w:rPr>
            </w:pPr>
            <w:r w:rsidRPr="00932BA9">
              <w:rPr>
                <w:rFonts w:asciiTheme="minorHAnsi" w:eastAsia="Calibri" w:hAnsiTheme="minorHAnsi" w:cstheme="minorHAnsi"/>
              </w:rPr>
              <w:t>6</w:t>
            </w:r>
            <w:r>
              <w:rPr>
                <w:rFonts w:asciiTheme="minorHAnsi" w:eastAsia="Calibri" w:hAnsiTheme="minorHAnsi" w:cstheme="minorHAnsi"/>
              </w:rPr>
              <w:t xml:space="preserve">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6A8EAF6"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294ABF0D" w14:textId="77777777"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2D230CE0" w14:textId="2FE1A23C" w:rsidR="0063208A" w:rsidRPr="00D741A3" w:rsidRDefault="0063208A" w:rsidP="0063208A">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4B1ABF1" w14:textId="7CF1D000" w:rsidR="0063208A" w:rsidRDefault="0063208A" w:rsidP="0063208A">
            <w:pPr>
              <w:autoSpaceDE w:val="0"/>
              <w:autoSpaceDN w:val="0"/>
              <w:adjustRightInd w:val="0"/>
              <w:jc w:val="center"/>
              <w:rPr>
                <w:rFonts w:asciiTheme="minorHAnsi" w:eastAsia="Calibri" w:hAnsiTheme="minorHAnsi" w:cstheme="minorHAnsi"/>
                <w:b/>
                <w:bCs/>
                <w:color w:val="000000"/>
              </w:rPr>
            </w:pPr>
            <w:r>
              <w:rPr>
                <w:rFonts w:asciiTheme="minorHAnsi" w:eastAsia="Calibri" w:hAnsiTheme="minorHAnsi" w:cstheme="minorHAnsi"/>
                <w:b/>
                <w:bCs/>
                <w:color w:val="000000"/>
              </w:rPr>
              <w:t>3</w:t>
            </w:r>
          </w:p>
        </w:tc>
      </w:tr>
    </w:tbl>
    <w:p w14:paraId="0DA7080A" w14:textId="029FC17A" w:rsidR="00941881" w:rsidRDefault="00941881" w:rsidP="00E2265C">
      <w:pPr>
        <w:spacing w:line="240" w:lineRule="auto"/>
        <w:jc w:val="both"/>
        <w:rPr>
          <w:rFonts w:asciiTheme="minorHAnsi" w:hAnsiTheme="minorHAnsi" w:cstheme="minorHAnsi"/>
          <w:color w:val="FF0000"/>
        </w:rPr>
      </w:pPr>
    </w:p>
    <w:p w14:paraId="54FA0B0B" w14:textId="77777777" w:rsidR="0069620F" w:rsidRPr="00C97415" w:rsidRDefault="0069620F" w:rsidP="0069620F">
      <w:pPr>
        <w:pStyle w:val="ListParagraph"/>
        <w:numPr>
          <w:ilvl w:val="0"/>
          <w:numId w:val="29"/>
        </w:numPr>
        <w:spacing w:after="0" w:line="240" w:lineRule="auto"/>
        <w:rPr>
          <w:rFonts w:asciiTheme="minorHAnsi" w:hAnsiTheme="minorHAnsi" w:cstheme="minorHAnsi"/>
          <w:u w:val="single"/>
        </w:rPr>
      </w:pPr>
      <w:r w:rsidRPr="00C97415">
        <w:rPr>
          <w:rFonts w:asciiTheme="minorHAnsi" w:hAnsiTheme="minorHAnsi" w:cstheme="minorHAnsi"/>
          <w:b/>
          <w:u w:val="single"/>
        </w:rPr>
        <w:t>TROŠAK ŽIVOTNOG VIJEKA</w:t>
      </w:r>
    </w:p>
    <w:p w14:paraId="1DD96820" w14:textId="021528BF" w:rsidR="0069620F" w:rsidRPr="002F410A" w:rsidRDefault="00EC7F07" w:rsidP="0069620F">
      <w:pPr>
        <w:spacing w:line="240" w:lineRule="auto"/>
        <w:jc w:val="both"/>
        <w:rPr>
          <w:rFonts w:asciiTheme="minorHAnsi" w:eastAsia="Calibri" w:hAnsiTheme="minorHAnsi" w:cstheme="minorHAnsi"/>
          <w:color w:val="000000"/>
        </w:rPr>
      </w:pPr>
      <w:r>
        <w:rPr>
          <w:rFonts w:asciiTheme="minorHAnsi" w:hAnsiTheme="minorHAnsi" w:cstheme="minorHAnsi"/>
        </w:rPr>
        <w:br/>
      </w:r>
      <w:r w:rsidR="0069620F" w:rsidRPr="00C97415">
        <w:rPr>
          <w:rFonts w:asciiTheme="minorHAnsi" w:hAnsiTheme="minorHAnsi" w:cstheme="minorHAnsi"/>
        </w:rPr>
        <w:t>Naručitelj je</w:t>
      </w:r>
      <w:r w:rsidR="0069620F">
        <w:rPr>
          <w:rFonts w:asciiTheme="minorHAnsi" w:hAnsiTheme="minorHAnsi" w:cstheme="minorHAnsi"/>
        </w:rPr>
        <w:t xml:space="preserve"> </w:t>
      </w:r>
      <w:r w:rsidR="0069620F" w:rsidRPr="00C97415">
        <w:rPr>
          <w:rFonts w:asciiTheme="minorHAnsi" w:hAnsiTheme="minorHAnsi" w:cstheme="minorHAnsi"/>
        </w:rPr>
        <w:t xml:space="preserve">odredio metodologiju izračuna troška životnog vijeka koja uključuje cijenu ponude; troškove korištenja nakon isteka jamstvenog roka a uključuje troškove uporabe (potrebni </w:t>
      </w:r>
      <w:r w:rsidR="0069620F" w:rsidRPr="007E5A9B">
        <w:rPr>
          <w:rFonts w:asciiTheme="minorHAnsi" w:hAnsiTheme="minorHAnsi" w:cstheme="minorHAnsi"/>
        </w:rPr>
        <w:t>resursi) i troškove održavanja (</w:t>
      </w:r>
      <w:r w:rsidR="0069620F" w:rsidRPr="00174636">
        <w:rPr>
          <w:rFonts w:asciiTheme="minorHAnsi" w:hAnsiTheme="minorHAnsi" w:cstheme="minorHAnsi"/>
        </w:rPr>
        <w:t xml:space="preserve">tablica u dokumentu </w:t>
      </w:r>
      <w:r w:rsidR="0069620F" w:rsidRPr="00174636">
        <w:rPr>
          <w:rFonts w:asciiTheme="minorHAnsi" w:hAnsiTheme="minorHAnsi" w:cstheme="minorHAnsi"/>
          <w:i/>
          <w:iCs/>
        </w:rPr>
        <w:t>09 - HTZ - HDT - TIP - Obrazac Troška životnog vijeka.xlsx</w:t>
      </w:r>
      <w:r w:rsidR="0069620F" w:rsidRPr="00174636">
        <w:rPr>
          <w:rFonts w:asciiTheme="minorHAnsi" w:hAnsiTheme="minorHAnsi" w:cstheme="minorHAnsi"/>
        </w:rPr>
        <w:t>).</w:t>
      </w:r>
      <w:r w:rsidR="0069620F" w:rsidRPr="007E5A9B">
        <w:rPr>
          <w:rFonts w:asciiTheme="minorHAnsi" w:hAnsiTheme="minorHAnsi" w:cstheme="minorHAnsi"/>
        </w:rPr>
        <w:t xml:space="preserve"> Ponuditelj je obvezan predmetnu tablicu popuniti u cijelosti. Ukupni iznos svakog pojedinog </w:t>
      </w:r>
      <w:proofErr w:type="spellStart"/>
      <w:r w:rsidR="0069620F" w:rsidRPr="007E5A9B">
        <w:rPr>
          <w:rFonts w:asciiTheme="minorHAnsi" w:hAnsiTheme="minorHAnsi" w:cstheme="minorHAnsi"/>
        </w:rPr>
        <w:t>podkriterija</w:t>
      </w:r>
      <w:proofErr w:type="spellEnd"/>
      <w:r w:rsidR="0069620F" w:rsidRPr="007E5A9B">
        <w:rPr>
          <w:rFonts w:asciiTheme="minorHAnsi" w:hAnsiTheme="minorHAnsi" w:cstheme="minorHAnsi"/>
        </w:rPr>
        <w:t xml:space="preserve"> u kriteriju </w:t>
      </w:r>
      <w:r w:rsidR="00910DA8">
        <w:rPr>
          <w:rFonts w:asciiTheme="minorHAnsi" w:hAnsiTheme="minorHAnsi" w:cstheme="minorHAnsi"/>
        </w:rPr>
        <w:t>B</w:t>
      </w:r>
      <w:r w:rsidR="0069620F" w:rsidRPr="007E5A9B">
        <w:rPr>
          <w:rFonts w:asciiTheme="minorHAnsi" w:hAnsiTheme="minorHAnsi" w:cstheme="minorHAnsi"/>
        </w:rPr>
        <w:t xml:space="preserve"> - Trošak životnog vijeka</w:t>
      </w:r>
      <w:r w:rsidR="0069620F" w:rsidRPr="00C97415">
        <w:rPr>
          <w:rFonts w:asciiTheme="minorHAnsi" w:hAnsiTheme="minorHAnsi" w:cstheme="minorHAnsi"/>
        </w:rPr>
        <w:t xml:space="preserve"> koristiti će se kao element ocjenjivanja</w:t>
      </w:r>
      <w:r w:rsidR="0069620F" w:rsidRPr="00C97415">
        <w:rPr>
          <w:rFonts w:asciiTheme="minorHAnsi" w:eastAsia="Calibri" w:hAnsiTheme="minorHAnsi" w:cstheme="minorHAnsi"/>
          <w:color w:val="000000"/>
        </w:rPr>
        <w:t xml:space="preserve"> u odabiru ekonomski najpovoljnije ponude.</w:t>
      </w:r>
      <w:r w:rsidR="0069620F" w:rsidRPr="002F410A">
        <w:rPr>
          <w:rFonts w:asciiTheme="minorHAnsi" w:eastAsia="Calibri" w:hAnsiTheme="minorHAnsi" w:cstheme="minorHAnsi"/>
          <w:color w:val="000000"/>
        </w:rPr>
        <w:t xml:space="preserve"> </w:t>
      </w:r>
    </w:p>
    <w:p w14:paraId="387C43CE" w14:textId="77777777" w:rsidR="0069620F" w:rsidRPr="002F410A" w:rsidRDefault="0069620F" w:rsidP="0069620F">
      <w:pPr>
        <w:spacing w:line="240" w:lineRule="auto"/>
        <w:jc w:val="both"/>
        <w:rPr>
          <w:rFonts w:asciiTheme="minorHAnsi" w:eastAsia="Calibri" w:hAnsiTheme="minorHAnsi" w:cstheme="minorHAnsi"/>
          <w:color w:val="000000"/>
        </w:rPr>
      </w:pPr>
      <w:r w:rsidRPr="002F410A">
        <w:rPr>
          <w:rFonts w:asciiTheme="minorHAnsi" w:hAnsiTheme="minorHAnsi" w:cstheme="minorHAnsi"/>
        </w:rPr>
        <w:t xml:space="preserve">Trošak životnog vijeka podrazumijeva sve troškove proizvoda odnosno predloženog rješenja tijekom njegove eksploatacije za </w:t>
      </w:r>
      <w:r w:rsidRPr="00174636">
        <w:rPr>
          <w:rFonts w:asciiTheme="minorHAnsi" w:hAnsiTheme="minorHAnsi" w:cstheme="minorHAnsi"/>
        </w:rPr>
        <w:t>razdoblje od tri (3) godine</w:t>
      </w:r>
      <w:r w:rsidRPr="002F410A">
        <w:rPr>
          <w:rFonts w:asciiTheme="minorHAnsi" w:hAnsiTheme="minorHAnsi" w:cstheme="minorHAnsi"/>
        </w:rPr>
        <w:t xml:space="preserve"> koju utječu na njegov ispravan rad, a u skladu s ovom Dokumentacijom o nabavi. </w:t>
      </w:r>
    </w:p>
    <w:p w14:paraId="124207D0" w14:textId="77777777" w:rsidR="0069620F" w:rsidRPr="002F410A" w:rsidRDefault="0069620F" w:rsidP="0069620F">
      <w:pPr>
        <w:spacing w:line="240" w:lineRule="auto"/>
        <w:jc w:val="both"/>
        <w:rPr>
          <w:rFonts w:asciiTheme="minorHAnsi" w:eastAsia="Calibri" w:hAnsiTheme="minorHAnsi" w:cstheme="minorHAnsi"/>
          <w:color w:val="000000"/>
        </w:rPr>
      </w:pPr>
      <w:r w:rsidRPr="002F410A">
        <w:rPr>
          <w:rFonts w:asciiTheme="minorHAnsi" w:eastAsia="Calibri" w:hAnsiTheme="minorHAnsi" w:cstheme="minorHAnsi"/>
          <w:color w:val="000000"/>
        </w:rPr>
        <w:t>U svrhu primjene ovog kriterija odnosno za određivanje Troška životnog vijeka  proizvoda odnosno predloženog rješenja, Ponuditelj je dužan u ponudi popuniti i dostaviti:</w:t>
      </w:r>
    </w:p>
    <w:p w14:paraId="0A325F1A" w14:textId="55BB80E9" w:rsidR="0069620F" w:rsidRPr="00A406A0" w:rsidRDefault="0069620F" w:rsidP="0069620F">
      <w:pPr>
        <w:pStyle w:val="ListParagraph"/>
        <w:numPr>
          <w:ilvl w:val="0"/>
          <w:numId w:val="27"/>
        </w:numPr>
        <w:autoSpaceDE w:val="0"/>
        <w:autoSpaceDN w:val="0"/>
        <w:adjustRightInd w:val="0"/>
        <w:spacing w:after="0" w:line="240" w:lineRule="auto"/>
        <w:jc w:val="both"/>
        <w:rPr>
          <w:rFonts w:asciiTheme="minorHAnsi" w:eastAsia="Calibri" w:hAnsiTheme="minorHAnsi" w:cstheme="minorHAnsi"/>
          <w:color w:val="000000"/>
        </w:rPr>
      </w:pPr>
      <w:r w:rsidRPr="00A406A0">
        <w:rPr>
          <w:rFonts w:asciiTheme="minorHAnsi" w:eastAsia="Calibri" w:hAnsiTheme="minorHAnsi" w:cstheme="minorHAnsi"/>
          <w:color w:val="000000"/>
        </w:rPr>
        <w:t>Ponudben</w:t>
      </w:r>
      <w:r w:rsidR="00C37805">
        <w:rPr>
          <w:rFonts w:asciiTheme="minorHAnsi" w:eastAsia="Calibri" w:hAnsiTheme="minorHAnsi" w:cstheme="minorHAnsi"/>
          <w:color w:val="000000"/>
        </w:rPr>
        <w:t>i</w:t>
      </w:r>
      <w:r w:rsidRPr="00A406A0">
        <w:rPr>
          <w:rFonts w:asciiTheme="minorHAnsi" w:eastAsia="Calibri" w:hAnsiTheme="minorHAnsi" w:cstheme="minorHAnsi"/>
          <w:color w:val="000000"/>
        </w:rPr>
        <w:t xml:space="preserve"> list (</w:t>
      </w:r>
      <w:r w:rsidRPr="00A406A0">
        <w:rPr>
          <w:rFonts w:asciiTheme="minorHAnsi" w:eastAsia="Calibri" w:hAnsiTheme="minorHAnsi" w:cstheme="minorHAnsi"/>
          <w:i/>
          <w:iCs/>
          <w:color w:val="000000"/>
        </w:rPr>
        <w:t>Prilog 1a</w:t>
      </w:r>
      <w:r w:rsidRPr="00A406A0">
        <w:rPr>
          <w:rFonts w:asciiTheme="minorHAnsi" w:eastAsia="Calibri" w:hAnsiTheme="minorHAnsi" w:cstheme="minorHAnsi"/>
          <w:color w:val="000000"/>
        </w:rPr>
        <w:t xml:space="preserve">.) </w:t>
      </w:r>
    </w:p>
    <w:p w14:paraId="7B00CCAF" w14:textId="068A7798" w:rsidR="0069620F" w:rsidRPr="0041297C" w:rsidRDefault="0069620F" w:rsidP="0041297C">
      <w:pPr>
        <w:pStyle w:val="ListParagraph"/>
        <w:numPr>
          <w:ilvl w:val="0"/>
          <w:numId w:val="27"/>
        </w:numPr>
        <w:spacing w:after="0" w:line="240" w:lineRule="auto"/>
        <w:jc w:val="both"/>
        <w:rPr>
          <w:rFonts w:asciiTheme="minorHAnsi" w:eastAsia="Calibri" w:hAnsiTheme="minorHAnsi" w:cstheme="minorHAnsi"/>
          <w:color w:val="000000"/>
        </w:rPr>
      </w:pPr>
      <w:r w:rsidRPr="0041297C">
        <w:rPr>
          <w:rFonts w:asciiTheme="minorHAnsi" w:eastAsia="Calibri" w:hAnsiTheme="minorHAnsi" w:cstheme="minorHAnsi"/>
          <w:color w:val="000000"/>
        </w:rPr>
        <w:t>Obrazac Troška životnog vijeka (</w:t>
      </w:r>
      <w:r w:rsidRPr="0041297C">
        <w:rPr>
          <w:rFonts w:asciiTheme="minorHAnsi" w:hAnsiTheme="minorHAnsi" w:cstheme="minorHAnsi"/>
        </w:rPr>
        <w:t xml:space="preserve">dokument </w:t>
      </w:r>
      <w:r w:rsidRPr="0041297C">
        <w:rPr>
          <w:rFonts w:asciiTheme="minorHAnsi" w:hAnsiTheme="minorHAnsi" w:cstheme="minorHAnsi"/>
          <w:i/>
          <w:iCs/>
        </w:rPr>
        <w:t>09 - HTZ - HDT - TIP - Obrazac Troška životnog vijeka.xlsx</w:t>
      </w:r>
      <w:r w:rsidRPr="0041297C">
        <w:rPr>
          <w:rFonts w:asciiTheme="minorHAnsi" w:eastAsia="Calibri" w:hAnsiTheme="minorHAnsi" w:cstheme="minorHAnsi"/>
          <w:color w:val="000000"/>
        </w:rPr>
        <w:t xml:space="preserve">). Obzirom će se za potrebe Naručitelja uspostaviti dvije okoline (testno-edukacijska i produkcijska), Ponuditelj je dužan navesti sve zahtjeve koji utječu na troškove predloženog rješenja. Obrazac je potrebno popuniti u skladu s niže opisanim zahtjevima i uputama iz Obrasca. </w:t>
      </w:r>
    </w:p>
    <w:p w14:paraId="144D4B2E" w14:textId="467202E5" w:rsidR="00A943AE" w:rsidRPr="002F410A" w:rsidRDefault="0069620F" w:rsidP="0069620F">
      <w:pPr>
        <w:autoSpaceDE w:val="0"/>
        <w:autoSpaceDN w:val="0"/>
        <w:adjustRightInd w:val="0"/>
        <w:spacing w:line="240" w:lineRule="auto"/>
        <w:jc w:val="both"/>
        <w:rPr>
          <w:rFonts w:asciiTheme="minorHAnsi" w:hAnsiTheme="minorHAnsi" w:cstheme="minorHAnsi"/>
        </w:rPr>
      </w:pPr>
      <w:r w:rsidRPr="002F410A">
        <w:rPr>
          <w:rFonts w:asciiTheme="minorHAnsi" w:eastAsia="Calibri" w:hAnsiTheme="minorHAnsi" w:cstheme="minorHAnsi"/>
          <w:color w:val="000000"/>
        </w:rPr>
        <w:t xml:space="preserve">Trošak korištenja potrebnih resursa podrazumijeva troškove Naručitelja za ispravno funkcioniranje proizvoda na okolini </w:t>
      </w:r>
      <w:r w:rsidRPr="00A943AE">
        <w:rPr>
          <w:rFonts w:asciiTheme="minorHAnsi" w:eastAsia="Calibri" w:hAnsiTheme="minorHAnsi" w:cstheme="minorHAnsi"/>
          <w:color w:val="000000"/>
        </w:rPr>
        <w:t>Centra dijeljenih usluga</w:t>
      </w:r>
      <w:r w:rsidRPr="002F410A">
        <w:rPr>
          <w:rFonts w:asciiTheme="minorHAnsi" w:eastAsia="Calibri" w:hAnsiTheme="minorHAnsi" w:cstheme="minorHAnsi"/>
          <w:color w:val="000000"/>
        </w:rPr>
        <w:t xml:space="preserve">. </w:t>
      </w:r>
      <w:r w:rsidR="0041297C">
        <w:rPr>
          <w:rFonts w:asciiTheme="minorHAnsi" w:hAnsiTheme="minorHAnsi" w:cstheme="minorHAnsi"/>
        </w:rPr>
        <w:t>Za</w:t>
      </w:r>
      <w:r w:rsidR="0041297C" w:rsidRPr="002F410A">
        <w:rPr>
          <w:rFonts w:asciiTheme="minorHAnsi" w:hAnsiTheme="minorHAnsi" w:cstheme="minorHAnsi"/>
        </w:rPr>
        <w:t xml:space="preserve"> </w:t>
      </w:r>
      <w:r w:rsidRPr="002F410A">
        <w:rPr>
          <w:rFonts w:asciiTheme="minorHAnsi" w:hAnsiTheme="minorHAnsi" w:cstheme="minorHAnsi"/>
        </w:rPr>
        <w:t>aplikativna rješenja koja su predmet ov</w:t>
      </w:r>
      <w:r w:rsidR="00F66B8E">
        <w:rPr>
          <w:rFonts w:asciiTheme="minorHAnsi" w:hAnsiTheme="minorHAnsi" w:cstheme="minorHAnsi"/>
        </w:rPr>
        <w:t xml:space="preserve">e </w:t>
      </w:r>
      <w:r w:rsidRPr="0041297C">
        <w:rPr>
          <w:rFonts w:asciiTheme="minorHAnsi" w:hAnsiTheme="minorHAnsi" w:cstheme="minorHAnsi"/>
        </w:rPr>
        <w:t>nabav</w:t>
      </w:r>
      <w:r w:rsidR="00F66B8E">
        <w:rPr>
          <w:rFonts w:asciiTheme="minorHAnsi" w:hAnsiTheme="minorHAnsi" w:cstheme="minorHAnsi"/>
        </w:rPr>
        <w:t>e</w:t>
      </w:r>
      <w:r w:rsidRPr="0041297C">
        <w:rPr>
          <w:rFonts w:asciiTheme="minorHAnsi" w:hAnsiTheme="minorHAnsi" w:cstheme="minorHAnsi"/>
        </w:rPr>
        <w:t xml:space="preserve"> </w:t>
      </w:r>
      <w:r w:rsidR="0041297C">
        <w:rPr>
          <w:rFonts w:asciiTheme="minorHAnsi" w:hAnsiTheme="minorHAnsi" w:cstheme="minorHAnsi"/>
        </w:rPr>
        <w:t>predviđeno je smještanje</w:t>
      </w:r>
      <w:r w:rsidRPr="002F410A">
        <w:rPr>
          <w:rFonts w:asciiTheme="minorHAnsi" w:hAnsiTheme="minorHAnsi" w:cstheme="minorHAnsi"/>
        </w:rPr>
        <w:t xml:space="preserve"> (eng. hosting) u Centru dijeljenih usluga (razina usluge: usluga korištenja infrastrukture (eng. - dalje u tekstu: </w:t>
      </w:r>
      <w:proofErr w:type="spellStart"/>
      <w:r w:rsidRPr="00214830">
        <w:rPr>
          <w:rFonts w:asciiTheme="minorHAnsi" w:hAnsiTheme="minorHAnsi" w:cstheme="minorHAnsi"/>
          <w:i/>
          <w:iCs/>
        </w:rPr>
        <w:t>Infrastructure</w:t>
      </w:r>
      <w:proofErr w:type="spellEnd"/>
      <w:r w:rsidRPr="00214830">
        <w:rPr>
          <w:rFonts w:asciiTheme="minorHAnsi" w:hAnsiTheme="minorHAnsi" w:cstheme="minorHAnsi"/>
          <w:i/>
          <w:iCs/>
        </w:rPr>
        <w:t xml:space="preserve"> as a Service - </w:t>
      </w:r>
      <w:proofErr w:type="spellStart"/>
      <w:r w:rsidRPr="00214830">
        <w:rPr>
          <w:rFonts w:asciiTheme="minorHAnsi" w:hAnsiTheme="minorHAnsi" w:cstheme="minorHAnsi"/>
          <w:i/>
          <w:iCs/>
        </w:rPr>
        <w:t>IaaS</w:t>
      </w:r>
      <w:proofErr w:type="spellEnd"/>
      <w:r w:rsidRPr="002F410A">
        <w:rPr>
          <w:rFonts w:asciiTheme="minorHAnsi" w:hAnsiTheme="minorHAnsi" w:cstheme="minorHAnsi"/>
        </w:rPr>
        <w:t>)) koji se nalazi u APIS-IT-u d.o.o. u skladu sa Zakonom o državnoj informacijskoj infrastrukturi i podzakonskim propisima</w:t>
      </w:r>
      <w:r w:rsidR="00FD0B26">
        <w:rPr>
          <w:rFonts w:asciiTheme="minorHAnsi" w:hAnsiTheme="minorHAnsi" w:cstheme="minorHAnsi"/>
        </w:rPr>
        <w:t xml:space="preserve"> te u</w:t>
      </w:r>
      <w:r w:rsidR="00FD0B26" w:rsidRPr="00FD0B26">
        <w:rPr>
          <w:rFonts w:asciiTheme="minorHAnsi" w:hAnsiTheme="minorHAnsi" w:cstheme="minorHAnsi"/>
        </w:rPr>
        <w:t>koliko se osiguraju svi sigurnosni i tehnički uvjeti</w:t>
      </w:r>
      <w:r w:rsidR="002E53F3">
        <w:rPr>
          <w:rFonts w:asciiTheme="minorHAnsi" w:hAnsiTheme="minorHAnsi" w:cstheme="minorHAnsi"/>
        </w:rPr>
        <w:t>.</w:t>
      </w:r>
      <w:r w:rsidR="00FD0B26">
        <w:rPr>
          <w:rFonts w:asciiTheme="minorHAnsi" w:hAnsiTheme="minorHAnsi" w:cstheme="minorHAnsi"/>
        </w:rPr>
        <w:t xml:space="preserve"> </w:t>
      </w:r>
      <w:r w:rsidRPr="002F410A">
        <w:rPr>
          <w:rFonts w:asciiTheme="minorHAnsi" w:hAnsiTheme="minorHAnsi" w:cstheme="minorHAnsi"/>
        </w:rPr>
        <w:t xml:space="preserve">Arhitektura </w:t>
      </w:r>
      <w:r w:rsidRPr="002F410A">
        <w:rPr>
          <w:rFonts w:asciiTheme="minorHAnsi" w:hAnsiTheme="minorHAnsi" w:cstheme="minorHAnsi"/>
        </w:rPr>
        <w:lastRenderedPageBreak/>
        <w:t xml:space="preserve">ponuđenog rješenja treba biti usklađena s arhitekturom Centra dijeljenih usluga. U Centru dijeljenih usluga uspostavit će se dvije okoline testno-edukacijska i produkcijska dok razvojnu okolinu mora osigurati Isporučitelj. Za određivanje troška potrebnih resursa Ponuditelj je dužan dostaviti podatke o potrebnim resursima Centra dijeljenih usluga (razina usluge: </w:t>
      </w:r>
      <w:proofErr w:type="spellStart"/>
      <w:r w:rsidRPr="00214830">
        <w:rPr>
          <w:rFonts w:asciiTheme="minorHAnsi" w:hAnsiTheme="minorHAnsi" w:cstheme="minorHAnsi"/>
          <w:i/>
          <w:iCs/>
        </w:rPr>
        <w:t>Infrastructure</w:t>
      </w:r>
      <w:proofErr w:type="spellEnd"/>
      <w:r w:rsidRPr="00214830">
        <w:rPr>
          <w:rFonts w:asciiTheme="minorHAnsi" w:hAnsiTheme="minorHAnsi" w:cstheme="minorHAnsi"/>
          <w:i/>
          <w:iCs/>
        </w:rPr>
        <w:t xml:space="preserve"> as a Service - </w:t>
      </w:r>
      <w:proofErr w:type="spellStart"/>
      <w:r w:rsidRPr="00214830">
        <w:rPr>
          <w:rFonts w:asciiTheme="minorHAnsi" w:hAnsiTheme="minorHAnsi" w:cstheme="minorHAnsi"/>
          <w:i/>
          <w:iCs/>
        </w:rPr>
        <w:t>IaaS</w:t>
      </w:r>
      <w:proofErr w:type="spellEnd"/>
      <w:r w:rsidRPr="002F410A">
        <w:rPr>
          <w:rFonts w:asciiTheme="minorHAnsi" w:hAnsiTheme="minorHAnsi" w:cstheme="minorHAnsi"/>
        </w:rPr>
        <w:t>) te drug</w:t>
      </w:r>
      <w:r w:rsidR="00AD33E1">
        <w:rPr>
          <w:rFonts w:asciiTheme="minorHAnsi" w:hAnsiTheme="minorHAnsi" w:cstheme="minorHAnsi"/>
        </w:rPr>
        <w:t>im</w:t>
      </w:r>
      <w:r w:rsidRPr="002F410A">
        <w:rPr>
          <w:rFonts w:asciiTheme="minorHAnsi" w:hAnsiTheme="minorHAnsi" w:cstheme="minorHAnsi"/>
        </w:rPr>
        <w:t xml:space="preserve"> hardverskim i softverskim resursima neophodnima za ispravan rad predloženog rješenja i to za obje okoline (testno-edukacijska i produkcijska).</w:t>
      </w:r>
    </w:p>
    <w:p w14:paraId="2AAC1324" w14:textId="0AC4B659" w:rsidR="0069620F" w:rsidRDefault="0069620F" w:rsidP="0069620F">
      <w:pPr>
        <w:autoSpaceDE w:val="0"/>
        <w:autoSpaceDN w:val="0"/>
        <w:adjustRightInd w:val="0"/>
        <w:spacing w:line="240" w:lineRule="auto"/>
        <w:jc w:val="both"/>
        <w:rPr>
          <w:rFonts w:asciiTheme="minorHAnsi" w:hAnsiTheme="minorHAnsi" w:cstheme="minorHAnsi"/>
        </w:rPr>
      </w:pPr>
      <w:r w:rsidRPr="00214830">
        <w:rPr>
          <w:rFonts w:asciiTheme="minorHAnsi" w:hAnsiTheme="minorHAnsi" w:cstheme="minorHAnsi"/>
          <w:i/>
          <w:iCs/>
        </w:rPr>
        <w:t>Napomena</w:t>
      </w:r>
      <w:r w:rsidRPr="002F410A">
        <w:rPr>
          <w:rFonts w:asciiTheme="minorHAnsi" w:hAnsiTheme="minorHAnsi" w:cstheme="minorHAnsi"/>
        </w:rPr>
        <w:t xml:space="preserve">: Naručitelj nije u mogućnosti odrediti koje resurse u okviru </w:t>
      </w:r>
      <w:proofErr w:type="spellStart"/>
      <w:r w:rsidRPr="002F410A">
        <w:rPr>
          <w:rFonts w:asciiTheme="minorHAnsi" w:hAnsiTheme="minorHAnsi" w:cstheme="minorHAnsi"/>
          <w:i/>
        </w:rPr>
        <w:t>Infrastructure</w:t>
      </w:r>
      <w:proofErr w:type="spellEnd"/>
      <w:r w:rsidRPr="002F410A">
        <w:rPr>
          <w:rFonts w:asciiTheme="minorHAnsi" w:hAnsiTheme="minorHAnsi" w:cstheme="minorHAnsi"/>
          <w:i/>
        </w:rPr>
        <w:t xml:space="preserve"> as a Service - </w:t>
      </w:r>
      <w:proofErr w:type="spellStart"/>
      <w:r w:rsidRPr="002F410A">
        <w:rPr>
          <w:rFonts w:asciiTheme="minorHAnsi" w:hAnsiTheme="minorHAnsi" w:cstheme="minorHAnsi"/>
          <w:i/>
        </w:rPr>
        <w:t>IaaS</w:t>
      </w:r>
      <w:proofErr w:type="spellEnd"/>
      <w:r w:rsidRPr="002F410A">
        <w:rPr>
          <w:rFonts w:asciiTheme="minorHAnsi" w:hAnsiTheme="minorHAnsi" w:cstheme="minorHAnsi"/>
        </w:rPr>
        <w:t xml:space="preserve"> usluge Centra dijeljenih usluga i u kojoj količini će koristiti te</w:t>
      </w:r>
      <w:r w:rsidR="00B61B55">
        <w:rPr>
          <w:rFonts w:asciiTheme="minorHAnsi" w:hAnsiTheme="minorHAnsi" w:cstheme="minorHAnsi"/>
        </w:rPr>
        <w:t xml:space="preserve"> koji su</w:t>
      </w:r>
      <w:r w:rsidRPr="002F410A">
        <w:rPr>
          <w:rFonts w:asciiTheme="minorHAnsi" w:hAnsiTheme="minorHAnsi" w:cstheme="minorHAnsi"/>
        </w:rPr>
        <w:t xml:space="preserve"> drug</w:t>
      </w:r>
      <w:r w:rsidR="00B61B55">
        <w:rPr>
          <w:rFonts w:asciiTheme="minorHAnsi" w:hAnsiTheme="minorHAnsi" w:cstheme="minorHAnsi"/>
        </w:rPr>
        <w:t>i</w:t>
      </w:r>
      <w:r w:rsidRPr="002F410A">
        <w:rPr>
          <w:rFonts w:asciiTheme="minorHAnsi" w:hAnsiTheme="minorHAnsi" w:cstheme="minorHAnsi"/>
        </w:rPr>
        <w:t xml:space="preserve"> hardversk</w:t>
      </w:r>
      <w:r w:rsidR="00B61B55">
        <w:rPr>
          <w:rFonts w:asciiTheme="minorHAnsi" w:hAnsiTheme="minorHAnsi" w:cstheme="minorHAnsi"/>
        </w:rPr>
        <w:t>i</w:t>
      </w:r>
      <w:r w:rsidRPr="002F410A">
        <w:rPr>
          <w:rFonts w:asciiTheme="minorHAnsi" w:hAnsiTheme="minorHAnsi" w:cstheme="minorHAnsi"/>
        </w:rPr>
        <w:t xml:space="preserve"> i softversk</w:t>
      </w:r>
      <w:r w:rsidR="00B61B55">
        <w:rPr>
          <w:rFonts w:asciiTheme="minorHAnsi" w:hAnsiTheme="minorHAnsi" w:cstheme="minorHAnsi"/>
        </w:rPr>
        <w:t>i</w:t>
      </w:r>
      <w:r w:rsidRPr="002F410A">
        <w:rPr>
          <w:rFonts w:asciiTheme="minorHAnsi" w:hAnsiTheme="minorHAnsi" w:cstheme="minorHAnsi"/>
        </w:rPr>
        <w:t xml:space="preserve"> resurs</w:t>
      </w:r>
      <w:r w:rsidR="00B61B55">
        <w:rPr>
          <w:rFonts w:asciiTheme="minorHAnsi" w:hAnsiTheme="minorHAnsi" w:cstheme="minorHAnsi"/>
        </w:rPr>
        <w:t>i</w:t>
      </w:r>
      <w:r w:rsidRPr="002F410A">
        <w:rPr>
          <w:rFonts w:asciiTheme="minorHAnsi" w:hAnsiTheme="minorHAnsi" w:cstheme="minorHAnsi"/>
        </w:rPr>
        <w:t xml:space="preserve"> neophodn</w:t>
      </w:r>
      <w:r w:rsidR="00B61B55">
        <w:rPr>
          <w:rFonts w:asciiTheme="minorHAnsi" w:hAnsiTheme="minorHAnsi" w:cstheme="minorHAnsi"/>
        </w:rPr>
        <w:t>i</w:t>
      </w:r>
      <w:r w:rsidRPr="002F410A">
        <w:rPr>
          <w:rFonts w:asciiTheme="minorHAnsi" w:hAnsiTheme="minorHAnsi" w:cstheme="minorHAnsi"/>
        </w:rPr>
        <w:t xml:space="preserve"> za ispravan rad predloženog rješenja jer to prvenstveno ovisi o tehnologiji ponuđenog rješenja Ponuditelja i složenosti ponuđenog rješenja. Za potrebe određivanja troška korištenja potrebnih resursa, Ponuditelj je dužan objektivno uzeti u obzir sve ranije navedeno te u skladu s Obrascem Trošak životnog vijeka i uputama dostaviti tražene podatke. </w:t>
      </w:r>
      <w:bookmarkStart w:id="98" w:name="_Hlk27576492"/>
      <w:r w:rsidRPr="00D06D99">
        <w:rPr>
          <w:rFonts w:asciiTheme="minorHAnsi" w:hAnsiTheme="minorHAnsi" w:cstheme="minorHAnsi"/>
        </w:rPr>
        <w:t xml:space="preserve">Potencijalnim ponuditeljima </w:t>
      </w:r>
      <w:r w:rsidR="00D06D99" w:rsidRPr="00126D83">
        <w:rPr>
          <w:rFonts w:asciiTheme="minorHAnsi" w:hAnsiTheme="minorHAnsi" w:cstheme="minorHAnsi"/>
        </w:rPr>
        <w:t>je u sklopu natječajne dokumentacije (u dokument</w:t>
      </w:r>
      <w:r w:rsidR="009314FA" w:rsidRPr="00126D83">
        <w:rPr>
          <w:rFonts w:asciiTheme="minorHAnsi" w:hAnsiTheme="minorHAnsi" w:cstheme="minorHAnsi"/>
        </w:rPr>
        <w:t>ima</w:t>
      </w:r>
      <w:r w:rsidR="00D06D99" w:rsidRPr="00126D83">
        <w:rPr>
          <w:rFonts w:asciiTheme="minorHAnsi" w:hAnsiTheme="minorHAnsi" w:cstheme="minorHAnsi"/>
        </w:rPr>
        <w:t xml:space="preserve"> </w:t>
      </w:r>
      <w:r w:rsidR="009314FA" w:rsidRPr="00AD33E1">
        <w:rPr>
          <w:rFonts w:asciiTheme="minorHAnsi" w:hAnsiTheme="minorHAnsi" w:cstheme="minorHAnsi"/>
          <w:i/>
          <w:iCs/>
        </w:rPr>
        <w:t>12 - Podržane tehnologije na CDU platformi.pdf</w:t>
      </w:r>
      <w:r w:rsidR="009314FA" w:rsidRPr="00AD33E1">
        <w:rPr>
          <w:rFonts w:asciiTheme="minorHAnsi" w:hAnsiTheme="minorHAnsi" w:cstheme="minorHAnsi"/>
        </w:rPr>
        <w:t xml:space="preserve"> i </w:t>
      </w:r>
      <w:r w:rsidR="009314FA" w:rsidRPr="00AD33E1">
        <w:rPr>
          <w:rFonts w:asciiTheme="minorHAnsi" w:hAnsiTheme="minorHAnsi" w:cstheme="minorHAnsi"/>
          <w:i/>
          <w:iCs/>
        </w:rPr>
        <w:t xml:space="preserve">13 - Referentni dizajn </w:t>
      </w:r>
      <w:proofErr w:type="spellStart"/>
      <w:r w:rsidR="009314FA" w:rsidRPr="00AD33E1">
        <w:rPr>
          <w:rFonts w:asciiTheme="minorHAnsi" w:hAnsiTheme="minorHAnsi" w:cstheme="minorHAnsi"/>
          <w:i/>
          <w:iCs/>
        </w:rPr>
        <w:t>IaaS</w:t>
      </w:r>
      <w:proofErr w:type="spellEnd"/>
      <w:r w:rsidR="009314FA" w:rsidRPr="00AD33E1">
        <w:rPr>
          <w:rFonts w:asciiTheme="minorHAnsi" w:hAnsiTheme="minorHAnsi" w:cstheme="minorHAnsi"/>
          <w:i/>
          <w:iCs/>
        </w:rPr>
        <w:t xml:space="preserve"> servisa_20.pdf</w:t>
      </w:r>
      <w:r w:rsidR="00D06D99" w:rsidRPr="00AD33E1">
        <w:rPr>
          <w:rFonts w:asciiTheme="minorHAnsi" w:hAnsiTheme="minorHAnsi" w:cstheme="minorHAnsi"/>
        </w:rPr>
        <w:t xml:space="preserve">) </w:t>
      </w:r>
      <w:r w:rsidRPr="00D06D99">
        <w:rPr>
          <w:rFonts w:asciiTheme="minorHAnsi" w:hAnsiTheme="minorHAnsi" w:cstheme="minorHAnsi"/>
        </w:rPr>
        <w:t xml:space="preserve">omogućen uvid u Smjernice o tehničkim standardima CDU-a za razinu usluge </w:t>
      </w:r>
      <w:proofErr w:type="spellStart"/>
      <w:r w:rsidRPr="00D06D99">
        <w:rPr>
          <w:rFonts w:asciiTheme="minorHAnsi" w:hAnsiTheme="minorHAnsi" w:cstheme="minorHAnsi"/>
          <w:i/>
        </w:rPr>
        <w:t>Infrastructure</w:t>
      </w:r>
      <w:proofErr w:type="spellEnd"/>
      <w:r w:rsidRPr="00D06D99">
        <w:rPr>
          <w:rFonts w:asciiTheme="minorHAnsi" w:hAnsiTheme="minorHAnsi" w:cstheme="minorHAnsi"/>
          <w:i/>
        </w:rPr>
        <w:t xml:space="preserve"> as a Service - </w:t>
      </w:r>
      <w:proofErr w:type="spellStart"/>
      <w:r w:rsidRPr="00D06D99">
        <w:rPr>
          <w:rFonts w:asciiTheme="minorHAnsi" w:hAnsiTheme="minorHAnsi" w:cstheme="minorHAnsi"/>
          <w:i/>
        </w:rPr>
        <w:t>IaaS</w:t>
      </w:r>
      <w:proofErr w:type="spellEnd"/>
      <w:r w:rsidRPr="00D06D99">
        <w:rPr>
          <w:rFonts w:asciiTheme="minorHAnsi" w:hAnsiTheme="minorHAnsi" w:cstheme="minorHAnsi"/>
        </w:rPr>
        <w:t>, samo i isključivo u svrhu sastavljanja ponude za ovaj predmet nabave, odnosno izrade detaljne specifikacije arhitekture sustava.</w:t>
      </w:r>
      <w:r w:rsidRPr="002F410A">
        <w:rPr>
          <w:rFonts w:asciiTheme="minorHAnsi" w:hAnsiTheme="minorHAnsi" w:cstheme="minorHAnsi"/>
        </w:rPr>
        <w:t xml:space="preserve"> </w:t>
      </w:r>
      <w:r w:rsidR="00CA2CEB" w:rsidRPr="00CA2CEB">
        <w:rPr>
          <w:rFonts w:asciiTheme="minorHAnsi" w:hAnsiTheme="minorHAnsi" w:cstheme="minorHAnsi"/>
        </w:rPr>
        <w:t>Svi resursi koji su dostupni u sklopu ok</w:t>
      </w:r>
      <w:r w:rsidR="00CA2CEB">
        <w:rPr>
          <w:rFonts w:asciiTheme="minorHAnsi" w:hAnsiTheme="minorHAnsi" w:cstheme="minorHAnsi"/>
        </w:rPr>
        <w:t>o</w:t>
      </w:r>
      <w:r w:rsidR="00CA2CEB" w:rsidRPr="00CA2CEB">
        <w:rPr>
          <w:rFonts w:asciiTheme="minorHAnsi" w:hAnsiTheme="minorHAnsi" w:cstheme="minorHAnsi"/>
        </w:rPr>
        <w:t>line Centra dijeljenih usluga su za Naručitelja besplatni. Ukoliko su Ponuditelju za ispravno funkcioniranje njegovog rješenja potrebni dodatni resursi iste mora navesti u sklopu Obrasca troška životnog vijeka</w:t>
      </w:r>
      <w:r w:rsidR="00CA2CEB">
        <w:rPr>
          <w:rFonts w:asciiTheme="minorHAnsi" w:hAnsiTheme="minorHAnsi" w:cstheme="minorHAnsi"/>
        </w:rPr>
        <w:t>.</w:t>
      </w:r>
      <w:r w:rsidR="00CA2CEB" w:rsidRPr="00CA2CEB">
        <w:rPr>
          <w:rFonts w:asciiTheme="minorHAnsi" w:hAnsiTheme="minorHAnsi" w:cstheme="minorHAnsi"/>
        </w:rPr>
        <w:t xml:space="preserve"> </w:t>
      </w:r>
      <w:r w:rsidRPr="002F410A">
        <w:rPr>
          <w:rFonts w:asciiTheme="minorHAnsi" w:hAnsiTheme="minorHAnsi" w:cstheme="minorHAnsi"/>
        </w:rPr>
        <w:t xml:space="preserve">Naručitelj će prilikom pregleda i ocjenjivanja ponuda za sve valjane ponude od </w:t>
      </w:r>
      <w:r w:rsidR="00722B12">
        <w:rPr>
          <w:rFonts w:asciiTheme="minorHAnsi" w:hAnsiTheme="minorHAnsi" w:cstheme="minorHAnsi"/>
        </w:rPr>
        <w:t>APIS IT-a</w:t>
      </w:r>
      <w:r w:rsidRPr="002F410A">
        <w:rPr>
          <w:rFonts w:asciiTheme="minorHAnsi" w:hAnsiTheme="minorHAnsi" w:cstheme="minorHAnsi"/>
        </w:rPr>
        <w:t xml:space="preserve">, </w:t>
      </w:r>
      <w:r w:rsidRPr="005F2526">
        <w:rPr>
          <w:rFonts w:asciiTheme="minorHAnsi" w:hAnsiTheme="minorHAnsi" w:cstheme="minorHAnsi"/>
        </w:rPr>
        <w:t>na isti datum i po istim uvjetima zatražiti financijski izračun troška za potrebne</w:t>
      </w:r>
      <w:r w:rsidR="0032455D">
        <w:rPr>
          <w:rFonts w:asciiTheme="minorHAnsi" w:hAnsiTheme="minorHAnsi" w:cstheme="minorHAnsi"/>
        </w:rPr>
        <w:t xml:space="preserve"> dodatne</w:t>
      </w:r>
      <w:r w:rsidRPr="002F410A">
        <w:rPr>
          <w:rFonts w:asciiTheme="minorHAnsi" w:hAnsiTheme="minorHAnsi" w:cstheme="minorHAnsi"/>
        </w:rPr>
        <w:t xml:space="preserve"> resurse sukladno podacima dostavljenima iz Obrasca Trošak životnog vijeka u dijelu koji se odnosi na trošak korištenja potrebnih resursa i to za obje okoline (testno-edukacijska i produkcijska). </w:t>
      </w:r>
      <w:bookmarkEnd w:id="98"/>
      <w:r w:rsidRPr="002F410A">
        <w:rPr>
          <w:rFonts w:asciiTheme="minorHAnsi" w:eastAsia="Calibri" w:hAnsiTheme="minorHAnsi" w:cstheme="minorHAnsi"/>
          <w:color w:val="000000"/>
        </w:rPr>
        <w:t xml:space="preserve">Naručitelj prilikom pregleda i ocjenjivanja ponuda zadržava pravo </w:t>
      </w:r>
      <w:r w:rsidRPr="002F410A">
        <w:rPr>
          <w:rFonts w:asciiTheme="minorHAnsi" w:hAnsiTheme="minorHAnsi" w:cstheme="minorHAnsi"/>
        </w:rPr>
        <w:t>provjeriti istinitost navoda ili zatražiti dodatna pojašnjenja od Ponuditelja za predloženi dio troška korištenja potrebnih resursa za ispravno funkcioniranje proizvoda ukoliko su isti nejasni odnosno zatražiti od Ponuditelja detaljnu razradu predloženog dijela troška korištenja potrebnih resursa.</w:t>
      </w:r>
    </w:p>
    <w:p w14:paraId="26670FAA" w14:textId="77777777" w:rsidR="0069620F" w:rsidRPr="00AF4FF0" w:rsidRDefault="0069620F" w:rsidP="0069620F">
      <w:pPr>
        <w:autoSpaceDE w:val="0"/>
        <w:autoSpaceDN w:val="0"/>
        <w:adjustRightInd w:val="0"/>
        <w:spacing w:line="240" w:lineRule="auto"/>
        <w:jc w:val="both"/>
        <w:rPr>
          <w:rFonts w:asciiTheme="minorHAnsi" w:eastAsia="Calibri" w:hAnsiTheme="minorHAnsi" w:cstheme="minorHAnsi"/>
        </w:rPr>
      </w:pPr>
      <w:r w:rsidRPr="00AF4FF0">
        <w:rPr>
          <w:rFonts w:asciiTheme="minorHAnsi" w:eastAsia="Calibri" w:hAnsiTheme="minorHAnsi" w:cstheme="minorHAnsi"/>
        </w:rPr>
        <w:t>Ukoliko je za programsko rješenje potrebno nabaviti licence Ponuditelj mora:</w:t>
      </w:r>
    </w:p>
    <w:p w14:paraId="5AD0C074" w14:textId="77777777" w:rsidR="0069620F" w:rsidRPr="009D21F1" w:rsidRDefault="0069620F" w:rsidP="0069620F">
      <w:pPr>
        <w:pStyle w:val="ListParagraph"/>
        <w:numPr>
          <w:ilvl w:val="1"/>
          <w:numId w:val="10"/>
        </w:numPr>
        <w:autoSpaceDE w:val="0"/>
        <w:autoSpaceDN w:val="0"/>
        <w:adjustRightInd w:val="0"/>
        <w:spacing w:line="240" w:lineRule="auto"/>
        <w:ind w:left="851" w:hanging="425"/>
        <w:jc w:val="both"/>
        <w:rPr>
          <w:rFonts w:asciiTheme="minorHAnsi" w:eastAsia="Calibri" w:hAnsiTheme="minorHAnsi" w:cstheme="minorHAnsi"/>
        </w:rPr>
      </w:pPr>
      <w:r w:rsidRPr="009D21F1">
        <w:rPr>
          <w:rFonts w:asciiTheme="minorHAnsi" w:eastAsia="Calibri" w:hAnsiTheme="minorHAnsi" w:cstheme="minorHAnsi"/>
        </w:rPr>
        <w:t>Tijekom razvoja projekta koristi</w:t>
      </w:r>
      <w:r>
        <w:rPr>
          <w:rFonts w:asciiTheme="minorHAnsi" w:eastAsia="Calibri" w:hAnsiTheme="minorHAnsi" w:cstheme="minorHAnsi"/>
        </w:rPr>
        <w:t>ti</w:t>
      </w:r>
      <w:r w:rsidRPr="009D21F1">
        <w:rPr>
          <w:rFonts w:asciiTheme="minorHAnsi" w:eastAsia="Calibri" w:hAnsiTheme="minorHAnsi" w:cstheme="minorHAnsi"/>
        </w:rPr>
        <w:t xml:space="preserve"> vlastite razvojne licence (ukoliko su potrebne)</w:t>
      </w:r>
    </w:p>
    <w:p w14:paraId="1573F7DD" w14:textId="0D71DC1A" w:rsidR="0069620F" w:rsidRPr="009D21F1" w:rsidRDefault="0069620F" w:rsidP="0069620F">
      <w:pPr>
        <w:pStyle w:val="ListParagraph"/>
        <w:numPr>
          <w:ilvl w:val="1"/>
          <w:numId w:val="10"/>
        </w:numPr>
        <w:autoSpaceDE w:val="0"/>
        <w:autoSpaceDN w:val="0"/>
        <w:adjustRightInd w:val="0"/>
        <w:spacing w:line="240" w:lineRule="auto"/>
        <w:ind w:left="851" w:hanging="425"/>
        <w:jc w:val="both"/>
        <w:rPr>
          <w:rFonts w:asciiTheme="minorHAnsi" w:eastAsia="Calibri" w:hAnsiTheme="minorHAnsi" w:cstheme="minorHAnsi"/>
        </w:rPr>
      </w:pPr>
      <w:r w:rsidRPr="009D21F1">
        <w:rPr>
          <w:rFonts w:asciiTheme="minorHAnsi" w:eastAsia="Calibri" w:hAnsiTheme="minorHAnsi" w:cstheme="minorHAnsi"/>
        </w:rPr>
        <w:t>Naručitelj će trošak</w:t>
      </w:r>
      <w:r w:rsidR="00323D50">
        <w:rPr>
          <w:rFonts w:asciiTheme="minorHAnsi" w:eastAsia="Calibri" w:hAnsiTheme="minorHAnsi" w:cstheme="minorHAnsi"/>
        </w:rPr>
        <w:t xml:space="preserve"> potrebnih</w:t>
      </w:r>
      <w:r w:rsidRPr="009D21F1">
        <w:rPr>
          <w:rFonts w:asciiTheme="minorHAnsi" w:eastAsia="Calibri" w:hAnsiTheme="minorHAnsi" w:cstheme="minorHAnsi"/>
        </w:rPr>
        <w:t xml:space="preserve"> licenci nakon puštanja u produkciju pokriti o vlastitom trošku </w:t>
      </w:r>
    </w:p>
    <w:p w14:paraId="250A72DE" w14:textId="77777777" w:rsidR="00FA2B6C" w:rsidRDefault="0069620F" w:rsidP="0069620F">
      <w:pPr>
        <w:autoSpaceDE w:val="0"/>
        <w:autoSpaceDN w:val="0"/>
        <w:adjustRightInd w:val="0"/>
        <w:spacing w:after="120" w:line="240" w:lineRule="auto"/>
        <w:jc w:val="both"/>
        <w:rPr>
          <w:rFonts w:asciiTheme="minorHAnsi" w:hAnsiTheme="minorHAnsi" w:cstheme="minorHAnsi"/>
        </w:rPr>
      </w:pPr>
      <w:bookmarkStart w:id="99" w:name="_Hlk28352645"/>
      <w:r w:rsidRPr="002F410A">
        <w:rPr>
          <w:rFonts w:asciiTheme="minorHAnsi" w:hAnsiTheme="minorHAnsi" w:cstheme="minorHAnsi"/>
        </w:rPr>
        <w:t xml:space="preserve">Trošak održavanja proizvoda podrazumijeva preventivne aktivnosti na sustavu koje za cilj imaju proaktivno održavanje zadovoljavajućih radnih uvjeta aplikacije, osiguranje maksimalne efikasnosti i dostupnosti te sprečavanje degradacije funkcionalnosti aplikacije. Preventivno održavanje provodi vanjski pružatelj usluge na način da odgovarajućim udaljenim pristupom pristupa testno-edukacijskoj i/ili produkcijskoj okolini sustava. U okviru preventivnog održavanja vanjski pružatelj usluge je dužan prikupljati i analizirati </w:t>
      </w:r>
      <w:r w:rsidRPr="00062E6B">
        <w:rPr>
          <w:rFonts w:asciiTheme="minorHAnsi" w:hAnsiTheme="minorHAnsi" w:cstheme="minorHAnsi"/>
          <w:i/>
          <w:iCs/>
        </w:rPr>
        <w:t>log</w:t>
      </w:r>
      <w:r w:rsidRPr="002F410A">
        <w:rPr>
          <w:rFonts w:asciiTheme="minorHAnsi" w:hAnsiTheme="minorHAnsi" w:cstheme="minorHAnsi"/>
        </w:rPr>
        <w:t xml:space="preserve"> datoteke sustava i aplikacije, detektirati potencijalne nepravilnosti u radu sustava i/ili aplikacije, detektirati potencijalne probleme u kapacitetu i/ili konfiguraciji sustava, provjeravati ispravnosti backup i </w:t>
      </w:r>
      <w:proofErr w:type="spellStart"/>
      <w:r w:rsidRPr="002F410A">
        <w:rPr>
          <w:rFonts w:asciiTheme="minorHAnsi" w:hAnsiTheme="minorHAnsi" w:cstheme="minorHAnsi"/>
        </w:rPr>
        <w:t>restore</w:t>
      </w:r>
      <w:proofErr w:type="spellEnd"/>
      <w:r w:rsidRPr="002F410A">
        <w:rPr>
          <w:rFonts w:asciiTheme="minorHAnsi" w:hAnsiTheme="minorHAnsi" w:cstheme="minorHAnsi"/>
        </w:rPr>
        <w:t xml:space="preserve"> procedura, pripremati izvještaj vezan uz analizu stanja informacijske sigurnosti </w:t>
      </w:r>
      <w:r w:rsidRPr="002F410A">
        <w:rPr>
          <w:rFonts w:asciiTheme="minorHAnsi" w:hAnsiTheme="minorHAnsi" w:cstheme="minorHAnsi"/>
        </w:rPr>
        <w:lastRenderedPageBreak/>
        <w:t xml:space="preserve">sustava te po potrebi predlagati Naručitelju </w:t>
      </w:r>
      <w:r w:rsidR="00062E6B">
        <w:rPr>
          <w:rFonts w:asciiTheme="minorHAnsi" w:hAnsiTheme="minorHAnsi" w:cstheme="minorHAnsi"/>
        </w:rPr>
        <w:t xml:space="preserve">preventivne i </w:t>
      </w:r>
      <w:r w:rsidRPr="002F410A">
        <w:rPr>
          <w:rFonts w:asciiTheme="minorHAnsi" w:hAnsiTheme="minorHAnsi" w:cstheme="minorHAnsi"/>
        </w:rPr>
        <w:t xml:space="preserve">korektivne akcije u smislu poboljšanja sigurnosti sustava. </w:t>
      </w:r>
    </w:p>
    <w:p w14:paraId="1CF884F9" w14:textId="5D12606F" w:rsidR="0069620F" w:rsidRPr="007D7F18" w:rsidRDefault="0069620F" w:rsidP="0069620F">
      <w:pPr>
        <w:autoSpaceDE w:val="0"/>
        <w:autoSpaceDN w:val="0"/>
        <w:adjustRightInd w:val="0"/>
        <w:spacing w:after="120" w:line="240" w:lineRule="auto"/>
        <w:jc w:val="both"/>
        <w:rPr>
          <w:rFonts w:asciiTheme="minorHAnsi" w:hAnsiTheme="minorHAnsi" w:cstheme="minorHAnsi"/>
        </w:rPr>
      </w:pPr>
      <w:r w:rsidRPr="002F410A">
        <w:rPr>
          <w:rFonts w:asciiTheme="minorHAnsi" w:hAnsiTheme="minorHAnsi" w:cstheme="minorHAnsi"/>
        </w:rPr>
        <w:t>Održavanje proizvoda uključuje i korektivno otklanjanje bilo kakvog neplaniranog prekida funkcioniranja proizvoda i/ili nemogućnost rada s njim (na produkcijskoj i/ili testno-edukacijskoj okolini). Vanjski pružatelj usluge obavlja korektivno održavanje temeljem aktivnosti koje su dio preventivnog održavanja i/ili po prijavi incidenta ili neispravnosti u korištenju proizvoda od strane korisnika ili ovlaštenog predstavnika korisnika. U okviru korektivnog održavanja vanjski pružatelj usluge je dužan otkloniti incident ili neispravnost u radu proizvoda u najkraćem mogućem roku i dovesti sustav u radno stanje i po potrebi oporavak podataka (baze podataka), otkloniti grešku u sustavu koja još nije utjecala na uslugu</w:t>
      </w:r>
      <w:r w:rsidR="00FD0B26">
        <w:rPr>
          <w:rFonts w:asciiTheme="minorHAnsi" w:hAnsiTheme="minorHAnsi" w:cstheme="minorHAnsi"/>
        </w:rPr>
        <w:t>,</w:t>
      </w:r>
      <w:r w:rsidRPr="002F410A">
        <w:rPr>
          <w:rFonts w:asciiTheme="minorHAnsi" w:hAnsiTheme="minorHAnsi" w:cstheme="minorHAnsi"/>
        </w:rPr>
        <w:t xml:space="preserve"> ali bi mogla uzrokovati incident, redovito davati upute osoblju korisnika radi rješavanja prijavljenih zastoja i pružiti im potrebnu pomoć, isporučiti dokumentaciju te izvorni i izvršni kod svih implementiranih izmjena sustava. Nadalje, održavanje proizvoda podrazumijeva pružanje podrške prilikom adaptivnih izmjena na proizvodu u okviru postojećih funkcionalnosti, pod uvjetom da iste ne zaht</w:t>
      </w:r>
      <w:r>
        <w:rPr>
          <w:rFonts w:asciiTheme="minorHAnsi" w:hAnsiTheme="minorHAnsi" w:cstheme="minorHAnsi"/>
        </w:rPr>
        <w:t>i</w:t>
      </w:r>
      <w:r w:rsidRPr="002F410A">
        <w:rPr>
          <w:rFonts w:asciiTheme="minorHAnsi" w:hAnsiTheme="minorHAnsi" w:cstheme="minorHAnsi"/>
        </w:rPr>
        <w:t>jevaju značajnu izmjenu programskog koda, a s ciljem osiguranja funkcioniranja u skladu s važećim zakonskim i internim propisima. U okviru pružanja usluge održavanja, vanjski pružatelj usluge dužan je osigurati korisničku podršku 24/7 tijekom cijele godine za sve načine komunikacije za produkcijsku okolinu odnosno osigurati korisničku podršku 8x5 (radnim danima) tijekom cijele godine za sve načine komunikacije za testno-edukacijsku okolinu.</w:t>
      </w:r>
    </w:p>
    <w:bookmarkEnd w:id="99"/>
    <w:p w14:paraId="25646E77" w14:textId="57331482" w:rsidR="00062544" w:rsidRPr="00062544" w:rsidRDefault="0069620F" w:rsidP="00062544">
      <w:pPr>
        <w:spacing w:line="240" w:lineRule="auto"/>
        <w:jc w:val="both"/>
        <w:rPr>
          <w:rFonts w:asciiTheme="minorHAnsi" w:eastAsia="Calibri" w:hAnsiTheme="minorHAnsi" w:cstheme="minorHAnsi"/>
          <w:color w:val="000000"/>
        </w:rPr>
      </w:pPr>
      <w:r w:rsidRPr="007D7F18">
        <w:rPr>
          <w:rFonts w:asciiTheme="minorHAnsi" w:eastAsia="Calibri" w:hAnsiTheme="minorHAnsi" w:cstheme="minorHAnsi"/>
          <w:i/>
          <w:iCs/>
          <w:color w:val="000000"/>
        </w:rPr>
        <w:t>Napomena</w:t>
      </w:r>
      <w:r w:rsidRPr="002F410A">
        <w:rPr>
          <w:rFonts w:asciiTheme="minorHAnsi" w:eastAsia="Calibri" w:hAnsiTheme="minorHAnsi" w:cstheme="minorHAnsi"/>
          <w:color w:val="000000"/>
        </w:rPr>
        <w:t xml:space="preserve">: </w:t>
      </w:r>
      <w:r w:rsidR="00FD0B26">
        <w:rPr>
          <w:rFonts w:asciiTheme="minorHAnsi" w:eastAsia="Calibri" w:hAnsiTheme="minorHAnsi" w:cstheme="minorHAnsi"/>
          <w:color w:val="000000"/>
        </w:rPr>
        <w:t>U sklopu Centra dijeljenih usluga</w:t>
      </w:r>
      <w:r w:rsidR="00062544" w:rsidRPr="00062544">
        <w:rPr>
          <w:rFonts w:asciiTheme="minorHAnsi" w:eastAsia="Calibri" w:hAnsiTheme="minorHAnsi" w:cstheme="minorHAnsi"/>
          <w:color w:val="000000"/>
        </w:rPr>
        <w:t xml:space="preserve"> </w:t>
      </w:r>
      <w:r w:rsidR="002F434E">
        <w:rPr>
          <w:rFonts w:asciiTheme="minorHAnsi" w:eastAsia="Calibri" w:hAnsiTheme="minorHAnsi" w:cstheme="minorHAnsi"/>
          <w:color w:val="000000"/>
        </w:rPr>
        <w:t>ć</w:t>
      </w:r>
      <w:r w:rsidR="00062544" w:rsidRPr="00062544">
        <w:rPr>
          <w:rFonts w:asciiTheme="minorHAnsi" w:eastAsia="Calibri" w:hAnsiTheme="minorHAnsi" w:cstheme="minorHAnsi"/>
          <w:color w:val="000000"/>
        </w:rPr>
        <w:t>e</w:t>
      </w:r>
      <w:r w:rsidR="00B901AB">
        <w:rPr>
          <w:rFonts w:asciiTheme="minorHAnsi" w:eastAsia="Calibri" w:hAnsiTheme="minorHAnsi" w:cstheme="minorHAnsi"/>
          <w:color w:val="000000"/>
        </w:rPr>
        <w:t xml:space="preserve"> se</w:t>
      </w:r>
      <w:r w:rsidR="00062544" w:rsidRPr="00062544">
        <w:rPr>
          <w:rFonts w:asciiTheme="minorHAnsi" w:eastAsia="Calibri" w:hAnsiTheme="minorHAnsi" w:cstheme="minorHAnsi"/>
          <w:color w:val="000000"/>
        </w:rPr>
        <w:t xml:space="preserve"> osigurati</w:t>
      </w:r>
      <w:r w:rsidR="00062544" w:rsidRPr="00062544">
        <w:rPr>
          <w:rFonts w:asciiTheme="minorHAnsi" w:eastAsia="Calibri" w:hAnsiTheme="minorHAnsi" w:cstheme="minorHAnsi"/>
          <w:i/>
          <w:iCs/>
          <w:color w:val="000000"/>
        </w:rPr>
        <w:t xml:space="preserve"> </w:t>
      </w:r>
      <w:proofErr w:type="spellStart"/>
      <w:r w:rsidR="00062544" w:rsidRPr="00062544">
        <w:rPr>
          <w:rFonts w:asciiTheme="minorHAnsi" w:eastAsia="Calibri" w:hAnsiTheme="minorHAnsi" w:cstheme="minorHAnsi"/>
          <w:i/>
          <w:iCs/>
          <w:color w:val="000000"/>
        </w:rPr>
        <w:t>IaaS</w:t>
      </w:r>
      <w:proofErr w:type="spellEnd"/>
      <w:r w:rsidR="00062544" w:rsidRPr="00062544">
        <w:rPr>
          <w:rFonts w:asciiTheme="minorHAnsi" w:eastAsia="Calibri" w:hAnsiTheme="minorHAnsi" w:cstheme="minorHAnsi"/>
          <w:color w:val="000000"/>
        </w:rPr>
        <w:t xml:space="preserve"> platform</w:t>
      </w:r>
      <w:r w:rsidR="00B901AB">
        <w:rPr>
          <w:rFonts w:asciiTheme="minorHAnsi" w:eastAsia="Calibri" w:hAnsiTheme="minorHAnsi" w:cstheme="minorHAnsi"/>
          <w:color w:val="000000"/>
        </w:rPr>
        <w:t>a</w:t>
      </w:r>
      <w:r w:rsidR="00062544" w:rsidRPr="00062544">
        <w:rPr>
          <w:rFonts w:asciiTheme="minorHAnsi" w:eastAsia="Calibri" w:hAnsiTheme="minorHAnsi" w:cstheme="minorHAnsi"/>
          <w:color w:val="000000"/>
        </w:rPr>
        <w:t xml:space="preserve"> za implementaciju predmetnog rješenja te sv</w:t>
      </w:r>
      <w:r w:rsidR="00B901AB">
        <w:rPr>
          <w:rFonts w:asciiTheme="minorHAnsi" w:eastAsia="Calibri" w:hAnsiTheme="minorHAnsi" w:cstheme="minorHAnsi"/>
          <w:color w:val="000000"/>
        </w:rPr>
        <w:t>a</w:t>
      </w:r>
      <w:r w:rsidR="00062544" w:rsidRPr="00062544">
        <w:rPr>
          <w:rFonts w:asciiTheme="minorHAnsi" w:eastAsia="Calibri" w:hAnsiTheme="minorHAnsi" w:cstheme="minorHAnsi"/>
          <w:color w:val="000000"/>
        </w:rPr>
        <w:t xml:space="preserve"> potrebn</w:t>
      </w:r>
      <w:r w:rsidR="00B901AB">
        <w:rPr>
          <w:rFonts w:asciiTheme="minorHAnsi" w:eastAsia="Calibri" w:hAnsiTheme="minorHAnsi" w:cstheme="minorHAnsi"/>
          <w:color w:val="000000"/>
        </w:rPr>
        <w:t>a</w:t>
      </w:r>
      <w:r w:rsidR="00062544" w:rsidRPr="00062544">
        <w:rPr>
          <w:rFonts w:asciiTheme="minorHAnsi" w:eastAsia="Calibri" w:hAnsiTheme="minorHAnsi" w:cstheme="minorHAnsi"/>
          <w:color w:val="000000"/>
        </w:rPr>
        <w:t xml:space="preserve"> podršk</w:t>
      </w:r>
      <w:r w:rsidR="00B901AB">
        <w:rPr>
          <w:rFonts w:asciiTheme="minorHAnsi" w:eastAsia="Calibri" w:hAnsiTheme="minorHAnsi" w:cstheme="minorHAnsi"/>
          <w:color w:val="000000"/>
        </w:rPr>
        <w:t>a</w:t>
      </w:r>
      <w:r w:rsidR="00062544" w:rsidRPr="00062544">
        <w:rPr>
          <w:rFonts w:asciiTheme="minorHAnsi" w:eastAsia="Calibri" w:hAnsiTheme="minorHAnsi" w:cstheme="minorHAnsi"/>
          <w:color w:val="000000"/>
        </w:rPr>
        <w:t xml:space="preserve"> do nivoa virtualnih ma</w:t>
      </w:r>
      <w:r w:rsidR="00062544">
        <w:rPr>
          <w:rFonts w:asciiTheme="minorHAnsi" w:eastAsia="Calibri" w:hAnsiTheme="minorHAnsi" w:cstheme="minorHAnsi"/>
          <w:color w:val="000000"/>
        </w:rPr>
        <w:t>š</w:t>
      </w:r>
      <w:r w:rsidR="00062544" w:rsidRPr="00062544">
        <w:rPr>
          <w:rFonts w:asciiTheme="minorHAnsi" w:eastAsia="Calibri" w:hAnsiTheme="minorHAnsi" w:cstheme="minorHAnsi"/>
          <w:color w:val="000000"/>
        </w:rPr>
        <w:t>ina.</w:t>
      </w:r>
    </w:p>
    <w:p w14:paraId="11FB5DC4" w14:textId="7360FC33" w:rsidR="00062544" w:rsidRDefault="00062544" w:rsidP="00062544">
      <w:pPr>
        <w:spacing w:line="240" w:lineRule="auto"/>
        <w:jc w:val="both"/>
        <w:rPr>
          <w:rFonts w:asciiTheme="minorHAnsi" w:eastAsia="Calibri" w:hAnsiTheme="minorHAnsi" w:cstheme="minorHAnsi"/>
          <w:color w:val="000000"/>
        </w:rPr>
      </w:pPr>
      <w:r w:rsidRPr="00062544">
        <w:rPr>
          <w:rFonts w:asciiTheme="minorHAnsi" w:eastAsia="Calibri" w:hAnsiTheme="minorHAnsi" w:cstheme="minorHAnsi"/>
          <w:color w:val="000000"/>
        </w:rPr>
        <w:t>Isporučitelj je dužan u sklopu isporuke rje</w:t>
      </w:r>
      <w:r>
        <w:rPr>
          <w:rFonts w:asciiTheme="minorHAnsi" w:eastAsia="Calibri" w:hAnsiTheme="minorHAnsi" w:cstheme="minorHAnsi"/>
          <w:color w:val="000000"/>
        </w:rPr>
        <w:t>š</w:t>
      </w:r>
      <w:r w:rsidRPr="00062544">
        <w:rPr>
          <w:rFonts w:asciiTheme="minorHAnsi" w:eastAsia="Calibri" w:hAnsiTheme="minorHAnsi" w:cstheme="minorHAnsi"/>
          <w:color w:val="000000"/>
        </w:rPr>
        <w:t>enja</w:t>
      </w:r>
      <w:r w:rsidR="00210309">
        <w:rPr>
          <w:rFonts w:asciiTheme="minorHAnsi" w:eastAsia="Calibri" w:hAnsiTheme="minorHAnsi" w:cstheme="minorHAnsi"/>
          <w:color w:val="000000"/>
        </w:rPr>
        <w:t xml:space="preserve"> i tijekom jamstvenog roka</w:t>
      </w:r>
      <w:r w:rsidRPr="00062544">
        <w:rPr>
          <w:rFonts w:asciiTheme="minorHAnsi" w:eastAsia="Calibri" w:hAnsiTheme="minorHAnsi" w:cstheme="minorHAnsi"/>
          <w:color w:val="000000"/>
        </w:rPr>
        <w:t xml:space="preserve"> osigurati sv</w:t>
      </w:r>
      <w:r w:rsidR="00210309">
        <w:rPr>
          <w:rFonts w:asciiTheme="minorHAnsi" w:eastAsia="Calibri" w:hAnsiTheme="minorHAnsi" w:cstheme="minorHAnsi"/>
          <w:color w:val="000000"/>
        </w:rPr>
        <w:t>o</w:t>
      </w:r>
      <w:r w:rsidRPr="00062544">
        <w:rPr>
          <w:rFonts w:asciiTheme="minorHAnsi" w:eastAsia="Calibri" w:hAnsiTheme="minorHAnsi" w:cstheme="minorHAnsi"/>
          <w:color w:val="000000"/>
        </w:rPr>
        <w:t xml:space="preserve"> potrebn</w:t>
      </w:r>
      <w:r w:rsidR="00210309">
        <w:rPr>
          <w:rFonts w:asciiTheme="minorHAnsi" w:eastAsia="Calibri" w:hAnsiTheme="minorHAnsi" w:cstheme="minorHAnsi"/>
          <w:color w:val="000000"/>
        </w:rPr>
        <w:t>o</w:t>
      </w:r>
      <w:r w:rsidRPr="00062544">
        <w:rPr>
          <w:rFonts w:asciiTheme="minorHAnsi" w:eastAsia="Calibri" w:hAnsiTheme="minorHAnsi" w:cstheme="minorHAnsi"/>
          <w:color w:val="000000"/>
        </w:rPr>
        <w:t xml:space="preserve"> admin</w:t>
      </w:r>
      <w:r>
        <w:rPr>
          <w:rFonts w:asciiTheme="minorHAnsi" w:eastAsia="Calibri" w:hAnsiTheme="minorHAnsi" w:cstheme="minorHAnsi"/>
          <w:color w:val="000000"/>
        </w:rPr>
        <w:t>i</w:t>
      </w:r>
      <w:r w:rsidRPr="00062544">
        <w:rPr>
          <w:rFonts w:asciiTheme="minorHAnsi" w:eastAsia="Calibri" w:hAnsiTheme="minorHAnsi" w:cstheme="minorHAnsi"/>
          <w:color w:val="000000"/>
        </w:rPr>
        <w:t>str</w:t>
      </w:r>
      <w:r w:rsidR="00210309">
        <w:rPr>
          <w:rFonts w:asciiTheme="minorHAnsi" w:eastAsia="Calibri" w:hAnsiTheme="minorHAnsi" w:cstheme="minorHAnsi"/>
          <w:color w:val="000000"/>
        </w:rPr>
        <w:t>iranje</w:t>
      </w:r>
      <w:r w:rsidRPr="00062544">
        <w:rPr>
          <w:rFonts w:asciiTheme="minorHAnsi" w:eastAsia="Calibri" w:hAnsiTheme="minorHAnsi" w:cstheme="minorHAnsi"/>
          <w:color w:val="000000"/>
        </w:rPr>
        <w:t xml:space="preserve"> od virtualne infrastrukture na dalje</w:t>
      </w:r>
      <w:r>
        <w:rPr>
          <w:rFonts w:asciiTheme="minorHAnsi" w:eastAsia="Calibri" w:hAnsiTheme="minorHAnsi" w:cstheme="minorHAnsi"/>
          <w:color w:val="000000"/>
        </w:rPr>
        <w:t>,</w:t>
      </w:r>
      <w:r w:rsidRPr="00062544">
        <w:rPr>
          <w:rFonts w:asciiTheme="minorHAnsi" w:eastAsia="Calibri" w:hAnsiTheme="minorHAnsi" w:cstheme="minorHAnsi"/>
          <w:color w:val="000000"/>
        </w:rPr>
        <w:t xml:space="preserve"> </w:t>
      </w:r>
      <w:r w:rsidRPr="00EA2712">
        <w:rPr>
          <w:rFonts w:asciiTheme="minorHAnsi" w:eastAsia="Calibri" w:hAnsiTheme="minorHAnsi" w:cstheme="minorHAnsi"/>
          <w:i/>
          <w:iCs/>
          <w:color w:val="000000"/>
        </w:rPr>
        <w:t>OS</w:t>
      </w:r>
      <w:r w:rsidR="00AD33E1">
        <w:rPr>
          <w:rFonts w:asciiTheme="minorHAnsi" w:eastAsia="Calibri" w:hAnsiTheme="minorHAnsi" w:cstheme="minorHAnsi"/>
          <w:i/>
          <w:iCs/>
          <w:color w:val="000000"/>
        </w:rPr>
        <w:t xml:space="preserve"> (operativni sustav)</w:t>
      </w:r>
      <w:r w:rsidRPr="00EA2712">
        <w:rPr>
          <w:rFonts w:asciiTheme="minorHAnsi" w:eastAsia="Calibri" w:hAnsiTheme="minorHAnsi" w:cstheme="minorHAnsi"/>
          <w:i/>
          <w:iCs/>
          <w:color w:val="000000"/>
        </w:rPr>
        <w:t>, DB</w:t>
      </w:r>
      <w:r w:rsidR="00AD33E1">
        <w:rPr>
          <w:rFonts w:asciiTheme="minorHAnsi" w:eastAsia="Calibri" w:hAnsiTheme="minorHAnsi" w:cstheme="minorHAnsi"/>
          <w:i/>
          <w:iCs/>
          <w:color w:val="000000"/>
        </w:rPr>
        <w:t xml:space="preserve"> (baze podataka)</w:t>
      </w:r>
      <w:r w:rsidRPr="00EA2712">
        <w:rPr>
          <w:rFonts w:asciiTheme="minorHAnsi" w:eastAsia="Calibri" w:hAnsiTheme="minorHAnsi" w:cstheme="minorHAnsi"/>
          <w:i/>
          <w:iCs/>
          <w:color w:val="000000"/>
        </w:rPr>
        <w:t xml:space="preserve">, </w:t>
      </w:r>
      <w:proofErr w:type="spellStart"/>
      <w:r w:rsidRPr="00EA2712">
        <w:rPr>
          <w:rFonts w:asciiTheme="minorHAnsi" w:eastAsia="Calibri" w:hAnsiTheme="minorHAnsi" w:cstheme="minorHAnsi"/>
          <w:i/>
          <w:iCs/>
          <w:color w:val="000000"/>
        </w:rPr>
        <w:t>Middleware</w:t>
      </w:r>
      <w:proofErr w:type="spellEnd"/>
      <w:r w:rsidRPr="00062544">
        <w:rPr>
          <w:rFonts w:asciiTheme="minorHAnsi" w:eastAsia="Calibri" w:hAnsiTheme="minorHAnsi" w:cstheme="minorHAnsi"/>
          <w:color w:val="000000"/>
        </w:rPr>
        <w:t xml:space="preserve"> i </w:t>
      </w:r>
      <w:r w:rsidRPr="00EA2712">
        <w:rPr>
          <w:rFonts w:asciiTheme="minorHAnsi" w:eastAsia="Calibri" w:hAnsiTheme="minorHAnsi" w:cstheme="minorHAnsi"/>
          <w:i/>
          <w:iCs/>
          <w:color w:val="000000"/>
        </w:rPr>
        <w:t>3rd party</w:t>
      </w:r>
      <w:r w:rsidR="00EA2712">
        <w:rPr>
          <w:rFonts w:asciiTheme="minorHAnsi" w:eastAsia="Calibri" w:hAnsiTheme="minorHAnsi" w:cstheme="minorHAnsi"/>
          <w:i/>
          <w:iCs/>
          <w:color w:val="000000"/>
        </w:rPr>
        <w:t xml:space="preserve"> software</w:t>
      </w:r>
      <w:r w:rsidR="00210309">
        <w:rPr>
          <w:rFonts w:asciiTheme="minorHAnsi" w:eastAsia="Calibri" w:hAnsiTheme="minorHAnsi" w:cstheme="minorHAnsi"/>
          <w:i/>
          <w:iCs/>
          <w:color w:val="000000"/>
        </w:rPr>
        <w:t>a</w:t>
      </w:r>
      <w:r w:rsidRPr="00062544">
        <w:rPr>
          <w:rFonts w:asciiTheme="minorHAnsi" w:eastAsia="Calibri" w:hAnsiTheme="minorHAnsi" w:cstheme="minorHAnsi"/>
          <w:color w:val="000000"/>
        </w:rPr>
        <w:t xml:space="preserve"> potrebn</w:t>
      </w:r>
      <w:r w:rsidR="00210309">
        <w:rPr>
          <w:rFonts w:asciiTheme="minorHAnsi" w:eastAsia="Calibri" w:hAnsiTheme="minorHAnsi" w:cstheme="minorHAnsi"/>
          <w:color w:val="000000"/>
        </w:rPr>
        <w:t>og</w:t>
      </w:r>
      <w:r w:rsidR="00EA2712">
        <w:rPr>
          <w:rFonts w:asciiTheme="minorHAnsi" w:eastAsia="Calibri" w:hAnsiTheme="minorHAnsi" w:cstheme="minorHAnsi"/>
          <w:color w:val="000000"/>
        </w:rPr>
        <w:t xml:space="preserve"> </w:t>
      </w:r>
      <w:r w:rsidRPr="00062544">
        <w:rPr>
          <w:rFonts w:asciiTheme="minorHAnsi" w:eastAsia="Calibri" w:hAnsiTheme="minorHAnsi" w:cstheme="minorHAnsi"/>
          <w:color w:val="000000"/>
        </w:rPr>
        <w:t>za funkcioniranje predloženog rješenja.</w:t>
      </w:r>
      <w:r w:rsidR="00D338ED">
        <w:rPr>
          <w:rFonts w:asciiTheme="minorHAnsi" w:eastAsia="Calibri" w:hAnsiTheme="minorHAnsi" w:cstheme="minorHAnsi"/>
          <w:color w:val="000000"/>
        </w:rPr>
        <w:t xml:space="preserve"> Trošak navedene administracije Ponuditelj je dužan uračunati u svoju ponudu. </w:t>
      </w:r>
    </w:p>
    <w:p w14:paraId="2592C613" w14:textId="77777777" w:rsidR="0046336D" w:rsidRDefault="0069620F" w:rsidP="0069620F">
      <w:pPr>
        <w:spacing w:line="240" w:lineRule="auto"/>
        <w:jc w:val="both"/>
        <w:rPr>
          <w:rFonts w:asciiTheme="minorHAnsi" w:hAnsiTheme="minorHAnsi" w:cstheme="minorHAnsi"/>
        </w:rPr>
      </w:pPr>
      <w:r w:rsidRPr="002F410A">
        <w:rPr>
          <w:rFonts w:asciiTheme="minorHAnsi" w:eastAsia="Calibri" w:hAnsiTheme="minorHAnsi" w:cstheme="minorHAnsi"/>
          <w:color w:val="000000"/>
        </w:rPr>
        <w:t xml:space="preserve">Naručitelj nije u mogućnosti odrediti koliko je resursa potrebno planirati za određivanje troška održavanje proizvoda jer to prvenstveno ovisi o ponuđenom rješenju Ponuditelja i složenosti ponuđenog rješenja. Prilikom određivanja troška održavanja proizvoda, Ponuditelj je dužan objektivno ukalkulirati sve ranije navedeno te u skladu s </w:t>
      </w:r>
      <w:r w:rsidRPr="002F410A">
        <w:rPr>
          <w:rFonts w:asciiTheme="minorHAnsi" w:hAnsiTheme="minorHAnsi" w:cstheme="minorHAnsi"/>
        </w:rPr>
        <w:t xml:space="preserve">Obrascem Trošak životnog vijeka </w:t>
      </w:r>
      <w:r w:rsidRPr="002F410A">
        <w:rPr>
          <w:rFonts w:asciiTheme="minorHAnsi" w:eastAsia="Calibri" w:hAnsiTheme="minorHAnsi" w:cstheme="minorHAnsi"/>
          <w:color w:val="000000"/>
        </w:rPr>
        <w:t xml:space="preserve"> i uputama dostaviti tražene podatke. Naručitelj prilikom pregleda i ocjenjivanja ponuda zadržava pravo </w:t>
      </w:r>
      <w:r w:rsidRPr="002F410A">
        <w:rPr>
          <w:rFonts w:asciiTheme="minorHAnsi" w:hAnsiTheme="minorHAnsi" w:cstheme="minorHAnsi"/>
        </w:rPr>
        <w:t>provjeriti istinitost navoda ili zatražiti dodatna pojašnjenja od Ponuditelja za predloženi dio  troška održavanja proizvoda ukoliko su isti nejasni odnosno zatražiti od Ponuditelja detaljnu razradu predloženog dijela troška održavanja.</w:t>
      </w:r>
      <w:r w:rsidR="00A00FD1">
        <w:rPr>
          <w:rFonts w:asciiTheme="minorHAnsi" w:hAnsiTheme="minorHAnsi" w:cstheme="minorHAnsi"/>
        </w:rPr>
        <w:t xml:space="preserve"> </w:t>
      </w:r>
    </w:p>
    <w:p w14:paraId="0511F3F7" w14:textId="7F9A82E1" w:rsidR="0069620F" w:rsidRPr="007D7F18" w:rsidRDefault="00A00FD1" w:rsidP="0069620F">
      <w:pPr>
        <w:spacing w:line="240" w:lineRule="auto"/>
        <w:jc w:val="both"/>
        <w:rPr>
          <w:rFonts w:asciiTheme="minorHAnsi" w:hAnsiTheme="minorHAnsi" w:cstheme="minorHAnsi"/>
        </w:rPr>
      </w:pPr>
      <w:r>
        <w:rPr>
          <w:rFonts w:asciiTheme="minorHAnsi" w:hAnsiTheme="minorHAnsi" w:cstheme="minorHAnsi"/>
        </w:rPr>
        <w:t xml:space="preserve">Ponuditelj mora jamčiti da će resursi navedeni u ponudi (u obrascu troška životnog vijeka) u potpunosti osiguravati nesmetano ispravno funkcioniranje </w:t>
      </w:r>
      <w:r w:rsidR="005F297D">
        <w:rPr>
          <w:rFonts w:asciiTheme="minorHAnsi" w:hAnsiTheme="minorHAnsi" w:cstheme="minorHAnsi"/>
        </w:rPr>
        <w:t xml:space="preserve">ponuđenog </w:t>
      </w:r>
      <w:r>
        <w:rPr>
          <w:rFonts w:asciiTheme="minorHAnsi" w:hAnsiTheme="minorHAnsi" w:cstheme="minorHAnsi"/>
        </w:rPr>
        <w:t xml:space="preserve">programskog rješenja </w:t>
      </w:r>
      <w:r w:rsidR="003F56C4">
        <w:rPr>
          <w:rFonts w:asciiTheme="minorHAnsi" w:hAnsiTheme="minorHAnsi" w:cstheme="minorHAnsi"/>
        </w:rPr>
        <w:t>te podržavati performanse tražene u Specifikaciji aplikacije</w:t>
      </w:r>
      <w:r>
        <w:rPr>
          <w:rFonts w:asciiTheme="minorHAnsi" w:hAnsiTheme="minorHAnsi" w:cstheme="minorHAnsi"/>
        </w:rPr>
        <w:t xml:space="preserve">. </w:t>
      </w:r>
    </w:p>
    <w:p w14:paraId="1064803F" w14:textId="77777777" w:rsidR="0069620F" w:rsidRDefault="0069620F" w:rsidP="0069620F">
      <w:pPr>
        <w:spacing w:after="120" w:line="240" w:lineRule="auto"/>
        <w:jc w:val="both"/>
        <w:rPr>
          <w:rFonts w:asciiTheme="minorHAnsi" w:hAnsiTheme="minorHAnsi" w:cstheme="minorHAnsi"/>
          <w:b/>
        </w:rPr>
      </w:pPr>
    </w:p>
    <w:p w14:paraId="66B8BE52" w14:textId="6BE3774C" w:rsidR="0069620F" w:rsidRPr="002F410A" w:rsidRDefault="0069620F" w:rsidP="0069620F">
      <w:pPr>
        <w:spacing w:after="120" w:line="240" w:lineRule="auto"/>
        <w:jc w:val="both"/>
        <w:rPr>
          <w:rFonts w:asciiTheme="minorHAnsi" w:hAnsiTheme="minorHAnsi" w:cstheme="minorHAnsi"/>
          <w:b/>
        </w:rPr>
      </w:pPr>
      <w:r w:rsidRPr="002F410A">
        <w:rPr>
          <w:rFonts w:asciiTheme="minorHAnsi" w:hAnsiTheme="minorHAnsi" w:cstheme="minorHAnsi"/>
          <w:b/>
        </w:rPr>
        <w:t>Kriteriji i mjerila za bodovanje troška životnog vijeka</w:t>
      </w:r>
    </w:p>
    <w:p w14:paraId="586A3085" w14:textId="154D4C47" w:rsidR="0069620F" w:rsidRPr="002F410A" w:rsidRDefault="0069620F" w:rsidP="0069620F">
      <w:pPr>
        <w:autoSpaceDE w:val="0"/>
        <w:autoSpaceDN w:val="0"/>
        <w:adjustRightInd w:val="0"/>
        <w:spacing w:line="240" w:lineRule="auto"/>
        <w:jc w:val="both"/>
        <w:rPr>
          <w:rFonts w:asciiTheme="minorHAnsi" w:eastAsia="Calibri" w:hAnsiTheme="minorHAnsi" w:cstheme="minorHAnsi"/>
          <w:color w:val="000000"/>
        </w:rPr>
      </w:pPr>
      <w:r w:rsidRPr="002F410A">
        <w:rPr>
          <w:rFonts w:asciiTheme="minorHAnsi" w:eastAsia="Calibri" w:hAnsiTheme="minorHAnsi" w:cstheme="minorHAnsi"/>
          <w:color w:val="000000"/>
        </w:rPr>
        <w:lastRenderedPageBreak/>
        <w:t xml:space="preserve">Naručitelj kao jedan od kriterija određuje trošak životnog vijeka. Maksimalni broj bodova koji Ponuditelj može dobiti prema ovom kriteriju je </w:t>
      </w:r>
      <w:r>
        <w:rPr>
          <w:rFonts w:asciiTheme="minorHAnsi" w:eastAsia="Calibri" w:hAnsiTheme="minorHAnsi" w:cstheme="minorHAnsi"/>
          <w:color w:val="000000"/>
        </w:rPr>
        <w:t>40</w:t>
      </w:r>
      <w:r w:rsidRPr="002F410A">
        <w:rPr>
          <w:rFonts w:asciiTheme="minorHAnsi" w:eastAsia="Calibri" w:hAnsiTheme="minorHAnsi" w:cstheme="minorHAnsi"/>
          <w:color w:val="000000"/>
        </w:rPr>
        <w:t xml:space="preserve"> bodova. U svrhu primjene ovog kriterija za određivanje cijene ponude uzima se u obzir ponuđena cijena sukladno Ponudbenom listu te iznosi troškova uporabe i održavanja sukladno obrascu Trošak životnog vijeka. Kod primjene ovog kriterija Naručitelj će uspoređivati cijene s PDV-om.</w:t>
      </w:r>
    </w:p>
    <w:p w14:paraId="7CD44B42" w14:textId="77777777" w:rsidR="0069620F" w:rsidRPr="002F410A" w:rsidRDefault="0069620F" w:rsidP="0069620F">
      <w:pPr>
        <w:autoSpaceDE w:val="0"/>
        <w:autoSpaceDN w:val="0"/>
        <w:adjustRightInd w:val="0"/>
        <w:spacing w:line="240" w:lineRule="auto"/>
        <w:jc w:val="both"/>
        <w:rPr>
          <w:rFonts w:asciiTheme="minorHAnsi" w:eastAsia="Calibri" w:hAnsiTheme="minorHAnsi" w:cstheme="minorHAnsi"/>
          <w:color w:val="000000"/>
        </w:rPr>
      </w:pPr>
      <w:r w:rsidRPr="002F410A">
        <w:rPr>
          <w:rFonts w:asciiTheme="minorHAnsi" w:eastAsia="Calibri" w:hAnsiTheme="minorHAnsi" w:cstheme="minorHAnsi"/>
          <w:color w:val="000000"/>
        </w:rPr>
        <w:t>Ovaj kriterij sadrži pod kriterije kako slijedi:</w:t>
      </w:r>
    </w:p>
    <w:p w14:paraId="77582739" w14:textId="09C74F96" w:rsidR="0069620F" w:rsidRPr="002F410A" w:rsidRDefault="0069620F" w:rsidP="0069620F">
      <w:pPr>
        <w:pStyle w:val="ListParagraph"/>
        <w:numPr>
          <w:ilvl w:val="0"/>
          <w:numId w:val="27"/>
        </w:numPr>
        <w:autoSpaceDE w:val="0"/>
        <w:autoSpaceDN w:val="0"/>
        <w:adjustRightInd w:val="0"/>
        <w:spacing w:after="0" w:line="240" w:lineRule="auto"/>
        <w:jc w:val="both"/>
        <w:rPr>
          <w:rFonts w:asciiTheme="minorHAnsi" w:eastAsia="Calibri" w:hAnsiTheme="minorHAnsi" w:cstheme="minorHAnsi"/>
          <w:color w:val="000000"/>
        </w:rPr>
      </w:pPr>
      <w:r w:rsidRPr="002F410A">
        <w:rPr>
          <w:rFonts w:asciiTheme="minorHAnsi" w:eastAsia="Calibri" w:hAnsiTheme="minorHAnsi" w:cstheme="minorHAnsi"/>
          <w:color w:val="000000"/>
        </w:rPr>
        <w:t>Cijena ponude (</w:t>
      </w:r>
      <w:r>
        <w:rPr>
          <w:rFonts w:asciiTheme="minorHAnsi" w:eastAsia="Calibri" w:hAnsiTheme="minorHAnsi" w:cstheme="minorHAnsi"/>
          <w:color w:val="000000"/>
        </w:rPr>
        <w:t xml:space="preserve">ukupna </w:t>
      </w:r>
      <w:r w:rsidRPr="002F410A">
        <w:rPr>
          <w:rFonts w:asciiTheme="minorHAnsi" w:eastAsia="Calibri" w:hAnsiTheme="minorHAnsi" w:cstheme="minorHAnsi"/>
          <w:color w:val="000000"/>
        </w:rPr>
        <w:t xml:space="preserve">cijena programskog rješenja iz </w:t>
      </w:r>
      <w:r w:rsidR="00804C71" w:rsidRPr="002F410A">
        <w:rPr>
          <w:rFonts w:asciiTheme="minorHAnsi" w:eastAsia="Calibri" w:hAnsiTheme="minorHAnsi" w:cstheme="minorHAnsi"/>
          <w:color w:val="000000"/>
        </w:rPr>
        <w:t>Ponudbeno</w:t>
      </w:r>
      <w:r w:rsidR="00804C71">
        <w:rPr>
          <w:rFonts w:asciiTheme="minorHAnsi" w:eastAsia="Calibri" w:hAnsiTheme="minorHAnsi" w:cstheme="minorHAnsi"/>
          <w:color w:val="000000"/>
        </w:rPr>
        <w:t>g</w:t>
      </w:r>
      <w:r w:rsidR="00804C71" w:rsidRPr="002F410A">
        <w:rPr>
          <w:rFonts w:asciiTheme="minorHAnsi" w:eastAsia="Calibri" w:hAnsiTheme="minorHAnsi" w:cstheme="minorHAnsi"/>
          <w:color w:val="000000"/>
        </w:rPr>
        <w:t xml:space="preserve"> list</w:t>
      </w:r>
      <w:r w:rsidRPr="002F410A">
        <w:rPr>
          <w:rFonts w:asciiTheme="minorHAnsi" w:eastAsia="Calibri" w:hAnsiTheme="minorHAnsi" w:cstheme="minorHAnsi"/>
          <w:color w:val="000000"/>
        </w:rPr>
        <w:t xml:space="preserve">a sukladno opisu predmeta nabave za </w:t>
      </w:r>
      <w:r>
        <w:rPr>
          <w:rFonts w:asciiTheme="minorHAnsi" w:eastAsia="Calibri" w:hAnsiTheme="minorHAnsi" w:cstheme="minorHAnsi"/>
          <w:color w:val="000000"/>
        </w:rPr>
        <w:t>G</w:t>
      </w:r>
      <w:r w:rsidRPr="002F410A">
        <w:rPr>
          <w:rFonts w:asciiTheme="minorHAnsi" w:eastAsia="Calibri" w:hAnsiTheme="minorHAnsi" w:cstheme="minorHAnsi"/>
          <w:color w:val="000000"/>
        </w:rPr>
        <w:t xml:space="preserve">rupu 1.) </w:t>
      </w:r>
    </w:p>
    <w:p w14:paraId="0BE5A67A" w14:textId="77777777" w:rsidR="0069620F" w:rsidRPr="002F410A" w:rsidRDefault="0069620F" w:rsidP="0069620F">
      <w:pPr>
        <w:pStyle w:val="ListParagraph"/>
        <w:numPr>
          <w:ilvl w:val="0"/>
          <w:numId w:val="27"/>
        </w:numPr>
        <w:autoSpaceDE w:val="0"/>
        <w:autoSpaceDN w:val="0"/>
        <w:adjustRightInd w:val="0"/>
        <w:spacing w:after="0" w:line="240" w:lineRule="auto"/>
        <w:jc w:val="both"/>
        <w:rPr>
          <w:rFonts w:asciiTheme="minorHAnsi" w:eastAsia="Calibri" w:hAnsiTheme="minorHAnsi" w:cstheme="minorHAnsi"/>
          <w:color w:val="000000"/>
        </w:rPr>
      </w:pPr>
      <w:r w:rsidRPr="002F410A">
        <w:rPr>
          <w:rFonts w:asciiTheme="minorHAnsi" w:eastAsia="Calibri" w:hAnsiTheme="minorHAnsi" w:cstheme="minorHAnsi"/>
          <w:color w:val="000000"/>
        </w:rPr>
        <w:t>Troškovi uporabe (troškovi nastali kao rezultat pravilnog korištenja predmetnog programskog rješenja sukladno obrascu Trošak životnog vijeka)</w:t>
      </w:r>
    </w:p>
    <w:p w14:paraId="04305809" w14:textId="77777777" w:rsidR="0069620F" w:rsidRDefault="0069620F" w:rsidP="0069620F">
      <w:pPr>
        <w:pStyle w:val="ListParagraph"/>
        <w:numPr>
          <w:ilvl w:val="0"/>
          <w:numId w:val="27"/>
        </w:numPr>
        <w:autoSpaceDE w:val="0"/>
        <w:autoSpaceDN w:val="0"/>
        <w:adjustRightInd w:val="0"/>
        <w:spacing w:after="0" w:line="240" w:lineRule="auto"/>
        <w:jc w:val="both"/>
        <w:rPr>
          <w:rFonts w:asciiTheme="minorHAnsi" w:eastAsia="Calibri" w:hAnsiTheme="minorHAnsi" w:cstheme="minorHAnsi"/>
          <w:color w:val="000000"/>
        </w:rPr>
      </w:pPr>
      <w:r w:rsidRPr="002F410A">
        <w:rPr>
          <w:rFonts w:asciiTheme="minorHAnsi" w:eastAsia="Calibri" w:hAnsiTheme="minorHAnsi" w:cstheme="minorHAnsi"/>
          <w:color w:val="000000"/>
        </w:rPr>
        <w:t xml:space="preserve">Troškovi održavanja (troškovi nastali nakon isteka jamstvenog roka predmetnog programskog rješenja sukladno obrascu Trošak životnog vijeka) </w:t>
      </w:r>
    </w:p>
    <w:p w14:paraId="4DAE1035" w14:textId="77777777" w:rsidR="0069620F" w:rsidRPr="00DD50E3" w:rsidRDefault="0069620F" w:rsidP="0069620F">
      <w:pPr>
        <w:pStyle w:val="ListParagraph"/>
        <w:autoSpaceDE w:val="0"/>
        <w:autoSpaceDN w:val="0"/>
        <w:adjustRightInd w:val="0"/>
        <w:spacing w:after="0" w:line="240" w:lineRule="auto"/>
        <w:jc w:val="both"/>
        <w:rPr>
          <w:rFonts w:asciiTheme="minorHAnsi" w:eastAsia="Calibri" w:hAnsiTheme="minorHAnsi" w:cstheme="minorHAnsi"/>
          <w:color w:val="000000"/>
        </w:rPr>
      </w:pPr>
    </w:p>
    <w:p w14:paraId="29B0B146" w14:textId="77777777" w:rsidR="0069620F" w:rsidRPr="002F410A" w:rsidRDefault="0069620F" w:rsidP="0069620F">
      <w:pPr>
        <w:autoSpaceDE w:val="0"/>
        <w:autoSpaceDN w:val="0"/>
        <w:adjustRightInd w:val="0"/>
        <w:spacing w:line="240" w:lineRule="auto"/>
        <w:jc w:val="both"/>
        <w:rPr>
          <w:rFonts w:asciiTheme="minorHAnsi" w:eastAsia="Calibri" w:hAnsiTheme="minorHAnsi" w:cstheme="minorHAnsi"/>
          <w:color w:val="000000"/>
        </w:rPr>
      </w:pPr>
      <w:r w:rsidRPr="002F410A">
        <w:rPr>
          <w:rFonts w:asciiTheme="minorHAnsi" w:eastAsia="Calibri" w:hAnsiTheme="minorHAnsi" w:cstheme="minorHAnsi"/>
          <w:color w:val="000000"/>
        </w:rPr>
        <w:t>Maksimalan broj bodova (</w:t>
      </w:r>
      <w:r>
        <w:rPr>
          <w:rFonts w:asciiTheme="minorHAnsi" w:eastAsia="Calibri" w:hAnsiTheme="minorHAnsi" w:cstheme="minorHAnsi"/>
          <w:color w:val="000000"/>
        </w:rPr>
        <w:t>4</w:t>
      </w:r>
      <w:r w:rsidRPr="002F410A">
        <w:rPr>
          <w:rFonts w:asciiTheme="minorHAnsi" w:eastAsia="Calibri" w:hAnsiTheme="minorHAnsi" w:cstheme="minorHAnsi"/>
          <w:color w:val="000000"/>
        </w:rPr>
        <w:t>0) po ovom kriteriju dodijelit će se valjanoj ponudi s najnižim iznosom troška životnog vijeka a ostale valjane ponude dobit će manji broj bodova, sukladno formuli za izračun bodovne vrijednosti ponuđenog iznosa kako slijedi:</w:t>
      </w:r>
    </w:p>
    <w:p w14:paraId="7A8D931B" w14:textId="7C355892" w:rsidR="0069620F" w:rsidRDefault="0069620F" w:rsidP="0069620F">
      <w:pPr>
        <w:autoSpaceDE w:val="0"/>
        <w:autoSpaceDN w:val="0"/>
        <w:adjustRightInd w:val="0"/>
        <w:spacing w:line="240" w:lineRule="auto"/>
        <w:jc w:val="both"/>
        <w:rPr>
          <w:rFonts w:asciiTheme="minorHAnsi" w:eastAsia="Calibri" w:hAnsiTheme="minorHAnsi" w:cstheme="minorHAnsi"/>
        </w:rPr>
      </w:pPr>
      <w:r>
        <w:rPr>
          <w:rFonts w:asciiTheme="minorHAnsi" w:eastAsia="Calibri" w:hAnsiTheme="minorHAnsi" w:cstheme="minorHAnsi"/>
        </w:rPr>
        <w:t>B</w:t>
      </w:r>
      <w:r w:rsidRPr="002F410A">
        <w:rPr>
          <w:rFonts w:asciiTheme="minorHAnsi" w:eastAsia="Calibri" w:hAnsiTheme="minorHAnsi" w:cstheme="minorHAnsi"/>
        </w:rPr>
        <w:t xml:space="preserve">= </w:t>
      </w:r>
      <w:r>
        <w:rPr>
          <w:rFonts w:asciiTheme="minorHAnsi" w:eastAsia="Calibri" w:hAnsiTheme="minorHAnsi" w:cstheme="minorHAnsi"/>
        </w:rPr>
        <w:t>B</w:t>
      </w:r>
      <w:r w:rsidRPr="002F410A">
        <w:rPr>
          <w:rFonts w:asciiTheme="minorHAnsi" w:eastAsia="Calibri" w:hAnsiTheme="minorHAnsi" w:cstheme="minorHAnsi"/>
        </w:rPr>
        <w:t>1</w:t>
      </w:r>
      <w:r w:rsidR="004130F7">
        <w:rPr>
          <w:rFonts w:asciiTheme="minorHAnsi" w:eastAsia="Calibri" w:hAnsiTheme="minorHAnsi" w:cstheme="minorHAnsi"/>
        </w:rPr>
        <w:t xml:space="preserve"> </w:t>
      </w:r>
      <w:r w:rsidRPr="002F410A">
        <w:rPr>
          <w:rFonts w:asciiTheme="minorHAnsi" w:eastAsia="Calibri" w:hAnsiTheme="minorHAnsi" w:cstheme="minorHAnsi"/>
        </w:rPr>
        <w:t>+</w:t>
      </w:r>
      <w:r w:rsidR="004130F7">
        <w:rPr>
          <w:rFonts w:asciiTheme="minorHAnsi" w:eastAsia="Calibri" w:hAnsiTheme="minorHAnsi" w:cstheme="minorHAnsi"/>
        </w:rPr>
        <w:t xml:space="preserve"> </w:t>
      </w:r>
      <w:r>
        <w:rPr>
          <w:rFonts w:asciiTheme="minorHAnsi" w:eastAsia="Calibri" w:hAnsiTheme="minorHAnsi" w:cstheme="minorHAnsi"/>
        </w:rPr>
        <w:t>B</w:t>
      </w:r>
      <w:r w:rsidR="004130F7">
        <w:rPr>
          <w:rFonts w:asciiTheme="minorHAnsi" w:eastAsia="Calibri" w:hAnsiTheme="minorHAnsi" w:cstheme="minorHAnsi"/>
        </w:rPr>
        <w:t xml:space="preserve">2 </w:t>
      </w:r>
      <w:r w:rsidRPr="002F410A">
        <w:rPr>
          <w:rFonts w:asciiTheme="minorHAnsi" w:eastAsia="Calibri" w:hAnsiTheme="minorHAnsi" w:cstheme="minorHAnsi"/>
        </w:rPr>
        <w:t>+</w:t>
      </w:r>
      <w:r w:rsidR="004130F7">
        <w:rPr>
          <w:rFonts w:asciiTheme="minorHAnsi" w:eastAsia="Calibri" w:hAnsiTheme="minorHAnsi" w:cstheme="minorHAnsi"/>
        </w:rPr>
        <w:t xml:space="preserve"> </w:t>
      </w:r>
      <w:r>
        <w:rPr>
          <w:rFonts w:asciiTheme="minorHAnsi" w:eastAsia="Calibri" w:hAnsiTheme="minorHAnsi" w:cstheme="minorHAnsi"/>
        </w:rPr>
        <w:t>B</w:t>
      </w:r>
      <w:r w:rsidRPr="002F410A">
        <w:rPr>
          <w:rFonts w:asciiTheme="minorHAnsi" w:eastAsia="Calibri" w:hAnsiTheme="minorHAnsi" w:cstheme="minorHAnsi"/>
        </w:rPr>
        <w:t>3</w:t>
      </w:r>
    </w:p>
    <w:p w14:paraId="24517A5B" w14:textId="09F4D88F" w:rsidR="0069620F" w:rsidRPr="002F410A" w:rsidRDefault="0069620F" w:rsidP="0069620F">
      <w:pPr>
        <w:autoSpaceDE w:val="0"/>
        <w:autoSpaceDN w:val="0"/>
        <w:adjustRightInd w:val="0"/>
        <w:spacing w:line="240" w:lineRule="auto"/>
        <w:rPr>
          <w:rFonts w:asciiTheme="minorHAnsi" w:eastAsia="Calibri" w:hAnsiTheme="minorHAnsi" w:cstheme="minorHAnsi"/>
        </w:rPr>
      </w:pPr>
      <w:r>
        <w:rPr>
          <w:rFonts w:asciiTheme="minorHAnsi" w:eastAsia="Calibri" w:hAnsiTheme="minorHAnsi" w:cstheme="minorHAnsi"/>
        </w:rPr>
        <w:t>B</w:t>
      </w:r>
      <w:r w:rsidRPr="002F410A">
        <w:rPr>
          <w:rFonts w:asciiTheme="minorHAnsi" w:eastAsia="Calibri" w:hAnsiTheme="minorHAnsi" w:cstheme="minorHAnsi"/>
        </w:rPr>
        <w:t xml:space="preserve"> –</w:t>
      </w:r>
      <w:r>
        <w:rPr>
          <w:rFonts w:asciiTheme="minorHAnsi" w:eastAsia="Calibri" w:hAnsiTheme="minorHAnsi" w:cstheme="minorHAnsi"/>
        </w:rPr>
        <w:t xml:space="preserve"> </w:t>
      </w:r>
      <w:r w:rsidRPr="002F410A">
        <w:rPr>
          <w:rFonts w:asciiTheme="minorHAnsi" w:eastAsia="Calibri" w:hAnsiTheme="minorHAnsi" w:cstheme="minorHAnsi"/>
        </w:rPr>
        <w:t xml:space="preserve">broj bodova koje je ponuda dobila po kriteriju </w:t>
      </w:r>
      <w:r>
        <w:rPr>
          <w:rFonts w:asciiTheme="minorHAnsi" w:eastAsia="Calibri" w:hAnsiTheme="minorHAnsi" w:cstheme="minorHAnsi"/>
        </w:rPr>
        <w:t>B</w:t>
      </w:r>
      <w:r w:rsidRPr="002F410A">
        <w:rPr>
          <w:rFonts w:asciiTheme="minorHAnsi" w:eastAsia="Calibri" w:hAnsiTheme="minorHAnsi" w:cstheme="minorHAnsi"/>
        </w:rPr>
        <w:t xml:space="preserve"> (zaokruženo na dvije decimale)</w:t>
      </w:r>
      <w:r>
        <w:rPr>
          <w:rFonts w:asciiTheme="minorHAnsi" w:eastAsia="Calibri" w:hAnsiTheme="minorHAnsi" w:cstheme="minorHAnsi"/>
        </w:rPr>
        <w:br/>
        <w:t>B</w:t>
      </w:r>
      <w:r w:rsidRPr="002F410A">
        <w:rPr>
          <w:rFonts w:asciiTheme="minorHAnsi" w:eastAsia="Calibri" w:hAnsiTheme="minorHAnsi" w:cstheme="minorHAnsi"/>
        </w:rPr>
        <w:t xml:space="preserve">1 – Broj bodova koje je ponuda dobila po </w:t>
      </w:r>
      <w:proofErr w:type="spellStart"/>
      <w:r w:rsidRPr="002F410A">
        <w:rPr>
          <w:rFonts w:asciiTheme="minorHAnsi" w:eastAsia="Calibri" w:hAnsiTheme="minorHAnsi" w:cstheme="minorHAnsi"/>
        </w:rPr>
        <w:t>podkriteriju</w:t>
      </w:r>
      <w:proofErr w:type="spellEnd"/>
      <w:r w:rsidRPr="002F410A">
        <w:rPr>
          <w:rFonts w:asciiTheme="minorHAnsi" w:eastAsia="Calibri" w:hAnsiTheme="minorHAnsi" w:cstheme="minorHAnsi"/>
        </w:rPr>
        <w:t xml:space="preserve"> </w:t>
      </w:r>
      <w:r>
        <w:rPr>
          <w:rFonts w:asciiTheme="minorHAnsi" w:eastAsia="Calibri" w:hAnsiTheme="minorHAnsi" w:cstheme="minorHAnsi"/>
        </w:rPr>
        <w:t>B</w:t>
      </w:r>
      <w:r w:rsidRPr="002F410A">
        <w:rPr>
          <w:rFonts w:asciiTheme="minorHAnsi" w:eastAsia="Calibri" w:hAnsiTheme="minorHAnsi" w:cstheme="minorHAnsi"/>
        </w:rPr>
        <w:t>1 cijena ponude</w:t>
      </w:r>
      <w:r>
        <w:rPr>
          <w:rFonts w:asciiTheme="minorHAnsi" w:eastAsia="Calibri" w:hAnsiTheme="minorHAnsi" w:cstheme="minorHAnsi"/>
        </w:rPr>
        <w:br/>
        <w:t>B</w:t>
      </w:r>
      <w:r w:rsidRPr="002F410A">
        <w:rPr>
          <w:rFonts w:asciiTheme="minorHAnsi" w:eastAsia="Calibri" w:hAnsiTheme="minorHAnsi" w:cstheme="minorHAnsi"/>
        </w:rPr>
        <w:t>2</w:t>
      </w:r>
      <w:r>
        <w:rPr>
          <w:rFonts w:asciiTheme="minorHAnsi" w:eastAsia="Calibri" w:hAnsiTheme="minorHAnsi" w:cstheme="minorHAnsi"/>
        </w:rPr>
        <w:t xml:space="preserve"> </w:t>
      </w:r>
      <w:r w:rsidRPr="002F410A">
        <w:rPr>
          <w:rFonts w:asciiTheme="minorHAnsi" w:eastAsia="Calibri" w:hAnsiTheme="minorHAnsi" w:cstheme="minorHAnsi"/>
        </w:rPr>
        <w:t xml:space="preserve">– Broj bodova koje ponuda dobila po </w:t>
      </w:r>
      <w:proofErr w:type="spellStart"/>
      <w:r w:rsidRPr="002F410A">
        <w:rPr>
          <w:rFonts w:asciiTheme="minorHAnsi" w:eastAsia="Calibri" w:hAnsiTheme="minorHAnsi" w:cstheme="minorHAnsi"/>
        </w:rPr>
        <w:t>podkriteriju</w:t>
      </w:r>
      <w:proofErr w:type="spellEnd"/>
      <w:r w:rsidRPr="002F410A">
        <w:rPr>
          <w:rFonts w:asciiTheme="minorHAnsi" w:eastAsia="Calibri" w:hAnsiTheme="minorHAnsi" w:cstheme="minorHAnsi"/>
        </w:rPr>
        <w:t xml:space="preserve"> </w:t>
      </w:r>
      <w:r>
        <w:rPr>
          <w:rFonts w:asciiTheme="minorHAnsi" w:eastAsia="Calibri" w:hAnsiTheme="minorHAnsi" w:cstheme="minorHAnsi"/>
        </w:rPr>
        <w:t>B</w:t>
      </w:r>
      <w:r w:rsidRPr="002F410A">
        <w:rPr>
          <w:rFonts w:asciiTheme="minorHAnsi" w:eastAsia="Calibri" w:hAnsiTheme="minorHAnsi" w:cstheme="minorHAnsi"/>
        </w:rPr>
        <w:t>2 trošak uporabe</w:t>
      </w:r>
      <w:r>
        <w:rPr>
          <w:rFonts w:asciiTheme="minorHAnsi" w:eastAsia="Calibri" w:hAnsiTheme="minorHAnsi" w:cstheme="minorHAnsi"/>
        </w:rPr>
        <w:br/>
        <w:t>B</w:t>
      </w:r>
      <w:r w:rsidRPr="002F410A">
        <w:rPr>
          <w:rFonts w:asciiTheme="minorHAnsi" w:eastAsia="Calibri" w:hAnsiTheme="minorHAnsi" w:cstheme="minorHAnsi"/>
        </w:rPr>
        <w:t>3</w:t>
      </w:r>
      <w:r>
        <w:rPr>
          <w:rFonts w:asciiTheme="minorHAnsi" w:eastAsia="Calibri" w:hAnsiTheme="minorHAnsi" w:cstheme="minorHAnsi"/>
        </w:rPr>
        <w:t xml:space="preserve"> </w:t>
      </w:r>
      <w:r w:rsidRPr="002F410A">
        <w:rPr>
          <w:rFonts w:asciiTheme="minorHAnsi" w:eastAsia="Calibri" w:hAnsiTheme="minorHAnsi" w:cstheme="minorHAnsi"/>
        </w:rPr>
        <w:t xml:space="preserve">– </w:t>
      </w:r>
      <w:r>
        <w:rPr>
          <w:rFonts w:asciiTheme="minorHAnsi" w:eastAsia="Calibri" w:hAnsiTheme="minorHAnsi" w:cstheme="minorHAnsi"/>
        </w:rPr>
        <w:t>B</w:t>
      </w:r>
      <w:r w:rsidRPr="002F410A">
        <w:rPr>
          <w:rFonts w:asciiTheme="minorHAnsi" w:eastAsia="Calibri" w:hAnsiTheme="minorHAnsi" w:cstheme="minorHAnsi"/>
        </w:rPr>
        <w:t xml:space="preserve">roj bodova koje je ponuda dobila po </w:t>
      </w:r>
      <w:proofErr w:type="spellStart"/>
      <w:r w:rsidRPr="002F410A">
        <w:rPr>
          <w:rFonts w:asciiTheme="minorHAnsi" w:eastAsia="Calibri" w:hAnsiTheme="minorHAnsi" w:cstheme="minorHAnsi"/>
        </w:rPr>
        <w:t>podkriteriju</w:t>
      </w:r>
      <w:proofErr w:type="spellEnd"/>
      <w:r w:rsidRPr="002F410A">
        <w:rPr>
          <w:rFonts w:asciiTheme="minorHAnsi" w:eastAsia="Calibri" w:hAnsiTheme="minorHAnsi" w:cstheme="minorHAnsi"/>
        </w:rPr>
        <w:t xml:space="preserve"> </w:t>
      </w:r>
      <w:r>
        <w:rPr>
          <w:rFonts w:asciiTheme="minorHAnsi" w:eastAsia="Calibri" w:hAnsiTheme="minorHAnsi" w:cstheme="minorHAnsi"/>
        </w:rPr>
        <w:t>B</w:t>
      </w:r>
      <w:r w:rsidRPr="002F410A">
        <w:rPr>
          <w:rFonts w:asciiTheme="minorHAnsi" w:eastAsia="Calibri" w:hAnsiTheme="minorHAnsi" w:cstheme="minorHAnsi"/>
        </w:rPr>
        <w:t>3 trošak održavanja</w:t>
      </w:r>
    </w:p>
    <w:p w14:paraId="64CFBF29" w14:textId="2ABC6A43" w:rsidR="0069620F" w:rsidRPr="002F410A" w:rsidRDefault="0069620F" w:rsidP="0069620F">
      <w:pPr>
        <w:autoSpaceDE w:val="0"/>
        <w:autoSpaceDN w:val="0"/>
        <w:adjustRightInd w:val="0"/>
        <w:spacing w:line="240" w:lineRule="auto"/>
        <w:jc w:val="both"/>
        <w:rPr>
          <w:rFonts w:asciiTheme="minorHAnsi" w:eastAsia="Calibri" w:hAnsiTheme="minorHAnsi" w:cstheme="minorHAnsi"/>
        </w:rPr>
      </w:pPr>
      <w:r w:rsidRPr="002F410A">
        <w:rPr>
          <w:rFonts w:asciiTheme="minorHAnsi" w:eastAsia="Calibri" w:hAnsiTheme="minorHAnsi" w:cstheme="minorHAnsi"/>
        </w:rPr>
        <w:t xml:space="preserve">Broj bodova koje je ponuda dobila po pojedinom </w:t>
      </w:r>
      <w:proofErr w:type="spellStart"/>
      <w:r w:rsidRPr="002F410A">
        <w:rPr>
          <w:rFonts w:asciiTheme="minorHAnsi" w:eastAsia="Calibri" w:hAnsiTheme="minorHAnsi" w:cstheme="minorHAnsi"/>
        </w:rPr>
        <w:t>podkriteriju</w:t>
      </w:r>
      <w:proofErr w:type="spellEnd"/>
      <w:r w:rsidRPr="002F410A">
        <w:rPr>
          <w:rFonts w:asciiTheme="minorHAnsi" w:eastAsia="Calibri" w:hAnsiTheme="minorHAnsi" w:cstheme="minorHAnsi"/>
        </w:rPr>
        <w:t xml:space="preserve"> u kriteriju </w:t>
      </w:r>
      <w:r>
        <w:rPr>
          <w:rFonts w:asciiTheme="minorHAnsi" w:eastAsia="Calibri" w:hAnsiTheme="minorHAnsi" w:cstheme="minorHAnsi"/>
        </w:rPr>
        <w:t>B</w:t>
      </w:r>
      <w:r w:rsidRPr="002F410A">
        <w:rPr>
          <w:rFonts w:asciiTheme="minorHAnsi" w:eastAsia="Calibri" w:hAnsiTheme="minorHAnsi" w:cstheme="minorHAnsi"/>
        </w:rPr>
        <w:t xml:space="preserve"> dobiva se sukladno slijedećim formulama za izračun bodovne vrijednosti.</w:t>
      </w:r>
    </w:p>
    <w:p w14:paraId="10E57A63" w14:textId="77777777" w:rsidR="0069620F" w:rsidRDefault="0069620F" w:rsidP="0069620F">
      <w:pPr>
        <w:autoSpaceDE w:val="0"/>
        <w:autoSpaceDN w:val="0"/>
        <w:adjustRightInd w:val="0"/>
        <w:spacing w:line="240" w:lineRule="auto"/>
        <w:jc w:val="both"/>
        <w:rPr>
          <w:rFonts w:asciiTheme="minorHAnsi" w:eastAsia="Calibri" w:hAnsiTheme="minorHAnsi" w:cstheme="minorHAnsi"/>
          <w:b/>
        </w:rPr>
      </w:pPr>
    </w:p>
    <w:p w14:paraId="4E94F06C" w14:textId="44D0F440" w:rsidR="0069620F" w:rsidRPr="002F410A" w:rsidRDefault="0069620F" w:rsidP="0069620F">
      <w:pPr>
        <w:autoSpaceDE w:val="0"/>
        <w:autoSpaceDN w:val="0"/>
        <w:adjustRightInd w:val="0"/>
        <w:spacing w:line="240" w:lineRule="auto"/>
        <w:jc w:val="both"/>
        <w:rPr>
          <w:rFonts w:asciiTheme="minorHAnsi" w:eastAsia="Calibri" w:hAnsiTheme="minorHAnsi" w:cstheme="minorHAnsi"/>
          <w:b/>
        </w:rPr>
      </w:pPr>
      <w:r w:rsidRPr="002F410A">
        <w:rPr>
          <w:rFonts w:asciiTheme="minorHAnsi" w:eastAsia="Calibri" w:hAnsiTheme="minorHAnsi" w:cstheme="minorHAnsi"/>
          <w:b/>
        </w:rPr>
        <w:t xml:space="preserve">Za </w:t>
      </w:r>
      <w:proofErr w:type="spellStart"/>
      <w:r w:rsidRPr="002F410A">
        <w:rPr>
          <w:rFonts w:asciiTheme="minorHAnsi" w:eastAsia="Calibri" w:hAnsiTheme="minorHAnsi" w:cstheme="minorHAnsi"/>
          <w:b/>
        </w:rPr>
        <w:t>podkriterij</w:t>
      </w:r>
      <w:proofErr w:type="spellEnd"/>
      <w:r w:rsidRPr="002F410A">
        <w:rPr>
          <w:rFonts w:asciiTheme="minorHAnsi" w:eastAsia="Calibri" w:hAnsiTheme="minorHAnsi" w:cstheme="minorHAnsi"/>
          <w:b/>
        </w:rPr>
        <w:t xml:space="preserve"> </w:t>
      </w:r>
      <w:r>
        <w:rPr>
          <w:rFonts w:asciiTheme="minorHAnsi" w:eastAsia="Calibri" w:hAnsiTheme="minorHAnsi" w:cstheme="minorHAnsi"/>
          <w:b/>
        </w:rPr>
        <w:t>B</w:t>
      </w:r>
      <w:r w:rsidRPr="002F410A">
        <w:rPr>
          <w:rFonts w:asciiTheme="minorHAnsi" w:eastAsia="Calibri" w:hAnsiTheme="minorHAnsi" w:cstheme="minorHAnsi"/>
          <w:b/>
        </w:rPr>
        <w:t>1 (cijena ponude):</w:t>
      </w:r>
    </w:p>
    <w:p w14:paraId="42D82B83" w14:textId="2113CF4E" w:rsidR="0069620F" w:rsidRPr="002F410A" w:rsidRDefault="0069620F" w:rsidP="0069620F">
      <w:pPr>
        <w:autoSpaceDE w:val="0"/>
        <w:autoSpaceDN w:val="0"/>
        <w:adjustRightInd w:val="0"/>
        <w:spacing w:line="240" w:lineRule="auto"/>
        <w:jc w:val="both"/>
        <w:rPr>
          <w:rFonts w:asciiTheme="minorHAnsi" w:eastAsia="Calibri" w:hAnsiTheme="minorHAnsi" w:cstheme="minorHAnsi"/>
        </w:rPr>
      </w:pPr>
      <w:r>
        <w:rPr>
          <w:rFonts w:asciiTheme="minorHAnsi" w:eastAsia="Calibri" w:hAnsiTheme="minorHAnsi" w:cstheme="minorHAnsi"/>
        </w:rPr>
        <w:t>B</w:t>
      </w:r>
      <w:r w:rsidRPr="002F410A">
        <w:rPr>
          <w:rFonts w:asciiTheme="minorHAnsi" w:eastAsia="Calibri" w:hAnsiTheme="minorHAnsi" w:cstheme="minorHAnsi"/>
        </w:rPr>
        <w:t>1=(Cm/</w:t>
      </w:r>
      <w:proofErr w:type="spellStart"/>
      <w:r w:rsidRPr="002F410A">
        <w:rPr>
          <w:rFonts w:asciiTheme="minorHAnsi" w:eastAsia="Calibri" w:hAnsiTheme="minorHAnsi" w:cstheme="minorHAnsi"/>
        </w:rPr>
        <w:t>Cp</w:t>
      </w:r>
      <w:proofErr w:type="spellEnd"/>
      <w:r w:rsidRPr="002F410A">
        <w:rPr>
          <w:rFonts w:asciiTheme="minorHAnsi" w:eastAsia="Calibri" w:hAnsiTheme="minorHAnsi" w:cstheme="minorHAnsi"/>
        </w:rPr>
        <w:t>)*</w:t>
      </w:r>
      <w:r>
        <w:rPr>
          <w:rFonts w:asciiTheme="minorHAnsi" w:eastAsia="Calibri" w:hAnsiTheme="minorHAnsi" w:cstheme="minorHAnsi"/>
        </w:rPr>
        <w:t>16</w:t>
      </w:r>
    </w:p>
    <w:p w14:paraId="7A0A16FB" w14:textId="77777777" w:rsidR="0069620F" w:rsidRPr="002F410A" w:rsidRDefault="0069620F" w:rsidP="0069620F">
      <w:pPr>
        <w:autoSpaceDE w:val="0"/>
        <w:autoSpaceDN w:val="0"/>
        <w:adjustRightInd w:val="0"/>
        <w:spacing w:line="240" w:lineRule="auto"/>
        <w:jc w:val="both"/>
        <w:rPr>
          <w:rFonts w:asciiTheme="minorHAnsi" w:eastAsia="Calibri" w:hAnsiTheme="minorHAnsi" w:cstheme="minorHAnsi"/>
        </w:rPr>
      </w:pPr>
      <w:r w:rsidRPr="002F410A">
        <w:rPr>
          <w:rFonts w:asciiTheme="minorHAnsi" w:eastAsia="Calibri" w:hAnsiTheme="minorHAnsi" w:cstheme="minorHAnsi"/>
        </w:rPr>
        <w:t>gdje je:</w:t>
      </w:r>
    </w:p>
    <w:p w14:paraId="70208594" w14:textId="6DE9E011" w:rsidR="0069620F" w:rsidRPr="002F410A" w:rsidRDefault="0069620F" w:rsidP="0069620F">
      <w:pPr>
        <w:autoSpaceDE w:val="0"/>
        <w:autoSpaceDN w:val="0"/>
        <w:adjustRightInd w:val="0"/>
        <w:spacing w:line="240" w:lineRule="auto"/>
        <w:rPr>
          <w:rFonts w:asciiTheme="minorHAnsi" w:eastAsia="Calibri" w:hAnsiTheme="minorHAnsi" w:cstheme="minorHAnsi"/>
          <w:color w:val="000000"/>
        </w:rPr>
      </w:pPr>
      <w:r>
        <w:rPr>
          <w:rFonts w:asciiTheme="minorHAnsi" w:eastAsia="Calibri" w:hAnsiTheme="minorHAnsi" w:cstheme="minorHAnsi"/>
        </w:rPr>
        <w:t>B</w:t>
      </w:r>
      <w:r w:rsidRPr="002F410A">
        <w:rPr>
          <w:rFonts w:asciiTheme="minorHAnsi" w:eastAsia="Calibri" w:hAnsiTheme="minorHAnsi" w:cstheme="minorHAnsi"/>
        </w:rPr>
        <w:t xml:space="preserve">1 – </w:t>
      </w:r>
      <w:r>
        <w:rPr>
          <w:rFonts w:asciiTheme="minorHAnsi" w:eastAsia="Calibri" w:hAnsiTheme="minorHAnsi" w:cstheme="minorHAnsi"/>
        </w:rPr>
        <w:tab/>
      </w:r>
      <w:r w:rsidRPr="002F410A">
        <w:rPr>
          <w:rFonts w:asciiTheme="minorHAnsi" w:eastAsia="Calibri" w:hAnsiTheme="minorHAnsi" w:cstheme="minorHAnsi"/>
        </w:rPr>
        <w:t xml:space="preserve">broj bodova koje je ponuda dobila po </w:t>
      </w:r>
      <w:proofErr w:type="spellStart"/>
      <w:r w:rsidRPr="002F410A">
        <w:rPr>
          <w:rFonts w:asciiTheme="minorHAnsi" w:eastAsia="Calibri" w:hAnsiTheme="minorHAnsi" w:cstheme="minorHAnsi"/>
        </w:rPr>
        <w:t>podkriteriju</w:t>
      </w:r>
      <w:proofErr w:type="spellEnd"/>
      <w:r w:rsidRPr="002F410A">
        <w:rPr>
          <w:rFonts w:asciiTheme="minorHAnsi" w:eastAsia="Calibri" w:hAnsiTheme="minorHAnsi" w:cstheme="minorHAnsi"/>
        </w:rPr>
        <w:t xml:space="preserve"> </w:t>
      </w:r>
      <w:r>
        <w:rPr>
          <w:rFonts w:asciiTheme="minorHAnsi" w:eastAsia="Calibri" w:hAnsiTheme="minorHAnsi" w:cstheme="minorHAnsi"/>
        </w:rPr>
        <w:t>B</w:t>
      </w:r>
      <w:r w:rsidRPr="002F410A">
        <w:rPr>
          <w:rFonts w:asciiTheme="minorHAnsi" w:eastAsia="Calibri" w:hAnsiTheme="minorHAnsi" w:cstheme="minorHAnsi"/>
        </w:rPr>
        <w:t>1</w:t>
      </w:r>
      <w:r>
        <w:rPr>
          <w:rFonts w:asciiTheme="minorHAnsi" w:eastAsia="Calibri" w:hAnsiTheme="minorHAnsi" w:cstheme="minorHAnsi"/>
        </w:rPr>
        <w:br/>
      </w:r>
      <w:r w:rsidRPr="002F410A">
        <w:rPr>
          <w:rFonts w:asciiTheme="minorHAnsi" w:eastAsia="Calibri" w:hAnsiTheme="minorHAnsi" w:cstheme="minorHAnsi"/>
        </w:rPr>
        <w:t xml:space="preserve">Cm – </w:t>
      </w:r>
      <w:r>
        <w:rPr>
          <w:rFonts w:asciiTheme="minorHAnsi" w:eastAsia="Calibri" w:hAnsiTheme="minorHAnsi" w:cstheme="minorHAnsi"/>
        </w:rPr>
        <w:tab/>
      </w:r>
      <w:r w:rsidRPr="002F410A">
        <w:rPr>
          <w:rFonts w:asciiTheme="minorHAnsi" w:eastAsia="Calibri" w:hAnsiTheme="minorHAnsi" w:cstheme="minorHAnsi"/>
        </w:rPr>
        <w:t>najniži iznos cijene ponude u ovom postupku nabave</w:t>
      </w:r>
      <w:r>
        <w:rPr>
          <w:rFonts w:asciiTheme="minorHAnsi" w:eastAsia="Calibri" w:hAnsiTheme="minorHAnsi" w:cstheme="minorHAnsi"/>
        </w:rPr>
        <w:br/>
      </w:r>
      <w:proofErr w:type="spellStart"/>
      <w:r w:rsidRPr="002F410A">
        <w:rPr>
          <w:rFonts w:asciiTheme="minorHAnsi" w:eastAsia="Calibri" w:hAnsiTheme="minorHAnsi" w:cstheme="minorHAnsi"/>
        </w:rPr>
        <w:t>Cp</w:t>
      </w:r>
      <w:proofErr w:type="spellEnd"/>
      <w:r w:rsidRPr="002F410A">
        <w:rPr>
          <w:rFonts w:asciiTheme="minorHAnsi" w:eastAsia="Calibri" w:hAnsiTheme="minorHAnsi" w:cstheme="minorHAnsi"/>
        </w:rPr>
        <w:t xml:space="preserve"> – </w:t>
      </w:r>
      <w:r>
        <w:rPr>
          <w:rFonts w:asciiTheme="minorHAnsi" w:eastAsia="Calibri" w:hAnsiTheme="minorHAnsi" w:cstheme="minorHAnsi"/>
        </w:rPr>
        <w:tab/>
      </w:r>
      <w:r w:rsidRPr="002F410A">
        <w:rPr>
          <w:rFonts w:asciiTheme="minorHAnsi" w:eastAsia="Calibri" w:hAnsiTheme="minorHAnsi" w:cstheme="minorHAnsi"/>
        </w:rPr>
        <w:t>iznos ponude koja je predmet ocjene</w:t>
      </w:r>
    </w:p>
    <w:p w14:paraId="2AB17C46" w14:textId="77777777" w:rsidR="0069620F" w:rsidRPr="002F410A" w:rsidRDefault="0069620F" w:rsidP="0069620F">
      <w:pPr>
        <w:autoSpaceDE w:val="0"/>
        <w:autoSpaceDN w:val="0"/>
        <w:adjustRightInd w:val="0"/>
        <w:spacing w:line="240" w:lineRule="auto"/>
        <w:jc w:val="both"/>
        <w:rPr>
          <w:rFonts w:asciiTheme="minorHAnsi" w:hAnsiTheme="minorHAnsi" w:cstheme="minorHAnsi"/>
          <w:b/>
        </w:rPr>
      </w:pPr>
    </w:p>
    <w:p w14:paraId="75F9467E" w14:textId="66954794" w:rsidR="0069620F" w:rsidRPr="002F410A" w:rsidRDefault="0069620F" w:rsidP="0069620F">
      <w:pPr>
        <w:autoSpaceDE w:val="0"/>
        <w:autoSpaceDN w:val="0"/>
        <w:adjustRightInd w:val="0"/>
        <w:spacing w:line="240" w:lineRule="auto"/>
        <w:jc w:val="both"/>
        <w:rPr>
          <w:rFonts w:asciiTheme="minorHAnsi" w:hAnsiTheme="minorHAnsi" w:cstheme="minorHAnsi"/>
          <w:b/>
        </w:rPr>
      </w:pPr>
      <w:r w:rsidRPr="002F410A">
        <w:rPr>
          <w:rFonts w:asciiTheme="minorHAnsi" w:hAnsiTheme="minorHAnsi" w:cstheme="minorHAnsi"/>
          <w:b/>
        </w:rPr>
        <w:t xml:space="preserve">Za </w:t>
      </w:r>
      <w:proofErr w:type="spellStart"/>
      <w:r w:rsidRPr="002F410A">
        <w:rPr>
          <w:rFonts w:asciiTheme="minorHAnsi" w:hAnsiTheme="minorHAnsi" w:cstheme="minorHAnsi"/>
          <w:b/>
        </w:rPr>
        <w:t>podkriterij</w:t>
      </w:r>
      <w:proofErr w:type="spellEnd"/>
      <w:r w:rsidRPr="002F410A">
        <w:rPr>
          <w:rFonts w:asciiTheme="minorHAnsi" w:hAnsiTheme="minorHAnsi" w:cstheme="minorHAnsi"/>
          <w:b/>
        </w:rPr>
        <w:t xml:space="preserve"> </w:t>
      </w:r>
      <w:r>
        <w:rPr>
          <w:rFonts w:asciiTheme="minorHAnsi" w:hAnsiTheme="minorHAnsi" w:cstheme="minorHAnsi"/>
          <w:b/>
        </w:rPr>
        <w:t>B</w:t>
      </w:r>
      <w:r w:rsidRPr="002F410A">
        <w:rPr>
          <w:rFonts w:asciiTheme="minorHAnsi" w:hAnsiTheme="minorHAnsi" w:cstheme="minorHAnsi"/>
          <w:b/>
        </w:rPr>
        <w:t>2 (trošak uporabe):</w:t>
      </w:r>
    </w:p>
    <w:p w14:paraId="77125165" w14:textId="65C63C1D" w:rsidR="0069620F" w:rsidRPr="002F410A" w:rsidRDefault="0069620F" w:rsidP="0069620F">
      <w:p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B</w:t>
      </w:r>
      <w:r w:rsidRPr="002F410A">
        <w:rPr>
          <w:rFonts w:asciiTheme="minorHAnsi" w:hAnsiTheme="minorHAnsi" w:cstheme="minorHAnsi"/>
        </w:rPr>
        <w:t>2= (</w:t>
      </w:r>
      <w:proofErr w:type="spellStart"/>
      <w:r w:rsidRPr="002F410A">
        <w:rPr>
          <w:rFonts w:asciiTheme="minorHAnsi" w:hAnsiTheme="minorHAnsi" w:cstheme="minorHAnsi"/>
        </w:rPr>
        <w:t>TUm</w:t>
      </w:r>
      <w:proofErr w:type="spellEnd"/>
      <w:r w:rsidRPr="002F410A">
        <w:rPr>
          <w:rFonts w:asciiTheme="minorHAnsi" w:hAnsiTheme="minorHAnsi" w:cstheme="minorHAnsi"/>
        </w:rPr>
        <w:t>/</w:t>
      </w:r>
      <w:proofErr w:type="spellStart"/>
      <w:r w:rsidRPr="002F410A">
        <w:rPr>
          <w:rFonts w:asciiTheme="minorHAnsi" w:hAnsiTheme="minorHAnsi" w:cstheme="minorHAnsi"/>
        </w:rPr>
        <w:t>TUp</w:t>
      </w:r>
      <w:proofErr w:type="spellEnd"/>
      <w:r w:rsidRPr="002F410A">
        <w:rPr>
          <w:rFonts w:asciiTheme="minorHAnsi" w:hAnsiTheme="minorHAnsi" w:cstheme="minorHAnsi"/>
        </w:rPr>
        <w:t>)*1</w:t>
      </w:r>
      <w:r>
        <w:rPr>
          <w:rFonts w:asciiTheme="minorHAnsi" w:hAnsiTheme="minorHAnsi" w:cstheme="minorHAnsi"/>
        </w:rPr>
        <w:t>2</w:t>
      </w:r>
    </w:p>
    <w:p w14:paraId="14C99930" w14:textId="77777777" w:rsidR="0069620F" w:rsidRPr="002F410A" w:rsidRDefault="0069620F" w:rsidP="0069620F">
      <w:pPr>
        <w:autoSpaceDE w:val="0"/>
        <w:autoSpaceDN w:val="0"/>
        <w:adjustRightInd w:val="0"/>
        <w:spacing w:line="240" w:lineRule="auto"/>
        <w:jc w:val="both"/>
        <w:rPr>
          <w:rFonts w:asciiTheme="minorHAnsi" w:hAnsiTheme="minorHAnsi" w:cstheme="minorHAnsi"/>
        </w:rPr>
      </w:pPr>
      <w:r w:rsidRPr="002F410A">
        <w:rPr>
          <w:rFonts w:asciiTheme="minorHAnsi" w:hAnsiTheme="minorHAnsi" w:cstheme="minorHAnsi"/>
        </w:rPr>
        <w:t>gdje je:</w:t>
      </w:r>
    </w:p>
    <w:p w14:paraId="150685E8" w14:textId="7DE21349" w:rsidR="0069620F" w:rsidRDefault="0069620F" w:rsidP="0069620F">
      <w:pPr>
        <w:autoSpaceDE w:val="0"/>
        <w:autoSpaceDN w:val="0"/>
        <w:adjustRightInd w:val="0"/>
        <w:spacing w:line="240" w:lineRule="auto"/>
        <w:rPr>
          <w:rFonts w:asciiTheme="minorHAnsi" w:hAnsiTheme="minorHAnsi" w:cstheme="minorHAnsi"/>
        </w:rPr>
      </w:pPr>
      <w:r>
        <w:rPr>
          <w:rFonts w:asciiTheme="minorHAnsi" w:hAnsiTheme="minorHAnsi" w:cstheme="minorHAnsi"/>
        </w:rPr>
        <w:lastRenderedPageBreak/>
        <w:t>B</w:t>
      </w:r>
      <w:r w:rsidRPr="002F410A">
        <w:rPr>
          <w:rFonts w:asciiTheme="minorHAnsi" w:hAnsiTheme="minorHAnsi" w:cstheme="minorHAnsi"/>
        </w:rPr>
        <w:t>2</w:t>
      </w:r>
      <w:r>
        <w:rPr>
          <w:rFonts w:asciiTheme="minorHAnsi" w:hAnsiTheme="minorHAnsi" w:cstheme="minorHAnsi"/>
        </w:rPr>
        <w:t xml:space="preserve"> </w:t>
      </w:r>
      <w:r w:rsidRPr="002F410A">
        <w:rPr>
          <w:rFonts w:asciiTheme="minorHAnsi" w:eastAsia="Calibri" w:hAnsiTheme="minorHAnsi" w:cstheme="minorHAnsi"/>
        </w:rPr>
        <w:t xml:space="preserve">– </w:t>
      </w:r>
      <w:r>
        <w:rPr>
          <w:rFonts w:asciiTheme="minorHAnsi" w:eastAsia="Calibri" w:hAnsiTheme="minorHAnsi" w:cstheme="minorHAnsi"/>
        </w:rPr>
        <w:tab/>
      </w:r>
      <w:r w:rsidRPr="002F410A">
        <w:rPr>
          <w:rFonts w:asciiTheme="minorHAnsi" w:eastAsia="Calibri" w:hAnsiTheme="minorHAnsi" w:cstheme="minorHAnsi"/>
        </w:rPr>
        <w:t xml:space="preserve">broj bodova koje je ponuda dobila po </w:t>
      </w:r>
      <w:proofErr w:type="spellStart"/>
      <w:r w:rsidRPr="002F410A">
        <w:rPr>
          <w:rFonts w:asciiTheme="minorHAnsi" w:eastAsia="Calibri" w:hAnsiTheme="minorHAnsi" w:cstheme="minorHAnsi"/>
        </w:rPr>
        <w:t>podkriteriju</w:t>
      </w:r>
      <w:proofErr w:type="spellEnd"/>
      <w:r w:rsidRPr="002F410A">
        <w:rPr>
          <w:rFonts w:asciiTheme="minorHAnsi" w:eastAsia="Calibri" w:hAnsiTheme="minorHAnsi" w:cstheme="minorHAnsi"/>
        </w:rPr>
        <w:t xml:space="preserve"> </w:t>
      </w:r>
      <w:r>
        <w:rPr>
          <w:rFonts w:asciiTheme="minorHAnsi" w:eastAsia="Calibri" w:hAnsiTheme="minorHAnsi" w:cstheme="minorHAnsi"/>
        </w:rPr>
        <w:t>B</w:t>
      </w:r>
      <w:r w:rsidRPr="002F410A">
        <w:rPr>
          <w:rFonts w:asciiTheme="minorHAnsi" w:eastAsia="Calibri" w:hAnsiTheme="minorHAnsi" w:cstheme="minorHAnsi"/>
        </w:rPr>
        <w:t>2</w:t>
      </w:r>
      <w:r>
        <w:rPr>
          <w:rFonts w:asciiTheme="minorHAnsi" w:eastAsia="Calibri" w:hAnsiTheme="minorHAnsi" w:cstheme="minorHAnsi"/>
        </w:rPr>
        <w:br/>
      </w:r>
      <w:proofErr w:type="spellStart"/>
      <w:r w:rsidRPr="002F410A">
        <w:rPr>
          <w:rFonts w:asciiTheme="minorHAnsi" w:hAnsiTheme="minorHAnsi" w:cstheme="minorHAnsi"/>
        </w:rPr>
        <w:t>TUm</w:t>
      </w:r>
      <w:proofErr w:type="spellEnd"/>
      <w:r>
        <w:rPr>
          <w:rFonts w:asciiTheme="minorHAnsi" w:hAnsiTheme="minorHAnsi" w:cstheme="minorHAnsi"/>
        </w:rPr>
        <w:t xml:space="preserve"> </w:t>
      </w:r>
      <w:r w:rsidRPr="002F410A">
        <w:rPr>
          <w:rFonts w:asciiTheme="minorHAnsi" w:eastAsia="Calibri" w:hAnsiTheme="minorHAnsi" w:cstheme="minorHAnsi"/>
        </w:rPr>
        <w:t xml:space="preserve">– </w:t>
      </w:r>
      <w:r>
        <w:rPr>
          <w:rFonts w:asciiTheme="minorHAnsi" w:eastAsia="Calibri" w:hAnsiTheme="minorHAnsi" w:cstheme="minorHAnsi"/>
        </w:rPr>
        <w:tab/>
      </w:r>
      <w:r w:rsidRPr="002F410A">
        <w:rPr>
          <w:rFonts w:asciiTheme="minorHAnsi" w:hAnsiTheme="minorHAnsi" w:cstheme="minorHAnsi"/>
        </w:rPr>
        <w:t>najniži iznos troškova uporabe u ovom postupku nabave</w:t>
      </w:r>
      <w:r>
        <w:rPr>
          <w:rFonts w:asciiTheme="minorHAnsi" w:hAnsiTheme="minorHAnsi" w:cstheme="minorHAnsi"/>
        </w:rPr>
        <w:br/>
      </w:r>
      <w:r w:rsidRPr="002F410A">
        <w:rPr>
          <w:rFonts w:asciiTheme="minorHAnsi" w:hAnsiTheme="minorHAnsi" w:cstheme="minorHAnsi"/>
        </w:rPr>
        <w:t>Tup</w:t>
      </w:r>
      <w:r>
        <w:rPr>
          <w:rFonts w:asciiTheme="minorHAnsi" w:hAnsiTheme="minorHAnsi" w:cstheme="minorHAnsi"/>
        </w:rPr>
        <w:t xml:space="preserve"> </w:t>
      </w:r>
      <w:r w:rsidRPr="002F410A">
        <w:rPr>
          <w:rFonts w:asciiTheme="minorHAnsi" w:eastAsia="Calibri" w:hAnsiTheme="minorHAnsi" w:cstheme="minorHAnsi"/>
        </w:rPr>
        <w:t xml:space="preserve">– </w:t>
      </w:r>
      <w:r>
        <w:rPr>
          <w:rFonts w:asciiTheme="minorHAnsi" w:eastAsia="Calibri" w:hAnsiTheme="minorHAnsi" w:cstheme="minorHAnsi"/>
        </w:rPr>
        <w:tab/>
      </w:r>
      <w:r w:rsidRPr="002F410A">
        <w:rPr>
          <w:rFonts w:asciiTheme="minorHAnsi" w:hAnsiTheme="minorHAnsi" w:cstheme="minorHAnsi"/>
        </w:rPr>
        <w:t>iznos troškova uporabe ponude koja je predmet ocjene</w:t>
      </w:r>
    </w:p>
    <w:p w14:paraId="364BC2FD" w14:textId="77777777" w:rsidR="0069620F" w:rsidRPr="0062509E" w:rsidRDefault="0069620F" w:rsidP="0069620F">
      <w:pPr>
        <w:autoSpaceDE w:val="0"/>
        <w:autoSpaceDN w:val="0"/>
        <w:adjustRightInd w:val="0"/>
        <w:spacing w:line="240" w:lineRule="auto"/>
        <w:rPr>
          <w:rFonts w:asciiTheme="minorHAnsi" w:hAnsiTheme="minorHAnsi" w:cstheme="minorHAnsi"/>
        </w:rPr>
      </w:pPr>
    </w:p>
    <w:p w14:paraId="1384361C" w14:textId="65809425" w:rsidR="0069620F" w:rsidRPr="002F410A" w:rsidRDefault="0069620F" w:rsidP="0069620F">
      <w:pPr>
        <w:autoSpaceDE w:val="0"/>
        <w:autoSpaceDN w:val="0"/>
        <w:adjustRightInd w:val="0"/>
        <w:spacing w:line="240" w:lineRule="auto"/>
        <w:jc w:val="both"/>
        <w:rPr>
          <w:rFonts w:asciiTheme="minorHAnsi" w:hAnsiTheme="minorHAnsi" w:cstheme="minorHAnsi"/>
          <w:b/>
        </w:rPr>
      </w:pPr>
      <w:r w:rsidRPr="002F410A">
        <w:rPr>
          <w:rFonts w:asciiTheme="minorHAnsi" w:hAnsiTheme="minorHAnsi" w:cstheme="minorHAnsi"/>
          <w:b/>
        </w:rPr>
        <w:t xml:space="preserve">Za </w:t>
      </w:r>
      <w:proofErr w:type="spellStart"/>
      <w:r w:rsidRPr="002F410A">
        <w:rPr>
          <w:rFonts w:asciiTheme="minorHAnsi" w:hAnsiTheme="minorHAnsi" w:cstheme="minorHAnsi"/>
          <w:b/>
        </w:rPr>
        <w:t>podkriterij</w:t>
      </w:r>
      <w:proofErr w:type="spellEnd"/>
      <w:r w:rsidRPr="002F410A">
        <w:rPr>
          <w:rFonts w:asciiTheme="minorHAnsi" w:hAnsiTheme="minorHAnsi" w:cstheme="minorHAnsi"/>
          <w:b/>
        </w:rPr>
        <w:t xml:space="preserve"> </w:t>
      </w:r>
      <w:r w:rsidR="00D853B7">
        <w:rPr>
          <w:rFonts w:asciiTheme="minorHAnsi" w:hAnsiTheme="minorHAnsi" w:cstheme="minorHAnsi"/>
          <w:b/>
        </w:rPr>
        <w:t>B</w:t>
      </w:r>
      <w:r w:rsidRPr="002F410A">
        <w:rPr>
          <w:rFonts w:asciiTheme="minorHAnsi" w:hAnsiTheme="minorHAnsi" w:cstheme="minorHAnsi"/>
          <w:b/>
        </w:rPr>
        <w:t>3 (trošak održavanja):</w:t>
      </w:r>
    </w:p>
    <w:p w14:paraId="521C8D9D" w14:textId="55D7B391" w:rsidR="0069620F" w:rsidRPr="002F410A" w:rsidRDefault="0069620F" w:rsidP="0069620F">
      <w:pPr>
        <w:autoSpaceDE w:val="0"/>
        <w:autoSpaceDN w:val="0"/>
        <w:adjustRightInd w:val="0"/>
        <w:spacing w:line="240" w:lineRule="auto"/>
        <w:jc w:val="both"/>
        <w:rPr>
          <w:rFonts w:asciiTheme="minorHAnsi" w:hAnsiTheme="minorHAnsi" w:cstheme="minorHAnsi"/>
        </w:rPr>
      </w:pPr>
      <w:r>
        <w:rPr>
          <w:rFonts w:asciiTheme="minorHAnsi" w:hAnsiTheme="minorHAnsi" w:cstheme="minorHAnsi"/>
        </w:rPr>
        <w:t>B</w:t>
      </w:r>
      <w:r w:rsidRPr="002F410A">
        <w:rPr>
          <w:rFonts w:asciiTheme="minorHAnsi" w:hAnsiTheme="minorHAnsi" w:cstheme="minorHAnsi"/>
        </w:rPr>
        <w:t>3= (</w:t>
      </w:r>
      <w:proofErr w:type="spellStart"/>
      <w:r w:rsidRPr="002F410A">
        <w:rPr>
          <w:rFonts w:asciiTheme="minorHAnsi" w:hAnsiTheme="minorHAnsi" w:cstheme="minorHAnsi"/>
        </w:rPr>
        <w:t>TOm</w:t>
      </w:r>
      <w:proofErr w:type="spellEnd"/>
      <w:r w:rsidRPr="002F410A">
        <w:rPr>
          <w:rFonts w:asciiTheme="minorHAnsi" w:hAnsiTheme="minorHAnsi" w:cstheme="minorHAnsi"/>
        </w:rPr>
        <w:t>/</w:t>
      </w:r>
      <w:proofErr w:type="spellStart"/>
      <w:r w:rsidRPr="002F410A">
        <w:rPr>
          <w:rFonts w:asciiTheme="minorHAnsi" w:hAnsiTheme="minorHAnsi" w:cstheme="minorHAnsi"/>
        </w:rPr>
        <w:t>TOp</w:t>
      </w:r>
      <w:proofErr w:type="spellEnd"/>
      <w:r w:rsidRPr="002F410A">
        <w:rPr>
          <w:rFonts w:asciiTheme="minorHAnsi" w:hAnsiTheme="minorHAnsi" w:cstheme="minorHAnsi"/>
        </w:rPr>
        <w:t>)*1</w:t>
      </w:r>
      <w:r>
        <w:rPr>
          <w:rFonts w:asciiTheme="minorHAnsi" w:hAnsiTheme="minorHAnsi" w:cstheme="minorHAnsi"/>
        </w:rPr>
        <w:t>2</w:t>
      </w:r>
    </w:p>
    <w:p w14:paraId="2C7197C7" w14:textId="77777777" w:rsidR="0069620F" w:rsidRPr="002F410A" w:rsidRDefault="0069620F" w:rsidP="0069620F">
      <w:pPr>
        <w:autoSpaceDE w:val="0"/>
        <w:autoSpaceDN w:val="0"/>
        <w:adjustRightInd w:val="0"/>
        <w:spacing w:line="240" w:lineRule="auto"/>
        <w:jc w:val="both"/>
        <w:rPr>
          <w:rFonts w:asciiTheme="minorHAnsi" w:hAnsiTheme="minorHAnsi" w:cstheme="minorHAnsi"/>
        </w:rPr>
      </w:pPr>
      <w:r w:rsidRPr="002F410A">
        <w:rPr>
          <w:rFonts w:asciiTheme="minorHAnsi" w:hAnsiTheme="minorHAnsi" w:cstheme="minorHAnsi"/>
        </w:rPr>
        <w:t>gdje je:</w:t>
      </w:r>
    </w:p>
    <w:p w14:paraId="09DD37DF" w14:textId="41A3CC05" w:rsidR="00C947AC" w:rsidRPr="00C81FEA" w:rsidRDefault="0069620F" w:rsidP="00D3734F">
      <w:pPr>
        <w:autoSpaceDE w:val="0"/>
        <w:autoSpaceDN w:val="0"/>
        <w:adjustRightInd w:val="0"/>
        <w:spacing w:line="240" w:lineRule="auto"/>
        <w:rPr>
          <w:rFonts w:asciiTheme="minorHAnsi" w:hAnsiTheme="minorHAnsi" w:cstheme="minorHAnsi"/>
          <w:sz w:val="20"/>
          <w:szCs w:val="20"/>
        </w:rPr>
      </w:pPr>
      <w:r>
        <w:rPr>
          <w:rFonts w:asciiTheme="minorHAnsi" w:hAnsiTheme="minorHAnsi" w:cstheme="minorHAnsi"/>
          <w:bCs/>
        </w:rPr>
        <w:t>B</w:t>
      </w:r>
      <w:r w:rsidRPr="00DA5F29">
        <w:rPr>
          <w:rFonts w:asciiTheme="minorHAnsi" w:hAnsiTheme="minorHAnsi" w:cstheme="minorHAnsi"/>
          <w:bCs/>
        </w:rPr>
        <w:t>3</w:t>
      </w:r>
      <w:r>
        <w:rPr>
          <w:rFonts w:asciiTheme="minorHAnsi" w:hAnsiTheme="minorHAnsi" w:cstheme="minorHAnsi"/>
          <w:b/>
        </w:rPr>
        <w:t xml:space="preserve"> </w:t>
      </w:r>
      <w:r w:rsidRPr="002F410A">
        <w:rPr>
          <w:rFonts w:asciiTheme="minorHAnsi" w:eastAsia="Calibri" w:hAnsiTheme="minorHAnsi" w:cstheme="minorHAnsi"/>
        </w:rPr>
        <w:t xml:space="preserve">– </w:t>
      </w:r>
      <w:r>
        <w:rPr>
          <w:rFonts w:asciiTheme="minorHAnsi" w:eastAsia="Calibri" w:hAnsiTheme="minorHAnsi" w:cstheme="minorHAnsi"/>
        </w:rPr>
        <w:tab/>
      </w:r>
      <w:r w:rsidRPr="002F410A">
        <w:rPr>
          <w:rFonts w:asciiTheme="minorHAnsi" w:eastAsia="Calibri" w:hAnsiTheme="minorHAnsi" w:cstheme="minorHAnsi"/>
        </w:rPr>
        <w:t xml:space="preserve">broj bodova koje je ponuda dobila po </w:t>
      </w:r>
      <w:proofErr w:type="spellStart"/>
      <w:r w:rsidRPr="002F410A">
        <w:rPr>
          <w:rFonts w:asciiTheme="minorHAnsi" w:eastAsia="Calibri" w:hAnsiTheme="minorHAnsi" w:cstheme="minorHAnsi"/>
        </w:rPr>
        <w:t>podkriteriju</w:t>
      </w:r>
      <w:proofErr w:type="spellEnd"/>
      <w:r w:rsidRPr="002F410A">
        <w:rPr>
          <w:rFonts w:asciiTheme="minorHAnsi" w:eastAsia="Calibri" w:hAnsiTheme="minorHAnsi" w:cstheme="minorHAnsi"/>
        </w:rPr>
        <w:t xml:space="preserve"> </w:t>
      </w:r>
      <w:r>
        <w:rPr>
          <w:rFonts w:asciiTheme="minorHAnsi" w:eastAsia="Calibri" w:hAnsiTheme="minorHAnsi" w:cstheme="minorHAnsi"/>
        </w:rPr>
        <w:t>B</w:t>
      </w:r>
      <w:r w:rsidRPr="002F410A">
        <w:rPr>
          <w:rFonts w:asciiTheme="minorHAnsi" w:eastAsia="Calibri" w:hAnsiTheme="minorHAnsi" w:cstheme="minorHAnsi"/>
        </w:rPr>
        <w:t>3</w:t>
      </w:r>
      <w:r>
        <w:rPr>
          <w:rFonts w:asciiTheme="minorHAnsi" w:eastAsia="Calibri" w:hAnsiTheme="minorHAnsi" w:cstheme="minorHAnsi"/>
        </w:rPr>
        <w:br/>
      </w:r>
      <w:r w:rsidRPr="002F410A">
        <w:rPr>
          <w:rFonts w:asciiTheme="minorHAnsi" w:hAnsiTheme="minorHAnsi" w:cstheme="minorHAnsi"/>
        </w:rPr>
        <w:t>Tom</w:t>
      </w:r>
      <w:r>
        <w:rPr>
          <w:rFonts w:asciiTheme="minorHAnsi" w:hAnsiTheme="minorHAnsi" w:cstheme="minorHAnsi"/>
        </w:rPr>
        <w:t xml:space="preserve"> </w:t>
      </w:r>
      <w:r w:rsidRPr="002F410A">
        <w:rPr>
          <w:rFonts w:asciiTheme="minorHAnsi" w:eastAsia="Calibri" w:hAnsiTheme="minorHAnsi" w:cstheme="minorHAnsi"/>
        </w:rPr>
        <w:t xml:space="preserve">– </w:t>
      </w:r>
      <w:r>
        <w:rPr>
          <w:rFonts w:asciiTheme="minorHAnsi" w:eastAsia="Calibri" w:hAnsiTheme="minorHAnsi" w:cstheme="minorHAnsi"/>
        </w:rPr>
        <w:tab/>
      </w:r>
      <w:r w:rsidRPr="002F410A">
        <w:rPr>
          <w:rFonts w:asciiTheme="minorHAnsi" w:hAnsiTheme="minorHAnsi" w:cstheme="minorHAnsi"/>
        </w:rPr>
        <w:t>najniži iznos troškova održavanja u ovom postupku nabave</w:t>
      </w:r>
      <w:r>
        <w:rPr>
          <w:rFonts w:asciiTheme="minorHAnsi" w:hAnsiTheme="minorHAnsi" w:cstheme="minorHAnsi"/>
        </w:rPr>
        <w:br/>
      </w:r>
      <w:r w:rsidRPr="002F410A">
        <w:rPr>
          <w:rFonts w:asciiTheme="minorHAnsi" w:hAnsiTheme="minorHAnsi" w:cstheme="minorHAnsi"/>
        </w:rPr>
        <w:t>Top</w:t>
      </w:r>
      <w:r>
        <w:rPr>
          <w:rFonts w:asciiTheme="minorHAnsi" w:hAnsiTheme="minorHAnsi" w:cstheme="minorHAnsi"/>
        </w:rPr>
        <w:t xml:space="preserve"> </w:t>
      </w:r>
      <w:r w:rsidRPr="002F410A">
        <w:rPr>
          <w:rFonts w:asciiTheme="minorHAnsi" w:eastAsia="Calibri" w:hAnsiTheme="minorHAnsi" w:cstheme="minorHAnsi"/>
        </w:rPr>
        <w:t>–</w:t>
      </w:r>
      <w:r>
        <w:rPr>
          <w:rFonts w:asciiTheme="minorHAnsi" w:eastAsia="Calibri" w:hAnsiTheme="minorHAnsi" w:cstheme="minorHAnsi"/>
        </w:rPr>
        <w:tab/>
      </w:r>
      <w:r w:rsidRPr="002F410A">
        <w:rPr>
          <w:rFonts w:asciiTheme="minorHAnsi" w:hAnsiTheme="minorHAnsi" w:cstheme="minorHAnsi"/>
        </w:rPr>
        <w:t>iznos troškova održavanja ponude koja je predmet ocjene</w:t>
      </w:r>
      <w:r w:rsidR="00012B6E">
        <w:rPr>
          <w:rFonts w:asciiTheme="minorHAnsi" w:hAnsiTheme="minorHAnsi" w:cstheme="minorHAnsi"/>
        </w:rPr>
        <w:br/>
      </w:r>
    </w:p>
    <w:p w14:paraId="34A11CA7" w14:textId="22A435B7" w:rsidR="0035675A" w:rsidRPr="0005109C" w:rsidRDefault="0035675A" w:rsidP="00BD5991">
      <w:pPr>
        <w:pStyle w:val="Heading2"/>
        <w:numPr>
          <w:ilvl w:val="2"/>
          <w:numId w:val="16"/>
        </w:numPr>
        <w:spacing w:line="240" w:lineRule="auto"/>
        <w:rPr>
          <w:rFonts w:asciiTheme="minorHAnsi" w:hAnsiTheme="minorHAnsi" w:cstheme="minorHAnsi"/>
        </w:rPr>
      </w:pPr>
      <w:bookmarkStart w:id="100" w:name="_Toc30167381"/>
      <w:r w:rsidRPr="0005109C">
        <w:rPr>
          <w:rFonts w:asciiTheme="minorHAnsi" w:hAnsiTheme="minorHAnsi" w:cstheme="minorHAnsi"/>
        </w:rPr>
        <w:t xml:space="preserve">Kriterij za odabir ponude za Grupu </w:t>
      </w:r>
      <w:r w:rsidR="00A4285F" w:rsidRPr="0005109C">
        <w:rPr>
          <w:rFonts w:asciiTheme="minorHAnsi" w:hAnsiTheme="minorHAnsi" w:cstheme="minorHAnsi"/>
        </w:rPr>
        <w:t>2</w:t>
      </w:r>
      <w:bookmarkEnd w:id="100"/>
    </w:p>
    <w:p w14:paraId="2A0C2B6B" w14:textId="530BB754" w:rsidR="0038282E" w:rsidRPr="00E1514D" w:rsidRDefault="00565F9F" w:rsidP="0038282E">
      <w:pPr>
        <w:spacing w:line="240" w:lineRule="auto"/>
        <w:ind w:left="142"/>
        <w:jc w:val="both"/>
        <w:rPr>
          <w:rFonts w:asciiTheme="minorHAnsi" w:hAnsiTheme="minorHAnsi" w:cstheme="minorHAnsi"/>
        </w:rPr>
      </w:pPr>
      <w:r>
        <w:rPr>
          <w:rFonts w:asciiTheme="minorHAnsi" w:hAnsiTheme="minorHAnsi" w:cstheme="minorHAnsi"/>
        </w:rPr>
        <w:br/>
      </w:r>
      <w:r w:rsidR="0038282E" w:rsidRPr="00E1514D">
        <w:rPr>
          <w:rFonts w:asciiTheme="minorHAnsi" w:hAnsiTheme="minorHAnsi" w:cstheme="minorHAnsi"/>
        </w:rPr>
        <w:t>Kriterij</w:t>
      </w:r>
      <w:r w:rsidR="00690E8E">
        <w:rPr>
          <w:rFonts w:asciiTheme="minorHAnsi" w:hAnsiTheme="minorHAnsi" w:cstheme="minorHAnsi"/>
        </w:rPr>
        <w:t>i</w:t>
      </w:r>
      <w:r w:rsidR="0038282E" w:rsidRPr="00E1514D">
        <w:rPr>
          <w:rFonts w:asciiTheme="minorHAnsi" w:hAnsiTheme="minorHAnsi" w:cstheme="minorHAnsi"/>
        </w:rPr>
        <w:t xml:space="preserve"> za odabir</w:t>
      </w:r>
      <w:r w:rsidR="00690E8E">
        <w:rPr>
          <w:rFonts w:asciiTheme="minorHAnsi" w:hAnsiTheme="minorHAnsi" w:cstheme="minorHAnsi"/>
        </w:rPr>
        <w:t xml:space="preserve"> za Grupu 2</w:t>
      </w:r>
      <w:r w:rsidR="0038282E" w:rsidRPr="00E1514D">
        <w:rPr>
          <w:rFonts w:asciiTheme="minorHAnsi" w:hAnsiTheme="minorHAnsi" w:cstheme="minorHAnsi"/>
        </w:rPr>
        <w:t xml:space="preserve"> na temelju ekonomski najpovoljnije ponude su:</w:t>
      </w:r>
    </w:p>
    <w:p w14:paraId="09D46AB2" w14:textId="4306C205" w:rsidR="0038282E" w:rsidRDefault="0038282E" w:rsidP="0038282E">
      <w:pPr>
        <w:pStyle w:val="ListParagraph"/>
        <w:numPr>
          <w:ilvl w:val="1"/>
          <w:numId w:val="10"/>
        </w:numPr>
        <w:spacing w:line="240" w:lineRule="auto"/>
        <w:ind w:left="851" w:hanging="567"/>
        <w:jc w:val="both"/>
        <w:rPr>
          <w:rFonts w:asciiTheme="minorHAnsi" w:hAnsiTheme="minorHAnsi" w:cstheme="minorHAnsi"/>
        </w:rPr>
      </w:pPr>
      <w:r w:rsidRPr="00E1514D">
        <w:rPr>
          <w:rFonts w:asciiTheme="minorHAnsi" w:hAnsiTheme="minorHAnsi" w:cstheme="minorHAnsi"/>
        </w:rPr>
        <w:t>Profesionalno iskustvo</w:t>
      </w:r>
      <w:r>
        <w:rPr>
          <w:rFonts w:asciiTheme="minorHAnsi" w:hAnsiTheme="minorHAnsi" w:cstheme="minorHAnsi"/>
        </w:rPr>
        <w:t xml:space="preserve"> ključnih</w:t>
      </w:r>
      <w:r w:rsidRPr="00E1514D">
        <w:rPr>
          <w:rFonts w:asciiTheme="minorHAnsi" w:hAnsiTheme="minorHAnsi" w:cstheme="minorHAnsi"/>
        </w:rPr>
        <w:t xml:space="preserve"> stručnjaka </w:t>
      </w:r>
    </w:p>
    <w:p w14:paraId="407402BD" w14:textId="77777777" w:rsidR="007B3699" w:rsidRDefault="007B3699" w:rsidP="007B3699">
      <w:pPr>
        <w:pStyle w:val="ListParagraph"/>
        <w:numPr>
          <w:ilvl w:val="1"/>
          <w:numId w:val="10"/>
        </w:numPr>
        <w:spacing w:line="240" w:lineRule="auto"/>
        <w:ind w:left="851" w:hanging="567"/>
        <w:jc w:val="both"/>
        <w:rPr>
          <w:rFonts w:asciiTheme="minorHAnsi" w:hAnsiTheme="minorHAnsi" w:cstheme="minorHAnsi"/>
        </w:rPr>
      </w:pPr>
      <w:r>
        <w:rPr>
          <w:rFonts w:asciiTheme="minorHAnsi" w:hAnsiTheme="minorHAnsi" w:cstheme="minorHAnsi"/>
        </w:rPr>
        <w:t>Cijena ponude</w:t>
      </w:r>
    </w:p>
    <w:p w14:paraId="350DD69A" w14:textId="77777777" w:rsidR="0038282E" w:rsidRDefault="0038282E" w:rsidP="0038282E">
      <w:pPr>
        <w:spacing w:line="240" w:lineRule="auto"/>
        <w:ind w:left="142"/>
        <w:jc w:val="both"/>
        <w:rPr>
          <w:rFonts w:asciiTheme="minorHAnsi" w:hAnsiTheme="minorHAnsi" w:cstheme="minorHAnsi"/>
        </w:rPr>
      </w:pPr>
      <w:r w:rsidRPr="00E1514D">
        <w:rPr>
          <w:rFonts w:asciiTheme="minorHAnsi" w:hAnsiTheme="minorHAnsi" w:cstheme="minorHAnsi"/>
        </w:rPr>
        <w:t>Svaki kriterij nosi određeni broj bodova, a njihov ukupni zbroj iznosi 100 bodova.</w:t>
      </w:r>
    </w:p>
    <w:p w14:paraId="6EEEA4AA" w14:textId="77777777" w:rsidR="0038282E" w:rsidRDefault="0038282E" w:rsidP="0038282E">
      <w:pPr>
        <w:spacing w:line="240" w:lineRule="auto"/>
        <w:ind w:left="142"/>
        <w:jc w:val="both"/>
        <w:rPr>
          <w:rFonts w:asciiTheme="minorHAnsi" w:hAnsiTheme="minorHAnsi" w:cstheme="minorHAnsi"/>
        </w:rPr>
      </w:pPr>
      <w:r w:rsidRPr="00E1514D">
        <w:rPr>
          <w:rFonts w:asciiTheme="minorHAnsi" w:hAnsiTheme="minorHAnsi" w:cstheme="minorHAnsi"/>
        </w:rPr>
        <w:t>U skladu s kriterijima i način</w:t>
      </w:r>
      <w:r>
        <w:rPr>
          <w:rFonts w:asciiTheme="minorHAnsi" w:hAnsiTheme="minorHAnsi" w:cstheme="minorHAnsi"/>
        </w:rPr>
        <w:t>om</w:t>
      </w:r>
      <w:r w:rsidRPr="00E1514D">
        <w:rPr>
          <w:rFonts w:asciiTheme="minorHAnsi" w:hAnsiTheme="minorHAnsi" w:cstheme="minorHAnsi"/>
        </w:rPr>
        <w:t xml:space="preserve"> bodovanja, utvrdit će se ukupan broj bodova svake pojedine ponude, te će se izvršiti rangiranje ponuditelja.</w:t>
      </w:r>
    </w:p>
    <w:p w14:paraId="4C87CE10" w14:textId="77777777" w:rsidR="000F2CD0" w:rsidRDefault="0038282E" w:rsidP="000F2CD0">
      <w:pPr>
        <w:spacing w:line="240" w:lineRule="auto"/>
        <w:ind w:left="142"/>
        <w:jc w:val="both"/>
        <w:rPr>
          <w:rFonts w:asciiTheme="minorHAnsi" w:hAnsiTheme="minorHAnsi" w:cstheme="minorHAnsi"/>
        </w:rPr>
      </w:pPr>
      <w:r w:rsidRPr="00E1514D">
        <w:rPr>
          <w:rFonts w:asciiTheme="minorHAnsi" w:hAnsiTheme="minorHAnsi" w:cstheme="minorHAnsi"/>
        </w:rPr>
        <w:t>Naručitelj će</w:t>
      </w:r>
      <w:r>
        <w:rPr>
          <w:rFonts w:asciiTheme="minorHAnsi" w:hAnsiTheme="minorHAnsi" w:cstheme="minorHAnsi"/>
        </w:rPr>
        <w:t xml:space="preserve"> za Grupu </w:t>
      </w:r>
      <w:r w:rsidR="00A5543B">
        <w:rPr>
          <w:rFonts w:asciiTheme="minorHAnsi" w:hAnsiTheme="minorHAnsi" w:cstheme="minorHAnsi"/>
        </w:rPr>
        <w:t>2</w:t>
      </w:r>
      <w:r w:rsidRPr="00E1514D">
        <w:rPr>
          <w:rFonts w:asciiTheme="minorHAnsi" w:hAnsiTheme="minorHAnsi" w:cstheme="minorHAnsi"/>
        </w:rPr>
        <w:t xml:space="preserve"> odabrati ekonomski najpovoljniju ponudu, odnosno prihvatljivu ponudu s najvećim izračunatim brojem ocjenjenih bodova prema sljedećim kriterijima i njihovom relativnom značaju: </w:t>
      </w:r>
    </w:p>
    <w:p w14:paraId="027DAAC0" w14:textId="10F91D5F" w:rsidR="0038282E" w:rsidRPr="000F2CD0" w:rsidRDefault="0038282E" w:rsidP="000F2CD0">
      <w:pPr>
        <w:spacing w:line="240" w:lineRule="auto"/>
        <w:ind w:left="142"/>
        <w:jc w:val="both"/>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721"/>
        <w:gridCol w:w="4844"/>
        <w:gridCol w:w="1846"/>
        <w:gridCol w:w="1639"/>
      </w:tblGrid>
      <w:tr w:rsidR="00224BBB" w14:paraId="7F44189D" w14:textId="77777777" w:rsidTr="00486BA5">
        <w:tc>
          <w:tcPr>
            <w:tcW w:w="72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346465A" w14:textId="77777777" w:rsidR="00224BBB" w:rsidRPr="00E1514D" w:rsidRDefault="00224BBB" w:rsidP="00486BA5">
            <w:pPr>
              <w:autoSpaceDE w:val="0"/>
              <w:autoSpaceDN w:val="0"/>
              <w:spacing w:line="252" w:lineRule="auto"/>
              <w:jc w:val="both"/>
              <w:rPr>
                <w:rFonts w:asciiTheme="minorHAnsi" w:hAnsiTheme="minorHAnsi" w:cstheme="minorHAnsi"/>
              </w:rPr>
            </w:pPr>
            <w:proofErr w:type="spellStart"/>
            <w:r w:rsidRPr="00E1514D">
              <w:rPr>
                <w:rFonts w:asciiTheme="minorHAnsi" w:hAnsiTheme="minorHAnsi" w:cstheme="minorHAnsi"/>
                <w:b/>
                <w:bCs/>
                <w:color w:val="000000"/>
              </w:rPr>
              <w:t>Rbr</w:t>
            </w:r>
            <w:proofErr w:type="spellEnd"/>
            <w:r w:rsidRPr="00E1514D">
              <w:rPr>
                <w:rFonts w:asciiTheme="minorHAnsi" w:hAnsiTheme="minorHAnsi" w:cstheme="minorHAnsi"/>
                <w:b/>
                <w:bCs/>
                <w:color w:val="000000"/>
              </w:rPr>
              <w:t>.</w:t>
            </w:r>
          </w:p>
        </w:tc>
        <w:tc>
          <w:tcPr>
            <w:tcW w:w="48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A05B818" w14:textId="77777777" w:rsidR="00224BBB" w:rsidRPr="00E1514D" w:rsidRDefault="00224BBB" w:rsidP="00486BA5">
            <w:pPr>
              <w:autoSpaceDE w:val="0"/>
              <w:autoSpaceDN w:val="0"/>
              <w:spacing w:line="252" w:lineRule="auto"/>
              <w:jc w:val="both"/>
              <w:rPr>
                <w:rFonts w:asciiTheme="minorHAnsi" w:hAnsiTheme="minorHAnsi" w:cstheme="minorHAnsi"/>
              </w:rPr>
            </w:pPr>
            <w:r w:rsidRPr="00E1514D">
              <w:rPr>
                <w:rFonts w:asciiTheme="minorHAnsi" w:hAnsiTheme="minorHAnsi" w:cstheme="minorHAnsi"/>
                <w:b/>
                <w:bCs/>
                <w:color w:val="000000"/>
              </w:rPr>
              <w:t xml:space="preserve">Kriterij/ </w:t>
            </w:r>
            <w:proofErr w:type="spellStart"/>
            <w:r w:rsidRPr="00E1514D">
              <w:rPr>
                <w:rFonts w:asciiTheme="minorHAnsi" w:hAnsiTheme="minorHAnsi" w:cstheme="minorHAnsi"/>
                <w:b/>
                <w:bCs/>
                <w:color w:val="000000"/>
              </w:rPr>
              <w:t>Podkriterij</w:t>
            </w:r>
            <w:proofErr w:type="spellEnd"/>
          </w:p>
        </w:tc>
        <w:tc>
          <w:tcPr>
            <w:tcW w:w="1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87462E9" w14:textId="77777777" w:rsidR="00224BBB" w:rsidRPr="00E1514D" w:rsidRDefault="00224BBB" w:rsidP="00486BA5">
            <w:pPr>
              <w:autoSpaceDE w:val="0"/>
              <w:autoSpaceDN w:val="0"/>
              <w:spacing w:line="252" w:lineRule="auto"/>
              <w:jc w:val="center"/>
              <w:rPr>
                <w:rFonts w:asciiTheme="minorHAnsi" w:hAnsiTheme="minorHAnsi" w:cstheme="minorHAnsi"/>
              </w:rPr>
            </w:pPr>
            <w:r w:rsidRPr="00E1514D">
              <w:rPr>
                <w:rFonts w:asciiTheme="minorHAnsi" w:hAnsiTheme="minorHAnsi" w:cstheme="minorHAnsi"/>
                <w:b/>
                <w:bCs/>
                <w:color w:val="000000"/>
              </w:rPr>
              <w:t>Relativni značaj</w:t>
            </w:r>
          </w:p>
        </w:tc>
        <w:tc>
          <w:tcPr>
            <w:tcW w:w="16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4035797" w14:textId="77777777" w:rsidR="00224BBB" w:rsidRPr="00E1514D" w:rsidRDefault="00224BBB" w:rsidP="00486BA5">
            <w:pPr>
              <w:autoSpaceDE w:val="0"/>
              <w:autoSpaceDN w:val="0"/>
              <w:spacing w:line="252" w:lineRule="auto"/>
              <w:jc w:val="center"/>
              <w:rPr>
                <w:rFonts w:asciiTheme="minorHAnsi" w:hAnsiTheme="minorHAnsi" w:cstheme="minorHAnsi"/>
              </w:rPr>
            </w:pPr>
            <w:r w:rsidRPr="00E1514D">
              <w:rPr>
                <w:rFonts w:asciiTheme="minorHAnsi" w:hAnsiTheme="minorHAnsi" w:cstheme="minorHAnsi"/>
                <w:b/>
                <w:bCs/>
                <w:color w:val="000000"/>
              </w:rPr>
              <w:t>Maks. broj bodova</w:t>
            </w:r>
          </w:p>
        </w:tc>
      </w:tr>
      <w:tr w:rsidR="00224BBB" w14:paraId="19788E1D" w14:textId="77777777" w:rsidTr="00486BA5">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13A4A" w14:textId="77777777" w:rsidR="00224BBB" w:rsidRPr="00E1514D" w:rsidRDefault="00224BBB" w:rsidP="00486BA5">
            <w:pPr>
              <w:autoSpaceDE w:val="0"/>
              <w:autoSpaceDN w:val="0"/>
              <w:spacing w:line="252" w:lineRule="auto"/>
              <w:jc w:val="both"/>
              <w:rPr>
                <w:rFonts w:asciiTheme="minorHAnsi" w:hAnsiTheme="minorHAnsi" w:cstheme="minorHAnsi"/>
                <w:b/>
                <w:bCs/>
              </w:rPr>
            </w:pPr>
            <w:r w:rsidRPr="00E1514D">
              <w:rPr>
                <w:rFonts w:asciiTheme="minorHAnsi" w:hAnsiTheme="minorHAnsi" w:cstheme="minorHAnsi"/>
                <w:b/>
                <w:bCs/>
                <w:color w:val="000000"/>
              </w:rPr>
              <w:t>A.</w:t>
            </w:r>
          </w:p>
        </w:tc>
        <w:tc>
          <w:tcPr>
            <w:tcW w:w="4844" w:type="dxa"/>
            <w:tcBorders>
              <w:top w:val="nil"/>
              <w:left w:val="nil"/>
              <w:bottom w:val="single" w:sz="8" w:space="0" w:color="auto"/>
              <w:right w:val="single" w:sz="8" w:space="0" w:color="auto"/>
            </w:tcBorders>
            <w:tcMar>
              <w:top w:w="0" w:type="dxa"/>
              <w:left w:w="108" w:type="dxa"/>
              <w:bottom w:w="0" w:type="dxa"/>
              <w:right w:w="108" w:type="dxa"/>
            </w:tcMar>
            <w:hideMark/>
          </w:tcPr>
          <w:p w14:paraId="7CD62170" w14:textId="60A9CDFC" w:rsidR="00224BBB" w:rsidRPr="00E1514D" w:rsidRDefault="00585024" w:rsidP="00486BA5">
            <w:pPr>
              <w:autoSpaceDE w:val="0"/>
              <w:autoSpaceDN w:val="0"/>
              <w:spacing w:line="252" w:lineRule="auto"/>
              <w:jc w:val="both"/>
              <w:rPr>
                <w:rFonts w:asciiTheme="minorHAnsi" w:hAnsiTheme="minorHAnsi" w:cstheme="minorHAnsi"/>
                <w:b/>
                <w:bCs/>
              </w:rPr>
            </w:pPr>
            <w:r w:rsidRPr="00E1514D">
              <w:rPr>
                <w:rFonts w:asciiTheme="minorHAnsi" w:hAnsiTheme="minorHAnsi" w:cstheme="minorHAnsi"/>
                <w:b/>
                <w:bCs/>
                <w:color w:val="000000"/>
              </w:rPr>
              <w:t>Profesionalno iskustvo ključnih stručnjaka</w:t>
            </w:r>
            <w:r>
              <w:rPr>
                <w:rFonts w:asciiTheme="minorHAnsi" w:hAnsiTheme="minorHAnsi" w:cstheme="minorHAnsi"/>
                <w:b/>
                <w:bCs/>
                <w:color w:val="000000"/>
              </w:rPr>
              <w:t xml:space="preserve"> </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3DCDCFEE" w14:textId="484E4B11" w:rsidR="00224BBB" w:rsidRPr="00B91164" w:rsidRDefault="00174808" w:rsidP="00486BA5">
            <w:pPr>
              <w:autoSpaceDE w:val="0"/>
              <w:autoSpaceDN w:val="0"/>
              <w:spacing w:line="252" w:lineRule="auto"/>
              <w:jc w:val="center"/>
              <w:rPr>
                <w:rFonts w:asciiTheme="minorHAnsi" w:hAnsiTheme="minorHAnsi" w:cstheme="minorHAnsi"/>
                <w:b/>
                <w:bCs/>
              </w:rPr>
            </w:pPr>
            <w:r w:rsidRPr="00B91164">
              <w:rPr>
                <w:rFonts w:asciiTheme="minorHAnsi" w:hAnsiTheme="minorHAnsi" w:cstheme="minorHAnsi"/>
                <w:b/>
                <w:bCs/>
                <w:color w:val="000000"/>
              </w:rPr>
              <w:t>7</w:t>
            </w:r>
            <w:r w:rsidR="00224BBB" w:rsidRPr="00B91164">
              <w:rPr>
                <w:rFonts w:asciiTheme="minorHAnsi" w:hAnsiTheme="minorHAnsi" w:cstheme="minorHAnsi"/>
                <w:b/>
                <w:bCs/>
                <w:color w:val="000000"/>
              </w:rPr>
              <w:t>0%</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1BAEBC3F" w14:textId="431F7F6A" w:rsidR="00224BBB" w:rsidRPr="00B91164" w:rsidRDefault="00174808" w:rsidP="00486BA5">
            <w:pPr>
              <w:autoSpaceDE w:val="0"/>
              <w:autoSpaceDN w:val="0"/>
              <w:spacing w:line="252" w:lineRule="auto"/>
              <w:jc w:val="center"/>
              <w:rPr>
                <w:rFonts w:asciiTheme="minorHAnsi" w:hAnsiTheme="minorHAnsi" w:cstheme="minorHAnsi"/>
                <w:b/>
                <w:bCs/>
              </w:rPr>
            </w:pPr>
            <w:r w:rsidRPr="00B91164">
              <w:rPr>
                <w:rFonts w:asciiTheme="minorHAnsi" w:hAnsiTheme="minorHAnsi" w:cstheme="minorHAnsi"/>
                <w:b/>
                <w:bCs/>
                <w:color w:val="000000"/>
              </w:rPr>
              <w:t>7</w:t>
            </w:r>
            <w:r w:rsidR="00585024" w:rsidRPr="00B91164">
              <w:rPr>
                <w:rFonts w:asciiTheme="minorHAnsi" w:hAnsiTheme="minorHAnsi" w:cstheme="minorHAnsi"/>
                <w:b/>
                <w:bCs/>
                <w:color w:val="000000"/>
              </w:rPr>
              <w:t>0</w:t>
            </w:r>
          </w:p>
        </w:tc>
      </w:tr>
      <w:tr w:rsidR="00224BBB" w14:paraId="17EF28C0" w14:textId="77777777" w:rsidTr="00486BA5">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B9066" w14:textId="77777777" w:rsidR="00224BBB" w:rsidRPr="00E1514D" w:rsidRDefault="00224BBB" w:rsidP="00486BA5">
            <w:pPr>
              <w:autoSpaceDE w:val="0"/>
              <w:autoSpaceDN w:val="0"/>
              <w:spacing w:line="252" w:lineRule="auto"/>
              <w:jc w:val="both"/>
              <w:rPr>
                <w:rFonts w:asciiTheme="minorHAnsi" w:hAnsiTheme="minorHAnsi" w:cstheme="minorHAnsi"/>
                <w:b/>
                <w:bCs/>
              </w:rPr>
            </w:pPr>
            <w:r w:rsidRPr="00E1514D">
              <w:rPr>
                <w:rFonts w:asciiTheme="minorHAnsi" w:hAnsiTheme="minorHAnsi" w:cstheme="minorHAnsi"/>
                <w:b/>
                <w:bCs/>
                <w:color w:val="000000"/>
              </w:rPr>
              <w:t>B.</w:t>
            </w:r>
          </w:p>
        </w:tc>
        <w:tc>
          <w:tcPr>
            <w:tcW w:w="4844" w:type="dxa"/>
            <w:tcBorders>
              <w:top w:val="nil"/>
              <w:left w:val="nil"/>
              <w:bottom w:val="single" w:sz="8" w:space="0" w:color="auto"/>
              <w:right w:val="single" w:sz="8" w:space="0" w:color="auto"/>
            </w:tcBorders>
            <w:tcMar>
              <w:top w:w="0" w:type="dxa"/>
              <w:left w:w="108" w:type="dxa"/>
              <w:bottom w:w="0" w:type="dxa"/>
              <w:right w:w="108" w:type="dxa"/>
            </w:tcMar>
            <w:hideMark/>
          </w:tcPr>
          <w:p w14:paraId="7ECF402A" w14:textId="6D5022F9" w:rsidR="00224BBB" w:rsidRPr="00E1514D" w:rsidRDefault="00585024" w:rsidP="00486BA5">
            <w:pPr>
              <w:autoSpaceDE w:val="0"/>
              <w:autoSpaceDN w:val="0"/>
              <w:spacing w:line="252" w:lineRule="auto"/>
              <w:jc w:val="both"/>
              <w:rPr>
                <w:rFonts w:asciiTheme="minorHAnsi" w:hAnsiTheme="minorHAnsi" w:cstheme="minorHAnsi"/>
                <w:b/>
                <w:bCs/>
              </w:rPr>
            </w:pPr>
            <w:r>
              <w:rPr>
                <w:rFonts w:asciiTheme="minorHAnsi" w:hAnsiTheme="minorHAnsi" w:cstheme="minorHAnsi"/>
                <w:b/>
                <w:bCs/>
                <w:color w:val="000000"/>
              </w:rPr>
              <w:t>Cijena ponude</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6FDD846A" w14:textId="6EBF21B1" w:rsidR="00224BBB" w:rsidRPr="00B91164" w:rsidRDefault="00174808" w:rsidP="00486BA5">
            <w:pPr>
              <w:autoSpaceDE w:val="0"/>
              <w:autoSpaceDN w:val="0"/>
              <w:spacing w:line="252" w:lineRule="auto"/>
              <w:jc w:val="center"/>
              <w:rPr>
                <w:rFonts w:asciiTheme="minorHAnsi" w:hAnsiTheme="minorHAnsi" w:cstheme="minorHAnsi"/>
                <w:b/>
                <w:bCs/>
              </w:rPr>
            </w:pPr>
            <w:r w:rsidRPr="00B91164">
              <w:rPr>
                <w:rFonts w:asciiTheme="minorHAnsi" w:hAnsiTheme="minorHAnsi" w:cstheme="minorHAnsi"/>
                <w:b/>
                <w:bCs/>
                <w:color w:val="000000"/>
              </w:rPr>
              <w:t>3</w:t>
            </w:r>
            <w:r w:rsidR="00224BBB" w:rsidRPr="00B91164">
              <w:rPr>
                <w:rFonts w:asciiTheme="minorHAnsi" w:hAnsiTheme="minorHAnsi" w:cstheme="minorHAnsi"/>
                <w:b/>
                <w:bCs/>
                <w:color w:val="000000"/>
              </w:rPr>
              <w:t>0%</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02DCBC6" w14:textId="0083AF04" w:rsidR="00224BBB" w:rsidRPr="00B91164" w:rsidRDefault="00174808" w:rsidP="00486BA5">
            <w:pPr>
              <w:autoSpaceDE w:val="0"/>
              <w:autoSpaceDN w:val="0"/>
              <w:spacing w:line="252" w:lineRule="auto"/>
              <w:jc w:val="center"/>
              <w:rPr>
                <w:rFonts w:asciiTheme="minorHAnsi" w:hAnsiTheme="minorHAnsi" w:cstheme="minorHAnsi"/>
                <w:b/>
                <w:bCs/>
              </w:rPr>
            </w:pPr>
            <w:r w:rsidRPr="00B91164">
              <w:rPr>
                <w:rFonts w:asciiTheme="minorHAnsi" w:hAnsiTheme="minorHAnsi" w:cstheme="minorHAnsi"/>
                <w:b/>
                <w:bCs/>
                <w:color w:val="000000"/>
              </w:rPr>
              <w:t>3</w:t>
            </w:r>
            <w:r w:rsidR="00224BBB" w:rsidRPr="00B91164">
              <w:rPr>
                <w:rFonts w:asciiTheme="minorHAnsi" w:hAnsiTheme="minorHAnsi" w:cstheme="minorHAnsi"/>
                <w:b/>
                <w:bCs/>
                <w:color w:val="000000"/>
              </w:rPr>
              <w:t>0</w:t>
            </w:r>
          </w:p>
        </w:tc>
      </w:tr>
      <w:tr w:rsidR="00224BBB" w14:paraId="54754F9D" w14:textId="77777777" w:rsidTr="00486BA5">
        <w:tc>
          <w:tcPr>
            <w:tcW w:w="741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AFB9B" w14:textId="77777777" w:rsidR="00224BBB" w:rsidRPr="00E1514D" w:rsidRDefault="00224BBB" w:rsidP="00486BA5">
            <w:pPr>
              <w:autoSpaceDE w:val="0"/>
              <w:autoSpaceDN w:val="0"/>
              <w:spacing w:line="252" w:lineRule="auto"/>
              <w:jc w:val="right"/>
              <w:rPr>
                <w:rFonts w:asciiTheme="minorHAnsi" w:hAnsiTheme="minorHAnsi" w:cstheme="minorHAnsi"/>
              </w:rPr>
            </w:pPr>
            <w:r w:rsidRPr="00E1514D">
              <w:rPr>
                <w:rFonts w:asciiTheme="minorHAnsi" w:hAnsiTheme="minorHAnsi" w:cstheme="minorHAnsi"/>
                <w:color w:val="000000"/>
              </w:rPr>
              <w:t>Maks. broj bodova:</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53934971" w14:textId="77777777" w:rsidR="00224BBB" w:rsidRPr="00E1514D" w:rsidRDefault="00224BBB" w:rsidP="00486BA5">
            <w:pPr>
              <w:autoSpaceDE w:val="0"/>
              <w:autoSpaceDN w:val="0"/>
              <w:spacing w:line="252" w:lineRule="auto"/>
              <w:jc w:val="center"/>
              <w:rPr>
                <w:rFonts w:asciiTheme="minorHAnsi" w:hAnsiTheme="minorHAnsi" w:cstheme="minorHAnsi"/>
                <w:b/>
                <w:bCs/>
              </w:rPr>
            </w:pPr>
            <w:r w:rsidRPr="00E1514D">
              <w:rPr>
                <w:rFonts w:asciiTheme="minorHAnsi" w:hAnsiTheme="minorHAnsi" w:cstheme="minorHAnsi"/>
                <w:b/>
                <w:bCs/>
                <w:color w:val="000000"/>
              </w:rPr>
              <w:t>100</w:t>
            </w:r>
          </w:p>
        </w:tc>
      </w:tr>
    </w:tbl>
    <w:p w14:paraId="73557E45" w14:textId="7A235D04" w:rsidR="00224BBB" w:rsidRDefault="00224BBB" w:rsidP="00E96133">
      <w:pPr>
        <w:rPr>
          <w:highlight w:val="yellow"/>
        </w:rPr>
      </w:pPr>
    </w:p>
    <w:p w14:paraId="5E9F7FEE" w14:textId="77777777" w:rsidR="00A5543B" w:rsidRPr="00902EEA" w:rsidRDefault="00A5543B" w:rsidP="00A5543B">
      <w:pPr>
        <w:spacing w:after="0"/>
        <w:rPr>
          <w:rFonts w:asciiTheme="minorHAnsi" w:hAnsiTheme="minorHAnsi" w:cstheme="minorHAnsi"/>
        </w:rPr>
      </w:pPr>
      <w:r w:rsidRPr="00902EEA">
        <w:rPr>
          <w:rFonts w:asciiTheme="minorHAnsi" w:hAnsiTheme="minorHAnsi" w:cstheme="minorHAnsi"/>
        </w:rPr>
        <w:t xml:space="preserve">Ukupna ocjena ponude dobiva se kao suma bodova dobivenih prema sljedećoj formuli: </w:t>
      </w:r>
    </w:p>
    <w:p w14:paraId="27FBBF81" w14:textId="56DDE7CC" w:rsidR="00A5543B" w:rsidRPr="00902EEA" w:rsidRDefault="00A5543B" w:rsidP="00A5543B">
      <w:pPr>
        <w:spacing w:after="0"/>
        <w:rPr>
          <w:rFonts w:asciiTheme="minorHAnsi" w:hAnsiTheme="minorHAnsi" w:cstheme="minorHAnsi"/>
          <w:b/>
          <w:bCs/>
        </w:rPr>
      </w:pPr>
      <w:r w:rsidRPr="00902EEA">
        <w:rPr>
          <w:rFonts w:asciiTheme="minorHAnsi" w:hAnsiTheme="minorHAnsi" w:cstheme="minorHAnsi"/>
          <w:b/>
          <w:bCs/>
        </w:rPr>
        <w:t xml:space="preserve">ENP = A + B </w:t>
      </w:r>
    </w:p>
    <w:p w14:paraId="7FEE7CDE" w14:textId="34E721F5" w:rsidR="00A5543B" w:rsidRDefault="00A5543B" w:rsidP="00A5543B">
      <w:pPr>
        <w:spacing w:after="0"/>
        <w:rPr>
          <w:rFonts w:asciiTheme="minorHAnsi" w:hAnsiTheme="minorHAnsi" w:cstheme="minorHAnsi"/>
        </w:rPr>
      </w:pPr>
      <w:r w:rsidRPr="00902EEA">
        <w:rPr>
          <w:rFonts w:asciiTheme="minorHAnsi" w:hAnsiTheme="minorHAnsi" w:cstheme="minorHAnsi"/>
        </w:rPr>
        <w:lastRenderedPageBreak/>
        <w:t xml:space="preserve">pri čemu je: </w:t>
      </w:r>
    </w:p>
    <w:p w14:paraId="220E71F9" w14:textId="77777777" w:rsidR="00A5543B" w:rsidRPr="00902EEA" w:rsidRDefault="00A5543B" w:rsidP="00A5543B">
      <w:pPr>
        <w:spacing w:after="0"/>
        <w:rPr>
          <w:rFonts w:asciiTheme="minorHAnsi" w:hAnsiTheme="minorHAnsi" w:cstheme="minorHAnsi"/>
        </w:rPr>
      </w:pPr>
    </w:p>
    <w:p w14:paraId="203E58EC" w14:textId="77777777" w:rsidR="00A5543B" w:rsidRPr="00902EEA" w:rsidRDefault="00A5543B" w:rsidP="00A5543B">
      <w:pPr>
        <w:spacing w:after="0"/>
        <w:rPr>
          <w:rFonts w:asciiTheme="minorHAnsi" w:hAnsiTheme="minorHAnsi" w:cstheme="minorHAnsi"/>
        </w:rPr>
      </w:pPr>
      <w:r w:rsidRPr="00902EEA">
        <w:rPr>
          <w:rFonts w:asciiTheme="minorHAnsi" w:hAnsiTheme="minorHAnsi" w:cstheme="minorHAnsi"/>
        </w:rPr>
        <w:t>ENP – ekonomski najpovoljnija ponuda</w:t>
      </w:r>
    </w:p>
    <w:p w14:paraId="12E625FC" w14:textId="77777777" w:rsidR="00A5543B" w:rsidRPr="00902EEA" w:rsidRDefault="00A5543B" w:rsidP="00A5543B">
      <w:pPr>
        <w:spacing w:after="0"/>
        <w:rPr>
          <w:rFonts w:asciiTheme="minorHAnsi" w:hAnsiTheme="minorHAnsi" w:cstheme="minorHAnsi"/>
        </w:rPr>
      </w:pPr>
      <w:r w:rsidRPr="00902EEA">
        <w:rPr>
          <w:rFonts w:asciiTheme="minorHAnsi" w:hAnsiTheme="minorHAnsi" w:cstheme="minorHAnsi"/>
        </w:rPr>
        <w:t xml:space="preserve">A – ukupan broj bodova koje je ponuda dobila po kriteriju A </w:t>
      </w:r>
    </w:p>
    <w:p w14:paraId="224BFCA1" w14:textId="1A12518F" w:rsidR="00A5543B" w:rsidRPr="00902EEA" w:rsidRDefault="00A5543B" w:rsidP="00A5543B">
      <w:pPr>
        <w:spacing w:after="0"/>
        <w:rPr>
          <w:rFonts w:asciiTheme="minorHAnsi" w:hAnsiTheme="minorHAnsi" w:cstheme="minorHAnsi"/>
        </w:rPr>
      </w:pPr>
      <w:r w:rsidRPr="00902EEA">
        <w:rPr>
          <w:rFonts w:asciiTheme="minorHAnsi" w:hAnsiTheme="minorHAnsi" w:cstheme="minorHAnsi"/>
        </w:rPr>
        <w:t>B – ukupan broj bodova koje je ponuda dobila po kriteriju B</w:t>
      </w:r>
    </w:p>
    <w:p w14:paraId="58277C49" w14:textId="77777777" w:rsidR="00A5543B" w:rsidRPr="00902EEA" w:rsidRDefault="00A5543B" w:rsidP="00A5543B">
      <w:pPr>
        <w:spacing w:after="0"/>
        <w:rPr>
          <w:rFonts w:asciiTheme="minorHAnsi" w:hAnsiTheme="minorHAnsi" w:cstheme="minorHAnsi"/>
        </w:rPr>
      </w:pPr>
    </w:p>
    <w:p w14:paraId="7DD7E784" w14:textId="77777777" w:rsidR="00A5543B" w:rsidRPr="00902EEA" w:rsidRDefault="00A5543B" w:rsidP="00A5543B">
      <w:pPr>
        <w:spacing w:after="0"/>
        <w:rPr>
          <w:rFonts w:asciiTheme="minorHAnsi" w:hAnsiTheme="minorHAnsi" w:cstheme="minorHAnsi"/>
        </w:rPr>
      </w:pPr>
      <w:r w:rsidRPr="00902EEA">
        <w:rPr>
          <w:rFonts w:asciiTheme="minorHAnsi" w:hAnsiTheme="minorHAnsi" w:cstheme="minorHAnsi"/>
        </w:rPr>
        <w:t xml:space="preserve">Naručitelj će odabrati samo jednu, ekonomski najpovoljniju ponudu, odnosno prihvatljivu ponudu s najvećim ukupnim brojem bodova (ENP). </w:t>
      </w:r>
    </w:p>
    <w:p w14:paraId="5ED99B7A" w14:textId="77777777" w:rsidR="00A5543B" w:rsidRPr="00902EEA" w:rsidRDefault="00A5543B" w:rsidP="00A5543B">
      <w:pPr>
        <w:spacing w:after="0"/>
        <w:rPr>
          <w:rFonts w:asciiTheme="minorHAnsi" w:hAnsiTheme="minorHAnsi" w:cstheme="minorHAnsi"/>
        </w:rPr>
      </w:pPr>
    </w:p>
    <w:p w14:paraId="2778AB2F" w14:textId="706C390C" w:rsidR="00A5543B" w:rsidRDefault="00A5543B" w:rsidP="00690E8E">
      <w:pPr>
        <w:spacing w:after="0"/>
        <w:rPr>
          <w:rFonts w:asciiTheme="minorHAnsi" w:hAnsiTheme="minorHAnsi" w:cstheme="minorHAnsi"/>
        </w:rPr>
      </w:pPr>
      <w:r w:rsidRPr="00902EEA">
        <w:rPr>
          <w:rFonts w:asciiTheme="minorHAnsi" w:hAnsiTheme="minorHAnsi" w:cstheme="minorHAnsi"/>
        </w:rPr>
        <w:t>Izračun ocjenjenih bodova po pojedinim kriterijima vršit će se na sljedeći način:</w:t>
      </w:r>
      <w:r w:rsidR="004240E2">
        <w:rPr>
          <w:rFonts w:asciiTheme="minorHAnsi" w:hAnsiTheme="minorHAnsi" w:cstheme="minorHAnsi"/>
        </w:rPr>
        <w:br/>
      </w:r>
    </w:p>
    <w:p w14:paraId="6CA97DDC" w14:textId="3B7C1C4D" w:rsidR="003D5A5A" w:rsidRPr="003D5A5A" w:rsidRDefault="003D5A5A" w:rsidP="00486BA5">
      <w:pPr>
        <w:pStyle w:val="ListParagraph"/>
        <w:numPr>
          <w:ilvl w:val="0"/>
          <w:numId w:val="30"/>
        </w:numPr>
        <w:spacing w:after="120" w:line="240" w:lineRule="auto"/>
        <w:jc w:val="both"/>
        <w:rPr>
          <w:rFonts w:asciiTheme="minorHAnsi" w:hAnsiTheme="minorHAnsi" w:cstheme="minorHAnsi"/>
        </w:rPr>
      </w:pPr>
      <w:r w:rsidRPr="003D5A5A">
        <w:rPr>
          <w:rFonts w:asciiTheme="minorHAnsi" w:hAnsiTheme="minorHAnsi" w:cstheme="minorHAnsi"/>
          <w:b/>
          <w:u w:val="single"/>
        </w:rPr>
        <w:t>PROFESIONALNO ISKUSTVO KLJUČNIH STRUČNJAKA</w:t>
      </w:r>
    </w:p>
    <w:p w14:paraId="254E9759" w14:textId="20058775" w:rsidR="00A4285F" w:rsidRPr="00D741A3" w:rsidRDefault="00A4285F" w:rsidP="002A7F24">
      <w:pPr>
        <w:spacing w:after="120" w:line="240" w:lineRule="auto"/>
        <w:jc w:val="both"/>
        <w:rPr>
          <w:rFonts w:asciiTheme="minorHAnsi" w:hAnsiTheme="minorHAnsi" w:cstheme="minorHAnsi"/>
        </w:rPr>
      </w:pPr>
      <w:r w:rsidRPr="00D741A3">
        <w:rPr>
          <w:rFonts w:asciiTheme="minorHAnsi" w:hAnsiTheme="minorHAnsi" w:cstheme="minorHAnsi"/>
        </w:rPr>
        <w:t>Naručitelj je kao jedan od kriterija odredio specifično iskustvo ključnih stručnjaka predloženih za izvršenje ugovora. Maksimalni broj bodova koji Ponuditelj može dobiti prema navedenim kriterijima profesionalnog iskustva je</w:t>
      </w:r>
      <w:r w:rsidR="00912DA1">
        <w:rPr>
          <w:rFonts w:asciiTheme="minorHAnsi" w:hAnsiTheme="minorHAnsi" w:cstheme="minorHAnsi"/>
        </w:rPr>
        <w:t xml:space="preserve"> </w:t>
      </w:r>
      <w:r w:rsidR="00DE45C9">
        <w:rPr>
          <w:rFonts w:asciiTheme="minorHAnsi" w:hAnsiTheme="minorHAnsi" w:cstheme="minorHAnsi"/>
        </w:rPr>
        <w:t>7</w:t>
      </w:r>
      <w:r w:rsidR="00912DA1">
        <w:rPr>
          <w:rFonts w:asciiTheme="minorHAnsi" w:hAnsiTheme="minorHAnsi" w:cstheme="minorHAnsi"/>
        </w:rPr>
        <w:t>0</w:t>
      </w:r>
      <w:r w:rsidRPr="00D741A3">
        <w:rPr>
          <w:rFonts w:asciiTheme="minorHAnsi" w:hAnsiTheme="minorHAnsi" w:cstheme="minorHAnsi"/>
        </w:rPr>
        <w:t xml:space="preserve"> bodova.</w:t>
      </w:r>
    </w:p>
    <w:p w14:paraId="5310EE2C" w14:textId="77F6FFCB" w:rsidR="00A4285F" w:rsidRPr="00D741A3" w:rsidRDefault="00A4285F" w:rsidP="002A7F24">
      <w:pPr>
        <w:spacing w:after="120" w:line="240" w:lineRule="auto"/>
        <w:jc w:val="both"/>
        <w:rPr>
          <w:rFonts w:asciiTheme="minorHAnsi" w:hAnsiTheme="minorHAnsi" w:cstheme="minorHAnsi"/>
        </w:rPr>
      </w:pPr>
      <w:r w:rsidRPr="00D741A3">
        <w:rPr>
          <w:rFonts w:asciiTheme="minorHAnsi" w:hAnsiTheme="minorHAnsi" w:cstheme="minorHAnsi"/>
        </w:rPr>
        <w:t>Svi predloženi stručnjaci moraju udovoljavati minimalnim obrazovnim i</w:t>
      </w:r>
      <w:r w:rsidR="00ED3F95">
        <w:rPr>
          <w:rFonts w:asciiTheme="minorHAnsi" w:hAnsiTheme="minorHAnsi" w:cstheme="minorHAnsi"/>
        </w:rPr>
        <w:t xml:space="preserve"> </w:t>
      </w:r>
      <w:r w:rsidRPr="00D741A3">
        <w:rPr>
          <w:rFonts w:asciiTheme="minorHAnsi" w:hAnsiTheme="minorHAnsi" w:cstheme="minorHAnsi"/>
        </w:rPr>
        <w:t>stručnim kvalifikacijama ovog predmeta nabave i moraju biti angažirani za cijelo vrijeme trajanja ugovornog odnosa. Broj bodova koje pojedini Ponuditelj ostvaruje odnosi se na zbroj dokazanog iskustva predloženih stručnjaka koji udovoljavaju minimalnim obrazovnim i stručnim kvalifikacijama koje je definirao Naručitelj u ovom predmetu nabave. Iskustvo predloženih stručnjaka Ponuditelja se zbraja te mu se temeljem dobivenog rezultata dodjeljuje određeni broj bodova.</w:t>
      </w:r>
    </w:p>
    <w:p w14:paraId="20D7BABC" w14:textId="77777777" w:rsidR="00A4285F" w:rsidRPr="00D741A3" w:rsidRDefault="00A4285F" w:rsidP="002A7F24">
      <w:pPr>
        <w:spacing w:after="120" w:line="240" w:lineRule="auto"/>
        <w:jc w:val="both"/>
        <w:rPr>
          <w:rFonts w:asciiTheme="minorHAnsi" w:hAnsiTheme="minorHAnsi" w:cstheme="minorHAnsi"/>
        </w:rPr>
      </w:pPr>
      <w:r w:rsidRPr="00D741A3">
        <w:rPr>
          <w:rFonts w:asciiTheme="minorHAnsi" w:hAnsiTheme="minorHAnsi" w:cstheme="minorHAnsi"/>
        </w:rPr>
        <w:t>Uz svaki kriterij profesionalnog iskustva iz niže tablice kojem predloženi stručnjak udovoljava, Ponuditelj je dužan navesti reference iz životopisa kojima se isto dokazuje.</w:t>
      </w:r>
    </w:p>
    <w:p w14:paraId="3A187E4C" w14:textId="744A9825" w:rsidR="0051047D" w:rsidRPr="00E479FD" w:rsidRDefault="00A4285F" w:rsidP="002A7F24">
      <w:pPr>
        <w:spacing w:after="120" w:line="240" w:lineRule="auto"/>
        <w:jc w:val="both"/>
        <w:rPr>
          <w:rFonts w:asciiTheme="minorHAnsi" w:hAnsiTheme="minorHAnsi" w:cstheme="minorHAnsi"/>
        </w:rPr>
      </w:pPr>
      <w:r w:rsidRPr="00D741A3">
        <w:rPr>
          <w:rFonts w:asciiTheme="minorHAnsi" w:hAnsiTheme="minorHAnsi" w:cstheme="minorHAnsi"/>
        </w:rPr>
        <w:t>Profesionalno iskustvo predloženih stručnjaka dokazuje se popunjenom Excel tablicom (</w:t>
      </w:r>
      <w:r w:rsidR="00771E89" w:rsidRPr="00D741A3">
        <w:rPr>
          <w:rFonts w:asciiTheme="minorHAnsi" w:hAnsiTheme="minorHAnsi" w:cstheme="minorHAnsi"/>
        </w:rPr>
        <w:t>dokument „</w:t>
      </w:r>
      <w:r w:rsidRPr="00D741A3">
        <w:rPr>
          <w:rFonts w:asciiTheme="minorHAnsi" w:hAnsiTheme="minorHAnsi" w:cstheme="minorHAnsi"/>
          <w:i/>
          <w:iCs/>
        </w:rPr>
        <w:t>0</w:t>
      </w:r>
      <w:r w:rsidR="00771E89" w:rsidRPr="00D741A3">
        <w:rPr>
          <w:rFonts w:asciiTheme="minorHAnsi" w:hAnsiTheme="minorHAnsi" w:cstheme="minorHAnsi"/>
          <w:i/>
          <w:iCs/>
        </w:rPr>
        <w:t>5</w:t>
      </w:r>
      <w:r w:rsidRPr="00D741A3">
        <w:rPr>
          <w:rFonts w:asciiTheme="minorHAnsi" w:hAnsiTheme="minorHAnsi" w:cstheme="minorHAnsi"/>
          <w:i/>
          <w:iCs/>
        </w:rPr>
        <w:t xml:space="preserve"> - HTZ - HDT - TIP -</w:t>
      </w:r>
      <w:r w:rsidR="00771E89" w:rsidRPr="00D741A3">
        <w:rPr>
          <w:rFonts w:asciiTheme="minorHAnsi" w:hAnsiTheme="minorHAnsi" w:cstheme="minorHAnsi"/>
          <w:i/>
          <w:iCs/>
        </w:rPr>
        <w:t xml:space="preserve"> </w:t>
      </w:r>
      <w:r w:rsidRPr="00D741A3">
        <w:rPr>
          <w:rFonts w:asciiTheme="minorHAnsi" w:hAnsiTheme="minorHAnsi" w:cstheme="minorHAnsi"/>
          <w:i/>
          <w:iCs/>
        </w:rPr>
        <w:t>Profesionalno iskustvo Grupa 2.xlsx</w:t>
      </w:r>
      <w:r w:rsidR="00771E89" w:rsidRPr="00D741A3">
        <w:rPr>
          <w:rFonts w:asciiTheme="minorHAnsi" w:hAnsiTheme="minorHAnsi" w:cstheme="minorHAnsi"/>
          <w:i/>
          <w:iCs/>
        </w:rPr>
        <w:t>“</w:t>
      </w:r>
      <w:r w:rsidRPr="00D741A3">
        <w:rPr>
          <w:rFonts w:asciiTheme="minorHAnsi" w:hAnsiTheme="minorHAnsi" w:cstheme="minorHAnsi"/>
        </w:rPr>
        <w:t>)   iz koj</w:t>
      </w:r>
      <w:r w:rsidR="00ED3F95">
        <w:rPr>
          <w:rFonts w:asciiTheme="minorHAnsi" w:hAnsiTheme="minorHAnsi" w:cstheme="minorHAnsi"/>
        </w:rPr>
        <w:t>e</w:t>
      </w:r>
      <w:r w:rsidRPr="00D741A3">
        <w:rPr>
          <w:rFonts w:asciiTheme="minorHAnsi" w:hAnsiTheme="minorHAnsi" w:cstheme="minorHAnsi"/>
        </w:rPr>
        <w:t xml:space="preserve"> mora biti razvidno traženo iskustvo te koji sadrže detaljne i iscrpne podatke o svim relevantnim projektima odnosno </w:t>
      </w:r>
      <w:r w:rsidRPr="00810926">
        <w:rPr>
          <w:rFonts w:asciiTheme="minorHAnsi" w:hAnsiTheme="minorHAnsi" w:cstheme="minorHAnsi"/>
        </w:rPr>
        <w:t>radovima</w:t>
      </w:r>
      <w:r w:rsidRPr="00D741A3">
        <w:rPr>
          <w:rFonts w:asciiTheme="minorHAnsi" w:hAnsiTheme="minorHAnsi" w:cstheme="minorHAnsi"/>
        </w:rPr>
        <w:t xml:space="preserve"> što uključuje</w:t>
      </w:r>
      <w:r w:rsidR="0051047D" w:rsidRPr="0051047D">
        <w:rPr>
          <w:rFonts w:asciiTheme="minorHAnsi" w:hAnsiTheme="minorHAnsi" w:cstheme="minorHAnsi"/>
        </w:rPr>
        <w:t xml:space="preserve"> </w:t>
      </w:r>
      <w:r w:rsidR="0051047D" w:rsidRPr="00D741A3">
        <w:rPr>
          <w:rFonts w:asciiTheme="minorHAnsi" w:hAnsiTheme="minorHAnsi" w:cstheme="minorHAnsi"/>
        </w:rPr>
        <w:t xml:space="preserve">naziv projekta/ rada i korisnika projekta ako je primjenjivo, kratki opis projekta/ rada, ulogu i aktivnosti za koje je stručnjak bio odgovoran tijekom provedbe projekta/ rada, period isporuke odnosno razdoblje pružanja usluge, kontakt podatke osobe kod koje se mogu provjeriti reference te druge podatke relevantne za projekt/rad. </w:t>
      </w:r>
      <w:r w:rsidRPr="00D741A3">
        <w:rPr>
          <w:rFonts w:asciiTheme="minorHAnsi" w:hAnsiTheme="minorHAnsi" w:cstheme="minorHAnsi"/>
        </w:rPr>
        <w:t xml:space="preserve">Detaljni specifični podaci potrebni su Naručitelju u svrhu ocjenjivanja ponuda i dodjele bodova prema navedenim kriterijima za svakog pojedinog Ponuditelja. </w:t>
      </w:r>
      <w:r w:rsidRPr="00D741A3">
        <w:rPr>
          <w:rFonts w:asciiTheme="minorHAnsi" w:hAnsiTheme="minorHAnsi" w:cstheme="minorHAnsi"/>
          <w:color w:val="000000"/>
        </w:rPr>
        <w:t xml:space="preserve">Pri ocjenjivanju specifičnog iskustva stručnjaka osim završenih projekata u obzir će se uzimati i projekti u trajanju uz uvjet da je predloženi stručnjak završio svoje aktivnosti/angažman na datom projektu. Iz navedenog razloga stručnjaci u </w:t>
      </w:r>
      <w:r w:rsidR="0051047D" w:rsidRPr="00E479FD">
        <w:rPr>
          <w:rFonts w:asciiTheme="minorHAnsi" w:hAnsiTheme="minorHAnsi" w:cstheme="minorHAnsi"/>
          <w:color w:val="000000"/>
        </w:rPr>
        <w:t>traženu Excel tablicu</w:t>
      </w:r>
      <w:r w:rsidR="0051047D">
        <w:rPr>
          <w:rFonts w:asciiTheme="minorHAnsi" w:hAnsiTheme="minorHAnsi" w:cstheme="minorHAnsi"/>
          <w:color w:val="000000"/>
        </w:rPr>
        <w:t xml:space="preserve"> </w:t>
      </w:r>
      <w:r w:rsidRPr="00D741A3">
        <w:rPr>
          <w:rFonts w:asciiTheme="minorHAnsi" w:hAnsiTheme="minorHAnsi" w:cstheme="minorHAnsi"/>
          <w:color w:val="000000"/>
        </w:rPr>
        <w:t xml:space="preserve">obavezno unose datume trajanja njihovog angažmana na projektu istih ili sličnih karakteristika. </w:t>
      </w:r>
      <w:r w:rsidR="00E479FD" w:rsidRPr="00E479FD">
        <w:rPr>
          <w:rFonts w:asciiTheme="minorHAnsi" w:hAnsiTheme="minorHAnsi" w:cstheme="minorHAnsi"/>
        </w:rPr>
        <w:t xml:space="preserve">Naručitelj može u postupku pregleda i ocjene ponuda pozvati ponuditelje da u roku koji ne smije biti kraći od 5 niti dulji od 15 dana pojašnjenjem ili upotpunjavanjem uklone pogreške, nedostatke ili nejasnoće koje se mogu ukloniti, pri čemu se pojašnjenje ili upotpunjavanje u vezi s navedenim </w:t>
      </w:r>
      <w:r w:rsidR="00E479FD" w:rsidRPr="00E479FD">
        <w:rPr>
          <w:rFonts w:asciiTheme="minorHAnsi" w:hAnsiTheme="minorHAnsi" w:cstheme="minorHAnsi"/>
        </w:rPr>
        <w:lastRenderedPageBreak/>
        <w:t>dokumentima ne smatra izmjenom ponude, odnosno pojašnjenje ne smije rezultirati izmjenom ponude.</w:t>
      </w:r>
    </w:p>
    <w:p w14:paraId="18143B95" w14:textId="77777777" w:rsidR="008614DF" w:rsidRDefault="008614DF" w:rsidP="008614DF">
      <w:pPr>
        <w:spacing w:line="240" w:lineRule="auto"/>
        <w:jc w:val="both"/>
        <w:rPr>
          <w:rFonts w:asciiTheme="minorHAnsi" w:hAnsiTheme="minorHAnsi" w:cstheme="minorHAnsi"/>
        </w:rPr>
      </w:pPr>
      <w:r w:rsidRPr="00D741A3">
        <w:rPr>
          <w:rFonts w:asciiTheme="minorHAnsi" w:hAnsiTheme="minorHAnsi" w:cstheme="minorHAnsi"/>
        </w:rPr>
        <w:t>Broj predloženih stručnjaka na temelju koji je Ponuditelj ostvario bodove ne može se smanjivati tijekom izvršenja usluge</w:t>
      </w:r>
      <w:r>
        <w:rPr>
          <w:rFonts w:asciiTheme="minorHAnsi" w:hAnsiTheme="minorHAnsi" w:cstheme="minorHAnsi"/>
        </w:rPr>
        <w:t>.</w:t>
      </w:r>
      <w:r w:rsidRPr="00D741A3">
        <w:rPr>
          <w:rFonts w:asciiTheme="minorHAnsi" w:hAnsiTheme="minorHAnsi" w:cstheme="minorHAnsi"/>
        </w:rPr>
        <w:t xml:space="preserve"> U slučaju zamjene stručnjaka (</w:t>
      </w:r>
      <w:r>
        <w:rPr>
          <w:rFonts w:asciiTheme="minorHAnsi" w:hAnsiTheme="minorHAnsi" w:cstheme="minorHAnsi"/>
        </w:rPr>
        <w:t xml:space="preserve">koji su </w:t>
      </w:r>
      <w:r w:rsidRPr="00D741A3">
        <w:rPr>
          <w:rFonts w:asciiTheme="minorHAnsi" w:hAnsiTheme="minorHAnsi" w:cstheme="minorHAnsi"/>
        </w:rPr>
        <w:t xml:space="preserve">predmet bodovanja) tijekom izvršenja </w:t>
      </w:r>
      <w:r w:rsidRPr="008614DF">
        <w:rPr>
          <w:rFonts w:asciiTheme="minorHAnsi" w:hAnsiTheme="minorHAnsi" w:cstheme="minorHAnsi"/>
        </w:rPr>
        <w:t xml:space="preserve">usluge, Ponuditelj je obvezan predložiti zamjenskog stručnjaka koji mora zadovoljavati uvjete tehničke i stručne sposobnosti, te ostvariti jednak ili veći broj bodova kao stručnjak kojeg mijenja. </w:t>
      </w:r>
    </w:p>
    <w:p w14:paraId="19A877F3" w14:textId="77777777" w:rsidR="00A4285F" w:rsidRPr="00D741A3" w:rsidRDefault="00A4285F" w:rsidP="00A4285F">
      <w:pPr>
        <w:spacing w:after="0"/>
        <w:rPr>
          <w:rFonts w:asciiTheme="minorHAnsi" w:hAnsiTheme="minorHAnsi" w:cstheme="minorHAnsi"/>
          <w:b/>
          <w:bCs/>
        </w:rPr>
      </w:pPr>
    </w:p>
    <w:tbl>
      <w:tblPr>
        <w:tblW w:w="0" w:type="auto"/>
        <w:tblLook w:val="04A0" w:firstRow="1" w:lastRow="0" w:firstColumn="1" w:lastColumn="0" w:noHBand="0" w:noVBand="1"/>
      </w:tblPr>
      <w:tblGrid>
        <w:gridCol w:w="698"/>
        <w:gridCol w:w="4080"/>
        <w:gridCol w:w="1653"/>
        <w:gridCol w:w="1116"/>
        <w:gridCol w:w="1513"/>
      </w:tblGrid>
      <w:tr w:rsidR="00A4285F" w:rsidRPr="00D741A3" w14:paraId="4826B12B" w14:textId="77777777" w:rsidTr="0026036D">
        <w:tc>
          <w:tcPr>
            <w:tcW w:w="698" w:type="dxa"/>
            <w:tcBorders>
              <w:top w:val="single" w:sz="4" w:space="0" w:color="auto"/>
              <w:left w:val="single" w:sz="4" w:space="0" w:color="auto"/>
              <w:bottom w:val="single" w:sz="4" w:space="0" w:color="auto"/>
              <w:right w:val="single" w:sz="4" w:space="0" w:color="auto"/>
            </w:tcBorders>
            <w:shd w:val="pct15" w:color="auto" w:fill="auto"/>
          </w:tcPr>
          <w:p w14:paraId="6F0E63C4" w14:textId="77777777" w:rsidR="00A4285F" w:rsidRPr="00D741A3" w:rsidRDefault="00A4285F"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Red.</w:t>
            </w:r>
          </w:p>
          <w:p w14:paraId="161642C7" w14:textId="77777777" w:rsidR="00A4285F" w:rsidRPr="00D741A3" w:rsidRDefault="00A4285F"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br.</w:t>
            </w:r>
          </w:p>
        </w:tc>
        <w:tc>
          <w:tcPr>
            <w:tcW w:w="4080" w:type="dxa"/>
            <w:tcBorders>
              <w:top w:val="single" w:sz="4" w:space="0" w:color="auto"/>
              <w:left w:val="single" w:sz="4" w:space="0" w:color="auto"/>
              <w:bottom w:val="single" w:sz="4" w:space="0" w:color="auto"/>
              <w:right w:val="single" w:sz="4" w:space="0" w:color="auto"/>
            </w:tcBorders>
            <w:shd w:val="pct15" w:color="auto" w:fill="auto"/>
          </w:tcPr>
          <w:p w14:paraId="6F0C8769" w14:textId="77777777" w:rsidR="00A4285F" w:rsidRPr="00D741A3" w:rsidRDefault="00A4285F"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Profesionalno iskustvo</w:t>
            </w:r>
          </w:p>
        </w:tc>
        <w:tc>
          <w:tcPr>
            <w:tcW w:w="1653" w:type="dxa"/>
            <w:tcBorders>
              <w:top w:val="single" w:sz="4" w:space="0" w:color="auto"/>
              <w:left w:val="single" w:sz="4" w:space="0" w:color="auto"/>
              <w:bottom w:val="single" w:sz="4" w:space="0" w:color="auto"/>
              <w:right w:val="single" w:sz="4" w:space="0" w:color="auto"/>
            </w:tcBorders>
            <w:shd w:val="pct15" w:color="auto" w:fill="auto"/>
          </w:tcPr>
          <w:p w14:paraId="4EB3AD0C" w14:textId="77777777" w:rsidR="00A4285F" w:rsidRPr="00D741A3" w:rsidRDefault="00A4285F"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Ocjena kriterija</w:t>
            </w:r>
          </w:p>
        </w:tc>
        <w:tc>
          <w:tcPr>
            <w:tcW w:w="1116" w:type="dxa"/>
            <w:tcBorders>
              <w:top w:val="single" w:sz="4" w:space="0" w:color="auto"/>
              <w:left w:val="single" w:sz="4" w:space="0" w:color="auto"/>
              <w:bottom w:val="single" w:sz="4" w:space="0" w:color="auto"/>
              <w:right w:val="single" w:sz="4" w:space="0" w:color="auto"/>
            </w:tcBorders>
            <w:shd w:val="pct15" w:color="auto" w:fill="auto"/>
          </w:tcPr>
          <w:p w14:paraId="5E028065" w14:textId="77777777" w:rsidR="00A4285F" w:rsidRPr="00D741A3" w:rsidRDefault="00A4285F"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Bodovi</w:t>
            </w:r>
          </w:p>
        </w:tc>
        <w:tc>
          <w:tcPr>
            <w:tcW w:w="1513" w:type="dxa"/>
            <w:tcBorders>
              <w:top w:val="single" w:sz="4" w:space="0" w:color="auto"/>
              <w:left w:val="single" w:sz="4" w:space="0" w:color="auto"/>
              <w:bottom w:val="single" w:sz="4" w:space="0" w:color="auto"/>
              <w:right w:val="single" w:sz="4" w:space="0" w:color="auto"/>
            </w:tcBorders>
            <w:shd w:val="pct15" w:color="auto" w:fill="auto"/>
          </w:tcPr>
          <w:p w14:paraId="21049722" w14:textId="77777777" w:rsidR="00A4285F" w:rsidRPr="00D741A3" w:rsidRDefault="00A4285F" w:rsidP="00B85DC1">
            <w:pPr>
              <w:autoSpaceDE w:val="0"/>
              <w:autoSpaceDN w:val="0"/>
              <w:adjustRightInd w:val="0"/>
              <w:spacing w:after="0"/>
              <w:jc w:val="center"/>
              <w:rPr>
                <w:rFonts w:asciiTheme="minorHAnsi" w:eastAsia="Calibri" w:hAnsiTheme="minorHAnsi" w:cstheme="minorHAnsi"/>
                <w:b/>
                <w:color w:val="000000"/>
              </w:rPr>
            </w:pPr>
            <w:r w:rsidRPr="00D741A3">
              <w:rPr>
                <w:rFonts w:asciiTheme="minorHAnsi" w:eastAsia="Calibri" w:hAnsiTheme="minorHAnsi" w:cstheme="minorHAnsi"/>
                <w:b/>
                <w:color w:val="000000"/>
              </w:rPr>
              <w:t>Najveći broj bodova</w:t>
            </w:r>
          </w:p>
        </w:tc>
      </w:tr>
      <w:tr w:rsidR="00A4285F" w:rsidRPr="00D741A3" w14:paraId="1379223E"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0F6792D8" w14:textId="77777777" w:rsidR="00A4285F" w:rsidRPr="006302BB" w:rsidRDefault="00A4285F" w:rsidP="00D06B41">
            <w:pPr>
              <w:autoSpaceDE w:val="0"/>
              <w:autoSpaceDN w:val="0"/>
              <w:adjustRightInd w:val="0"/>
              <w:rPr>
                <w:rFonts w:asciiTheme="minorHAnsi" w:eastAsia="Calibri" w:hAnsiTheme="minorHAnsi" w:cstheme="minorHAnsi"/>
                <w:b/>
                <w:bCs/>
                <w:i/>
              </w:rPr>
            </w:pPr>
            <w:r w:rsidRPr="006302BB">
              <w:rPr>
                <w:rFonts w:asciiTheme="minorHAnsi" w:eastAsia="Calibri" w:hAnsiTheme="minorHAnsi" w:cstheme="minorHAnsi"/>
                <w:b/>
                <w:bCs/>
                <w:i/>
              </w:rPr>
              <w:t xml:space="preserve">Ključni stručnjak 1. - </w:t>
            </w:r>
            <w:r w:rsidRPr="006302BB">
              <w:rPr>
                <w:rFonts w:asciiTheme="minorHAnsi" w:eastAsia="Calibri" w:hAnsiTheme="minorHAnsi" w:cstheme="minorHAnsi"/>
                <w:b/>
                <w:bCs/>
                <w:i/>
                <w:color w:val="000000"/>
              </w:rPr>
              <w:t>Voditelj projektnog tima Ponuditelja – Project manager (1 izvršitelj)</w:t>
            </w:r>
          </w:p>
        </w:tc>
      </w:tr>
      <w:tr w:rsidR="00A4285F" w:rsidRPr="00D741A3" w14:paraId="0A538FB7"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292359B9"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1.</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66E4895D" w14:textId="77777777" w:rsidR="00A670B9" w:rsidRPr="00D741A3" w:rsidRDefault="00A670B9" w:rsidP="00A670B9">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rPr>
              <w:t>Radno iskustvo u području informacijske tehnologije na poslovima vođenja i/ili upravljanja projektom</w:t>
            </w:r>
          </w:p>
          <w:p w14:paraId="68769704" w14:textId="77777777" w:rsidR="00A670B9" w:rsidRPr="00D741A3" w:rsidRDefault="00A670B9" w:rsidP="00A670B9">
            <w:pPr>
              <w:autoSpaceDE w:val="0"/>
              <w:autoSpaceDN w:val="0"/>
              <w:adjustRightInd w:val="0"/>
              <w:rPr>
                <w:rFonts w:asciiTheme="minorHAnsi" w:eastAsia="Calibri" w:hAnsiTheme="minorHAnsi" w:cstheme="minorHAnsi"/>
              </w:rPr>
            </w:pPr>
          </w:p>
          <w:p w14:paraId="14792844" w14:textId="288C5350" w:rsidR="00A4285F" w:rsidRPr="00D741A3" w:rsidRDefault="00A670B9" w:rsidP="00A670B9">
            <w:pPr>
              <w:autoSpaceDE w:val="0"/>
              <w:autoSpaceDN w:val="0"/>
              <w:adjustRightInd w:val="0"/>
              <w:rPr>
                <w:rFonts w:asciiTheme="minorHAnsi" w:eastAsia="Calibri" w:hAnsiTheme="minorHAnsi" w:cstheme="minorHAnsi"/>
                <w:i/>
              </w:rPr>
            </w:pPr>
            <w:r w:rsidRPr="00D741A3">
              <w:rPr>
                <w:rFonts w:asciiTheme="minorHAnsi" w:eastAsia="Calibri" w:hAnsiTheme="minorHAnsi" w:cstheme="minorHAnsi"/>
                <w:i/>
              </w:rPr>
              <w:t>Ukupan broj godina radnog iskustva ključnog stručnjaka na odgovarajućim poslovima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522A67F" w14:textId="77777777" w:rsidR="007D69C8" w:rsidRDefault="007D69C8" w:rsidP="00D06B41">
            <w:pPr>
              <w:autoSpaceDE w:val="0"/>
              <w:autoSpaceDN w:val="0"/>
              <w:adjustRightInd w:val="0"/>
              <w:jc w:val="center"/>
              <w:rPr>
                <w:rFonts w:asciiTheme="minorHAnsi" w:eastAsia="Calibri" w:hAnsiTheme="minorHAnsi" w:cstheme="minorHAnsi"/>
              </w:rPr>
            </w:pPr>
          </w:p>
          <w:p w14:paraId="38E46FDB" w14:textId="7EBEB495"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1-3</w:t>
            </w:r>
          </w:p>
          <w:p w14:paraId="2EA3E3CD" w14:textId="77777777"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4-7</w:t>
            </w:r>
          </w:p>
          <w:p w14:paraId="6066EEA3" w14:textId="77777777"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8-11</w:t>
            </w:r>
          </w:p>
          <w:p w14:paraId="67DDC1C6" w14:textId="77777777"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12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B257695" w14:textId="77777777" w:rsidR="007D69C8" w:rsidRPr="009D6897" w:rsidRDefault="007D69C8" w:rsidP="00D06B41">
            <w:pPr>
              <w:autoSpaceDE w:val="0"/>
              <w:autoSpaceDN w:val="0"/>
              <w:adjustRightInd w:val="0"/>
              <w:jc w:val="center"/>
              <w:rPr>
                <w:rFonts w:asciiTheme="minorHAnsi" w:eastAsia="Calibri" w:hAnsiTheme="minorHAnsi" w:cstheme="minorHAnsi"/>
              </w:rPr>
            </w:pPr>
          </w:p>
          <w:p w14:paraId="0E4761FB" w14:textId="4D5A4568" w:rsidR="00A4285F" w:rsidRPr="009D6897" w:rsidRDefault="00A4285F" w:rsidP="00D06B41">
            <w:pPr>
              <w:autoSpaceDE w:val="0"/>
              <w:autoSpaceDN w:val="0"/>
              <w:adjustRightInd w:val="0"/>
              <w:jc w:val="center"/>
              <w:rPr>
                <w:rFonts w:asciiTheme="minorHAnsi" w:eastAsia="Calibri" w:hAnsiTheme="minorHAnsi" w:cstheme="minorHAnsi"/>
              </w:rPr>
            </w:pPr>
            <w:r w:rsidRPr="009D6897">
              <w:rPr>
                <w:rFonts w:asciiTheme="minorHAnsi" w:eastAsia="Calibri" w:hAnsiTheme="minorHAnsi" w:cstheme="minorHAnsi"/>
              </w:rPr>
              <w:t>1</w:t>
            </w:r>
          </w:p>
          <w:p w14:paraId="638699A5" w14:textId="0B766F9B" w:rsidR="00A4285F" w:rsidRPr="009D6897" w:rsidRDefault="007A6F07" w:rsidP="00D06B41">
            <w:pPr>
              <w:autoSpaceDE w:val="0"/>
              <w:autoSpaceDN w:val="0"/>
              <w:adjustRightInd w:val="0"/>
              <w:jc w:val="center"/>
              <w:rPr>
                <w:rFonts w:asciiTheme="minorHAnsi" w:eastAsia="Calibri" w:hAnsiTheme="minorHAnsi" w:cstheme="minorHAnsi"/>
              </w:rPr>
            </w:pPr>
            <w:r w:rsidRPr="009D6897">
              <w:rPr>
                <w:rFonts w:asciiTheme="minorHAnsi" w:eastAsia="Calibri" w:hAnsiTheme="minorHAnsi" w:cstheme="minorHAnsi"/>
              </w:rPr>
              <w:t>3</w:t>
            </w:r>
          </w:p>
          <w:p w14:paraId="3DC14960" w14:textId="0E5BC4ED" w:rsidR="00A4285F" w:rsidRPr="009D6897" w:rsidRDefault="007A6F07" w:rsidP="00D06B41">
            <w:pPr>
              <w:autoSpaceDE w:val="0"/>
              <w:autoSpaceDN w:val="0"/>
              <w:adjustRightInd w:val="0"/>
              <w:jc w:val="center"/>
              <w:rPr>
                <w:rFonts w:asciiTheme="minorHAnsi" w:eastAsia="Calibri" w:hAnsiTheme="minorHAnsi" w:cstheme="minorHAnsi"/>
              </w:rPr>
            </w:pPr>
            <w:r w:rsidRPr="009D6897">
              <w:rPr>
                <w:rFonts w:asciiTheme="minorHAnsi" w:eastAsia="Calibri" w:hAnsiTheme="minorHAnsi" w:cstheme="minorHAnsi"/>
              </w:rPr>
              <w:t>4</w:t>
            </w:r>
          </w:p>
          <w:p w14:paraId="3B28BA12" w14:textId="66CB09FA" w:rsidR="00A4285F" w:rsidRPr="009D6897" w:rsidRDefault="007A6F07" w:rsidP="00D06B41">
            <w:pPr>
              <w:autoSpaceDE w:val="0"/>
              <w:autoSpaceDN w:val="0"/>
              <w:adjustRightInd w:val="0"/>
              <w:jc w:val="center"/>
              <w:rPr>
                <w:rFonts w:asciiTheme="minorHAnsi" w:eastAsia="Calibri" w:hAnsiTheme="minorHAnsi" w:cstheme="minorHAnsi"/>
              </w:rPr>
            </w:pPr>
            <w:r w:rsidRPr="009D6897">
              <w:rPr>
                <w:rFonts w:asciiTheme="minorHAnsi" w:eastAsia="Calibri" w:hAnsiTheme="minorHAnsi" w:cstheme="minorHAnsi"/>
              </w:rPr>
              <w:t>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4772858" w14:textId="23159188"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6</w:t>
            </w:r>
          </w:p>
        </w:tc>
      </w:tr>
      <w:tr w:rsidR="00A4285F" w:rsidRPr="00D741A3" w14:paraId="720E4323"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42BD077E"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2.</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3FD90272" w14:textId="2A2E6E0C" w:rsidR="00A670B9" w:rsidRPr="00D741A3" w:rsidRDefault="00B87B98" w:rsidP="00A670B9">
            <w:pPr>
              <w:autoSpaceDE w:val="0"/>
              <w:autoSpaceDN w:val="0"/>
              <w:adjustRightInd w:val="0"/>
              <w:rPr>
                <w:rFonts w:asciiTheme="minorHAnsi" w:eastAsia="Calibri" w:hAnsiTheme="minorHAnsi" w:cstheme="minorHAnsi"/>
              </w:rPr>
            </w:pPr>
            <w:r>
              <w:rPr>
                <w:rFonts w:asciiTheme="minorHAnsi" w:eastAsia="Calibri" w:hAnsiTheme="minorHAnsi" w:cstheme="minorHAnsi"/>
              </w:rPr>
              <w:t>Broj projekata</w:t>
            </w:r>
            <w:r w:rsidR="00A670B9" w:rsidRPr="00D741A3">
              <w:rPr>
                <w:rFonts w:asciiTheme="minorHAnsi" w:eastAsia="Calibri" w:hAnsiTheme="minorHAnsi" w:cstheme="minorHAnsi"/>
              </w:rPr>
              <w:t xml:space="preserve"> u području informacijske tehnologije na poslovima vođenja i/ili upravljanja projektom</w:t>
            </w:r>
          </w:p>
          <w:p w14:paraId="033F96F0" w14:textId="77777777" w:rsidR="00A670B9" w:rsidRPr="00D741A3" w:rsidRDefault="00A670B9" w:rsidP="00A670B9">
            <w:pPr>
              <w:autoSpaceDE w:val="0"/>
              <w:autoSpaceDN w:val="0"/>
              <w:adjustRightInd w:val="0"/>
              <w:rPr>
                <w:rFonts w:asciiTheme="minorHAnsi" w:eastAsia="Calibri" w:hAnsiTheme="minorHAnsi" w:cstheme="minorHAnsi"/>
              </w:rPr>
            </w:pPr>
          </w:p>
          <w:p w14:paraId="7E01135C" w14:textId="0742F6C4" w:rsidR="00A4285F" w:rsidRPr="00D741A3" w:rsidRDefault="00A670B9" w:rsidP="00A670B9">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 xml:space="preserve">Ukupan broj projekata na kojima je ključni stručnjak imao ulogu voditelja projekta </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2BA7149" w14:textId="77777777"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1-4</w:t>
            </w:r>
          </w:p>
          <w:p w14:paraId="5598DA48" w14:textId="77777777"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5-9</w:t>
            </w:r>
          </w:p>
          <w:p w14:paraId="63FAD10C" w14:textId="77777777"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10-15</w:t>
            </w:r>
          </w:p>
          <w:p w14:paraId="2832B1D9" w14:textId="77777777"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16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330A534" w14:textId="77777777" w:rsidR="007A6F07" w:rsidRPr="009D6897" w:rsidRDefault="007A6F07" w:rsidP="007A6F07">
            <w:pPr>
              <w:autoSpaceDE w:val="0"/>
              <w:autoSpaceDN w:val="0"/>
              <w:adjustRightInd w:val="0"/>
              <w:jc w:val="center"/>
              <w:rPr>
                <w:rFonts w:asciiTheme="minorHAnsi" w:eastAsia="Calibri" w:hAnsiTheme="minorHAnsi" w:cstheme="minorHAnsi"/>
              </w:rPr>
            </w:pPr>
            <w:r w:rsidRPr="009D6897">
              <w:rPr>
                <w:rFonts w:asciiTheme="minorHAnsi" w:eastAsia="Calibri" w:hAnsiTheme="minorHAnsi" w:cstheme="minorHAnsi"/>
              </w:rPr>
              <w:t>1</w:t>
            </w:r>
          </w:p>
          <w:p w14:paraId="5C3EAB3C" w14:textId="77777777" w:rsidR="007A6F07" w:rsidRPr="009D6897" w:rsidRDefault="007A6F07" w:rsidP="007A6F07">
            <w:pPr>
              <w:autoSpaceDE w:val="0"/>
              <w:autoSpaceDN w:val="0"/>
              <w:adjustRightInd w:val="0"/>
              <w:jc w:val="center"/>
              <w:rPr>
                <w:rFonts w:asciiTheme="minorHAnsi" w:eastAsia="Calibri" w:hAnsiTheme="minorHAnsi" w:cstheme="minorHAnsi"/>
              </w:rPr>
            </w:pPr>
            <w:r w:rsidRPr="009D6897">
              <w:rPr>
                <w:rFonts w:asciiTheme="minorHAnsi" w:eastAsia="Calibri" w:hAnsiTheme="minorHAnsi" w:cstheme="minorHAnsi"/>
              </w:rPr>
              <w:t>3</w:t>
            </w:r>
          </w:p>
          <w:p w14:paraId="6B3BF37D" w14:textId="77777777" w:rsidR="007A6F07" w:rsidRPr="009D6897" w:rsidRDefault="007A6F07" w:rsidP="007A6F07">
            <w:pPr>
              <w:autoSpaceDE w:val="0"/>
              <w:autoSpaceDN w:val="0"/>
              <w:adjustRightInd w:val="0"/>
              <w:jc w:val="center"/>
              <w:rPr>
                <w:rFonts w:asciiTheme="minorHAnsi" w:eastAsia="Calibri" w:hAnsiTheme="minorHAnsi" w:cstheme="minorHAnsi"/>
              </w:rPr>
            </w:pPr>
            <w:r w:rsidRPr="009D6897">
              <w:rPr>
                <w:rFonts w:asciiTheme="minorHAnsi" w:eastAsia="Calibri" w:hAnsiTheme="minorHAnsi" w:cstheme="minorHAnsi"/>
              </w:rPr>
              <w:t>4</w:t>
            </w:r>
          </w:p>
          <w:p w14:paraId="635293F4" w14:textId="75F8E251" w:rsidR="00A4285F" w:rsidRPr="009D6897" w:rsidRDefault="007A6F07" w:rsidP="007A6F07">
            <w:pPr>
              <w:autoSpaceDE w:val="0"/>
              <w:autoSpaceDN w:val="0"/>
              <w:adjustRightInd w:val="0"/>
              <w:jc w:val="center"/>
              <w:rPr>
                <w:rFonts w:asciiTheme="minorHAnsi" w:eastAsia="Calibri" w:hAnsiTheme="minorHAnsi" w:cstheme="minorHAnsi"/>
              </w:rPr>
            </w:pPr>
            <w:r w:rsidRPr="009D6897">
              <w:rPr>
                <w:rFonts w:asciiTheme="minorHAnsi" w:eastAsia="Calibri" w:hAnsiTheme="minorHAnsi" w:cstheme="minorHAnsi"/>
              </w:rPr>
              <w:t>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7202D765" w14:textId="47FA3371"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6</w:t>
            </w:r>
          </w:p>
        </w:tc>
      </w:tr>
      <w:tr w:rsidR="00A4285F" w:rsidRPr="00D741A3" w14:paraId="34D40AF8"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283282E3" w14:textId="09A21EAD" w:rsidR="00A4285F" w:rsidRPr="006302BB" w:rsidRDefault="00A4285F" w:rsidP="00D06B41">
            <w:pPr>
              <w:autoSpaceDE w:val="0"/>
              <w:autoSpaceDN w:val="0"/>
              <w:adjustRightInd w:val="0"/>
              <w:rPr>
                <w:rFonts w:asciiTheme="minorHAnsi" w:eastAsia="Calibri" w:hAnsiTheme="minorHAnsi" w:cstheme="minorHAnsi"/>
                <w:b/>
                <w:bCs/>
                <w:i/>
              </w:rPr>
            </w:pPr>
            <w:r w:rsidRPr="006302BB">
              <w:rPr>
                <w:rFonts w:asciiTheme="minorHAnsi" w:eastAsia="Calibri" w:hAnsiTheme="minorHAnsi" w:cstheme="minorHAnsi"/>
                <w:b/>
                <w:bCs/>
                <w:i/>
              </w:rPr>
              <w:t xml:space="preserve">Ključni stručnjak 2. - Stručnjak za podatkovnu analizu </w:t>
            </w:r>
            <w:r w:rsidRPr="006302BB">
              <w:rPr>
                <w:rFonts w:asciiTheme="minorHAnsi" w:eastAsia="Calibri" w:hAnsiTheme="minorHAnsi" w:cstheme="minorHAnsi"/>
                <w:b/>
                <w:bCs/>
                <w:i/>
                <w:color w:val="000000"/>
              </w:rPr>
              <w:t>(1</w:t>
            </w:r>
            <w:r w:rsidR="00A670B9">
              <w:rPr>
                <w:rFonts w:asciiTheme="minorHAnsi" w:eastAsia="Calibri" w:hAnsiTheme="minorHAnsi" w:cstheme="minorHAnsi"/>
                <w:b/>
                <w:bCs/>
                <w:i/>
                <w:color w:val="000000"/>
              </w:rPr>
              <w:t>. od 2</w:t>
            </w:r>
            <w:r w:rsidRPr="006302BB">
              <w:rPr>
                <w:rFonts w:asciiTheme="minorHAnsi" w:eastAsia="Calibri" w:hAnsiTheme="minorHAnsi" w:cstheme="minorHAnsi"/>
                <w:b/>
                <w:bCs/>
                <w:i/>
                <w:color w:val="000000"/>
              </w:rPr>
              <w:t xml:space="preserve"> izvršitelj</w:t>
            </w:r>
            <w:r w:rsidR="00A670B9">
              <w:rPr>
                <w:rFonts w:asciiTheme="minorHAnsi" w:eastAsia="Calibri" w:hAnsiTheme="minorHAnsi" w:cstheme="minorHAnsi"/>
                <w:b/>
                <w:bCs/>
                <w:i/>
                <w:color w:val="000000"/>
              </w:rPr>
              <w:t>a</w:t>
            </w:r>
            <w:r w:rsidRPr="006302BB">
              <w:rPr>
                <w:rFonts w:asciiTheme="minorHAnsi" w:eastAsia="Calibri" w:hAnsiTheme="minorHAnsi" w:cstheme="minorHAnsi"/>
                <w:b/>
                <w:bCs/>
                <w:i/>
                <w:color w:val="000000"/>
              </w:rPr>
              <w:t>)</w:t>
            </w:r>
          </w:p>
        </w:tc>
      </w:tr>
      <w:tr w:rsidR="00A4285F" w:rsidRPr="00D741A3" w14:paraId="561F2A41"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45B59107"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1.</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00CA26A8" w14:textId="77777777" w:rsidR="00A670B9" w:rsidRPr="00D741A3" w:rsidRDefault="00A670B9" w:rsidP="00A670B9">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rPr>
              <w:t>Radno iskustvo na poslovima podatkovne analize i/ili obrade podataka u području informacijske tehnologije</w:t>
            </w:r>
          </w:p>
          <w:p w14:paraId="6639BB65" w14:textId="77777777" w:rsidR="00A670B9" w:rsidRPr="00D741A3" w:rsidRDefault="00A670B9" w:rsidP="00A670B9">
            <w:pPr>
              <w:autoSpaceDE w:val="0"/>
              <w:autoSpaceDN w:val="0"/>
              <w:adjustRightInd w:val="0"/>
              <w:rPr>
                <w:rFonts w:asciiTheme="minorHAnsi" w:eastAsia="Calibri" w:hAnsiTheme="minorHAnsi" w:cstheme="minorHAnsi"/>
              </w:rPr>
            </w:pPr>
          </w:p>
          <w:p w14:paraId="7C2DC8B1" w14:textId="4FD6ECA8" w:rsidR="00A4285F" w:rsidRPr="00D741A3" w:rsidRDefault="00A670B9" w:rsidP="00A670B9">
            <w:pPr>
              <w:autoSpaceDE w:val="0"/>
              <w:autoSpaceDN w:val="0"/>
              <w:adjustRightInd w:val="0"/>
              <w:rPr>
                <w:rFonts w:asciiTheme="minorHAnsi" w:eastAsia="Calibri" w:hAnsiTheme="minorHAnsi" w:cstheme="minorHAnsi"/>
                <w:i/>
              </w:rPr>
            </w:pPr>
            <w:r w:rsidRPr="00D741A3">
              <w:rPr>
                <w:rFonts w:asciiTheme="minorHAnsi" w:eastAsia="Calibri" w:hAnsiTheme="minorHAnsi" w:cstheme="minorHAnsi"/>
                <w:i/>
              </w:rPr>
              <w:lastRenderedPageBreak/>
              <w:t>Ukupan broj godina radnog iskustva ključnog stručnjaka na odgovarajućim poslovima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8A7FD7F"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lastRenderedPageBreak/>
              <w:t>1-2</w:t>
            </w:r>
          </w:p>
          <w:p w14:paraId="7FB4A38F"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4FF3AE84"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270F7DB6" w14:textId="527AEAAC" w:rsidR="00A4285F" w:rsidRPr="00D741A3"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A135037" w14:textId="77777777"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61F921C0" w14:textId="77777777" w:rsidR="00A4285F" w:rsidRPr="00D741A3" w:rsidRDefault="00A4285F" w:rsidP="00D06B41">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2D909F70" w14:textId="77777777" w:rsidR="00A4285F" w:rsidRPr="00604FE5" w:rsidRDefault="00A4285F" w:rsidP="00D06B41">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2041599D" w14:textId="21B440FE" w:rsidR="00A4285F" w:rsidRPr="00D741A3" w:rsidRDefault="007A6F07" w:rsidP="00D06B41">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617B248" w14:textId="2BC64D1A"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5</w:t>
            </w:r>
          </w:p>
        </w:tc>
      </w:tr>
      <w:tr w:rsidR="00A4285F" w:rsidRPr="00D741A3" w14:paraId="11CAD937"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04A4DF00"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2.</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045B456B" w14:textId="4592740B" w:rsidR="00A670B9" w:rsidRPr="00D741A3" w:rsidRDefault="00B87B98" w:rsidP="00A670B9">
            <w:pPr>
              <w:autoSpaceDE w:val="0"/>
              <w:autoSpaceDN w:val="0"/>
              <w:adjustRightInd w:val="0"/>
              <w:rPr>
                <w:rFonts w:asciiTheme="minorHAnsi" w:eastAsia="Calibri" w:hAnsiTheme="minorHAnsi" w:cstheme="minorHAnsi"/>
              </w:rPr>
            </w:pPr>
            <w:r>
              <w:rPr>
                <w:rFonts w:asciiTheme="minorHAnsi" w:eastAsia="Calibri" w:hAnsiTheme="minorHAnsi" w:cstheme="minorHAnsi"/>
              </w:rPr>
              <w:t>Broj projekata</w:t>
            </w:r>
            <w:r w:rsidRPr="00D741A3">
              <w:rPr>
                <w:rFonts w:asciiTheme="minorHAnsi" w:eastAsia="Calibri" w:hAnsiTheme="minorHAnsi" w:cstheme="minorHAnsi"/>
              </w:rPr>
              <w:t xml:space="preserve"> </w:t>
            </w:r>
            <w:r w:rsidR="00A670B9" w:rsidRPr="00D741A3">
              <w:rPr>
                <w:rFonts w:asciiTheme="minorHAnsi" w:eastAsia="Calibri" w:hAnsiTheme="minorHAnsi" w:cstheme="minorHAnsi"/>
              </w:rPr>
              <w:t>na poslovima podatkovne analize i/ili obrade podataka u području informacijske tehnologije</w:t>
            </w:r>
          </w:p>
          <w:p w14:paraId="3C82DE0E" w14:textId="77777777" w:rsidR="00A670B9" w:rsidRPr="00D741A3" w:rsidRDefault="00A670B9" w:rsidP="00A670B9">
            <w:pPr>
              <w:autoSpaceDE w:val="0"/>
              <w:autoSpaceDN w:val="0"/>
              <w:adjustRightInd w:val="0"/>
              <w:rPr>
                <w:rFonts w:asciiTheme="minorHAnsi" w:eastAsia="Calibri" w:hAnsiTheme="minorHAnsi" w:cstheme="minorHAnsi"/>
              </w:rPr>
            </w:pPr>
          </w:p>
          <w:p w14:paraId="55F349DF" w14:textId="2F017F5E" w:rsidR="00A4285F" w:rsidRPr="00D741A3" w:rsidRDefault="00A670B9" w:rsidP="00A670B9">
            <w:pPr>
              <w:autoSpaceDE w:val="0"/>
              <w:autoSpaceDN w:val="0"/>
              <w:adjustRightInd w:val="0"/>
              <w:rPr>
                <w:rFonts w:asciiTheme="minorHAnsi" w:eastAsia="Calibri" w:hAnsiTheme="minorHAnsi" w:cstheme="minorHAnsi"/>
                <w:i/>
              </w:rPr>
            </w:pPr>
            <w:r w:rsidRPr="00D741A3">
              <w:rPr>
                <w:rFonts w:asciiTheme="minorHAnsi" w:eastAsia="Calibri" w:hAnsiTheme="minorHAnsi" w:cstheme="minorHAnsi"/>
                <w:i/>
              </w:rPr>
              <w:t xml:space="preserve">Ukupan broj projekata na kojima je ključni stručnjak radio na odgovarajućim poslovima </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A99FDAA"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1-2</w:t>
            </w:r>
          </w:p>
          <w:p w14:paraId="50A5296A"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6B32AC5C"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215FD36B" w14:textId="120B31FF" w:rsidR="00A4285F" w:rsidRPr="00D741A3"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BADF856" w14:textId="77777777" w:rsidR="007A6F07" w:rsidRPr="00D741A3" w:rsidRDefault="007A6F07" w:rsidP="007A6F07">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1C1CBE75" w14:textId="77777777" w:rsidR="007A6F07" w:rsidRPr="00D741A3" w:rsidRDefault="007A6F07" w:rsidP="007A6F07">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15C33F5C"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08683F08" w14:textId="7E627061" w:rsidR="00A4285F" w:rsidRPr="00D741A3"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246D0F4" w14:textId="50949FF0"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5</w:t>
            </w:r>
          </w:p>
        </w:tc>
      </w:tr>
      <w:tr w:rsidR="00A4285F" w:rsidRPr="00D741A3" w14:paraId="2FC55EFF"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2DFBCBC7" w14:textId="1515F89B" w:rsidR="00A4285F" w:rsidRPr="006302BB" w:rsidRDefault="00A670B9" w:rsidP="00D06B41">
            <w:pPr>
              <w:autoSpaceDE w:val="0"/>
              <w:autoSpaceDN w:val="0"/>
              <w:adjustRightInd w:val="0"/>
              <w:rPr>
                <w:rFonts w:asciiTheme="minorHAnsi" w:eastAsia="Calibri" w:hAnsiTheme="minorHAnsi" w:cstheme="minorHAnsi"/>
                <w:b/>
                <w:bCs/>
                <w:i/>
              </w:rPr>
            </w:pPr>
            <w:r w:rsidRPr="006302BB">
              <w:rPr>
                <w:rFonts w:asciiTheme="minorHAnsi" w:eastAsia="Calibri" w:hAnsiTheme="minorHAnsi" w:cstheme="minorHAnsi"/>
                <w:b/>
                <w:bCs/>
                <w:i/>
              </w:rPr>
              <w:t xml:space="preserve">Ključni stručnjak </w:t>
            </w:r>
            <w:r>
              <w:rPr>
                <w:rFonts w:asciiTheme="minorHAnsi" w:eastAsia="Calibri" w:hAnsiTheme="minorHAnsi" w:cstheme="minorHAnsi"/>
                <w:b/>
                <w:bCs/>
                <w:i/>
              </w:rPr>
              <w:t>3</w:t>
            </w:r>
            <w:r w:rsidRPr="006302BB">
              <w:rPr>
                <w:rFonts w:asciiTheme="minorHAnsi" w:eastAsia="Calibri" w:hAnsiTheme="minorHAnsi" w:cstheme="minorHAnsi"/>
                <w:b/>
                <w:bCs/>
                <w:i/>
              </w:rPr>
              <w:t xml:space="preserve">. - Stručnjak za podatkovnu analizu </w:t>
            </w:r>
            <w:r w:rsidRPr="006302BB">
              <w:rPr>
                <w:rFonts w:asciiTheme="minorHAnsi" w:eastAsia="Calibri" w:hAnsiTheme="minorHAnsi" w:cstheme="minorHAnsi"/>
                <w:b/>
                <w:bCs/>
                <w:i/>
                <w:color w:val="000000"/>
              </w:rPr>
              <w:t>(</w:t>
            </w:r>
            <w:r>
              <w:rPr>
                <w:rFonts w:asciiTheme="minorHAnsi" w:eastAsia="Calibri" w:hAnsiTheme="minorHAnsi" w:cstheme="minorHAnsi"/>
                <w:b/>
                <w:bCs/>
                <w:i/>
                <w:color w:val="000000"/>
              </w:rPr>
              <w:t>2. od 2</w:t>
            </w:r>
            <w:r w:rsidRPr="006302BB">
              <w:rPr>
                <w:rFonts w:asciiTheme="minorHAnsi" w:eastAsia="Calibri" w:hAnsiTheme="minorHAnsi" w:cstheme="minorHAnsi"/>
                <w:b/>
                <w:bCs/>
                <w:i/>
                <w:color w:val="000000"/>
              </w:rPr>
              <w:t xml:space="preserve"> izvršitelj</w:t>
            </w:r>
            <w:r>
              <w:rPr>
                <w:rFonts w:asciiTheme="minorHAnsi" w:eastAsia="Calibri" w:hAnsiTheme="minorHAnsi" w:cstheme="minorHAnsi"/>
                <w:b/>
                <w:bCs/>
                <w:i/>
                <w:color w:val="000000"/>
              </w:rPr>
              <w:t>a</w:t>
            </w:r>
            <w:r w:rsidRPr="006302BB">
              <w:rPr>
                <w:rFonts w:asciiTheme="minorHAnsi" w:eastAsia="Calibri" w:hAnsiTheme="minorHAnsi" w:cstheme="minorHAnsi"/>
                <w:b/>
                <w:bCs/>
                <w:i/>
                <w:color w:val="000000"/>
              </w:rPr>
              <w:t>)</w:t>
            </w:r>
          </w:p>
        </w:tc>
      </w:tr>
      <w:tr w:rsidR="00A4285F" w:rsidRPr="00D741A3" w14:paraId="38673D47"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41DA1DF9"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1.</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24259AD3" w14:textId="77777777" w:rsidR="00A670B9" w:rsidRPr="00D741A3" w:rsidRDefault="00A670B9" w:rsidP="00A670B9">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rPr>
              <w:t>Radno iskustvo na poslovima podatkovne analize i/ili obrade podataka u području informacijske tehnologije</w:t>
            </w:r>
          </w:p>
          <w:p w14:paraId="51B156C9" w14:textId="77777777" w:rsidR="00A670B9" w:rsidRPr="00D741A3" w:rsidRDefault="00A670B9" w:rsidP="00A670B9">
            <w:pPr>
              <w:autoSpaceDE w:val="0"/>
              <w:autoSpaceDN w:val="0"/>
              <w:adjustRightInd w:val="0"/>
              <w:rPr>
                <w:rFonts w:asciiTheme="minorHAnsi" w:eastAsia="Calibri" w:hAnsiTheme="minorHAnsi" w:cstheme="minorHAnsi"/>
              </w:rPr>
            </w:pPr>
          </w:p>
          <w:p w14:paraId="021329AF" w14:textId="1B5B3776" w:rsidR="00A4285F" w:rsidRPr="00D741A3" w:rsidRDefault="00A670B9" w:rsidP="00A670B9">
            <w:pPr>
              <w:autoSpaceDE w:val="0"/>
              <w:autoSpaceDN w:val="0"/>
              <w:adjustRightInd w:val="0"/>
              <w:rPr>
                <w:rFonts w:asciiTheme="minorHAnsi" w:eastAsia="Calibri" w:hAnsiTheme="minorHAnsi" w:cstheme="minorHAnsi"/>
                <w:i/>
              </w:rPr>
            </w:pPr>
            <w:r w:rsidRPr="00D741A3">
              <w:rPr>
                <w:rFonts w:asciiTheme="minorHAnsi" w:eastAsia="Calibri" w:hAnsiTheme="minorHAnsi" w:cstheme="minorHAnsi"/>
                <w:i/>
              </w:rPr>
              <w:t>Ukupan broj godina radnog iskustva ključnog stručnjaka na odgovarajućim poslovima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7498989" w14:textId="77777777" w:rsidR="001A1DEF" w:rsidRPr="001A1DEF" w:rsidRDefault="001A1DEF" w:rsidP="00D618BC">
            <w:pPr>
              <w:autoSpaceDE w:val="0"/>
              <w:autoSpaceDN w:val="0"/>
              <w:adjustRightInd w:val="0"/>
              <w:jc w:val="center"/>
              <w:rPr>
                <w:rFonts w:asciiTheme="minorHAnsi" w:eastAsia="Calibri" w:hAnsiTheme="minorHAnsi" w:cstheme="minorHAnsi"/>
              </w:rPr>
            </w:pPr>
          </w:p>
          <w:p w14:paraId="6FD6EC7D" w14:textId="10B628D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1-2</w:t>
            </w:r>
          </w:p>
          <w:p w14:paraId="233B6BDA"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39A54829"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4C6F6BB2" w14:textId="14CE2F0E" w:rsidR="00A4285F"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4977FD3" w14:textId="77777777" w:rsidR="001A1DEF" w:rsidRPr="00604FE5" w:rsidRDefault="001A1DEF" w:rsidP="00D06B41">
            <w:pPr>
              <w:autoSpaceDE w:val="0"/>
              <w:autoSpaceDN w:val="0"/>
              <w:adjustRightInd w:val="0"/>
              <w:jc w:val="center"/>
              <w:rPr>
                <w:rFonts w:asciiTheme="minorHAnsi" w:eastAsia="Calibri" w:hAnsiTheme="minorHAnsi" w:cstheme="minorHAnsi"/>
              </w:rPr>
            </w:pPr>
          </w:p>
          <w:p w14:paraId="00FBA68F"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1</w:t>
            </w:r>
          </w:p>
          <w:p w14:paraId="51317771"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2</w:t>
            </w:r>
          </w:p>
          <w:p w14:paraId="71C00C6E"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36B0D236" w14:textId="6FA9D038" w:rsidR="00A4285F"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87D425A" w14:textId="59A4650F"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5</w:t>
            </w:r>
          </w:p>
        </w:tc>
      </w:tr>
      <w:tr w:rsidR="00A4285F" w:rsidRPr="00D741A3" w14:paraId="204FA8E8"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6BA6AAAD"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2.</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22B487AE" w14:textId="6259557F" w:rsidR="00A670B9" w:rsidRPr="00D741A3" w:rsidRDefault="00B87B98" w:rsidP="00A670B9">
            <w:pPr>
              <w:autoSpaceDE w:val="0"/>
              <w:autoSpaceDN w:val="0"/>
              <w:adjustRightInd w:val="0"/>
              <w:rPr>
                <w:rFonts w:asciiTheme="minorHAnsi" w:eastAsia="Calibri" w:hAnsiTheme="minorHAnsi" w:cstheme="minorHAnsi"/>
              </w:rPr>
            </w:pPr>
            <w:r>
              <w:rPr>
                <w:rFonts w:asciiTheme="minorHAnsi" w:eastAsia="Calibri" w:hAnsiTheme="minorHAnsi" w:cstheme="minorHAnsi"/>
              </w:rPr>
              <w:t>Broj projekata</w:t>
            </w:r>
            <w:r w:rsidRPr="00D741A3">
              <w:rPr>
                <w:rFonts w:asciiTheme="minorHAnsi" w:eastAsia="Calibri" w:hAnsiTheme="minorHAnsi" w:cstheme="minorHAnsi"/>
              </w:rPr>
              <w:t xml:space="preserve"> </w:t>
            </w:r>
            <w:r w:rsidR="00A670B9" w:rsidRPr="00D741A3">
              <w:rPr>
                <w:rFonts w:asciiTheme="minorHAnsi" w:eastAsia="Calibri" w:hAnsiTheme="minorHAnsi" w:cstheme="minorHAnsi"/>
              </w:rPr>
              <w:t>na poslovima podatkovne analize i/ili obrade podataka u području informacijske tehnologije</w:t>
            </w:r>
          </w:p>
          <w:p w14:paraId="02C5DFA1" w14:textId="77777777" w:rsidR="00A670B9" w:rsidRPr="00D741A3" w:rsidRDefault="00A670B9" w:rsidP="00A670B9">
            <w:pPr>
              <w:autoSpaceDE w:val="0"/>
              <w:autoSpaceDN w:val="0"/>
              <w:adjustRightInd w:val="0"/>
              <w:rPr>
                <w:rFonts w:asciiTheme="minorHAnsi" w:eastAsia="Calibri" w:hAnsiTheme="minorHAnsi" w:cstheme="minorHAnsi"/>
              </w:rPr>
            </w:pPr>
          </w:p>
          <w:p w14:paraId="443BF7CA" w14:textId="677FFB88" w:rsidR="00A4285F" w:rsidRPr="00D741A3" w:rsidRDefault="00A670B9" w:rsidP="00A670B9">
            <w:pPr>
              <w:autoSpaceDE w:val="0"/>
              <w:autoSpaceDN w:val="0"/>
              <w:adjustRightInd w:val="0"/>
              <w:rPr>
                <w:rFonts w:asciiTheme="minorHAnsi" w:eastAsia="Calibri" w:hAnsiTheme="minorHAnsi" w:cstheme="minorHAnsi"/>
                <w:i/>
              </w:rPr>
            </w:pPr>
            <w:r w:rsidRPr="00D741A3">
              <w:rPr>
                <w:rFonts w:asciiTheme="minorHAnsi" w:eastAsia="Calibri" w:hAnsiTheme="minorHAnsi" w:cstheme="minorHAnsi"/>
                <w:i/>
              </w:rPr>
              <w:t xml:space="preserve">Ukupan broj projekata na kojima je ključni stručnjak radio na odgovarajućim poslovima </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BE30F16" w14:textId="77777777" w:rsidR="007A6F07" w:rsidRDefault="007A6F07" w:rsidP="00D618BC">
            <w:pPr>
              <w:autoSpaceDE w:val="0"/>
              <w:autoSpaceDN w:val="0"/>
              <w:adjustRightInd w:val="0"/>
              <w:jc w:val="center"/>
              <w:rPr>
                <w:rFonts w:asciiTheme="minorHAnsi" w:eastAsia="Calibri" w:hAnsiTheme="minorHAnsi" w:cstheme="minorHAnsi"/>
              </w:rPr>
            </w:pPr>
          </w:p>
          <w:p w14:paraId="7781A3C7" w14:textId="0114894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1-2</w:t>
            </w:r>
          </w:p>
          <w:p w14:paraId="4374F424"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78C6E3D0"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36C307C3" w14:textId="011EA17F" w:rsidR="00A4285F" w:rsidRPr="00D741A3"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7716EECB" w14:textId="77777777" w:rsidR="007A6F07" w:rsidRPr="00604FE5" w:rsidRDefault="007A6F07" w:rsidP="007A6F07">
            <w:pPr>
              <w:autoSpaceDE w:val="0"/>
              <w:autoSpaceDN w:val="0"/>
              <w:adjustRightInd w:val="0"/>
              <w:jc w:val="center"/>
              <w:rPr>
                <w:rFonts w:asciiTheme="minorHAnsi" w:eastAsia="Calibri" w:hAnsiTheme="minorHAnsi" w:cstheme="minorHAnsi"/>
              </w:rPr>
            </w:pPr>
          </w:p>
          <w:p w14:paraId="56F74F62" w14:textId="20C66B81"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1</w:t>
            </w:r>
          </w:p>
          <w:p w14:paraId="68AD58B0"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2</w:t>
            </w:r>
          </w:p>
          <w:p w14:paraId="5D303BF7"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09ADD262" w14:textId="1E795F61" w:rsidR="00A4285F"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C6CADAD" w14:textId="4AF3B347"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5</w:t>
            </w:r>
          </w:p>
        </w:tc>
      </w:tr>
      <w:tr w:rsidR="00A4285F" w:rsidRPr="00D741A3" w14:paraId="0D687E5C"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2B0F84DB" w14:textId="53A63CFC" w:rsidR="00A4285F" w:rsidRPr="006302BB" w:rsidRDefault="00A4285F" w:rsidP="00D06B41">
            <w:pPr>
              <w:autoSpaceDE w:val="0"/>
              <w:autoSpaceDN w:val="0"/>
              <w:adjustRightInd w:val="0"/>
              <w:rPr>
                <w:rFonts w:asciiTheme="minorHAnsi" w:eastAsia="Calibri" w:hAnsiTheme="minorHAnsi" w:cstheme="minorHAnsi"/>
                <w:b/>
                <w:bCs/>
              </w:rPr>
            </w:pPr>
            <w:r w:rsidRPr="006302BB">
              <w:rPr>
                <w:rFonts w:asciiTheme="minorHAnsi" w:eastAsia="Calibri" w:hAnsiTheme="minorHAnsi" w:cstheme="minorHAnsi"/>
                <w:b/>
                <w:bCs/>
                <w:i/>
              </w:rPr>
              <w:t xml:space="preserve">Ključni stručnjak 4. - Stručnjak za baze podataka </w:t>
            </w:r>
            <w:r w:rsidRPr="006302BB">
              <w:rPr>
                <w:rFonts w:asciiTheme="minorHAnsi" w:eastAsia="Calibri" w:hAnsiTheme="minorHAnsi" w:cstheme="minorHAnsi"/>
                <w:b/>
                <w:bCs/>
                <w:i/>
                <w:color w:val="000000"/>
              </w:rPr>
              <w:t>(</w:t>
            </w:r>
            <w:r w:rsidR="00A670B9">
              <w:rPr>
                <w:rFonts w:asciiTheme="minorHAnsi" w:eastAsia="Calibri" w:hAnsiTheme="minorHAnsi" w:cstheme="minorHAnsi"/>
                <w:b/>
                <w:bCs/>
                <w:i/>
                <w:color w:val="000000"/>
              </w:rPr>
              <w:t>1</w:t>
            </w:r>
            <w:r w:rsidRPr="006302BB">
              <w:rPr>
                <w:rFonts w:asciiTheme="minorHAnsi" w:eastAsia="Calibri" w:hAnsiTheme="minorHAnsi" w:cstheme="minorHAnsi"/>
                <w:b/>
                <w:bCs/>
                <w:i/>
                <w:color w:val="000000"/>
              </w:rPr>
              <w:t xml:space="preserve">. od </w:t>
            </w:r>
            <w:r w:rsidR="00A670B9">
              <w:rPr>
                <w:rFonts w:asciiTheme="minorHAnsi" w:eastAsia="Calibri" w:hAnsiTheme="minorHAnsi" w:cstheme="minorHAnsi"/>
                <w:b/>
                <w:bCs/>
                <w:i/>
                <w:color w:val="000000"/>
              </w:rPr>
              <w:t>2</w:t>
            </w:r>
            <w:r w:rsidRPr="006302BB">
              <w:rPr>
                <w:rFonts w:asciiTheme="minorHAnsi" w:eastAsia="Calibri" w:hAnsiTheme="minorHAnsi" w:cstheme="minorHAnsi"/>
                <w:b/>
                <w:bCs/>
                <w:i/>
                <w:color w:val="000000"/>
              </w:rPr>
              <w:t xml:space="preserve"> izvršitelja)</w:t>
            </w:r>
          </w:p>
        </w:tc>
      </w:tr>
      <w:tr w:rsidR="00A4285F" w:rsidRPr="00D741A3" w14:paraId="62590EA6"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7CC436C1"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1.</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0E75982E" w14:textId="77777777" w:rsidR="00A4285F" w:rsidRPr="00D741A3" w:rsidRDefault="00A4285F" w:rsidP="00D06B41">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rPr>
              <w:t xml:space="preserve">Radno iskustvo na poslovima razvoja i uspostave baza podataka, migracija ili </w:t>
            </w:r>
            <w:r w:rsidRPr="00D741A3">
              <w:rPr>
                <w:rFonts w:asciiTheme="minorHAnsi" w:eastAsia="Calibri" w:hAnsiTheme="minorHAnsi" w:cstheme="minorHAnsi"/>
              </w:rPr>
              <w:lastRenderedPageBreak/>
              <w:t>integracija baza podataka i /ili obrade podataka u području informacijske tehnologije</w:t>
            </w:r>
          </w:p>
          <w:p w14:paraId="505BDF2C" w14:textId="77777777" w:rsidR="00A4285F" w:rsidRPr="00D741A3" w:rsidRDefault="00A4285F" w:rsidP="00D06B41">
            <w:pPr>
              <w:autoSpaceDE w:val="0"/>
              <w:autoSpaceDN w:val="0"/>
              <w:adjustRightInd w:val="0"/>
              <w:rPr>
                <w:rFonts w:asciiTheme="minorHAnsi" w:eastAsia="Calibri" w:hAnsiTheme="minorHAnsi" w:cstheme="minorHAnsi"/>
              </w:rPr>
            </w:pPr>
          </w:p>
          <w:p w14:paraId="6F8D793E" w14:textId="77777777" w:rsidR="00A4285F" w:rsidRPr="00D741A3" w:rsidRDefault="00A4285F" w:rsidP="00D06B41">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Ukupan broj godina radnog iskustva ključnog stručnjaka na odgovarajućim poslovima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6F71544"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lastRenderedPageBreak/>
              <w:t>1-2</w:t>
            </w:r>
          </w:p>
          <w:p w14:paraId="0FF79C09"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lastRenderedPageBreak/>
              <w:t>3-5</w:t>
            </w:r>
          </w:p>
          <w:p w14:paraId="2929BFF1"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3263CC1A" w14:textId="41B53CA5" w:rsidR="00A4285F" w:rsidRPr="00D741A3"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A914810" w14:textId="77777777" w:rsidR="007A6F07" w:rsidRPr="00D741A3" w:rsidRDefault="007A6F07" w:rsidP="007A6F07">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lastRenderedPageBreak/>
              <w:t>1</w:t>
            </w:r>
          </w:p>
          <w:p w14:paraId="62866D58" w14:textId="77777777" w:rsidR="007A6F07" w:rsidRPr="00D741A3" w:rsidRDefault="007A6F07" w:rsidP="007A6F07">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lastRenderedPageBreak/>
              <w:t>2</w:t>
            </w:r>
          </w:p>
          <w:p w14:paraId="5A1DB983"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7F6D2A71" w14:textId="4162A9B0" w:rsidR="00A4285F" w:rsidRPr="00D741A3"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A023933" w14:textId="3EBA638B"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lastRenderedPageBreak/>
              <w:t>5</w:t>
            </w:r>
          </w:p>
        </w:tc>
      </w:tr>
      <w:tr w:rsidR="00A4285F" w:rsidRPr="00D741A3" w14:paraId="7DB6AED8"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0D93EE31"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2.</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7F259940" w14:textId="4D47867C" w:rsidR="00A4285F" w:rsidRPr="00D741A3" w:rsidRDefault="00B87B98" w:rsidP="00D06B41">
            <w:pPr>
              <w:autoSpaceDE w:val="0"/>
              <w:autoSpaceDN w:val="0"/>
              <w:adjustRightInd w:val="0"/>
              <w:rPr>
                <w:rFonts w:asciiTheme="minorHAnsi" w:eastAsia="Calibri" w:hAnsiTheme="minorHAnsi" w:cstheme="minorHAnsi"/>
              </w:rPr>
            </w:pPr>
            <w:r>
              <w:rPr>
                <w:rFonts w:asciiTheme="minorHAnsi" w:eastAsia="Calibri" w:hAnsiTheme="minorHAnsi" w:cstheme="minorHAnsi"/>
              </w:rPr>
              <w:t>Broj projekata</w:t>
            </w:r>
            <w:r w:rsidRPr="00D741A3">
              <w:rPr>
                <w:rFonts w:asciiTheme="minorHAnsi" w:eastAsia="Calibri" w:hAnsiTheme="minorHAnsi" w:cstheme="minorHAnsi"/>
              </w:rPr>
              <w:t xml:space="preserve"> </w:t>
            </w:r>
            <w:r w:rsidR="00A4285F" w:rsidRPr="00D741A3">
              <w:rPr>
                <w:rFonts w:asciiTheme="minorHAnsi" w:eastAsia="Calibri" w:hAnsiTheme="minorHAnsi" w:cstheme="minorHAnsi"/>
              </w:rPr>
              <w:t>na poslovima razvoja i uspostave baza podataka, migracija ili integracija baza podataka i /ili obrade podataka koje koriste sljedeću tehnologiju</w:t>
            </w:r>
            <w:r w:rsidR="00A4285F" w:rsidRPr="00D741A3">
              <w:rPr>
                <w:rFonts w:asciiTheme="minorHAnsi" w:hAnsiTheme="minorHAnsi" w:cstheme="minorHAnsi"/>
              </w:rPr>
              <w:t xml:space="preserve"> MS SQL, MYSQL, Oracle i sl. </w:t>
            </w:r>
          </w:p>
          <w:p w14:paraId="60752914" w14:textId="77777777" w:rsidR="00A4285F" w:rsidRPr="00D741A3" w:rsidRDefault="00A4285F" w:rsidP="00D06B41">
            <w:pPr>
              <w:autoSpaceDE w:val="0"/>
              <w:autoSpaceDN w:val="0"/>
              <w:adjustRightInd w:val="0"/>
              <w:rPr>
                <w:rFonts w:asciiTheme="minorHAnsi" w:eastAsia="Calibri" w:hAnsiTheme="minorHAnsi" w:cstheme="minorHAnsi"/>
              </w:rPr>
            </w:pPr>
          </w:p>
          <w:p w14:paraId="09B5D5C9" w14:textId="33E18E10" w:rsidR="00A4285F" w:rsidRPr="00D741A3" w:rsidRDefault="00A4285F" w:rsidP="00D06B41">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Ukupan broj projekata na kojima je ključni stručnjak radio na odgovarajućim poslovima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069BF0E"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1-2</w:t>
            </w:r>
          </w:p>
          <w:p w14:paraId="53D358D9"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6E0451B9"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41CD5E70" w14:textId="36C01EB1" w:rsidR="00A4285F" w:rsidRPr="00D741A3"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8E29357"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1</w:t>
            </w:r>
          </w:p>
          <w:p w14:paraId="573B5469"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2</w:t>
            </w:r>
          </w:p>
          <w:p w14:paraId="1A2217E3"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6C0BC2D9" w14:textId="28FB2DD7" w:rsidR="00A4285F"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A3EFE83" w14:textId="2F39B5AD"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5</w:t>
            </w:r>
          </w:p>
        </w:tc>
      </w:tr>
      <w:tr w:rsidR="00A4285F" w:rsidRPr="00D741A3" w14:paraId="19FC0D82"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645E8AB4" w14:textId="4A3A366D" w:rsidR="00A4285F" w:rsidRPr="00604FE5" w:rsidRDefault="00A4285F" w:rsidP="00D06B41">
            <w:pPr>
              <w:autoSpaceDE w:val="0"/>
              <w:autoSpaceDN w:val="0"/>
              <w:adjustRightInd w:val="0"/>
              <w:rPr>
                <w:rFonts w:asciiTheme="minorHAnsi" w:eastAsia="Calibri" w:hAnsiTheme="minorHAnsi" w:cstheme="minorHAnsi"/>
                <w:b/>
                <w:bCs/>
              </w:rPr>
            </w:pPr>
            <w:r w:rsidRPr="00604FE5">
              <w:rPr>
                <w:rFonts w:asciiTheme="minorHAnsi" w:eastAsia="Calibri" w:hAnsiTheme="minorHAnsi" w:cstheme="minorHAnsi"/>
                <w:b/>
                <w:bCs/>
                <w:i/>
              </w:rPr>
              <w:t xml:space="preserve">Ključni stručnjak 5. - Stručnjak za baze podataka </w:t>
            </w:r>
            <w:r w:rsidRPr="00604FE5">
              <w:rPr>
                <w:rFonts w:asciiTheme="minorHAnsi" w:eastAsia="Calibri" w:hAnsiTheme="minorHAnsi" w:cstheme="minorHAnsi"/>
                <w:b/>
                <w:bCs/>
                <w:i/>
                <w:color w:val="000000"/>
              </w:rPr>
              <w:t>(</w:t>
            </w:r>
            <w:r w:rsidR="00A670B9" w:rsidRPr="00604FE5">
              <w:rPr>
                <w:rFonts w:asciiTheme="minorHAnsi" w:eastAsia="Calibri" w:hAnsiTheme="minorHAnsi" w:cstheme="minorHAnsi"/>
                <w:b/>
                <w:bCs/>
                <w:i/>
                <w:color w:val="000000"/>
              </w:rPr>
              <w:t>2</w:t>
            </w:r>
            <w:r w:rsidRPr="00604FE5">
              <w:rPr>
                <w:rFonts w:asciiTheme="minorHAnsi" w:eastAsia="Calibri" w:hAnsiTheme="minorHAnsi" w:cstheme="minorHAnsi"/>
                <w:b/>
                <w:bCs/>
                <w:i/>
                <w:color w:val="000000"/>
              </w:rPr>
              <w:t xml:space="preserve">. od </w:t>
            </w:r>
            <w:r w:rsidR="00A670B9" w:rsidRPr="00604FE5">
              <w:rPr>
                <w:rFonts w:asciiTheme="minorHAnsi" w:eastAsia="Calibri" w:hAnsiTheme="minorHAnsi" w:cstheme="minorHAnsi"/>
                <w:b/>
                <w:bCs/>
                <w:i/>
                <w:color w:val="000000"/>
              </w:rPr>
              <w:t>2</w:t>
            </w:r>
            <w:r w:rsidRPr="00604FE5">
              <w:rPr>
                <w:rFonts w:asciiTheme="minorHAnsi" w:eastAsia="Calibri" w:hAnsiTheme="minorHAnsi" w:cstheme="minorHAnsi"/>
                <w:b/>
                <w:bCs/>
                <w:i/>
                <w:color w:val="000000"/>
              </w:rPr>
              <w:t xml:space="preserve"> izvršitelja)</w:t>
            </w:r>
          </w:p>
        </w:tc>
      </w:tr>
      <w:tr w:rsidR="00A4285F" w:rsidRPr="00D741A3" w14:paraId="0508AC7A"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759F0033"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1.</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6FD7ABC5" w14:textId="77777777" w:rsidR="00A4285F" w:rsidRPr="00D741A3" w:rsidRDefault="00A4285F" w:rsidP="00D06B41">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rPr>
              <w:t>Radno iskustvo na poslovima razvoja i uspostave baza podataka, migracija ili integracija baza podataka i /ili obrade podataka u području informacijske tehnologije</w:t>
            </w:r>
          </w:p>
          <w:p w14:paraId="3FE59F86" w14:textId="77777777" w:rsidR="00A4285F" w:rsidRPr="00D741A3" w:rsidRDefault="00A4285F" w:rsidP="00D06B41">
            <w:pPr>
              <w:autoSpaceDE w:val="0"/>
              <w:autoSpaceDN w:val="0"/>
              <w:adjustRightInd w:val="0"/>
              <w:rPr>
                <w:rFonts w:asciiTheme="minorHAnsi" w:eastAsia="Calibri" w:hAnsiTheme="minorHAnsi" w:cstheme="minorHAnsi"/>
              </w:rPr>
            </w:pPr>
          </w:p>
          <w:p w14:paraId="6725B45D" w14:textId="77777777" w:rsidR="00A4285F" w:rsidRPr="00D741A3" w:rsidRDefault="00A4285F" w:rsidP="00D06B41">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Ukupan broj godina radnog iskustva ključnog stručnjaka na odgovarajućim poslovima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B4C6B06" w14:textId="77777777" w:rsidR="007A6F07" w:rsidRDefault="007A6F07" w:rsidP="00D618BC">
            <w:pPr>
              <w:autoSpaceDE w:val="0"/>
              <w:autoSpaceDN w:val="0"/>
              <w:adjustRightInd w:val="0"/>
              <w:jc w:val="center"/>
              <w:rPr>
                <w:rFonts w:asciiTheme="minorHAnsi" w:eastAsia="Calibri" w:hAnsiTheme="minorHAnsi" w:cstheme="minorHAnsi"/>
              </w:rPr>
            </w:pPr>
          </w:p>
          <w:p w14:paraId="46C6BEC4" w14:textId="7AFC4768"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1-2</w:t>
            </w:r>
          </w:p>
          <w:p w14:paraId="5191426A"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4CADB4D9"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3632E794" w14:textId="3EFFC897" w:rsidR="00A4285F" w:rsidRPr="00D741A3"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5DC9993" w14:textId="77777777" w:rsidR="007A6F07" w:rsidRPr="00604FE5" w:rsidRDefault="007A6F07" w:rsidP="007A6F07">
            <w:pPr>
              <w:autoSpaceDE w:val="0"/>
              <w:autoSpaceDN w:val="0"/>
              <w:adjustRightInd w:val="0"/>
              <w:jc w:val="center"/>
              <w:rPr>
                <w:rFonts w:asciiTheme="minorHAnsi" w:eastAsia="Calibri" w:hAnsiTheme="minorHAnsi" w:cstheme="minorHAnsi"/>
              </w:rPr>
            </w:pPr>
          </w:p>
          <w:p w14:paraId="5B7FD7D8" w14:textId="290A293C"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1</w:t>
            </w:r>
          </w:p>
          <w:p w14:paraId="52885B19"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2</w:t>
            </w:r>
          </w:p>
          <w:p w14:paraId="541BC1EC"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3E318F9F" w14:textId="47EB4D88" w:rsidR="00A4285F"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E5F9CA2" w14:textId="720D2E11"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5</w:t>
            </w:r>
          </w:p>
        </w:tc>
      </w:tr>
      <w:tr w:rsidR="00A4285F" w:rsidRPr="00D741A3" w14:paraId="33D4457F"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38CD6B95"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2.</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6F346C54" w14:textId="15D8B892" w:rsidR="001B6546" w:rsidRDefault="00B87B98" w:rsidP="00D06B41">
            <w:pPr>
              <w:autoSpaceDE w:val="0"/>
              <w:autoSpaceDN w:val="0"/>
              <w:adjustRightInd w:val="0"/>
              <w:rPr>
                <w:rFonts w:asciiTheme="minorHAnsi" w:hAnsiTheme="minorHAnsi" w:cstheme="minorHAnsi"/>
              </w:rPr>
            </w:pPr>
            <w:r>
              <w:rPr>
                <w:rFonts w:asciiTheme="minorHAnsi" w:eastAsia="Calibri" w:hAnsiTheme="minorHAnsi" w:cstheme="minorHAnsi"/>
              </w:rPr>
              <w:t>Broj projekata</w:t>
            </w:r>
            <w:r w:rsidRPr="00D741A3">
              <w:rPr>
                <w:rFonts w:asciiTheme="minorHAnsi" w:eastAsia="Calibri" w:hAnsiTheme="minorHAnsi" w:cstheme="minorHAnsi"/>
              </w:rPr>
              <w:t xml:space="preserve"> </w:t>
            </w:r>
            <w:r w:rsidR="001B6546" w:rsidRPr="00D741A3">
              <w:rPr>
                <w:rFonts w:asciiTheme="minorHAnsi" w:eastAsia="Calibri" w:hAnsiTheme="minorHAnsi" w:cstheme="minorHAnsi"/>
              </w:rPr>
              <w:t>na poslovima razvoja i uspostave baza podataka, migracija ili integracija baza podataka i /ili obrade podataka koje koriste sljedeću tehnologiju</w:t>
            </w:r>
            <w:r w:rsidR="001B6546" w:rsidRPr="00D741A3">
              <w:rPr>
                <w:rFonts w:asciiTheme="minorHAnsi" w:hAnsiTheme="minorHAnsi" w:cstheme="minorHAnsi"/>
              </w:rPr>
              <w:t xml:space="preserve"> MS SQL, MYSQL, Oracle i sl</w:t>
            </w:r>
            <w:r w:rsidR="001B6546">
              <w:rPr>
                <w:rFonts w:asciiTheme="minorHAnsi" w:hAnsiTheme="minorHAnsi" w:cstheme="minorHAnsi"/>
              </w:rPr>
              <w:t>.</w:t>
            </w:r>
          </w:p>
          <w:p w14:paraId="0BB36917" w14:textId="77777777" w:rsidR="001B6546" w:rsidRPr="00D741A3" w:rsidRDefault="001B6546" w:rsidP="00D06B41">
            <w:pPr>
              <w:autoSpaceDE w:val="0"/>
              <w:autoSpaceDN w:val="0"/>
              <w:adjustRightInd w:val="0"/>
              <w:rPr>
                <w:rFonts w:asciiTheme="minorHAnsi" w:eastAsia="Calibri" w:hAnsiTheme="minorHAnsi" w:cstheme="minorHAnsi"/>
              </w:rPr>
            </w:pPr>
          </w:p>
          <w:p w14:paraId="2B54E189" w14:textId="6F13C6BD" w:rsidR="00A4285F" w:rsidRPr="00D741A3" w:rsidRDefault="00A4285F" w:rsidP="00D06B41">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 xml:space="preserve">Ukupan broj projekata na kojima je ključni stručnjak radio na odgovarajućim poslovima </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99328FA"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lastRenderedPageBreak/>
              <w:t>1-2</w:t>
            </w:r>
          </w:p>
          <w:p w14:paraId="4D97E745"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579023D9"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49663470" w14:textId="4FBC173E" w:rsidR="00A4285F" w:rsidRPr="00D741A3"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9490BF4" w14:textId="77777777" w:rsidR="007A6F07" w:rsidRPr="00D741A3" w:rsidRDefault="007A6F07" w:rsidP="007A6F07">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125C6596"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2</w:t>
            </w:r>
          </w:p>
          <w:p w14:paraId="7DB1EC14"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18E0FD85" w14:textId="2DBAAB23" w:rsidR="00A4285F" w:rsidRPr="00D741A3"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A6A8746" w14:textId="54EA16D0"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5</w:t>
            </w:r>
          </w:p>
        </w:tc>
      </w:tr>
      <w:tr w:rsidR="00A4285F" w:rsidRPr="00D741A3" w14:paraId="14FED00A"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717AF466" w14:textId="77777777" w:rsidR="00A4285F" w:rsidRPr="006302BB" w:rsidRDefault="00A4285F" w:rsidP="00D06B41">
            <w:pPr>
              <w:autoSpaceDE w:val="0"/>
              <w:autoSpaceDN w:val="0"/>
              <w:adjustRightInd w:val="0"/>
              <w:rPr>
                <w:rFonts w:asciiTheme="minorHAnsi" w:eastAsia="Calibri" w:hAnsiTheme="minorHAnsi" w:cstheme="minorHAnsi"/>
                <w:b/>
                <w:bCs/>
              </w:rPr>
            </w:pPr>
            <w:r w:rsidRPr="006302BB">
              <w:rPr>
                <w:rFonts w:asciiTheme="minorHAnsi" w:eastAsia="Calibri" w:hAnsiTheme="minorHAnsi" w:cstheme="minorHAnsi"/>
                <w:b/>
                <w:bCs/>
                <w:i/>
              </w:rPr>
              <w:t xml:space="preserve">Ključni stručnjak 6. - </w:t>
            </w:r>
            <w:r w:rsidRPr="006302BB">
              <w:rPr>
                <w:rFonts w:asciiTheme="minorHAnsi" w:hAnsiTheme="minorHAnsi" w:cstheme="minorHAnsi"/>
                <w:b/>
                <w:bCs/>
              </w:rPr>
              <w:t xml:space="preserve">Stručnjak za sigurnost podataka </w:t>
            </w:r>
            <w:r w:rsidRPr="006302BB">
              <w:rPr>
                <w:rFonts w:asciiTheme="minorHAnsi" w:eastAsia="Calibri" w:hAnsiTheme="minorHAnsi" w:cstheme="minorHAnsi"/>
                <w:b/>
                <w:bCs/>
                <w:i/>
                <w:color w:val="000000"/>
              </w:rPr>
              <w:t>(1 izvršitelj)</w:t>
            </w:r>
          </w:p>
        </w:tc>
      </w:tr>
      <w:tr w:rsidR="00A4285F" w:rsidRPr="00D741A3" w14:paraId="2D3E3D34"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0E7FC12A"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1.</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56221E35" w14:textId="77777777" w:rsidR="00A4285F" w:rsidRPr="00D741A3" w:rsidRDefault="00A4285F" w:rsidP="00D06B41">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rPr>
              <w:t>Radno iskustvo na poslovima u području sigurnosti informacijskih sustava</w:t>
            </w:r>
          </w:p>
          <w:p w14:paraId="75EDA8B3" w14:textId="77777777" w:rsidR="00A4285F" w:rsidRPr="00D741A3" w:rsidRDefault="00A4285F" w:rsidP="00D06B41">
            <w:pPr>
              <w:autoSpaceDE w:val="0"/>
              <w:autoSpaceDN w:val="0"/>
              <w:adjustRightInd w:val="0"/>
              <w:rPr>
                <w:rFonts w:asciiTheme="minorHAnsi" w:eastAsia="Calibri" w:hAnsiTheme="minorHAnsi" w:cstheme="minorHAnsi"/>
              </w:rPr>
            </w:pPr>
          </w:p>
          <w:p w14:paraId="396DC5E0" w14:textId="77777777" w:rsidR="00A4285F" w:rsidRPr="00D741A3" w:rsidRDefault="00A4285F" w:rsidP="00D06B41">
            <w:pPr>
              <w:autoSpaceDE w:val="0"/>
              <w:autoSpaceDN w:val="0"/>
              <w:adjustRightInd w:val="0"/>
              <w:rPr>
                <w:rFonts w:asciiTheme="minorHAnsi" w:eastAsia="Calibri" w:hAnsiTheme="minorHAnsi" w:cstheme="minorHAnsi"/>
                <w:i/>
                <w:iCs/>
              </w:rPr>
            </w:pPr>
            <w:r w:rsidRPr="00D741A3">
              <w:rPr>
                <w:rFonts w:asciiTheme="minorHAnsi" w:eastAsia="Calibri" w:hAnsiTheme="minorHAnsi" w:cstheme="minorHAnsi"/>
                <w:i/>
                <w:iCs/>
              </w:rPr>
              <w:t>Ukupan broj godina radnog iskustva ključnog stručnjaka na odgovarajućim poslovima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07CE9C5F"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1-2</w:t>
            </w:r>
          </w:p>
          <w:p w14:paraId="1C519E9D"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023EA60F"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259550FA" w14:textId="387549B1" w:rsidR="00A4285F" w:rsidRPr="00D741A3"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86E09CC"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1</w:t>
            </w:r>
          </w:p>
          <w:p w14:paraId="607AC2A1"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2</w:t>
            </w:r>
          </w:p>
          <w:p w14:paraId="60898D6D"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5F222630" w14:textId="180380DE" w:rsidR="00A4285F"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C1FDBC1" w14:textId="6D203E39"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5</w:t>
            </w:r>
          </w:p>
        </w:tc>
      </w:tr>
      <w:tr w:rsidR="00A4285F" w:rsidRPr="00D741A3" w14:paraId="01B9BC54"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47BEAF4F" w14:textId="77777777" w:rsidR="00A4285F" w:rsidRPr="00D741A3" w:rsidRDefault="00A4285F" w:rsidP="00D06B41">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2.</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7958451C" w14:textId="07E2530B" w:rsidR="00A4285F" w:rsidRPr="00D741A3" w:rsidRDefault="00B87B98" w:rsidP="00D06B41">
            <w:pPr>
              <w:autoSpaceDE w:val="0"/>
              <w:autoSpaceDN w:val="0"/>
              <w:adjustRightInd w:val="0"/>
              <w:rPr>
                <w:rFonts w:asciiTheme="minorHAnsi" w:eastAsia="Calibri" w:hAnsiTheme="minorHAnsi" w:cstheme="minorHAnsi"/>
              </w:rPr>
            </w:pPr>
            <w:r>
              <w:rPr>
                <w:rFonts w:asciiTheme="minorHAnsi" w:eastAsia="Calibri" w:hAnsiTheme="minorHAnsi" w:cstheme="minorHAnsi"/>
              </w:rPr>
              <w:t>Broj projekata</w:t>
            </w:r>
            <w:r w:rsidRPr="00D741A3">
              <w:rPr>
                <w:rFonts w:asciiTheme="minorHAnsi" w:eastAsia="Calibri" w:hAnsiTheme="minorHAnsi" w:cstheme="minorHAnsi"/>
              </w:rPr>
              <w:t xml:space="preserve"> </w:t>
            </w:r>
            <w:r w:rsidR="00A4285F" w:rsidRPr="00D741A3">
              <w:rPr>
                <w:rFonts w:asciiTheme="minorHAnsi" w:eastAsia="Calibri" w:hAnsiTheme="minorHAnsi" w:cstheme="minorHAnsi"/>
              </w:rPr>
              <w:t>na poslovima u području sigurnosti informacijskih sustava</w:t>
            </w:r>
          </w:p>
          <w:p w14:paraId="4A603417" w14:textId="77777777" w:rsidR="00A4285F" w:rsidRPr="00D741A3" w:rsidRDefault="00A4285F" w:rsidP="00D06B41">
            <w:pPr>
              <w:autoSpaceDE w:val="0"/>
              <w:autoSpaceDN w:val="0"/>
              <w:adjustRightInd w:val="0"/>
              <w:rPr>
                <w:rFonts w:asciiTheme="minorHAnsi" w:eastAsia="Calibri" w:hAnsiTheme="minorHAnsi" w:cstheme="minorHAnsi"/>
              </w:rPr>
            </w:pPr>
          </w:p>
          <w:p w14:paraId="67BB2601" w14:textId="64BC3313" w:rsidR="00A4285F" w:rsidRPr="00D741A3" w:rsidRDefault="00A4285F" w:rsidP="00D06B41">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rPr>
              <w:t xml:space="preserve">Ukupan broj projekata na kojima je ključni stručnjak radio na odgovarajućim poslovima </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2FDAC840"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1-2</w:t>
            </w:r>
          </w:p>
          <w:p w14:paraId="774115CA"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16EDDEB8" w14:textId="77777777" w:rsidR="00D618BC" w:rsidRPr="001A1DEF"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5AB4C017" w14:textId="3E8607E5" w:rsidR="00A4285F" w:rsidRPr="00D741A3" w:rsidRDefault="00D618BC" w:rsidP="00D618BC">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DD7152B"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1</w:t>
            </w:r>
          </w:p>
          <w:p w14:paraId="7F53E7E3"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2</w:t>
            </w:r>
          </w:p>
          <w:p w14:paraId="50F3E46D" w14:textId="77777777" w:rsidR="007A6F07"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3</w:t>
            </w:r>
          </w:p>
          <w:p w14:paraId="67F87F7D" w14:textId="378F1845" w:rsidR="00A4285F" w:rsidRPr="00604FE5" w:rsidRDefault="007A6F07" w:rsidP="007A6F07">
            <w:pPr>
              <w:autoSpaceDE w:val="0"/>
              <w:autoSpaceDN w:val="0"/>
              <w:adjustRightInd w:val="0"/>
              <w:jc w:val="center"/>
              <w:rPr>
                <w:rFonts w:asciiTheme="minorHAnsi" w:eastAsia="Calibri" w:hAnsiTheme="minorHAnsi" w:cstheme="minorHAnsi"/>
              </w:rPr>
            </w:pPr>
            <w:r w:rsidRPr="00604FE5">
              <w:rPr>
                <w:rFonts w:asciiTheme="minorHAnsi" w:eastAsia="Calibri" w:hAnsiTheme="minorHAnsi" w:cstheme="minorHAnsi"/>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33FCD74" w14:textId="5FBB6D3D" w:rsidR="00A4285F" w:rsidRPr="00B85DC1" w:rsidRDefault="007A6F07" w:rsidP="00D06B41">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5</w:t>
            </w:r>
          </w:p>
        </w:tc>
      </w:tr>
      <w:tr w:rsidR="0026036D" w:rsidRPr="00D741A3" w14:paraId="5A146949" w14:textId="77777777" w:rsidTr="0026036D">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26F68336" w14:textId="6AB82304" w:rsidR="0026036D" w:rsidRDefault="00AF60E8" w:rsidP="00AF60E8">
            <w:pPr>
              <w:autoSpaceDE w:val="0"/>
              <w:autoSpaceDN w:val="0"/>
              <w:adjustRightInd w:val="0"/>
              <w:rPr>
                <w:rFonts w:asciiTheme="minorHAnsi" w:eastAsia="Calibri" w:hAnsiTheme="minorHAnsi" w:cstheme="minorHAnsi"/>
                <w:b/>
                <w:bCs/>
              </w:rPr>
            </w:pPr>
            <w:r w:rsidRPr="00AF60E8">
              <w:rPr>
                <w:rFonts w:asciiTheme="minorHAnsi" w:eastAsia="Calibri" w:hAnsiTheme="minorHAnsi" w:cstheme="minorHAnsi"/>
                <w:b/>
                <w:bCs/>
                <w:i/>
              </w:rPr>
              <w:t xml:space="preserve">Stručnjak 7. - </w:t>
            </w:r>
            <w:r w:rsidR="007969FA" w:rsidRPr="007969FA">
              <w:rPr>
                <w:rFonts w:asciiTheme="minorHAnsi" w:hAnsiTheme="minorHAnsi" w:cstheme="minorHAnsi"/>
                <w:b/>
                <w:bCs/>
                <w:i/>
                <w:iCs/>
              </w:rPr>
              <w:t>Stručnjak za audiovizu</w:t>
            </w:r>
            <w:r w:rsidR="008E71D6">
              <w:rPr>
                <w:rFonts w:asciiTheme="minorHAnsi" w:hAnsiTheme="minorHAnsi" w:cstheme="minorHAnsi"/>
                <w:b/>
                <w:bCs/>
                <w:i/>
                <w:iCs/>
              </w:rPr>
              <w:t>a</w:t>
            </w:r>
            <w:r w:rsidR="007969FA" w:rsidRPr="007969FA">
              <w:rPr>
                <w:rFonts w:asciiTheme="minorHAnsi" w:hAnsiTheme="minorHAnsi" w:cstheme="minorHAnsi"/>
                <w:b/>
                <w:bCs/>
                <w:i/>
                <w:iCs/>
              </w:rPr>
              <w:t>lni sadržaj</w:t>
            </w:r>
          </w:p>
        </w:tc>
      </w:tr>
      <w:tr w:rsidR="00E671A0" w:rsidRPr="00D741A3" w14:paraId="595F8704"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45C42B6B" w14:textId="787581D0" w:rsidR="00E671A0" w:rsidRPr="00D741A3" w:rsidRDefault="00E671A0" w:rsidP="00E671A0">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t>1.</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4F0209F7" w14:textId="35243F46" w:rsidR="00E671A0" w:rsidRPr="00BD14A6" w:rsidRDefault="00E671A0" w:rsidP="00E671A0">
            <w:pPr>
              <w:autoSpaceDE w:val="0"/>
              <w:autoSpaceDN w:val="0"/>
              <w:adjustRightInd w:val="0"/>
              <w:rPr>
                <w:rFonts w:asciiTheme="minorHAnsi" w:eastAsia="Calibri" w:hAnsiTheme="minorHAnsi" w:cstheme="minorHAnsi"/>
              </w:rPr>
            </w:pPr>
            <w:r w:rsidRPr="00BD14A6">
              <w:rPr>
                <w:rFonts w:asciiTheme="minorHAnsi" w:eastAsia="Calibri" w:hAnsiTheme="minorHAnsi" w:cstheme="minorHAnsi"/>
              </w:rPr>
              <w:t>Radno iskustvo na poslovima fotografiranja</w:t>
            </w:r>
            <w:r w:rsidR="007F4A28">
              <w:rPr>
                <w:rFonts w:asciiTheme="minorHAnsi" w:eastAsia="Calibri" w:hAnsiTheme="minorHAnsi" w:cstheme="minorHAnsi"/>
              </w:rPr>
              <w:t xml:space="preserve"> promotivnih i prezentacijskih materijala</w:t>
            </w:r>
            <w:r w:rsidR="007969FA">
              <w:rPr>
                <w:rFonts w:asciiTheme="minorHAnsi" w:eastAsia="Calibri" w:hAnsiTheme="minorHAnsi" w:cstheme="minorHAnsi"/>
              </w:rPr>
              <w:t xml:space="preserve"> i snimanja promotivnih video mat</w:t>
            </w:r>
            <w:r w:rsidR="007F4A28">
              <w:rPr>
                <w:rFonts w:asciiTheme="minorHAnsi" w:eastAsia="Calibri" w:hAnsiTheme="minorHAnsi" w:cstheme="minorHAnsi"/>
              </w:rPr>
              <w:t>e</w:t>
            </w:r>
            <w:r w:rsidR="007969FA">
              <w:rPr>
                <w:rFonts w:asciiTheme="minorHAnsi" w:eastAsia="Calibri" w:hAnsiTheme="minorHAnsi" w:cstheme="minorHAnsi"/>
              </w:rPr>
              <w:t>rijala</w:t>
            </w:r>
          </w:p>
          <w:p w14:paraId="1C4516E2" w14:textId="77777777" w:rsidR="00E671A0" w:rsidRPr="00D741A3" w:rsidRDefault="00E671A0" w:rsidP="00E671A0">
            <w:pPr>
              <w:autoSpaceDE w:val="0"/>
              <w:autoSpaceDN w:val="0"/>
              <w:adjustRightInd w:val="0"/>
              <w:rPr>
                <w:rFonts w:asciiTheme="minorHAnsi" w:eastAsia="Calibri" w:hAnsiTheme="minorHAnsi" w:cstheme="minorHAnsi"/>
              </w:rPr>
            </w:pPr>
          </w:p>
          <w:p w14:paraId="11C279FF" w14:textId="218BA0E3" w:rsidR="00E671A0" w:rsidRPr="00D741A3" w:rsidRDefault="00E671A0" w:rsidP="00E671A0">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iCs/>
              </w:rPr>
              <w:t>Ukupan broj godina radnog iskustva ključnog stručnjaka na odgovarajućim poslovima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7451126" w14:textId="77777777" w:rsidR="00B35382" w:rsidRDefault="00B35382" w:rsidP="00E671A0">
            <w:pPr>
              <w:autoSpaceDE w:val="0"/>
              <w:autoSpaceDN w:val="0"/>
              <w:adjustRightInd w:val="0"/>
              <w:jc w:val="center"/>
              <w:rPr>
                <w:rFonts w:asciiTheme="minorHAnsi" w:eastAsia="Calibri" w:hAnsiTheme="minorHAnsi" w:cstheme="minorHAnsi"/>
              </w:rPr>
            </w:pPr>
          </w:p>
          <w:p w14:paraId="04A7F491" w14:textId="6F5E7F43" w:rsidR="00E671A0" w:rsidRPr="001A1DEF" w:rsidRDefault="00E671A0" w:rsidP="00E671A0">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1-2</w:t>
            </w:r>
          </w:p>
          <w:p w14:paraId="3A5E18D2" w14:textId="77777777" w:rsidR="00E671A0" w:rsidRPr="001A1DEF" w:rsidRDefault="00E671A0" w:rsidP="00E671A0">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46EB0854" w14:textId="77777777" w:rsidR="00E671A0" w:rsidRPr="001A1DEF" w:rsidRDefault="00E671A0" w:rsidP="00E671A0">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6CCEE21B" w14:textId="41AB68C4" w:rsidR="00E671A0" w:rsidRPr="001A1DEF" w:rsidRDefault="00E671A0" w:rsidP="00E671A0">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D3B2974" w14:textId="77777777" w:rsidR="00B35382" w:rsidRDefault="00B35382" w:rsidP="00E671A0">
            <w:pPr>
              <w:autoSpaceDE w:val="0"/>
              <w:autoSpaceDN w:val="0"/>
              <w:adjustRightInd w:val="0"/>
              <w:jc w:val="center"/>
              <w:rPr>
                <w:rFonts w:asciiTheme="minorHAnsi" w:eastAsia="Calibri" w:hAnsiTheme="minorHAnsi" w:cstheme="minorHAnsi"/>
              </w:rPr>
            </w:pPr>
          </w:p>
          <w:p w14:paraId="67DEF068" w14:textId="4FAF902F" w:rsidR="00E671A0" w:rsidRPr="00D741A3" w:rsidRDefault="00E671A0" w:rsidP="00E671A0">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6EB9B160" w14:textId="77777777" w:rsidR="00E671A0" w:rsidRPr="00D741A3" w:rsidRDefault="00E671A0" w:rsidP="00E671A0">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64D6A9C8" w14:textId="77777777" w:rsidR="00E671A0" w:rsidRPr="00D741A3" w:rsidRDefault="00E671A0" w:rsidP="00E671A0">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57C52808" w14:textId="1A3C4BE1" w:rsidR="00E671A0" w:rsidRPr="00D741A3" w:rsidRDefault="00E671A0" w:rsidP="00E671A0">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140748" w14:textId="77777777" w:rsidR="00B35382" w:rsidRDefault="00B35382" w:rsidP="00E671A0">
            <w:pPr>
              <w:autoSpaceDE w:val="0"/>
              <w:autoSpaceDN w:val="0"/>
              <w:adjustRightInd w:val="0"/>
              <w:jc w:val="center"/>
              <w:rPr>
                <w:rFonts w:asciiTheme="minorHAnsi" w:eastAsia="Calibri" w:hAnsiTheme="minorHAnsi" w:cstheme="minorHAnsi"/>
                <w:b/>
                <w:bCs/>
              </w:rPr>
            </w:pPr>
          </w:p>
          <w:p w14:paraId="463577E6" w14:textId="77777777" w:rsidR="00B35382" w:rsidRDefault="00B35382" w:rsidP="00E671A0">
            <w:pPr>
              <w:autoSpaceDE w:val="0"/>
              <w:autoSpaceDN w:val="0"/>
              <w:adjustRightInd w:val="0"/>
              <w:jc w:val="center"/>
              <w:rPr>
                <w:rFonts w:asciiTheme="minorHAnsi" w:eastAsia="Calibri" w:hAnsiTheme="minorHAnsi" w:cstheme="minorHAnsi"/>
                <w:b/>
                <w:bCs/>
              </w:rPr>
            </w:pPr>
          </w:p>
          <w:p w14:paraId="419DAF6C" w14:textId="0C458F9E" w:rsidR="00E671A0" w:rsidRDefault="00E671A0" w:rsidP="00E671A0">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r w:rsidR="00E671A0" w:rsidRPr="00D741A3" w14:paraId="7BFE19C8" w14:textId="77777777" w:rsidTr="00C154B8">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7808930C" w14:textId="106C179E" w:rsidR="00E671A0" w:rsidRPr="00AF60E8" w:rsidRDefault="00E671A0" w:rsidP="00E671A0">
            <w:pPr>
              <w:autoSpaceDE w:val="0"/>
              <w:autoSpaceDN w:val="0"/>
              <w:adjustRightInd w:val="0"/>
              <w:rPr>
                <w:rFonts w:asciiTheme="minorHAnsi" w:eastAsia="Calibri" w:hAnsiTheme="minorHAnsi" w:cstheme="minorHAnsi"/>
                <w:b/>
                <w:bCs/>
                <w:i/>
                <w:iCs/>
              </w:rPr>
            </w:pPr>
            <w:r w:rsidRPr="00AF60E8">
              <w:rPr>
                <w:rFonts w:asciiTheme="minorHAnsi" w:hAnsiTheme="minorHAnsi" w:cstheme="minorHAnsi"/>
                <w:b/>
                <w:bCs/>
                <w:i/>
                <w:iCs/>
              </w:rPr>
              <w:t xml:space="preserve">Stručnjak 8. </w:t>
            </w:r>
            <w:r w:rsidR="00F9280B">
              <w:rPr>
                <w:rFonts w:asciiTheme="minorHAnsi" w:hAnsiTheme="minorHAnsi" w:cstheme="minorHAnsi"/>
                <w:b/>
                <w:bCs/>
                <w:i/>
                <w:iCs/>
              </w:rPr>
              <w:t>-</w:t>
            </w:r>
            <w:r w:rsidRPr="00AF60E8">
              <w:rPr>
                <w:rFonts w:asciiTheme="minorHAnsi" w:hAnsiTheme="minorHAnsi" w:cstheme="minorHAnsi"/>
                <w:b/>
                <w:bCs/>
                <w:i/>
                <w:iCs/>
              </w:rPr>
              <w:t xml:space="preserve"> </w:t>
            </w:r>
            <w:r w:rsidR="005C67C3">
              <w:rPr>
                <w:rFonts w:asciiTheme="minorHAnsi" w:hAnsiTheme="minorHAnsi" w:cstheme="minorHAnsi"/>
                <w:b/>
                <w:bCs/>
                <w:i/>
                <w:iCs/>
              </w:rPr>
              <w:t>T</w:t>
            </w:r>
            <w:r w:rsidR="00FB5EE6">
              <w:rPr>
                <w:rFonts w:asciiTheme="minorHAnsi" w:hAnsiTheme="minorHAnsi" w:cstheme="minorHAnsi"/>
                <w:b/>
                <w:bCs/>
                <w:i/>
                <w:iCs/>
              </w:rPr>
              <w:t>ekstopisac</w:t>
            </w:r>
            <w:r w:rsidR="005C67C3">
              <w:rPr>
                <w:rFonts w:asciiTheme="minorHAnsi" w:hAnsiTheme="minorHAnsi" w:cstheme="minorHAnsi"/>
                <w:b/>
                <w:bCs/>
                <w:i/>
                <w:iCs/>
              </w:rPr>
              <w:t xml:space="preserve"> (</w:t>
            </w:r>
            <w:proofErr w:type="spellStart"/>
            <w:r w:rsidR="005C67C3" w:rsidRPr="00AF60E8">
              <w:rPr>
                <w:rFonts w:asciiTheme="minorHAnsi" w:hAnsiTheme="minorHAnsi" w:cstheme="minorHAnsi"/>
                <w:b/>
                <w:bCs/>
                <w:i/>
                <w:iCs/>
              </w:rPr>
              <w:t>Copywriter</w:t>
            </w:r>
            <w:proofErr w:type="spellEnd"/>
            <w:r w:rsidR="005C67C3">
              <w:rPr>
                <w:rFonts w:asciiTheme="minorHAnsi" w:hAnsiTheme="minorHAnsi" w:cstheme="minorHAnsi"/>
                <w:b/>
                <w:bCs/>
                <w:i/>
                <w:iCs/>
              </w:rPr>
              <w:t>)</w:t>
            </w:r>
          </w:p>
        </w:tc>
      </w:tr>
      <w:tr w:rsidR="00E671A0" w:rsidRPr="00D741A3" w14:paraId="3766315A" w14:textId="77777777" w:rsidTr="0026036D">
        <w:tc>
          <w:tcPr>
            <w:tcW w:w="698" w:type="dxa"/>
            <w:tcBorders>
              <w:top w:val="single" w:sz="4" w:space="0" w:color="auto"/>
              <w:left w:val="single" w:sz="4" w:space="0" w:color="auto"/>
              <w:bottom w:val="single" w:sz="4" w:space="0" w:color="auto"/>
              <w:right w:val="single" w:sz="4" w:space="0" w:color="auto"/>
            </w:tcBorders>
            <w:shd w:val="clear" w:color="auto" w:fill="auto"/>
          </w:tcPr>
          <w:p w14:paraId="230CCA3C" w14:textId="19764D5F" w:rsidR="00E671A0" w:rsidRPr="00D741A3" w:rsidRDefault="00E671A0" w:rsidP="00E671A0">
            <w:pPr>
              <w:autoSpaceDE w:val="0"/>
              <w:autoSpaceDN w:val="0"/>
              <w:adjustRightInd w:val="0"/>
              <w:jc w:val="both"/>
              <w:rPr>
                <w:rFonts w:asciiTheme="minorHAnsi" w:eastAsia="Calibri" w:hAnsiTheme="minorHAnsi" w:cstheme="minorHAnsi"/>
              </w:rPr>
            </w:pPr>
            <w:r w:rsidRPr="00D741A3">
              <w:rPr>
                <w:rFonts w:asciiTheme="minorHAnsi" w:eastAsia="Calibri" w:hAnsiTheme="minorHAnsi" w:cstheme="minorHAnsi"/>
              </w:rPr>
              <w:lastRenderedPageBreak/>
              <w:t>1.</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6A82EADC" w14:textId="2099ED08" w:rsidR="00E671A0" w:rsidRPr="00D741A3" w:rsidRDefault="00E671A0" w:rsidP="00E671A0">
            <w:pPr>
              <w:autoSpaceDE w:val="0"/>
              <w:autoSpaceDN w:val="0"/>
              <w:adjustRightInd w:val="0"/>
              <w:rPr>
                <w:rFonts w:asciiTheme="minorHAnsi" w:eastAsia="Calibri" w:hAnsiTheme="minorHAnsi" w:cstheme="minorHAnsi"/>
              </w:rPr>
            </w:pPr>
            <w:bookmarkStart w:id="101" w:name="_Hlk27555036"/>
            <w:r w:rsidRPr="00D741A3">
              <w:rPr>
                <w:rFonts w:asciiTheme="minorHAnsi" w:eastAsia="Calibri" w:hAnsiTheme="minorHAnsi" w:cstheme="minorHAnsi"/>
              </w:rPr>
              <w:t xml:space="preserve">Radno iskustvo na poslovima </w:t>
            </w:r>
            <w:r>
              <w:rPr>
                <w:rFonts w:asciiTheme="minorHAnsi" w:eastAsia="Calibri" w:hAnsiTheme="minorHAnsi" w:cstheme="minorHAnsi"/>
              </w:rPr>
              <w:t xml:space="preserve">pisanja </w:t>
            </w:r>
            <w:r w:rsidR="00CA5334">
              <w:rPr>
                <w:rFonts w:asciiTheme="minorHAnsi" w:eastAsia="Calibri" w:hAnsiTheme="minorHAnsi" w:cstheme="minorHAnsi"/>
              </w:rPr>
              <w:t xml:space="preserve">specifičnih </w:t>
            </w:r>
            <w:r w:rsidRPr="00BD14A6">
              <w:rPr>
                <w:rFonts w:asciiTheme="minorHAnsi" w:eastAsia="Calibri" w:hAnsiTheme="minorHAnsi" w:cstheme="minorHAnsi"/>
              </w:rPr>
              <w:t xml:space="preserve">tekstova </w:t>
            </w:r>
            <w:r w:rsidR="007460B0">
              <w:rPr>
                <w:rFonts w:asciiTheme="minorHAnsi" w:eastAsia="Calibri" w:hAnsiTheme="minorHAnsi" w:cstheme="minorHAnsi"/>
              </w:rPr>
              <w:t xml:space="preserve">korištenih </w:t>
            </w:r>
            <w:r w:rsidR="00CA5334" w:rsidRPr="00CA5334">
              <w:rPr>
                <w:rFonts w:asciiTheme="minorHAnsi" w:eastAsia="Calibri" w:hAnsiTheme="minorHAnsi" w:cstheme="minorHAnsi"/>
              </w:rPr>
              <w:t>za promotivne i prezentacijsk</w:t>
            </w:r>
            <w:r w:rsidR="00F9280B">
              <w:rPr>
                <w:rFonts w:asciiTheme="minorHAnsi" w:eastAsia="Calibri" w:hAnsiTheme="minorHAnsi" w:cstheme="minorHAnsi"/>
              </w:rPr>
              <w:t>e</w:t>
            </w:r>
            <w:r w:rsidR="00CA5334" w:rsidRPr="00CA5334">
              <w:rPr>
                <w:rFonts w:asciiTheme="minorHAnsi" w:eastAsia="Calibri" w:hAnsiTheme="minorHAnsi" w:cstheme="minorHAnsi"/>
              </w:rPr>
              <w:t xml:space="preserve"> materijale</w:t>
            </w:r>
            <w:bookmarkEnd w:id="101"/>
          </w:p>
          <w:p w14:paraId="3B78E059" w14:textId="77777777" w:rsidR="00E671A0" w:rsidRPr="00D741A3" w:rsidRDefault="00E671A0" w:rsidP="00E671A0">
            <w:pPr>
              <w:autoSpaceDE w:val="0"/>
              <w:autoSpaceDN w:val="0"/>
              <w:adjustRightInd w:val="0"/>
              <w:rPr>
                <w:rFonts w:asciiTheme="minorHAnsi" w:eastAsia="Calibri" w:hAnsiTheme="minorHAnsi" w:cstheme="minorHAnsi"/>
              </w:rPr>
            </w:pPr>
          </w:p>
          <w:p w14:paraId="3CB71E23" w14:textId="27439BC9" w:rsidR="00E671A0" w:rsidRPr="00D741A3" w:rsidRDefault="00E671A0" w:rsidP="00E671A0">
            <w:pPr>
              <w:autoSpaceDE w:val="0"/>
              <w:autoSpaceDN w:val="0"/>
              <w:adjustRightInd w:val="0"/>
              <w:rPr>
                <w:rFonts w:asciiTheme="minorHAnsi" w:eastAsia="Calibri" w:hAnsiTheme="minorHAnsi" w:cstheme="minorHAnsi"/>
              </w:rPr>
            </w:pPr>
            <w:r w:rsidRPr="00D741A3">
              <w:rPr>
                <w:rFonts w:asciiTheme="minorHAnsi" w:eastAsia="Calibri" w:hAnsiTheme="minorHAnsi" w:cstheme="minorHAnsi"/>
                <w:i/>
                <w:iCs/>
              </w:rPr>
              <w:t>Ukupan broj godina radnog iskustva ključnog stručnjaka na odgovarajućim poslovima</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7BC459C" w14:textId="77777777" w:rsidR="00E671A0" w:rsidRPr="001A1DEF" w:rsidRDefault="00E671A0" w:rsidP="00E671A0">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1-2</w:t>
            </w:r>
          </w:p>
          <w:p w14:paraId="3CC75879" w14:textId="77777777" w:rsidR="00E671A0" w:rsidRPr="001A1DEF" w:rsidRDefault="00E671A0" w:rsidP="00E671A0">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3-5</w:t>
            </w:r>
          </w:p>
          <w:p w14:paraId="4699FBE3" w14:textId="77777777" w:rsidR="00E671A0" w:rsidRPr="001A1DEF" w:rsidRDefault="00E671A0" w:rsidP="00E671A0">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6-8</w:t>
            </w:r>
          </w:p>
          <w:p w14:paraId="580C0359" w14:textId="1C611CD1" w:rsidR="00E671A0" w:rsidRPr="001A1DEF" w:rsidRDefault="00E671A0" w:rsidP="00E671A0">
            <w:pPr>
              <w:autoSpaceDE w:val="0"/>
              <w:autoSpaceDN w:val="0"/>
              <w:adjustRightInd w:val="0"/>
              <w:jc w:val="center"/>
              <w:rPr>
                <w:rFonts w:asciiTheme="minorHAnsi" w:eastAsia="Calibri" w:hAnsiTheme="minorHAnsi" w:cstheme="minorHAnsi"/>
              </w:rPr>
            </w:pPr>
            <w:r w:rsidRPr="001A1DEF">
              <w:rPr>
                <w:rFonts w:asciiTheme="minorHAnsi" w:eastAsia="Calibri" w:hAnsiTheme="minorHAnsi" w:cstheme="minorHAnsi"/>
              </w:rPr>
              <w:t>9 i više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49B403D" w14:textId="77777777" w:rsidR="00E671A0" w:rsidRPr="00D741A3" w:rsidRDefault="00E671A0" w:rsidP="00E671A0">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1</w:t>
            </w:r>
          </w:p>
          <w:p w14:paraId="62FC347B" w14:textId="77777777" w:rsidR="00E671A0" w:rsidRPr="00D741A3" w:rsidRDefault="00E671A0" w:rsidP="00E671A0">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2</w:t>
            </w:r>
          </w:p>
          <w:p w14:paraId="0076481A" w14:textId="77777777" w:rsidR="00E671A0" w:rsidRPr="00D741A3" w:rsidRDefault="00E671A0" w:rsidP="00E671A0">
            <w:pPr>
              <w:autoSpaceDE w:val="0"/>
              <w:autoSpaceDN w:val="0"/>
              <w:adjustRightInd w:val="0"/>
              <w:jc w:val="center"/>
              <w:rPr>
                <w:rFonts w:asciiTheme="minorHAnsi" w:eastAsia="Calibri" w:hAnsiTheme="minorHAnsi" w:cstheme="minorHAnsi"/>
              </w:rPr>
            </w:pPr>
            <w:r w:rsidRPr="00D741A3">
              <w:rPr>
                <w:rFonts w:asciiTheme="minorHAnsi" w:eastAsia="Calibri" w:hAnsiTheme="minorHAnsi" w:cstheme="minorHAnsi"/>
              </w:rPr>
              <w:t>3</w:t>
            </w:r>
          </w:p>
          <w:p w14:paraId="5FE956FB" w14:textId="54B8B2C2" w:rsidR="00E671A0" w:rsidRPr="00D741A3" w:rsidRDefault="00E671A0" w:rsidP="00E671A0">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rPr>
              <w:t>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5BAB95F" w14:textId="4CAEA7D9" w:rsidR="00E671A0" w:rsidRDefault="00E671A0" w:rsidP="00E671A0">
            <w:pPr>
              <w:autoSpaceDE w:val="0"/>
              <w:autoSpaceDN w:val="0"/>
              <w:adjustRightInd w:val="0"/>
              <w:jc w:val="center"/>
              <w:rPr>
                <w:rFonts w:asciiTheme="minorHAnsi" w:eastAsia="Calibri" w:hAnsiTheme="minorHAnsi" w:cstheme="minorHAnsi"/>
                <w:b/>
                <w:bCs/>
              </w:rPr>
            </w:pPr>
            <w:r>
              <w:rPr>
                <w:rFonts w:asciiTheme="minorHAnsi" w:eastAsia="Calibri" w:hAnsiTheme="minorHAnsi" w:cstheme="minorHAnsi"/>
                <w:b/>
                <w:bCs/>
              </w:rPr>
              <w:t>4</w:t>
            </w:r>
          </w:p>
        </w:tc>
      </w:tr>
    </w:tbl>
    <w:p w14:paraId="2C26E76F" w14:textId="046E3770" w:rsidR="00AC41C8" w:rsidRDefault="00AC41C8" w:rsidP="00E2265C">
      <w:pPr>
        <w:spacing w:line="240" w:lineRule="auto"/>
        <w:jc w:val="both"/>
        <w:rPr>
          <w:rFonts w:asciiTheme="minorHAnsi" w:hAnsiTheme="minorHAnsi" w:cstheme="minorHAnsi"/>
          <w:color w:val="FF0000"/>
        </w:rPr>
      </w:pPr>
    </w:p>
    <w:p w14:paraId="1AF8F5DA" w14:textId="5C227776" w:rsidR="00B9133E" w:rsidRPr="00B9133E" w:rsidRDefault="00B9133E" w:rsidP="00B9133E">
      <w:pPr>
        <w:pStyle w:val="ListParagraph"/>
        <w:numPr>
          <w:ilvl w:val="0"/>
          <w:numId w:val="30"/>
        </w:numPr>
        <w:spacing w:after="0" w:line="240" w:lineRule="auto"/>
        <w:rPr>
          <w:rFonts w:asciiTheme="minorHAnsi" w:hAnsiTheme="minorHAnsi" w:cstheme="minorHAnsi"/>
          <w:u w:val="single"/>
        </w:rPr>
      </w:pPr>
      <w:r w:rsidRPr="00B9133E">
        <w:rPr>
          <w:rFonts w:asciiTheme="minorHAnsi" w:hAnsiTheme="minorHAnsi" w:cstheme="minorHAnsi"/>
          <w:b/>
          <w:u w:val="single"/>
        </w:rPr>
        <w:t>CIJENA PONUDE</w:t>
      </w:r>
    </w:p>
    <w:p w14:paraId="5BFC5D92" w14:textId="77777777" w:rsidR="00B9133E" w:rsidRPr="00690E8E" w:rsidRDefault="00B9133E" w:rsidP="00B9133E">
      <w:pPr>
        <w:spacing w:after="0"/>
        <w:rPr>
          <w:rFonts w:asciiTheme="minorHAnsi" w:hAnsiTheme="minorHAnsi" w:cstheme="minorHAnsi"/>
        </w:rPr>
      </w:pPr>
    </w:p>
    <w:p w14:paraId="7B9E9EC6" w14:textId="35C05DF2" w:rsidR="00B9133E" w:rsidRPr="00D741A3" w:rsidRDefault="00B9133E" w:rsidP="00B9133E">
      <w:pPr>
        <w:spacing w:after="0" w:line="240" w:lineRule="auto"/>
        <w:rPr>
          <w:rFonts w:asciiTheme="minorHAnsi" w:hAnsiTheme="minorHAnsi" w:cstheme="minorHAnsi"/>
        </w:rPr>
      </w:pPr>
      <w:r w:rsidRPr="00D741A3">
        <w:rPr>
          <w:rFonts w:asciiTheme="minorHAnsi" w:hAnsiTheme="minorHAnsi" w:cstheme="minorHAnsi"/>
          <w:bCs/>
          <w:color w:val="000000" w:themeColor="text1"/>
        </w:rPr>
        <w:t>Najveći broj bodova</w:t>
      </w:r>
      <w:r w:rsidRPr="00D741A3">
        <w:rPr>
          <w:rFonts w:asciiTheme="minorHAnsi" w:hAnsiTheme="minorHAnsi" w:cstheme="minorHAnsi"/>
          <w:bCs/>
        </w:rPr>
        <w:t xml:space="preserve"> (</w:t>
      </w:r>
      <w:r w:rsidR="00D13F30">
        <w:rPr>
          <w:rFonts w:asciiTheme="minorHAnsi" w:hAnsiTheme="minorHAnsi" w:cstheme="minorHAnsi"/>
          <w:bCs/>
        </w:rPr>
        <w:t>3</w:t>
      </w:r>
      <w:r w:rsidRPr="00D741A3">
        <w:rPr>
          <w:rFonts w:asciiTheme="minorHAnsi" w:hAnsiTheme="minorHAnsi" w:cstheme="minorHAnsi"/>
          <w:bCs/>
        </w:rPr>
        <w:t>0) dodijelit će se valjanoj ponudi s najnižom cijenom, a ostale valjane ponude dobit će manji broj bodova, sukladno formuli za izračun bodovne vrijednosti ponuđene cijene kako slijedi:</w:t>
      </w:r>
    </w:p>
    <w:p w14:paraId="0F3E11FC" w14:textId="77777777" w:rsidR="00B9133E" w:rsidRPr="00D741A3" w:rsidRDefault="00B9133E" w:rsidP="00B9133E">
      <w:pPr>
        <w:spacing w:after="0"/>
        <w:rPr>
          <w:rFonts w:asciiTheme="minorHAnsi" w:hAnsiTheme="minorHAnsi" w:cstheme="minorHAnsi"/>
          <w:b/>
          <w:bCs/>
        </w:rPr>
      </w:pPr>
    </w:p>
    <w:p w14:paraId="5B44B45B" w14:textId="61B68F25" w:rsidR="00B9133E" w:rsidRPr="00D741A3" w:rsidRDefault="00B9133E" w:rsidP="00B9133E">
      <w:pPr>
        <w:spacing w:after="0"/>
        <w:rPr>
          <w:rFonts w:asciiTheme="minorHAnsi" w:hAnsiTheme="minorHAnsi" w:cstheme="minorHAnsi"/>
          <w:b/>
          <w:bCs/>
        </w:rPr>
      </w:pPr>
      <w:r w:rsidRPr="00D741A3">
        <w:rPr>
          <w:rFonts w:asciiTheme="minorHAnsi" w:hAnsiTheme="minorHAnsi" w:cstheme="minorHAnsi"/>
          <w:b/>
          <w:bCs/>
        </w:rPr>
        <w:t xml:space="preserve">CB = </w:t>
      </w:r>
      <w:r>
        <w:rPr>
          <w:rFonts w:asciiTheme="minorHAnsi" w:hAnsiTheme="minorHAnsi" w:cstheme="minorHAnsi"/>
          <w:b/>
          <w:bCs/>
        </w:rPr>
        <w:t>(</w:t>
      </w:r>
      <w:r w:rsidRPr="00D741A3">
        <w:rPr>
          <w:rFonts w:asciiTheme="minorHAnsi" w:hAnsiTheme="minorHAnsi" w:cstheme="minorHAnsi"/>
          <w:b/>
          <w:bCs/>
        </w:rPr>
        <w:t>CBL / CBT</w:t>
      </w:r>
      <w:r>
        <w:rPr>
          <w:rFonts w:asciiTheme="minorHAnsi" w:hAnsiTheme="minorHAnsi" w:cstheme="minorHAnsi"/>
          <w:b/>
          <w:bCs/>
        </w:rPr>
        <w:t>)</w:t>
      </w:r>
      <w:r w:rsidRPr="00D741A3">
        <w:rPr>
          <w:rFonts w:asciiTheme="minorHAnsi" w:hAnsiTheme="minorHAnsi" w:cstheme="minorHAnsi"/>
          <w:b/>
          <w:bCs/>
        </w:rPr>
        <w:t xml:space="preserve"> x </w:t>
      </w:r>
      <w:r w:rsidR="00D13F30">
        <w:rPr>
          <w:rFonts w:asciiTheme="minorHAnsi" w:hAnsiTheme="minorHAnsi" w:cstheme="minorHAnsi"/>
          <w:b/>
          <w:bCs/>
        </w:rPr>
        <w:t>3</w:t>
      </w:r>
      <w:r w:rsidRPr="00D741A3">
        <w:rPr>
          <w:rFonts w:asciiTheme="minorHAnsi" w:hAnsiTheme="minorHAnsi" w:cstheme="minorHAnsi"/>
          <w:b/>
          <w:bCs/>
        </w:rPr>
        <w:t xml:space="preserve">0 </w:t>
      </w:r>
    </w:p>
    <w:p w14:paraId="75C7EFA8" w14:textId="77777777" w:rsidR="00B9133E" w:rsidRPr="00D741A3" w:rsidRDefault="00B9133E" w:rsidP="00B9133E">
      <w:pPr>
        <w:spacing w:after="0"/>
        <w:rPr>
          <w:rFonts w:asciiTheme="minorHAnsi" w:hAnsiTheme="minorHAnsi" w:cstheme="minorHAnsi"/>
          <w:bCs/>
          <w:color w:val="000000" w:themeColor="text1"/>
        </w:rPr>
      </w:pPr>
    </w:p>
    <w:p w14:paraId="1241EFC1" w14:textId="77777777" w:rsidR="00B9133E" w:rsidRPr="00D741A3" w:rsidRDefault="00B9133E" w:rsidP="00B9133E">
      <w:pPr>
        <w:spacing w:after="0"/>
        <w:rPr>
          <w:rFonts w:asciiTheme="minorHAnsi" w:hAnsiTheme="minorHAnsi" w:cstheme="minorHAnsi"/>
        </w:rPr>
      </w:pPr>
      <w:r w:rsidRPr="00D741A3">
        <w:rPr>
          <w:rFonts w:asciiTheme="minorHAnsi" w:hAnsiTheme="minorHAnsi" w:cstheme="minorHAnsi"/>
        </w:rPr>
        <w:t>CB – ukupan broj bodova ponude koja se ocjenjuje za cijenu grupe 2 (na dvije decimale)</w:t>
      </w:r>
    </w:p>
    <w:p w14:paraId="06976C00" w14:textId="77777777" w:rsidR="00B9133E" w:rsidRPr="00D741A3" w:rsidRDefault="00B9133E" w:rsidP="00B9133E">
      <w:pPr>
        <w:spacing w:after="0"/>
        <w:rPr>
          <w:rFonts w:asciiTheme="minorHAnsi" w:hAnsiTheme="minorHAnsi" w:cstheme="minorHAnsi"/>
        </w:rPr>
      </w:pPr>
      <w:r w:rsidRPr="00D741A3">
        <w:rPr>
          <w:rFonts w:asciiTheme="minorHAnsi" w:hAnsiTheme="minorHAnsi" w:cstheme="minorHAnsi"/>
        </w:rPr>
        <w:t>CBL – najniža zaprimljena ponuda u postupku nabave</w:t>
      </w:r>
    </w:p>
    <w:p w14:paraId="7A16E7E8" w14:textId="77777777" w:rsidR="00B9133E" w:rsidRPr="00D741A3" w:rsidRDefault="00B9133E" w:rsidP="00B9133E">
      <w:pPr>
        <w:spacing w:after="0"/>
        <w:rPr>
          <w:rFonts w:asciiTheme="minorHAnsi" w:hAnsiTheme="minorHAnsi" w:cstheme="minorHAnsi"/>
        </w:rPr>
      </w:pPr>
      <w:r w:rsidRPr="00D741A3">
        <w:rPr>
          <w:rFonts w:asciiTheme="minorHAnsi" w:hAnsiTheme="minorHAnsi" w:cstheme="minorHAnsi"/>
        </w:rPr>
        <w:t>CBT – cijena ponude koja je predmet ocjene</w:t>
      </w:r>
    </w:p>
    <w:p w14:paraId="5BCB9A0D" w14:textId="77777777" w:rsidR="00B9133E" w:rsidRPr="00D741A3" w:rsidRDefault="00B9133E" w:rsidP="00B9133E">
      <w:pPr>
        <w:spacing w:after="0"/>
        <w:rPr>
          <w:rFonts w:asciiTheme="minorHAnsi" w:hAnsiTheme="minorHAnsi" w:cstheme="minorHAnsi"/>
        </w:rPr>
      </w:pPr>
    </w:p>
    <w:p w14:paraId="2CE1DEC8" w14:textId="63660E3A" w:rsidR="00B9133E" w:rsidRDefault="00B9133E" w:rsidP="00B9133E">
      <w:pPr>
        <w:jc w:val="both"/>
        <w:rPr>
          <w:rFonts w:asciiTheme="minorHAnsi" w:hAnsiTheme="minorHAnsi" w:cstheme="minorHAnsi"/>
          <w:bCs/>
          <w:color w:val="000000" w:themeColor="text1"/>
        </w:rPr>
      </w:pPr>
      <w:r w:rsidRPr="00D741A3">
        <w:rPr>
          <w:rFonts w:asciiTheme="minorHAnsi" w:hAnsiTheme="minorHAnsi" w:cstheme="minorHAnsi"/>
          <w:bCs/>
          <w:color w:val="000000" w:themeColor="text1"/>
        </w:rPr>
        <w:t>Kod primjene ovog kriterija Naručitelj će uspoređivati cijene s PDV-om.</w:t>
      </w:r>
    </w:p>
    <w:p w14:paraId="51541477" w14:textId="77777777" w:rsidR="00DC3CA7" w:rsidRPr="00D741A3" w:rsidRDefault="00677789" w:rsidP="00426C45">
      <w:pPr>
        <w:pStyle w:val="Heading2"/>
        <w:spacing w:line="240" w:lineRule="auto"/>
        <w:ind w:left="709" w:hanging="851"/>
        <w:rPr>
          <w:rFonts w:asciiTheme="minorHAnsi" w:hAnsiTheme="minorHAnsi" w:cstheme="minorHAnsi"/>
        </w:rPr>
      </w:pPr>
      <w:bookmarkStart w:id="102" w:name="_Toc393405542"/>
      <w:bookmarkStart w:id="103" w:name="_Toc393405680"/>
      <w:bookmarkStart w:id="104" w:name="_Toc393405750"/>
      <w:bookmarkStart w:id="105" w:name="_Toc393405829"/>
      <w:bookmarkStart w:id="106" w:name="_Toc393405543"/>
      <w:bookmarkStart w:id="107" w:name="_Toc393405681"/>
      <w:bookmarkStart w:id="108" w:name="_Toc393405751"/>
      <w:bookmarkStart w:id="109" w:name="_Toc393405830"/>
      <w:bookmarkStart w:id="110" w:name="_Toc393405553"/>
      <w:bookmarkStart w:id="111" w:name="_Toc393405691"/>
      <w:bookmarkStart w:id="112" w:name="_Toc393405761"/>
      <w:bookmarkStart w:id="113" w:name="_Toc393405840"/>
      <w:bookmarkStart w:id="114" w:name="_Toc393405554"/>
      <w:bookmarkStart w:id="115" w:name="_Toc393405692"/>
      <w:bookmarkStart w:id="116" w:name="_Toc393405762"/>
      <w:bookmarkStart w:id="117" w:name="_Toc393405841"/>
      <w:bookmarkStart w:id="118" w:name="_Toc3016738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D741A3">
        <w:rPr>
          <w:rFonts w:asciiTheme="minorHAnsi" w:hAnsiTheme="minorHAnsi" w:cstheme="minorHAnsi"/>
        </w:rPr>
        <w:t>Provjera</w:t>
      </w:r>
      <w:r w:rsidR="00DC3CA7" w:rsidRPr="00D741A3">
        <w:rPr>
          <w:rFonts w:asciiTheme="minorHAnsi" w:hAnsiTheme="minorHAnsi" w:cstheme="minorHAnsi"/>
        </w:rPr>
        <w:t xml:space="preserve"> računske ispravnosti ponude i objašnjenje neuobičajeno niske cijene</w:t>
      </w:r>
      <w:bookmarkEnd w:id="118"/>
    </w:p>
    <w:p w14:paraId="69B0156B" w14:textId="7B51812D" w:rsidR="00A9794B" w:rsidRPr="00AE5924" w:rsidRDefault="00A9794B" w:rsidP="00156847">
      <w:pPr>
        <w:spacing w:line="240" w:lineRule="auto"/>
        <w:ind w:left="284"/>
        <w:jc w:val="both"/>
        <w:rPr>
          <w:rFonts w:asciiTheme="minorHAnsi" w:hAnsiTheme="minorHAnsi" w:cstheme="minorHAnsi"/>
        </w:rPr>
      </w:pPr>
      <w:r w:rsidRPr="00AE5924">
        <w:rPr>
          <w:rFonts w:asciiTheme="minorHAnsi" w:hAnsiTheme="minorHAnsi" w:cstheme="minorHAnsi"/>
        </w:rPr>
        <w:t>Ako je u ponudi iskazana neuobičajeno niska cijena ponude ili neuobičajeno niska pojedina jedinična cijena što dovodi u sumnju mogućnost</w:t>
      </w:r>
      <w:r w:rsidR="00591E7B" w:rsidRPr="00AE5924">
        <w:rPr>
          <w:rFonts w:asciiTheme="minorHAnsi" w:hAnsiTheme="minorHAnsi" w:cstheme="minorHAnsi"/>
        </w:rPr>
        <w:t xml:space="preserve"> </w:t>
      </w:r>
      <w:r w:rsidRPr="00AE5924">
        <w:rPr>
          <w:rFonts w:asciiTheme="minorHAnsi" w:hAnsiTheme="minorHAnsi" w:cstheme="minorHAnsi"/>
        </w:rPr>
        <w:t>pružanja usluga koji su predmet nabave, Naručitelj može odbiti takvu ponudu. Kod ocjene cijena Naručitelj uzima u obzir usporedne iskustvene i tržišne vrijednosti te sve okolnosti pod kojima će se izvršavati određeni ugovor o nabavi.</w:t>
      </w:r>
    </w:p>
    <w:p w14:paraId="45B5F0E5" w14:textId="77777777" w:rsidR="00C161A5" w:rsidRPr="00D741A3" w:rsidRDefault="00C161A5" w:rsidP="00426C45">
      <w:pPr>
        <w:pStyle w:val="Heading2"/>
        <w:spacing w:line="240" w:lineRule="auto"/>
        <w:ind w:left="709" w:hanging="851"/>
        <w:rPr>
          <w:rFonts w:asciiTheme="minorHAnsi" w:hAnsiTheme="minorHAnsi" w:cstheme="minorHAnsi"/>
        </w:rPr>
      </w:pPr>
      <w:bookmarkStart w:id="119" w:name="_Toc30167383"/>
      <w:r w:rsidRPr="00D741A3">
        <w:rPr>
          <w:rFonts w:asciiTheme="minorHAnsi" w:hAnsiTheme="minorHAnsi" w:cstheme="minorHAnsi"/>
        </w:rPr>
        <w:t>Troškovi izrade dokumentacije za nadmetanje</w:t>
      </w:r>
      <w:bookmarkEnd w:id="119"/>
    </w:p>
    <w:p w14:paraId="6FE76E22" w14:textId="77777777" w:rsidR="00C161A5" w:rsidRPr="00D741A3" w:rsidRDefault="00C161A5" w:rsidP="00842279">
      <w:pPr>
        <w:spacing w:line="240" w:lineRule="auto"/>
        <w:ind w:left="142"/>
        <w:jc w:val="both"/>
        <w:rPr>
          <w:rFonts w:asciiTheme="minorHAnsi" w:hAnsiTheme="minorHAnsi" w:cstheme="minorHAnsi"/>
        </w:rPr>
      </w:pPr>
      <w:r w:rsidRPr="00D741A3">
        <w:rPr>
          <w:rFonts w:asciiTheme="minorHAnsi" w:hAnsiTheme="minorHAnsi" w:cstheme="minorHAnsi"/>
        </w:rPr>
        <w:t>Trošak pripreme i podno</w:t>
      </w:r>
      <w:r w:rsidR="00E52DE1" w:rsidRPr="00D741A3">
        <w:rPr>
          <w:rFonts w:asciiTheme="minorHAnsi" w:hAnsiTheme="minorHAnsi" w:cstheme="minorHAnsi"/>
        </w:rPr>
        <w:t>šenja ponude u cijelosti snosi P</w:t>
      </w:r>
      <w:r w:rsidRPr="00D741A3">
        <w:rPr>
          <w:rFonts w:asciiTheme="minorHAnsi" w:hAnsiTheme="minorHAnsi" w:cstheme="minorHAnsi"/>
        </w:rPr>
        <w:t>onuditelj.</w:t>
      </w:r>
    </w:p>
    <w:p w14:paraId="1C79129A" w14:textId="443D436D" w:rsidR="00C161A5" w:rsidRPr="00D741A3" w:rsidRDefault="00C161A5" w:rsidP="002A7F24">
      <w:pPr>
        <w:spacing w:line="240" w:lineRule="auto"/>
        <w:ind w:left="142"/>
        <w:jc w:val="both"/>
        <w:rPr>
          <w:rFonts w:asciiTheme="minorHAnsi" w:hAnsiTheme="minorHAnsi" w:cstheme="minorHAnsi"/>
        </w:rPr>
      </w:pPr>
      <w:r w:rsidRPr="00D741A3">
        <w:rPr>
          <w:rFonts w:asciiTheme="minorHAnsi" w:hAnsiTheme="minorHAnsi" w:cstheme="minorHAnsi"/>
        </w:rPr>
        <w:t>Ponud</w:t>
      </w:r>
      <w:r w:rsidR="008A6F5F" w:rsidRPr="00D741A3">
        <w:rPr>
          <w:rFonts w:asciiTheme="minorHAnsi" w:hAnsiTheme="minorHAnsi" w:cstheme="minorHAnsi"/>
        </w:rPr>
        <w:t>a</w:t>
      </w:r>
      <w:r w:rsidRPr="00D741A3">
        <w:rPr>
          <w:rFonts w:asciiTheme="minorHAnsi" w:hAnsiTheme="minorHAnsi" w:cstheme="minorHAnsi"/>
        </w:rPr>
        <w:t xml:space="preserve"> i dokumentacija priložena uz ponudu</w:t>
      </w:r>
      <w:r w:rsidR="00E52DE1" w:rsidRPr="00D741A3">
        <w:rPr>
          <w:rFonts w:asciiTheme="minorHAnsi" w:hAnsiTheme="minorHAnsi" w:cstheme="minorHAnsi"/>
        </w:rPr>
        <w:t>,</w:t>
      </w:r>
      <w:r w:rsidRPr="00D741A3">
        <w:rPr>
          <w:rFonts w:asciiTheme="minorHAnsi" w:hAnsiTheme="minorHAnsi" w:cstheme="minorHAnsi"/>
        </w:rPr>
        <w:t xml:space="preserve"> izuzev jamstva za ozbiljnost ponude</w:t>
      </w:r>
      <w:r w:rsidR="00E52DE1" w:rsidRPr="00D741A3">
        <w:rPr>
          <w:rFonts w:asciiTheme="minorHAnsi" w:hAnsiTheme="minorHAnsi" w:cstheme="minorHAnsi"/>
        </w:rPr>
        <w:t>,</w:t>
      </w:r>
      <w:r w:rsidRPr="00D741A3">
        <w:rPr>
          <w:rFonts w:asciiTheme="minorHAnsi" w:hAnsiTheme="minorHAnsi" w:cstheme="minorHAnsi"/>
        </w:rPr>
        <w:t xml:space="preserve"> ne vraćaju se osim u slučaju zakašnjele ponude i odustajanja </w:t>
      </w:r>
      <w:r w:rsidR="00E52DE1" w:rsidRPr="00D741A3">
        <w:rPr>
          <w:rFonts w:asciiTheme="minorHAnsi" w:hAnsiTheme="minorHAnsi" w:cstheme="minorHAnsi"/>
        </w:rPr>
        <w:t>P</w:t>
      </w:r>
      <w:r w:rsidRPr="00D741A3">
        <w:rPr>
          <w:rFonts w:asciiTheme="minorHAnsi" w:hAnsiTheme="minorHAnsi" w:cstheme="minorHAnsi"/>
        </w:rPr>
        <w:t>onuditelja od neotvorene ponude.</w:t>
      </w:r>
    </w:p>
    <w:p w14:paraId="6BCB6859" w14:textId="77777777" w:rsidR="00230239" w:rsidRPr="00D741A3" w:rsidRDefault="00C161A5" w:rsidP="00842279">
      <w:pPr>
        <w:spacing w:line="240" w:lineRule="auto"/>
        <w:ind w:left="142"/>
        <w:jc w:val="both"/>
        <w:rPr>
          <w:rFonts w:asciiTheme="minorHAnsi" w:hAnsiTheme="minorHAnsi" w:cstheme="minorHAnsi"/>
        </w:rPr>
      </w:pPr>
      <w:r w:rsidRPr="00D741A3">
        <w:rPr>
          <w:rFonts w:asciiTheme="minorHAnsi" w:hAnsiTheme="minorHAnsi" w:cstheme="minorHAnsi"/>
        </w:rPr>
        <w:t>Dokumentacija za nadmetanje</w:t>
      </w:r>
      <w:r w:rsidR="002638F0" w:rsidRPr="00D741A3">
        <w:rPr>
          <w:rFonts w:asciiTheme="minorHAnsi" w:hAnsiTheme="minorHAnsi" w:cstheme="minorHAnsi"/>
        </w:rPr>
        <w:t xml:space="preserve"> ni funkcionalno-tehnička dokumentacija</w:t>
      </w:r>
      <w:r w:rsidRPr="00D741A3">
        <w:rPr>
          <w:rFonts w:asciiTheme="minorHAnsi" w:hAnsiTheme="minorHAnsi" w:cstheme="minorHAnsi"/>
        </w:rPr>
        <w:t xml:space="preserve"> ne naplaćuj</w:t>
      </w:r>
      <w:r w:rsidR="002638F0" w:rsidRPr="00D741A3">
        <w:rPr>
          <w:rFonts w:asciiTheme="minorHAnsi" w:hAnsiTheme="minorHAnsi" w:cstheme="minorHAnsi"/>
        </w:rPr>
        <w:t>u</w:t>
      </w:r>
      <w:r w:rsidRPr="00D741A3">
        <w:rPr>
          <w:rFonts w:asciiTheme="minorHAnsi" w:hAnsiTheme="minorHAnsi" w:cstheme="minorHAnsi"/>
        </w:rPr>
        <w:t xml:space="preserve"> se.</w:t>
      </w:r>
    </w:p>
    <w:p w14:paraId="756F0654" w14:textId="77777777" w:rsidR="00044892" w:rsidRPr="00D741A3" w:rsidRDefault="00044892" w:rsidP="00044892">
      <w:pPr>
        <w:pStyle w:val="Heading2"/>
        <w:spacing w:line="240" w:lineRule="auto"/>
        <w:ind w:left="709" w:hanging="851"/>
        <w:rPr>
          <w:rFonts w:asciiTheme="minorHAnsi" w:hAnsiTheme="minorHAnsi" w:cstheme="minorHAnsi"/>
        </w:rPr>
      </w:pPr>
      <w:bookmarkStart w:id="120" w:name="_Toc30167384"/>
      <w:r w:rsidRPr="00D741A3">
        <w:rPr>
          <w:rFonts w:asciiTheme="minorHAnsi" w:hAnsiTheme="minorHAnsi" w:cstheme="minorHAnsi"/>
        </w:rPr>
        <w:lastRenderedPageBreak/>
        <w:t>Pojašnjenje i upotpunjavanje ponude u vezi s dokumentima</w:t>
      </w:r>
      <w:bookmarkEnd w:id="120"/>
    </w:p>
    <w:p w14:paraId="644E025C" w14:textId="77777777" w:rsidR="00827C81" w:rsidRPr="00827C81" w:rsidRDefault="00827C81" w:rsidP="00827C81">
      <w:pPr>
        <w:spacing w:line="240" w:lineRule="auto"/>
        <w:jc w:val="both"/>
        <w:rPr>
          <w:rFonts w:asciiTheme="minorHAnsi" w:hAnsiTheme="minorHAnsi" w:cstheme="minorHAnsi"/>
        </w:rPr>
      </w:pPr>
      <w:r w:rsidRPr="00827C81">
        <w:rPr>
          <w:rFonts w:asciiTheme="minorHAnsi" w:hAnsiTheme="minorHAnsi" w:cstheme="minorHAnsi"/>
        </w:rPr>
        <w:t>U postupku pregleda i ocjene ponuda Naručitelj može pozvati ponuditelje da u primjerenom roku koji ne smije biti kraći od pet niti dulji od 15 kalendarskih dana pojašnjenjem ili upotpunjavanjem u vezi s dokumentima traženim u donosu na postojanje razloga isključenja i uvjete sposobnosti te certifikate o sukladnosti s određenim normama, uklone pogreške, nedostatke ili nejasnoće koje se mogu ukloniti, pri čemu se pojašnjenje ili upotpunjavanje u vezi s navedenim dokumentima ne smatra izmjenom ponude (ako su ti uvjeti postavljeni u dokumentaciji za nadmetanje).</w:t>
      </w:r>
    </w:p>
    <w:p w14:paraId="3D649A23" w14:textId="1FBD6F8C" w:rsidR="00827C81" w:rsidRPr="00AF1461" w:rsidRDefault="00827C81" w:rsidP="00827C81">
      <w:pPr>
        <w:spacing w:line="240" w:lineRule="auto"/>
        <w:jc w:val="both"/>
        <w:rPr>
          <w:rFonts w:asciiTheme="minorHAnsi" w:hAnsiTheme="minorHAnsi" w:cstheme="minorHAnsi"/>
        </w:rPr>
      </w:pPr>
      <w:r w:rsidRPr="00827C81">
        <w:rPr>
          <w:rFonts w:asciiTheme="minorHAnsi" w:hAnsiTheme="minorHAnsi" w:cstheme="minorHAnsi"/>
        </w:rPr>
        <w:t>U postupku pregleda i ocjene ponuda Naručitelj može pozvati ponuditelje da u roku koji ne smije biti kraći od pet niti duži od 10 kalendarskih dana pojasne pojedine elemente ponude u dijelu koji se odnosi na ponuđeni predmet nabave. Pojašnjenje ne smije rezultirati izmjenom ponude.</w:t>
      </w:r>
    </w:p>
    <w:p w14:paraId="640BBB42" w14:textId="77777777" w:rsidR="00A21DB3" w:rsidRPr="00D741A3" w:rsidRDefault="00044892" w:rsidP="00426C45">
      <w:pPr>
        <w:pStyle w:val="Heading2"/>
        <w:spacing w:line="240" w:lineRule="auto"/>
        <w:ind w:left="709" w:hanging="851"/>
        <w:rPr>
          <w:rFonts w:asciiTheme="minorHAnsi" w:hAnsiTheme="minorHAnsi" w:cstheme="minorHAnsi"/>
        </w:rPr>
      </w:pPr>
      <w:bookmarkStart w:id="121" w:name="_Toc30167385"/>
      <w:r w:rsidRPr="00D741A3">
        <w:rPr>
          <w:rFonts w:asciiTheme="minorHAnsi" w:hAnsiTheme="minorHAnsi" w:cstheme="minorHAnsi"/>
        </w:rPr>
        <w:t>Vrijeme, način i mjesto otvaranja ponuda</w:t>
      </w:r>
      <w:bookmarkEnd w:id="121"/>
    </w:p>
    <w:p w14:paraId="0F9B35E3" w14:textId="7F4F262B" w:rsidR="00875F77" w:rsidRPr="00D741A3" w:rsidRDefault="00044892" w:rsidP="00842279">
      <w:pPr>
        <w:spacing w:line="240" w:lineRule="auto"/>
        <w:ind w:left="142"/>
        <w:jc w:val="both"/>
        <w:rPr>
          <w:rFonts w:asciiTheme="minorHAnsi" w:hAnsiTheme="minorHAnsi" w:cstheme="minorHAnsi"/>
        </w:rPr>
      </w:pPr>
      <w:r w:rsidRPr="00D741A3">
        <w:rPr>
          <w:rFonts w:asciiTheme="minorHAnsi" w:hAnsiTheme="minorHAnsi" w:cstheme="minorHAnsi"/>
        </w:rPr>
        <w:t>Otvaranje ponuda nije javno.</w:t>
      </w:r>
    </w:p>
    <w:p w14:paraId="0F990A64" w14:textId="77777777" w:rsidR="00F14C60" w:rsidRPr="00D741A3" w:rsidRDefault="00F14C60" w:rsidP="00842279">
      <w:pPr>
        <w:pStyle w:val="Heading1"/>
        <w:spacing w:line="240" w:lineRule="auto"/>
        <w:ind w:left="142"/>
        <w:rPr>
          <w:rFonts w:asciiTheme="minorHAnsi" w:hAnsiTheme="minorHAnsi" w:cstheme="minorHAnsi"/>
          <w:color w:val="548DD4" w:themeColor="text2" w:themeTint="99"/>
        </w:rPr>
      </w:pPr>
      <w:bookmarkStart w:id="122" w:name="_Toc30167386"/>
      <w:r w:rsidRPr="00D741A3">
        <w:rPr>
          <w:rFonts w:asciiTheme="minorHAnsi" w:hAnsiTheme="minorHAnsi" w:cstheme="minorHAnsi"/>
          <w:color w:val="548DD4" w:themeColor="text2" w:themeTint="99"/>
        </w:rPr>
        <w:t>JAMSTVA</w:t>
      </w:r>
      <w:bookmarkEnd w:id="122"/>
    </w:p>
    <w:p w14:paraId="7D306009" w14:textId="77777777" w:rsidR="00F14C60" w:rsidRPr="00D741A3" w:rsidRDefault="00F14C60" w:rsidP="00842279">
      <w:pPr>
        <w:spacing w:line="240" w:lineRule="auto"/>
        <w:ind w:left="142"/>
        <w:jc w:val="both"/>
        <w:rPr>
          <w:rFonts w:asciiTheme="minorHAnsi" w:hAnsiTheme="minorHAnsi" w:cstheme="minorHAnsi"/>
          <w:bCs/>
        </w:rPr>
      </w:pPr>
      <w:r w:rsidRPr="00D741A3">
        <w:rPr>
          <w:rFonts w:asciiTheme="minorHAnsi" w:hAnsiTheme="minorHAnsi" w:cstheme="minorHAnsi"/>
          <w:bCs/>
        </w:rPr>
        <w:t>Ponuditelji su dužni dostaviti u izvorniku sljedeć</w:t>
      </w:r>
      <w:r w:rsidR="00243B7A" w:rsidRPr="00D741A3">
        <w:rPr>
          <w:rFonts w:asciiTheme="minorHAnsi" w:hAnsiTheme="minorHAnsi" w:cstheme="minorHAnsi"/>
          <w:bCs/>
        </w:rPr>
        <w:t>e</w:t>
      </w:r>
      <w:r w:rsidRPr="00D741A3">
        <w:rPr>
          <w:rFonts w:asciiTheme="minorHAnsi" w:hAnsiTheme="minorHAnsi" w:cstheme="minorHAnsi"/>
          <w:bCs/>
        </w:rPr>
        <w:t xml:space="preserve"> jamstv</w:t>
      </w:r>
      <w:r w:rsidR="00243B7A" w:rsidRPr="00D741A3">
        <w:rPr>
          <w:rFonts w:asciiTheme="minorHAnsi" w:hAnsiTheme="minorHAnsi" w:cstheme="minorHAnsi"/>
          <w:bCs/>
        </w:rPr>
        <w:t>o</w:t>
      </w:r>
      <w:r w:rsidRPr="00D741A3">
        <w:rPr>
          <w:rFonts w:asciiTheme="minorHAnsi" w:hAnsiTheme="minorHAnsi" w:cstheme="minorHAnsi"/>
          <w:bCs/>
        </w:rPr>
        <w:t>:</w:t>
      </w:r>
    </w:p>
    <w:p w14:paraId="43E144F0" w14:textId="77777777" w:rsidR="00F14C60" w:rsidRPr="00D741A3" w:rsidRDefault="00F14C60" w:rsidP="00426C45">
      <w:pPr>
        <w:pStyle w:val="Heading2"/>
        <w:spacing w:line="240" w:lineRule="auto"/>
        <w:ind w:left="709" w:hanging="851"/>
        <w:rPr>
          <w:rFonts w:asciiTheme="minorHAnsi" w:hAnsiTheme="minorHAnsi" w:cstheme="minorHAnsi"/>
        </w:rPr>
      </w:pPr>
      <w:bookmarkStart w:id="123" w:name="_Toc30167387"/>
      <w:r w:rsidRPr="00D741A3">
        <w:rPr>
          <w:rFonts w:asciiTheme="minorHAnsi" w:hAnsiTheme="minorHAnsi" w:cstheme="minorHAnsi"/>
        </w:rPr>
        <w:t>Jamstvo za ozbiljnost ponude</w:t>
      </w:r>
      <w:bookmarkEnd w:id="123"/>
    </w:p>
    <w:p w14:paraId="5291D208" w14:textId="2399CE5B" w:rsidR="00FF2DE5" w:rsidRPr="00D741A3" w:rsidRDefault="00FF2DE5" w:rsidP="00FF2DE5">
      <w:pPr>
        <w:spacing w:line="240" w:lineRule="auto"/>
        <w:ind w:left="142"/>
        <w:jc w:val="both"/>
        <w:rPr>
          <w:rFonts w:asciiTheme="minorHAnsi" w:hAnsiTheme="minorHAnsi" w:cstheme="minorHAnsi"/>
        </w:rPr>
      </w:pPr>
      <w:r w:rsidRPr="00D741A3">
        <w:rPr>
          <w:rFonts w:asciiTheme="minorHAnsi" w:hAnsiTheme="minorHAnsi" w:cstheme="minorHAnsi"/>
        </w:rPr>
        <w:t xml:space="preserve">Ponuditelj je dužan dostaviti jamstvo za ozbiljnost ponude u iznosu od 3% </w:t>
      </w:r>
      <w:r w:rsidR="00097AB2" w:rsidRPr="007C48CD">
        <w:rPr>
          <w:rFonts w:asciiTheme="minorHAnsi" w:hAnsiTheme="minorHAnsi" w:cstheme="minorHAnsi"/>
        </w:rPr>
        <w:t xml:space="preserve">procijenjene </w:t>
      </w:r>
      <w:r w:rsidRPr="007C48CD">
        <w:rPr>
          <w:rFonts w:asciiTheme="minorHAnsi" w:hAnsiTheme="minorHAnsi" w:cstheme="minorHAnsi"/>
        </w:rPr>
        <w:t xml:space="preserve">vrijednosti </w:t>
      </w:r>
      <w:r w:rsidR="00755DD0" w:rsidRPr="007C48CD">
        <w:rPr>
          <w:rFonts w:asciiTheme="minorHAnsi" w:hAnsiTheme="minorHAnsi" w:cstheme="minorHAnsi"/>
        </w:rPr>
        <w:t>nabave</w:t>
      </w:r>
      <w:r w:rsidRPr="007C48CD">
        <w:rPr>
          <w:rFonts w:asciiTheme="minorHAnsi" w:hAnsiTheme="minorHAnsi" w:cstheme="minorHAnsi"/>
        </w:rPr>
        <w:t xml:space="preserve"> bez PDV-a</w:t>
      </w:r>
      <w:r w:rsidR="00097AB2" w:rsidRPr="007C48CD">
        <w:rPr>
          <w:rFonts w:asciiTheme="minorHAnsi" w:hAnsiTheme="minorHAnsi" w:cstheme="minorHAnsi"/>
        </w:rPr>
        <w:t xml:space="preserve"> za svaku od grupa nabave za koju podnos</w:t>
      </w:r>
      <w:r w:rsidR="005E0C52" w:rsidRPr="007C48CD">
        <w:rPr>
          <w:rFonts w:asciiTheme="minorHAnsi" w:hAnsiTheme="minorHAnsi" w:cstheme="minorHAnsi"/>
        </w:rPr>
        <w:t>i</w:t>
      </w:r>
      <w:r w:rsidR="00097AB2" w:rsidRPr="007C48CD">
        <w:rPr>
          <w:rFonts w:asciiTheme="minorHAnsi" w:hAnsiTheme="minorHAnsi" w:cstheme="minorHAnsi"/>
        </w:rPr>
        <w:t xml:space="preserve"> ponudu</w:t>
      </w:r>
      <w:r w:rsidR="00A5788B" w:rsidRPr="007C48CD">
        <w:rPr>
          <w:rFonts w:asciiTheme="minorHAnsi" w:hAnsiTheme="minorHAnsi" w:cstheme="minorHAnsi"/>
        </w:rPr>
        <w:t>.</w:t>
      </w:r>
      <w:r w:rsidR="00097AB2" w:rsidRPr="007C48CD">
        <w:rPr>
          <w:rFonts w:asciiTheme="minorHAnsi" w:hAnsiTheme="minorHAnsi" w:cstheme="minorHAnsi"/>
        </w:rPr>
        <w:t xml:space="preserve"> </w:t>
      </w:r>
      <w:r w:rsidR="00A5788B" w:rsidRPr="007C48CD">
        <w:rPr>
          <w:rFonts w:asciiTheme="minorHAnsi" w:hAnsiTheme="minorHAnsi" w:cstheme="minorHAnsi"/>
        </w:rPr>
        <w:t>Z</w:t>
      </w:r>
      <w:r w:rsidR="00097AB2" w:rsidRPr="007C48CD">
        <w:rPr>
          <w:rFonts w:asciiTheme="minorHAnsi" w:hAnsiTheme="minorHAnsi" w:cstheme="minorHAnsi"/>
        </w:rPr>
        <w:t>a Grupu 1 jamstvo za ozbiljnost ponude iznosi</w:t>
      </w:r>
      <w:r w:rsidR="004842A8" w:rsidRPr="007C48CD">
        <w:rPr>
          <w:rFonts w:asciiTheme="minorHAnsi" w:hAnsiTheme="minorHAnsi" w:cstheme="minorHAnsi"/>
        </w:rPr>
        <w:t xml:space="preserve"> 117.689,41 kn</w:t>
      </w:r>
      <w:r w:rsidR="00581218" w:rsidRPr="007C48CD">
        <w:rPr>
          <w:rFonts w:asciiTheme="minorHAnsi" w:hAnsiTheme="minorHAnsi" w:cstheme="minorHAnsi"/>
        </w:rPr>
        <w:t>.</w:t>
      </w:r>
      <w:r w:rsidR="00097AB2" w:rsidRPr="007C48CD">
        <w:rPr>
          <w:rFonts w:asciiTheme="minorHAnsi" w:hAnsiTheme="minorHAnsi" w:cstheme="minorHAnsi"/>
        </w:rPr>
        <w:t xml:space="preserve"> </w:t>
      </w:r>
      <w:r w:rsidR="00581218" w:rsidRPr="007C48CD">
        <w:rPr>
          <w:rFonts w:asciiTheme="minorHAnsi" w:hAnsiTheme="minorHAnsi" w:cstheme="minorHAnsi"/>
        </w:rPr>
        <w:t>Z</w:t>
      </w:r>
      <w:r w:rsidR="00097AB2" w:rsidRPr="007C48CD">
        <w:rPr>
          <w:rFonts w:asciiTheme="minorHAnsi" w:hAnsiTheme="minorHAnsi" w:cstheme="minorHAnsi"/>
        </w:rPr>
        <w:t>a Grupu 2 jamstvo z</w:t>
      </w:r>
      <w:r w:rsidR="005E0C52" w:rsidRPr="007C48CD">
        <w:rPr>
          <w:rFonts w:asciiTheme="minorHAnsi" w:hAnsiTheme="minorHAnsi" w:cstheme="minorHAnsi"/>
        </w:rPr>
        <w:t>a</w:t>
      </w:r>
      <w:r w:rsidR="00097AB2" w:rsidRPr="007C48CD">
        <w:rPr>
          <w:rFonts w:asciiTheme="minorHAnsi" w:hAnsiTheme="minorHAnsi" w:cstheme="minorHAnsi"/>
        </w:rPr>
        <w:t xml:space="preserve"> ozbiljnost ponude iznosi </w:t>
      </w:r>
      <w:r w:rsidR="004842A8" w:rsidRPr="007C48CD">
        <w:rPr>
          <w:rFonts w:asciiTheme="minorHAnsi" w:hAnsiTheme="minorHAnsi" w:cstheme="minorHAnsi"/>
        </w:rPr>
        <w:t>74.400,00 kn.</w:t>
      </w:r>
      <w:r w:rsidR="007C48CD" w:rsidRPr="007C48CD">
        <w:rPr>
          <w:rFonts w:asciiTheme="minorHAnsi" w:hAnsiTheme="minorHAnsi" w:cstheme="minorHAnsi"/>
        </w:rPr>
        <w:t xml:space="preserve"> </w:t>
      </w:r>
      <w:r w:rsidRPr="00D741A3">
        <w:rPr>
          <w:rFonts w:asciiTheme="minorHAnsi" w:hAnsiTheme="minorHAnsi" w:cstheme="minorHAnsi"/>
        </w:rPr>
        <w:t>Jamstvo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ugovora odnosno nedostavljanja jamstva za uredno izvršenje ugovora.</w:t>
      </w:r>
    </w:p>
    <w:p w14:paraId="2FB06DC4" w14:textId="3CBC14B1" w:rsidR="00FF2DE5" w:rsidRPr="00D741A3" w:rsidRDefault="00FF2DE5" w:rsidP="00FF2DE5">
      <w:pPr>
        <w:spacing w:line="240" w:lineRule="auto"/>
        <w:ind w:left="142"/>
        <w:jc w:val="both"/>
        <w:rPr>
          <w:rFonts w:asciiTheme="minorHAnsi" w:hAnsiTheme="minorHAnsi" w:cstheme="minorHAnsi"/>
        </w:rPr>
      </w:pPr>
      <w:r w:rsidRPr="00D741A3">
        <w:rPr>
          <w:rFonts w:asciiTheme="minorHAnsi" w:hAnsiTheme="minorHAnsi" w:cstheme="minorHAnsi"/>
        </w:rPr>
        <w:t>Jamstvo za ozbiljnost ponude dostavlja se u neoštećenom izvorniku i mora biti u obliku valjane bjanko zadužnice izdane i popunjene u skladu s važećim zakonskim i podzakonskim propisima (Ovršnom zakonu i Pravilniku o obliku i sadržaju bjanko zadužnice).</w:t>
      </w:r>
    </w:p>
    <w:p w14:paraId="425B475C" w14:textId="1887E308" w:rsidR="00FF2DE5" w:rsidRPr="00D741A3" w:rsidRDefault="00FF2DE5" w:rsidP="00FF2DE5">
      <w:pPr>
        <w:spacing w:line="240" w:lineRule="auto"/>
        <w:ind w:left="142"/>
        <w:jc w:val="both"/>
        <w:rPr>
          <w:rFonts w:asciiTheme="minorHAnsi" w:hAnsiTheme="minorHAnsi" w:cstheme="minorHAnsi"/>
        </w:rPr>
      </w:pPr>
      <w:r w:rsidRPr="00D741A3">
        <w:rPr>
          <w:rFonts w:asciiTheme="minorHAnsi" w:hAnsiTheme="minorHAnsi" w:cstheme="minorHAnsi"/>
        </w:rPr>
        <w:t>Jamstvo za ozbiljnost ponude čini sastavni dio ponude uvezene u cjelinu, a potrebno ga je uložiti u PVC fascikl (zbog obveze vraćanja istog) koji je potrebno osigurati naljepnicom s pečatom Ponuditelja</w:t>
      </w:r>
      <w:r w:rsidR="00FA1B5A">
        <w:rPr>
          <w:rFonts w:asciiTheme="minorHAnsi" w:hAnsiTheme="minorHAnsi" w:cstheme="minorHAnsi"/>
        </w:rPr>
        <w:t xml:space="preserve"> </w:t>
      </w:r>
      <w:r w:rsidR="00FA1B5A" w:rsidRPr="007C48CD">
        <w:rPr>
          <w:rFonts w:asciiTheme="minorHAnsi" w:hAnsiTheme="minorHAnsi" w:cstheme="minorHAnsi"/>
        </w:rPr>
        <w:t>(ako je primjenjivo)</w:t>
      </w:r>
      <w:r w:rsidRPr="007C48CD">
        <w:rPr>
          <w:rFonts w:asciiTheme="minorHAnsi" w:hAnsiTheme="minorHAnsi" w:cstheme="minorHAnsi"/>
        </w:rPr>
        <w:t xml:space="preserve"> </w:t>
      </w:r>
      <w:r w:rsidRPr="00D741A3">
        <w:rPr>
          <w:rFonts w:asciiTheme="minorHAnsi" w:hAnsiTheme="minorHAnsi" w:cstheme="minorHAnsi"/>
        </w:rPr>
        <w:t>od neovlaštenog vađenja sa strane koja je otvorena</w:t>
      </w:r>
      <w:r w:rsidRPr="00625F02">
        <w:rPr>
          <w:rFonts w:asciiTheme="minorHAnsi" w:hAnsiTheme="minorHAnsi" w:cstheme="minorHAnsi"/>
        </w:rPr>
        <w:t>.</w:t>
      </w:r>
      <w:r w:rsidRPr="00D741A3">
        <w:rPr>
          <w:rFonts w:asciiTheme="minorHAnsi" w:hAnsiTheme="minorHAnsi" w:cstheme="minorHAnsi"/>
        </w:rPr>
        <w:t xml:space="preserve"> Ako se, iz bilo kojeg razloga, pomiče rok za dostavu ponuda potrebno je sukladno tome uskladiti i važenje jamstva. </w:t>
      </w:r>
    </w:p>
    <w:p w14:paraId="053DE3CA" w14:textId="69D1D229" w:rsidR="0052251F" w:rsidRPr="0052251F" w:rsidRDefault="0052251F" w:rsidP="00943CF6">
      <w:pPr>
        <w:spacing w:line="240" w:lineRule="auto"/>
        <w:ind w:left="142"/>
        <w:jc w:val="both"/>
        <w:rPr>
          <w:rFonts w:asciiTheme="minorHAnsi" w:hAnsiTheme="minorHAnsi" w:cstheme="minorHAnsi"/>
        </w:rPr>
      </w:pPr>
      <w:bookmarkStart w:id="124" w:name="_Hlk27391445"/>
      <w:r w:rsidRPr="006360ED">
        <w:rPr>
          <w:rFonts w:asciiTheme="minorHAnsi" w:hAnsiTheme="minorHAnsi" w:cstheme="minorHAnsi"/>
        </w:rPr>
        <w:t>Umjesto bjanko zadužnice, Ponuditelj može uplatiti novčani polog u traženom iznosu za pojedinu grupu predmeta nabave u korist Hrvatske turističke zajednice, IBAN Naručitelja: HR</w:t>
      </w:r>
      <w:r w:rsidR="00CB4559" w:rsidRPr="00CB4559">
        <w:rPr>
          <w:rFonts w:asciiTheme="minorHAnsi" w:hAnsiTheme="minorHAnsi" w:cstheme="minorHAnsi"/>
        </w:rPr>
        <w:t>4224020061100957129</w:t>
      </w:r>
      <w:r w:rsidRPr="006360ED">
        <w:rPr>
          <w:rFonts w:asciiTheme="minorHAnsi" w:hAnsiTheme="minorHAnsi" w:cstheme="minorHAnsi"/>
        </w:rPr>
        <w:t xml:space="preserve">, Model: 00, Poziv na broj: </w:t>
      </w:r>
      <w:r w:rsidRPr="006360ED">
        <w:rPr>
          <w:rFonts w:asciiTheme="minorHAnsi" w:hAnsiTheme="minorHAnsi" w:cstheme="minorHAnsi"/>
          <w:i/>
          <w:iCs/>
        </w:rPr>
        <w:t>OIB Ponuditelja uplatitelja</w:t>
      </w:r>
      <w:r w:rsidRPr="006360ED">
        <w:rPr>
          <w:rFonts w:asciiTheme="minorHAnsi" w:hAnsiTheme="minorHAnsi" w:cstheme="minorHAnsi"/>
        </w:rPr>
        <w:t xml:space="preserve">, opis plaćanja: </w:t>
      </w:r>
      <w:r w:rsidR="005941EA" w:rsidRPr="005941EA">
        <w:rPr>
          <w:rFonts w:asciiTheme="minorHAnsi" w:hAnsiTheme="minorHAnsi" w:cstheme="minorHAnsi"/>
        </w:rPr>
        <w:t>Jamstvo za ozbiljnost ponude</w:t>
      </w:r>
      <w:r w:rsidR="005941EA">
        <w:rPr>
          <w:rFonts w:asciiTheme="minorHAnsi" w:hAnsiTheme="minorHAnsi" w:cstheme="minorHAnsi"/>
        </w:rPr>
        <w:t xml:space="preserve">, </w:t>
      </w:r>
      <w:r w:rsidRPr="006360ED">
        <w:rPr>
          <w:rFonts w:asciiTheme="minorHAnsi" w:hAnsiTheme="minorHAnsi" w:cstheme="minorHAnsi"/>
        </w:rPr>
        <w:t>HDT nabava 23 – Grupa 1 ili Grupa 2 (ovisno o grupi predmeta nabave za koju se novčani polog uplaćuje).</w:t>
      </w:r>
    </w:p>
    <w:p w14:paraId="73B88BD4" w14:textId="2D420191" w:rsidR="00943CF6" w:rsidRPr="007C48CD" w:rsidRDefault="00943CF6" w:rsidP="00943CF6">
      <w:pPr>
        <w:spacing w:line="240" w:lineRule="auto"/>
        <w:ind w:left="142"/>
        <w:jc w:val="both"/>
        <w:rPr>
          <w:rFonts w:asciiTheme="minorHAnsi" w:hAnsiTheme="minorHAnsi" w:cstheme="minorHAnsi"/>
        </w:rPr>
      </w:pPr>
      <w:r w:rsidRPr="007C48CD">
        <w:rPr>
          <w:rFonts w:asciiTheme="minorHAnsi" w:hAnsiTheme="minorHAnsi" w:cstheme="minorHAnsi"/>
        </w:rPr>
        <w:lastRenderedPageBreak/>
        <w:t>Ako ponuditelj na ime jamstva za ozbiljnost ponude uplati novčani polog, obvezan je u ponudi dostaviti dokaz o uplati (npr. skenirana potvrda o provedenoj uplati).</w:t>
      </w:r>
    </w:p>
    <w:bookmarkEnd w:id="124"/>
    <w:p w14:paraId="6314A0F0" w14:textId="20063A65" w:rsidR="00A837D1" w:rsidRPr="002A6E39" w:rsidRDefault="00943CF6" w:rsidP="00842279">
      <w:pPr>
        <w:spacing w:line="240" w:lineRule="auto"/>
        <w:ind w:left="142"/>
        <w:jc w:val="both"/>
        <w:rPr>
          <w:rFonts w:asciiTheme="minorHAnsi" w:hAnsiTheme="minorHAnsi" w:cstheme="minorHAnsi"/>
        </w:rPr>
      </w:pPr>
      <w:r w:rsidRPr="007C48CD">
        <w:rPr>
          <w:rFonts w:asciiTheme="minorHAnsi" w:hAnsiTheme="minorHAnsi" w:cstheme="minorHAnsi"/>
        </w:rPr>
        <w:t>Naručitelj će vratiti Ponuditeljima jamstvo za ozbiljnost ponude</w:t>
      </w:r>
      <w:r w:rsidR="00A53A02" w:rsidRPr="007C48CD">
        <w:rPr>
          <w:rFonts w:asciiTheme="minorHAnsi" w:hAnsiTheme="minorHAnsi" w:cstheme="minorHAnsi"/>
        </w:rPr>
        <w:t xml:space="preserve"> (bjanko zadužnicu</w:t>
      </w:r>
      <w:r w:rsidR="00675D76" w:rsidRPr="007C48CD">
        <w:rPr>
          <w:rFonts w:asciiTheme="minorHAnsi" w:hAnsiTheme="minorHAnsi" w:cstheme="minorHAnsi"/>
        </w:rPr>
        <w:t>/novčani polog</w:t>
      </w:r>
      <w:r w:rsidR="00A53A02" w:rsidRPr="007C48CD">
        <w:rPr>
          <w:rFonts w:asciiTheme="minorHAnsi" w:hAnsiTheme="minorHAnsi" w:cstheme="minorHAnsi"/>
        </w:rPr>
        <w:t>)</w:t>
      </w:r>
      <w:r w:rsidRPr="007C48CD">
        <w:rPr>
          <w:rFonts w:asciiTheme="minorHAnsi" w:hAnsiTheme="minorHAnsi" w:cstheme="minorHAnsi"/>
        </w:rPr>
        <w:t xml:space="preserve"> u roku od deset </w:t>
      </w:r>
      <w:r w:rsidR="00A53A02" w:rsidRPr="007C48CD">
        <w:rPr>
          <w:rFonts w:asciiTheme="minorHAnsi" w:hAnsiTheme="minorHAnsi" w:cstheme="minorHAnsi"/>
        </w:rPr>
        <w:t xml:space="preserve">(10) </w:t>
      </w:r>
      <w:r w:rsidRPr="007C48CD">
        <w:rPr>
          <w:rFonts w:asciiTheme="minorHAnsi" w:hAnsiTheme="minorHAnsi" w:cstheme="minorHAnsi"/>
        </w:rPr>
        <w:t>dana od dana potpisivanja ugovora, odnosno dostave jamstva za uredno izvršenje ugovora o nabavi</w:t>
      </w:r>
      <w:r w:rsidR="00A53A02" w:rsidRPr="007C48CD">
        <w:rPr>
          <w:rFonts w:asciiTheme="minorHAnsi" w:hAnsiTheme="minorHAnsi" w:cstheme="minorHAnsi"/>
        </w:rPr>
        <w:t xml:space="preserve"> (bankarska garancija</w:t>
      </w:r>
      <w:r w:rsidR="00675D76" w:rsidRPr="007C48CD">
        <w:rPr>
          <w:rFonts w:asciiTheme="minorHAnsi" w:hAnsiTheme="minorHAnsi" w:cstheme="minorHAnsi"/>
        </w:rPr>
        <w:t>/</w:t>
      </w:r>
      <w:r w:rsidR="00A53A02" w:rsidRPr="007C48CD">
        <w:rPr>
          <w:rFonts w:asciiTheme="minorHAnsi" w:hAnsiTheme="minorHAnsi" w:cstheme="minorHAnsi"/>
        </w:rPr>
        <w:t>novčani</w:t>
      </w:r>
      <w:r w:rsidR="00675D76" w:rsidRPr="007C48CD">
        <w:rPr>
          <w:rFonts w:asciiTheme="minorHAnsi" w:hAnsiTheme="minorHAnsi" w:cstheme="minorHAnsi"/>
        </w:rPr>
        <w:t xml:space="preserve"> polog</w:t>
      </w:r>
      <w:r w:rsidR="00A53A02" w:rsidRPr="007C48CD">
        <w:rPr>
          <w:rFonts w:asciiTheme="minorHAnsi" w:hAnsiTheme="minorHAnsi" w:cstheme="minorHAnsi"/>
        </w:rPr>
        <w:t>)</w:t>
      </w:r>
      <w:r w:rsidRPr="007C48CD">
        <w:rPr>
          <w:rFonts w:asciiTheme="minorHAnsi" w:hAnsiTheme="minorHAnsi" w:cstheme="minorHAnsi"/>
        </w:rPr>
        <w:t xml:space="preserve">, a presliku </w:t>
      </w:r>
      <w:r w:rsidR="00A53A02" w:rsidRPr="007C48CD">
        <w:rPr>
          <w:rFonts w:asciiTheme="minorHAnsi" w:hAnsiTheme="minorHAnsi" w:cstheme="minorHAnsi"/>
        </w:rPr>
        <w:t xml:space="preserve">bjanko zadužnice </w:t>
      </w:r>
      <w:r w:rsidRPr="007C48CD">
        <w:rPr>
          <w:rFonts w:asciiTheme="minorHAnsi" w:hAnsiTheme="minorHAnsi" w:cstheme="minorHAnsi"/>
        </w:rPr>
        <w:t>će pohraniti.</w:t>
      </w:r>
      <w:bookmarkStart w:id="125" w:name="_Hlk22743253"/>
    </w:p>
    <w:p w14:paraId="679650C1" w14:textId="1D8AB299" w:rsidR="008D4914" w:rsidRPr="00D741A3" w:rsidRDefault="008D4914" w:rsidP="008D4914">
      <w:pPr>
        <w:pStyle w:val="Heading2"/>
        <w:spacing w:line="240" w:lineRule="auto"/>
        <w:ind w:left="709" w:hanging="851"/>
        <w:rPr>
          <w:rFonts w:asciiTheme="minorHAnsi" w:hAnsiTheme="minorHAnsi" w:cstheme="minorHAnsi"/>
        </w:rPr>
      </w:pPr>
      <w:bookmarkStart w:id="126" w:name="_Toc30167388"/>
      <w:bookmarkEnd w:id="125"/>
      <w:r w:rsidRPr="00D741A3">
        <w:rPr>
          <w:rFonts w:asciiTheme="minorHAnsi" w:hAnsiTheme="minorHAnsi" w:cstheme="minorHAnsi"/>
        </w:rPr>
        <w:t>Jamstvo za uredno izvršenje ugovora</w:t>
      </w:r>
      <w:bookmarkEnd w:id="126"/>
    </w:p>
    <w:p w14:paraId="304F0884" w14:textId="066C9F19" w:rsidR="008D4914" w:rsidRPr="00E22E4F" w:rsidRDefault="008D4914" w:rsidP="008D4914">
      <w:pPr>
        <w:spacing w:line="240" w:lineRule="auto"/>
        <w:ind w:left="142"/>
        <w:jc w:val="both"/>
        <w:rPr>
          <w:rFonts w:asciiTheme="minorHAnsi" w:hAnsiTheme="minorHAnsi" w:cstheme="minorHAnsi"/>
        </w:rPr>
      </w:pPr>
      <w:r w:rsidRPr="00E22E4F">
        <w:rPr>
          <w:rFonts w:asciiTheme="minorHAnsi" w:hAnsiTheme="minorHAnsi" w:cstheme="minorHAnsi"/>
        </w:rPr>
        <w:t xml:space="preserve">U roku od najkasnije 15 dana od dana sklapanja ugovora, odabrani Ponuditelj dužan je dostaviti jamstvo za uredno </w:t>
      </w:r>
      <w:r w:rsidR="006B2F9F">
        <w:rPr>
          <w:rFonts w:asciiTheme="minorHAnsi" w:hAnsiTheme="minorHAnsi" w:cstheme="minorHAnsi"/>
        </w:rPr>
        <w:t>izvršenje</w:t>
      </w:r>
      <w:r w:rsidR="006B2F9F" w:rsidRPr="00E22E4F">
        <w:rPr>
          <w:rFonts w:asciiTheme="minorHAnsi" w:hAnsiTheme="minorHAnsi" w:cstheme="minorHAnsi"/>
        </w:rPr>
        <w:t xml:space="preserve"> </w:t>
      </w:r>
      <w:r w:rsidRPr="00E22E4F">
        <w:rPr>
          <w:rFonts w:asciiTheme="minorHAnsi" w:hAnsiTheme="minorHAnsi" w:cstheme="minorHAnsi"/>
        </w:rPr>
        <w:t xml:space="preserve">ugovora za slučaj povrede ugovornih obveza u obliku bezuvjetne bankarske garancije na </w:t>
      </w:r>
      <w:r w:rsidR="00221E45" w:rsidRPr="00E22E4F">
        <w:rPr>
          <w:rFonts w:asciiTheme="minorHAnsi" w:hAnsiTheme="minorHAnsi" w:cstheme="minorHAnsi"/>
        </w:rPr>
        <w:t xml:space="preserve">prvi </w:t>
      </w:r>
      <w:r w:rsidRPr="00E22E4F">
        <w:rPr>
          <w:rFonts w:asciiTheme="minorHAnsi" w:hAnsiTheme="minorHAnsi" w:cstheme="minorHAnsi"/>
        </w:rPr>
        <w:t xml:space="preserve">poziv s klauzulom „plativo na prvi pisani poziv“ i „bez prava prigovora“. Jamstvo se izdaje u korist Naručitelja, u apsolutnom iznosu izraženom u visini 10% vrijednosti samog ugovora (bez PDV-a) </w:t>
      </w:r>
      <w:r w:rsidR="00FA2057" w:rsidRPr="00E22E4F">
        <w:rPr>
          <w:rFonts w:asciiTheme="minorHAnsi" w:hAnsiTheme="minorHAnsi" w:cstheme="minorHAnsi"/>
        </w:rPr>
        <w:t xml:space="preserve">za svaku Grupu nabave </w:t>
      </w:r>
      <w:r w:rsidRPr="00E22E4F">
        <w:rPr>
          <w:rFonts w:asciiTheme="minorHAnsi" w:hAnsiTheme="minorHAnsi" w:cstheme="minorHAnsi"/>
        </w:rPr>
        <w:t>s rokom važenja do ispunjenja svih ugovorom preuzetih obveza</w:t>
      </w:r>
      <w:r w:rsidR="00D12650" w:rsidRPr="00E22E4F">
        <w:rPr>
          <w:rFonts w:asciiTheme="minorHAnsi" w:hAnsiTheme="minorHAnsi" w:cstheme="minorHAnsi"/>
        </w:rPr>
        <w:t xml:space="preserve">, koji </w:t>
      </w:r>
      <w:r w:rsidR="00221E45" w:rsidRPr="00E22E4F">
        <w:rPr>
          <w:rFonts w:asciiTheme="minorHAnsi" w:hAnsiTheme="minorHAnsi" w:cstheme="minorHAnsi"/>
        </w:rPr>
        <w:t>završava</w:t>
      </w:r>
      <w:r w:rsidR="00D12650" w:rsidRPr="00E22E4F">
        <w:rPr>
          <w:rFonts w:asciiTheme="minorHAnsi" w:hAnsiTheme="minorHAnsi" w:cstheme="minorHAnsi"/>
        </w:rPr>
        <w:t xml:space="preserve"> isporuk</w:t>
      </w:r>
      <w:r w:rsidR="00221E45" w:rsidRPr="00E22E4F">
        <w:rPr>
          <w:rFonts w:asciiTheme="minorHAnsi" w:hAnsiTheme="minorHAnsi" w:cstheme="minorHAnsi"/>
        </w:rPr>
        <w:t>om</w:t>
      </w:r>
      <w:r w:rsidR="00D12650" w:rsidRPr="00E22E4F">
        <w:rPr>
          <w:rFonts w:asciiTheme="minorHAnsi" w:hAnsiTheme="minorHAnsi" w:cstheme="minorHAnsi"/>
        </w:rPr>
        <w:t xml:space="preserve"> programskog rješenja</w:t>
      </w:r>
      <w:r w:rsidR="003D0D80" w:rsidRPr="00E22E4F">
        <w:rPr>
          <w:rFonts w:asciiTheme="minorHAnsi" w:hAnsiTheme="minorHAnsi" w:cstheme="minorHAnsi"/>
        </w:rPr>
        <w:t xml:space="preserve">, odnosno </w:t>
      </w:r>
      <w:r w:rsidR="00CB6167" w:rsidRPr="00E22E4F">
        <w:rPr>
          <w:rFonts w:asciiTheme="minorHAnsi" w:hAnsiTheme="minorHAnsi" w:cstheme="minorHAnsi"/>
        </w:rPr>
        <w:t xml:space="preserve">tražene </w:t>
      </w:r>
      <w:r w:rsidR="003D0D80" w:rsidRPr="00E22E4F">
        <w:rPr>
          <w:rFonts w:asciiTheme="minorHAnsi" w:hAnsiTheme="minorHAnsi" w:cstheme="minorHAnsi"/>
        </w:rPr>
        <w:t>usluge</w:t>
      </w:r>
      <w:r w:rsidR="00D12650" w:rsidRPr="00E22E4F">
        <w:rPr>
          <w:rFonts w:asciiTheme="minorHAnsi" w:hAnsiTheme="minorHAnsi" w:cstheme="minorHAnsi"/>
        </w:rPr>
        <w:t xml:space="preserve"> </w:t>
      </w:r>
      <w:r w:rsidRPr="00E22E4F">
        <w:rPr>
          <w:rFonts w:asciiTheme="minorHAnsi" w:hAnsiTheme="minorHAnsi" w:cstheme="minorHAnsi"/>
        </w:rPr>
        <w:t xml:space="preserve">plus </w:t>
      </w:r>
      <w:r w:rsidR="00863FA8" w:rsidRPr="00E22E4F">
        <w:rPr>
          <w:rFonts w:asciiTheme="minorHAnsi" w:hAnsiTheme="minorHAnsi" w:cstheme="minorHAnsi"/>
        </w:rPr>
        <w:t>3</w:t>
      </w:r>
      <w:r w:rsidRPr="00E22E4F">
        <w:rPr>
          <w:rFonts w:asciiTheme="minorHAnsi" w:hAnsiTheme="minorHAnsi" w:cstheme="minorHAnsi"/>
        </w:rPr>
        <w:t>0 (</w:t>
      </w:r>
      <w:r w:rsidR="00863FA8" w:rsidRPr="00E22E4F">
        <w:rPr>
          <w:rFonts w:asciiTheme="minorHAnsi" w:hAnsiTheme="minorHAnsi" w:cstheme="minorHAnsi"/>
        </w:rPr>
        <w:t>trideset</w:t>
      </w:r>
      <w:r w:rsidRPr="00E22E4F">
        <w:rPr>
          <w:rFonts w:asciiTheme="minorHAnsi" w:hAnsiTheme="minorHAnsi" w:cstheme="minorHAnsi"/>
        </w:rPr>
        <w:t xml:space="preserve">) dana </w:t>
      </w:r>
      <w:proofErr w:type="spellStart"/>
      <w:r w:rsidRPr="00E22E4F">
        <w:rPr>
          <w:rFonts w:asciiTheme="minorHAnsi" w:hAnsiTheme="minorHAnsi" w:cstheme="minorHAnsi"/>
        </w:rPr>
        <w:t>respira</w:t>
      </w:r>
      <w:proofErr w:type="spellEnd"/>
      <w:r w:rsidRPr="00E22E4F">
        <w:rPr>
          <w:rFonts w:asciiTheme="minorHAnsi" w:hAnsiTheme="minorHAnsi" w:cstheme="minorHAnsi"/>
        </w:rPr>
        <w:t>.</w:t>
      </w:r>
    </w:p>
    <w:p w14:paraId="0B9F10E8" w14:textId="0511B29D" w:rsidR="008D4914" w:rsidRPr="00D741A3" w:rsidRDefault="008D4914" w:rsidP="008D4914">
      <w:pPr>
        <w:spacing w:line="240" w:lineRule="auto"/>
        <w:ind w:left="142"/>
        <w:jc w:val="both"/>
        <w:rPr>
          <w:rFonts w:asciiTheme="minorHAnsi" w:hAnsiTheme="minorHAnsi" w:cstheme="minorHAnsi"/>
        </w:rPr>
      </w:pPr>
      <w:r w:rsidRPr="00D741A3">
        <w:rPr>
          <w:rFonts w:asciiTheme="minorHAnsi" w:hAnsiTheme="minorHAnsi" w:cstheme="minorHAnsi"/>
        </w:rPr>
        <w:t xml:space="preserve">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ispunjenje ugovora za cjelokupno razdoblje za koje se produžava rok izvršenja obveza iz ovog Ugovora plus </w:t>
      </w:r>
      <w:r w:rsidR="00863FA8" w:rsidRPr="008E6B48">
        <w:rPr>
          <w:rFonts w:asciiTheme="minorHAnsi" w:hAnsiTheme="minorHAnsi" w:cstheme="minorHAnsi"/>
        </w:rPr>
        <w:t xml:space="preserve">30 (trideset) </w:t>
      </w:r>
      <w:r w:rsidRPr="008E6B48">
        <w:rPr>
          <w:rFonts w:asciiTheme="minorHAnsi" w:hAnsiTheme="minorHAnsi" w:cstheme="minorHAnsi"/>
        </w:rPr>
        <w:t>dana</w:t>
      </w:r>
      <w:r w:rsidRPr="00D741A3">
        <w:rPr>
          <w:rFonts w:asciiTheme="minorHAnsi" w:hAnsiTheme="minorHAnsi" w:cstheme="minorHAnsi"/>
        </w:rPr>
        <w:t xml:space="preserve"> nakon ispunjenja ugovornih obveza.</w:t>
      </w:r>
    </w:p>
    <w:p w14:paraId="7A50BEB1" w14:textId="559DBB41" w:rsidR="006360ED" w:rsidRPr="0052251F" w:rsidRDefault="006360ED" w:rsidP="006360ED">
      <w:pPr>
        <w:spacing w:line="240" w:lineRule="auto"/>
        <w:ind w:left="142"/>
        <w:jc w:val="both"/>
        <w:rPr>
          <w:rFonts w:asciiTheme="minorHAnsi" w:hAnsiTheme="minorHAnsi" w:cstheme="minorHAnsi"/>
        </w:rPr>
      </w:pPr>
      <w:r w:rsidRPr="006360ED">
        <w:rPr>
          <w:rFonts w:asciiTheme="minorHAnsi" w:hAnsiTheme="minorHAnsi" w:cstheme="minorHAnsi"/>
        </w:rPr>
        <w:t xml:space="preserve">Umjesto bankarske garancije, Ponuditelj može uplatiti novčani polog u traženom iznosu za pojedinu grupu predmeta nabave u korist Hrvatske turističke zajednice, IBAN Naručitelja: </w:t>
      </w:r>
      <w:r w:rsidR="00CB4559" w:rsidRPr="006360ED">
        <w:rPr>
          <w:rFonts w:asciiTheme="minorHAnsi" w:hAnsiTheme="minorHAnsi" w:cstheme="minorHAnsi"/>
        </w:rPr>
        <w:t>HR</w:t>
      </w:r>
      <w:r w:rsidR="00CB4559" w:rsidRPr="00CB4559">
        <w:rPr>
          <w:rFonts w:asciiTheme="minorHAnsi" w:hAnsiTheme="minorHAnsi" w:cstheme="minorHAnsi"/>
        </w:rPr>
        <w:t>4224020061100957129</w:t>
      </w:r>
      <w:r w:rsidRPr="006360ED">
        <w:rPr>
          <w:rFonts w:asciiTheme="minorHAnsi" w:hAnsiTheme="minorHAnsi" w:cstheme="minorHAnsi"/>
        </w:rPr>
        <w:t xml:space="preserve">, Model: 00, Poziv na broj: </w:t>
      </w:r>
      <w:r w:rsidRPr="006360ED">
        <w:rPr>
          <w:rFonts w:asciiTheme="minorHAnsi" w:hAnsiTheme="minorHAnsi" w:cstheme="minorHAnsi"/>
          <w:i/>
          <w:iCs/>
        </w:rPr>
        <w:t>OIB Ponuditelja uplatitelja</w:t>
      </w:r>
      <w:r w:rsidRPr="006360ED">
        <w:rPr>
          <w:rFonts w:asciiTheme="minorHAnsi" w:hAnsiTheme="minorHAnsi" w:cstheme="minorHAnsi"/>
        </w:rPr>
        <w:t xml:space="preserve">, opis plaćanja: </w:t>
      </w:r>
      <w:r w:rsidR="00BA0785" w:rsidRPr="00BA0785">
        <w:rPr>
          <w:rFonts w:asciiTheme="minorHAnsi" w:hAnsiTheme="minorHAnsi" w:cstheme="minorHAnsi"/>
        </w:rPr>
        <w:t>Jamstvo za uredno izvršenje ugovora</w:t>
      </w:r>
      <w:r w:rsidR="00BA0785">
        <w:rPr>
          <w:rFonts w:asciiTheme="minorHAnsi" w:hAnsiTheme="minorHAnsi" w:cstheme="minorHAnsi"/>
        </w:rPr>
        <w:t>,</w:t>
      </w:r>
      <w:r w:rsidR="00BA0785" w:rsidRPr="00BA0785">
        <w:rPr>
          <w:rFonts w:asciiTheme="minorHAnsi" w:hAnsiTheme="minorHAnsi" w:cstheme="minorHAnsi"/>
        </w:rPr>
        <w:t xml:space="preserve"> </w:t>
      </w:r>
      <w:r w:rsidRPr="006360ED">
        <w:rPr>
          <w:rFonts w:asciiTheme="minorHAnsi" w:hAnsiTheme="minorHAnsi" w:cstheme="minorHAnsi"/>
        </w:rPr>
        <w:t>HDT nabava 23 – Grupa 1 ili Grupa 2 (ovisno o grupi predmeta nabave za koju se novčani polog uplaćuje).</w:t>
      </w:r>
    </w:p>
    <w:p w14:paraId="05E26DDC" w14:textId="7A6C11AA" w:rsidR="008D4914" w:rsidRPr="00D741A3" w:rsidRDefault="008D4914" w:rsidP="008D4914">
      <w:pPr>
        <w:spacing w:line="240" w:lineRule="auto"/>
        <w:ind w:left="142"/>
        <w:jc w:val="both"/>
        <w:rPr>
          <w:rFonts w:asciiTheme="minorHAnsi" w:hAnsiTheme="minorHAnsi" w:cstheme="minorHAnsi"/>
        </w:rPr>
      </w:pPr>
      <w:r w:rsidRPr="00D741A3">
        <w:rPr>
          <w:rFonts w:asciiTheme="minorHAnsi" w:hAnsiTheme="minorHAnsi" w:cstheme="minorHAnsi"/>
        </w:rPr>
        <w:t>Naručitelj je u obvezi Isporučitelju vratiti bankovno jamstvo za uredno ispunjenje ugovora</w:t>
      </w:r>
      <w:r w:rsidR="00E61F66">
        <w:rPr>
          <w:rFonts w:asciiTheme="minorHAnsi" w:hAnsiTheme="minorHAnsi" w:cstheme="minorHAnsi"/>
        </w:rPr>
        <w:t xml:space="preserve"> </w:t>
      </w:r>
      <w:bookmarkStart w:id="127" w:name="_Hlk27391838"/>
      <w:r w:rsidR="00E61F66" w:rsidRPr="007C48CD">
        <w:rPr>
          <w:rFonts w:asciiTheme="minorHAnsi" w:hAnsiTheme="minorHAnsi" w:cstheme="minorHAnsi"/>
        </w:rPr>
        <w:t>(</w:t>
      </w:r>
      <w:r w:rsidR="00E61F66">
        <w:rPr>
          <w:rFonts w:asciiTheme="minorHAnsi" w:hAnsiTheme="minorHAnsi" w:cstheme="minorHAnsi"/>
        </w:rPr>
        <w:t>bankarsku garanciju</w:t>
      </w:r>
      <w:r w:rsidR="00E61F66" w:rsidRPr="007C48CD">
        <w:rPr>
          <w:rFonts w:asciiTheme="minorHAnsi" w:hAnsiTheme="minorHAnsi" w:cstheme="minorHAnsi"/>
        </w:rPr>
        <w:t>/novčani polog)</w:t>
      </w:r>
      <w:r w:rsidRPr="00D741A3">
        <w:rPr>
          <w:rFonts w:asciiTheme="minorHAnsi" w:hAnsiTheme="minorHAnsi" w:cstheme="minorHAnsi"/>
        </w:rPr>
        <w:t xml:space="preserve"> </w:t>
      </w:r>
      <w:bookmarkEnd w:id="127"/>
      <w:r w:rsidRPr="00D741A3">
        <w:rPr>
          <w:rFonts w:asciiTheme="minorHAnsi" w:hAnsiTheme="minorHAnsi" w:cstheme="minorHAnsi"/>
        </w:rPr>
        <w:t xml:space="preserve">nakon izvršenja svih ugovornih obveza i proteka roka </w:t>
      </w:r>
      <w:r w:rsidRPr="008E6B48">
        <w:rPr>
          <w:rFonts w:asciiTheme="minorHAnsi" w:hAnsiTheme="minorHAnsi" w:cstheme="minorHAnsi"/>
        </w:rPr>
        <w:t xml:space="preserve">od </w:t>
      </w:r>
      <w:r w:rsidR="00863FA8" w:rsidRPr="008E6B48">
        <w:rPr>
          <w:rFonts w:asciiTheme="minorHAnsi" w:hAnsiTheme="minorHAnsi" w:cstheme="minorHAnsi"/>
        </w:rPr>
        <w:t xml:space="preserve">30 (trideset) </w:t>
      </w:r>
      <w:r w:rsidRPr="008E6B48">
        <w:rPr>
          <w:rFonts w:asciiTheme="minorHAnsi" w:hAnsiTheme="minorHAnsi" w:cstheme="minorHAnsi"/>
        </w:rPr>
        <w:t>dana</w:t>
      </w:r>
      <w:r w:rsidRPr="00D741A3">
        <w:rPr>
          <w:rFonts w:asciiTheme="minorHAnsi" w:hAnsiTheme="minorHAnsi" w:cstheme="minorHAnsi"/>
        </w:rPr>
        <w:t xml:space="preserve"> </w:t>
      </w:r>
      <w:proofErr w:type="spellStart"/>
      <w:r w:rsidRPr="00D741A3">
        <w:rPr>
          <w:rFonts w:asciiTheme="minorHAnsi" w:hAnsiTheme="minorHAnsi" w:cstheme="minorHAnsi"/>
        </w:rPr>
        <w:t>respira</w:t>
      </w:r>
      <w:proofErr w:type="spellEnd"/>
      <w:r w:rsidRPr="00D741A3">
        <w:rPr>
          <w:rFonts w:asciiTheme="minorHAnsi" w:hAnsiTheme="minorHAnsi" w:cstheme="minorHAnsi"/>
        </w:rPr>
        <w:t>, ukoliko Naručitelj nije imao prigovore na uredno ispunjenje Ugovora.</w:t>
      </w:r>
    </w:p>
    <w:p w14:paraId="3E80A066" w14:textId="5B96348C" w:rsidR="008D4914" w:rsidRDefault="008D4914" w:rsidP="00842279">
      <w:pPr>
        <w:spacing w:line="240" w:lineRule="auto"/>
        <w:ind w:left="142"/>
        <w:jc w:val="both"/>
        <w:rPr>
          <w:rFonts w:asciiTheme="minorHAnsi" w:hAnsiTheme="minorHAnsi" w:cstheme="minorHAnsi"/>
        </w:rPr>
      </w:pPr>
      <w:r w:rsidRPr="00D741A3">
        <w:rPr>
          <w:rFonts w:asciiTheme="minorHAnsi" w:hAnsiTheme="minorHAnsi" w:cstheme="minorHAnsi"/>
        </w:rPr>
        <w:t>Obveza dostavljanja navedenog jamstva predstavlja bitan sastojak ugovora.</w:t>
      </w:r>
    </w:p>
    <w:p w14:paraId="0446A4B0" w14:textId="243A943D" w:rsidR="001F73FC" w:rsidRDefault="001F73FC" w:rsidP="00842279">
      <w:pPr>
        <w:spacing w:line="240" w:lineRule="auto"/>
        <w:ind w:left="142"/>
        <w:jc w:val="both"/>
        <w:rPr>
          <w:rFonts w:asciiTheme="minorHAnsi" w:hAnsiTheme="minorHAnsi" w:cstheme="minorHAnsi"/>
        </w:rPr>
      </w:pPr>
      <w:bookmarkStart w:id="128" w:name="_Hlk27391855"/>
      <w:r w:rsidRPr="00A15E6B">
        <w:rPr>
          <w:rFonts w:asciiTheme="minorHAnsi" w:hAnsiTheme="minorHAnsi" w:cstheme="minorHAnsi"/>
        </w:rPr>
        <w:t>U slučaju produljenja trajanja ugovora, Ponuditelj je dužan izvršiti produljenje dostavljenog jamstva tako da na odgovarajući način udovoljava gore navedenim uvjetima.</w:t>
      </w:r>
    </w:p>
    <w:p w14:paraId="7655AFDD" w14:textId="7DA72875" w:rsidR="003D1A5E" w:rsidRPr="00A253FE" w:rsidRDefault="003D1A5E" w:rsidP="00A253FE">
      <w:pPr>
        <w:pStyle w:val="Heading2"/>
        <w:rPr>
          <w:rFonts w:asciiTheme="minorHAnsi" w:hAnsiTheme="minorHAnsi" w:cstheme="minorHAnsi"/>
        </w:rPr>
      </w:pPr>
      <w:bookmarkStart w:id="129" w:name="_Toc30167389"/>
      <w:r w:rsidRPr="00A253FE">
        <w:rPr>
          <w:rFonts w:asciiTheme="minorHAnsi" w:hAnsiTheme="minorHAnsi" w:cstheme="minorHAnsi"/>
        </w:rPr>
        <w:t>Jamstvo za otklanjanje nedostataka u jamstvenom roku</w:t>
      </w:r>
      <w:bookmarkEnd w:id="129"/>
    </w:p>
    <w:p w14:paraId="508D4FB8" w14:textId="56AFBD79" w:rsidR="003D1A5E" w:rsidRDefault="00A253FE" w:rsidP="00842279">
      <w:pPr>
        <w:spacing w:line="240" w:lineRule="auto"/>
        <w:ind w:left="142"/>
        <w:jc w:val="both"/>
        <w:rPr>
          <w:rFonts w:asciiTheme="minorHAnsi" w:hAnsiTheme="minorHAnsi" w:cstheme="minorHAnsi"/>
        </w:rPr>
      </w:pPr>
      <w:r w:rsidRPr="00A253FE">
        <w:rPr>
          <w:rFonts w:asciiTheme="minorHAnsi" w:hAnsiTheme="minorHAnsi" w:cstheme="minorHAnsi"/>
        </w:rPr>
        <w:t>U roku od najkasnije 7 dana od dana izvršenja svih ugovornih obveza, odnosno potpisivanja primopredajnog zapisnika, odabrani Ponuditelj dužan je dostaviti jamstvo za otklanjanje nedostataka u jamstvenom roku</w:t>
      </w:r>
      <w:r w:rsidR="00327D03">
        <w:rPr>
          <w:rFonts w:asciiTheme="minorHAnsi" w:hAnsiTheme="minorHAnsi" w:cstheme="minorHAnsi"/>
        </w:rPr>
        <w:t>,</w:t>
      </w:r>
      <w:r w:rsidRPr="00A253FE">
        <w:rPr>
          <w:rFonts w:asciiTheme="minorHAnsi" w:hAnsiTheme="minorHAnsi" w:cstheme="minorHAnsi"/>
        </w:rPr>
        <w:t xml:space="preserve"> </w:t>
      </w:r>
      <w:r w:rsidR="00327D03" w:rsidRPr="00327D03">
        <w:rPr>
          <w:rFonts w:asciiTheme="minorHAnsi" w:hAnsiTheme="minorHAnsi" w:cstheme="minorHAnsi"/>
        </w:rPr>
        <w:t>za slučaj da odabrani Ponuditelj u jamstvenom roku ne ispuni obveze otklanjanja nedostataka koje ima po osnovi jamstva ili s naslova naknade štete</w:t>
      </w:r>
      <w:r w:rsidR="00327D03">
        <w:rPr>
          <w:rFonts w:asciiTheme="minorHAnsi" w:hAnsiTheme="minorHAnsi" w:cstheme="minorHAnsi"/>
        </w:rPr>
        <w:t xml:space="preserve">, </w:t>
      </w:r>
      <w:r w:rsidRPr="00A253FE">
        <w:rPr>
          <w:rFonts w:asciiTheme="minorHAnsi" w:hAnsiTheme="minorHAnsi" w:cstheme="minorHAnsi"/>
        </w:rPr>
        <w:t xml:space="preserve">u obliku bezuvjetne bankarske garancije na prvi poziv s klauzulom „plativo na prvi pisani </w:t>
      </w:r>
      <w:r w:rsidRPr="00A253FE">
        <w:rPr>
          <w:rFonts w:asciiTheme="minorHAnsi" w:hAnsiTheme="minorHAnsi" w:cstheme="minorHAnsi"/>
        </w:rPr>
        <w:lastRenderedPageBreak/>
        <w:t xml:space="preserve">poziv“ i „bez prava prigovora“. Jamstvo se izdaje u korist Naručitelja, u apsolutnom iznosu izraženom u visini 5% vrijednosti samog ugovora (bez PDV-a) za svaku Grupu nabave s rokom važenja do ispunjenja svih ugovorom preuzetih obveza, koji počinje nakon isporuke programskog rješenja, odnosno tražene usluge i traje 12 mjeseci plus 30 (trideset) dana </w:t>
      </w:r>
      <w:proofErr w:type="spellStart"/>
      <w:r w:rsidRPr="00A253FE">
        <w:rPr>
          <w:rFonts w:asciiTheme="minorHAnsi" w:hAnsiTheme="minorHAnsi" w:cstheme="minorHAnsi"/>
        </w:rPr>
        <w:t>respira</w:t>
      </w:r>
      <w:proofErr w:type="spellEnd"/>
      <w:r w:rsidRPr="00A253FE">
        <w:rPr>
          <w:rFonts w:asciiTheme="minorHAnsi" w:hAnsiTheme="minorHAnsi" w:cstheme="minorHAnsi"/>
        </w:rPr>
        <w:t>. Nedostavljanje navedenog jamstva u navedenom roku smatra se kršenjem ugovornih obveza i neurednim izvršenjem ugovora.</w:t>
      </w:r>
    </w:p>
    <w:p w14:paraId="1C4D2ECF" w14:textId="76104FE5" w:rsidR="00B36FCF" w:rsidRPr="00B36FCF" w:rsidRDefault="00B36FCF" w:rsidP="00B36FCF">
      <w:pPr>
        <w:spacing w:line="240" w:lineRule="auto"/>
        <w:ind w:left="142"/>
        <w:jc w:val="both"/>
        <w:rPr>
          <w:rFonts w:asciiTheme="minorHAnsi" w:hAnsiTheme="minorHAnsi" w:cstheme="minorHAnsi"/>
        </w:rPr>
      </w:pPr>
      <w:r w:rsidRPr="00B36FCF">
        <w:rPr>
          <w:rFonts w:asciiTheme="minorHAnsi" w:hAnsiTheme="minorHAnsi" w:cstheme="minorHAnsi"/>
        </w:rPr>
        <w:t xml:space="preserve">U tekstu jamstva mora stajati obveza banke da će na prvi pisani poziv korisnika jamstva (Naručitelja) bezuvjetno, neopozivo i bez prava prigovora isplatiti bilo koji iznos, a najviše do iznosa jamstva. U slučaju  produženja roka izvršenja obveza </w:t>
      </w:r>
      <w:r w:rsidR="00997645">
        <w:rPr>
          <w:rFonts w:asciiTheme="minorHAnsi" w:hAnsiTheme="minorHAnsi" w:cstheme="minorHAnsi"/>
        </w:rPr>
        <w:t>u jamstvenom roku</w:t>
      </w:r>
      <w:r w:rsidRPr="00B36FCF">
        <w:rPr>
          <w:rFonts w:asciiTheme="minorHAnsi" w:hAnsiTheme="minorHAnsi" w:cstheme="minorHAnsi"/>
        </w:rPr>
        <w:t xml:space="preserve"> iz objektivnih razloga i uz suglasnost Naručitelja, Isporučitelj je u obvezi produžiti rok valjanosti  bankovnog jamstva za</w:t>
      </w:r>
      <w:r w:rsidR="00997645" w:rsidRPr="00997645">
        <w:rPr>
          <w:rFonts w:asciiTheme="minorHAnsi" w:hAnsiTheme="minorHAnsi" w:cstheme="minorHAnsi"/>
        </w:rPr>
        <w:t xml:space="preserve"> otklanjanje nedostataka u jamstvenom roku</w:t>
      </w:r>
      <w:r w:rsidR="00997645" w:rsidRPr="00997645" w:rsidDel="00997645">
        <w:rPr>
          <w:rFonts w:asciiTheme="minorHAnsi" w:hAnsiTheme="minorHAnsi" w:cstheme="minorHAnsi"/>
        </w:rPr>
        <w:t xml:space="preserve"> </w:t>
      </w:r>
      <w:r w:rsidRPr="00B36FCF">
        <w:rPr>
          <w:rFonts w:asciiTheme="minorHAnsi" w:hAnsiTheme="minorHAnsi" w:cstheme="minorHAnsi"/>
        </w:rPr>
        <w:t xml:space="preserve">za cjelokupno razdoblje za koje se produžava rok izvršenja obveza iz </w:t>
      </w:r>
      <w:r w:rsidR="00D628E6">
        <w:rPr>
          <w:rFonts w:asciiTheme="minorHAnsi" w:hAnsiTheme="minorHAnsi" w:cstheme="minorHAnsi"/>
        </w:rPr>
        <w:t>jamstvenog roka</w:t>
      </w:r>
      <w:r w:rsidRPr="00B36FCF">
        <w:rPr>
          <w:rFonts w:asciiTheme="minorHAnsi" w:hAnsiTheme="minorHAnsi" w:cstheme="minorHAnsi"/>
        </w:rPr>
        <w:t xml:space="preserve"> plus 30 (trideset) dana nakon ispunjenja ugovornih obveza.</w:t>
      </w:r>
    </w:p>
    <w:p w14:paraId="580980E2" w14:textId="3E52F09B" w:rsidR="00B36FCF" w:rsidRPr="00B36FCF" w:rsidRDefault="00B36FCF" w:rsidP="00B36FCF">
      <w:pPr>
        <w:spacing w:line="240" w:lineRule="auto"/>
        <w:ind w:left="142"/>
        <w:jc w:val="both"/>
        <w:rPr>
          <w:rFonts w:asciiTheme="minorHAnsi" w:hAnsiTheme="minorHAnsi" w:cstheme="minorHAnsi"/>
        </w:rPr>
      </w:pPr>
      <w:r w:rsidRPr="00B36FCF">
        <w:rPr>
          <w:rFonts w:asciiTheme="minorHAnsi" w:hAnsiTheme="minorHAnsi" w:cstheme="minorHAnsi"/>
        </w:rPr>
        <w:t xml:space="preserve">Umjesto bankarske garancije, Ponuditelj može uplatiti novčani polog u traženom iznosu za pojedinu grupu predmeta nabave u korist Hrvatske turističke zajednice, IBAN Naručitelja: </w:t>
      </w:r>
      <w:r w:rsidR="00EB6246" w:rsidRPr="006360ED">
        <w:rPr>
          <w:rFonts w:asciiTheme="minorHAnsi" w:hAnsiTheme="minorHAnsi" w:cstheme="minorHAnsi"/>
        </w:rPr>
        <w:t>HR</w:t>
      </w:r>
      <w:r w:rsidR="00EB6246" w:rsidRPr="00CB4559">
        <w:rPr>
          <w:rFonts w:asciiTheme="minorHAnsi" w:hAnsiTheme="minorHAnsi" w:cstheme="minorHAnsi"/>
        </w:rPr>
        <w:t>4224020061100957129</w:t>
      </w:r>
      <w:r w:rsidRPr="00B36FCF">
        <w:rPr>
          <w:rFonts w:asciiTheme="minorHAnsi" w:hAnsiTheme="minorHAnsi" w:cstheme="minorHAnsi"/>
        </w:rPr>
        <w:t xml:space="preserve">, Model: 00, Poziv na broj: </w:t>
      </w:r>
      <w:r w:rsidRPr="00997645">
        <w:rPr>
          <w:rFonts w:asciiTheme="minorHAnsi" w:hAnsiTheme="minorHAnsi" w:cstheme="minorHAnsi"/>
          <w:i/>
          <w:iCs/>
        </w:rPr>
        <w:t>OIB Ponuditelja uplatitelja</w:t>
      </w:r>
      <w:r w:rsidRPr="00B36FCF">
        <w:rPr>
          <w:rFonts w:asciiTheme="minorHAnsi" w:hAnsiTheme="minorHAnsi" w:cstheme="minorHAnsi"/>
        </w:rPr>
        <w:t xml:space="preserve">, opis plaćanja: </w:t>
      </w:r>
      <w:r w:rsidR="00171460" w:rsidRPr="00171460">
        <w:rPr>
          <w:rFonts w:asciiTheme="minorHAnsi" w:hAnsiTheme="minorHAnsi" w:cstheme="minorHAnsi"/>
        </w:rPr>
        <w:t>Jamstvo za otklanjanje nedostataka u jamstvenom roku</w:t>
      </w:r>
      <w:r w:rsidRPr="00B36FCF">
        <w:rPr>
          <w:rFonts w:asciiTheme="minorHAnsi" w:hAnsiTheme="minorHAnsi" w:cstheme="minorHAnsi"/>
        </w:rPr>
        <w:t>, HDT nabava 23 – Grupa 1 ili Grupa 2 (ovisno o grupi predmeta nabave za koju se novčani polog uplaćuje).</w:t>
      </w:r>
    </w:p>
    <w:p w14:paraId="7FA23517" w14:textId="77777777" w:rsidR="00B36FCF" w:rsidRPr="00B36FCF" w:rsidRDefault="00B36FCF" w:rsidP="00B36FCF">
      <w:pPr>
        <w:spacing w:line="240" w:lineRule="auto"/>
        <w:ind w:left="142"/>
        <w:jc w:val="both"/>
        <w:rPr>
          <w:rFonts w:asciiTheme="minorHAnsi" w:hAnsiTheme="minorHAnsi" w:cstheme="minorHAnsi"/>
        </w:rPr>
      </w:pPr>
      <w:r w:rsidRPr="00B36FCF">
        <w:rPr>
          <w:rFonts w:asciiTheme="minorHAnsi" w:hAnsiTheme="minorHAnsi" w:cstheme="minorHAnsi"/>
        </w:rPr>
        <w:t xml:space="preserve">Naručitelj je u obvezi Isporučitelju vratiti bankovno jamstvo za uredno ispunjenje ugovora (bankarsku garanciju/novčani polog) nakon izvršenja svih ugovornih obveza i proteka roka od 30 (trideset) dana </w:t>
      </w:r>
      <w:proofErr w:type="spellStart"/>
      <w:r w:rsidRPr="00B36FCF">
        <w:rPr>
          <w:rFonts w:asciiTheme="minorHAnsi" w:hAnsiTheme="minorHAnsi" w:cstheme="minorHAnsi"/>
        </w:rPr>
        <w:t>respira</w:t>
      </w:r>
      <w:proofErr w:type="spellEnd"/>
      <w:r w:rsidRPr="00B36FCF">
        <w:rPr>
          <w:rFonts w:asciiTheme="minorHAnsi" w:hAnsiTheme="minorHAnsi" w:cstheme="minorHAnsi"/>
        </w:rPr>
        <w:t>, ukoliko Naručitelj nije imao prigovore na uredno ispunjenje Ugovora.</w:t>
      </w:r>
    </w:p>
    <w:p w14:paraId="0CDBAF24" w14:textId="77777777" w:rsidR="00B36FCF" w:rsidRPr="00B36FCF" w:rsidRDefault="00B36FCF" w:rsidP="00B36FCF">
      <w:pPr>
        <w:spacing w:line="240" w:lineRule="auto"/>
        <w:ind w:left="142"/>
        <w:jc w:val="both"/>
        <w:rPr>
          <w:rFonts w:asciiTheme="minorHAnsi" w:hAnsiTheme="minorHAnsi" w:cstheme="minorHAnsi"/>
        </w:rPr>
      </w:pPr>
      <w:r w:rsidRPr="00B36FCF">
        <w:rPr>
          <w:rFonts w:asciiTheme="minorHAnsi" w:hAnsiTheme="minorHAnsi" w:cstheme="minorHAnsi"/>
        </w:rPr>
        <w:t>Obveza dostavljanja navedenog jamstva predstavlja bitan sastojak ugovora.</w:t>
      </w:r>
    </w:p>
    <w:p w14:paraId="1D2EFF1A" w14:textId="62DAAE40" w:rsidR="00B36FCF" w:rsidRDefault="00B36FCF" w:rsidP="00B36FCF">
      <w:pPr>
        <w:spacing w:line="240" w:lineRule="auto"/>
        <w:ind w:left="142"/>
        <w:jc w:val="both"/>
        <w:rPr>
          <w:rFonts w:asciiTheme="minorHAnsi" w:hAnsiTheme="minorHAnsi" w:cstheme="minorHAnsi"/>
        </w:rPr>
      </w:pPr>
      <w:r w:rsidRPr="00B36FCF">
        <w:rPr>
          <w:rFonts w:asciiTheme="minorHAnsi" w:hAnsiTheme="minorHAnsi" w:cstheme="minorHAnsi"/>
        </w:rPr>
        <w:t>U slučaju produljenja trajanja ugovora, Ponuditelj je dužan izvršiti produljenje dostavljenog jamstva tako da na odgovarajući način udovoljava gore navedenim uvjetima.</w:t>
      </w:r>
    </w:p>
    <w:p w14:paraId="456C3FCE" w14:textId="77777777" w:rsidR="00B36FCF" w:rsidRPr="00D741A3" w:rsidRDefault="00B36FCF" w:rsidP="00842279">
      <w:pPr>
        <w:spacing w:line="240" w:lineRule="auto"/>
        <w:ind w:left="142"/>
        <w:jc w:val="both"/>
        <w:rPr>
          <w:rFonts w:asciiTheme="minorHAnsi" w:hAnsiTheme="minorHAnsi" w:cstheme="minorHAnsi"/>
        </w:rPr>
      </w:pPr>
    </w:p>
    <w:p w14:paraId="1D1C9043" w14:textId="17001C6E" w:rsidR="00DD1D9A" w:rsidRPr="00D741A3" w:rsidRDefault="00DD1D9A" w:rsidP="00842279">
      <w:pPr>
        <w:pStyle w:val="Heading1"/>
        <w:spacing w:line="240" w:lineRule="auto"/>
        <w:ind w:left="142"/>
        <w:rPr>
          <w:rFonts w:asciiTheme="minorHAnsi" w:hAnsiTheme="minorHAnsi" w:cstheme="minorHAnsi"/>
          <w:color w:val="548DD4" w:themeColor="text2" w:themeTint="99"/>
        </w:rPr>
      </w:pPr>
      <w:bookmarkStart w:id="130" w:name="_Toc30167390"/>
      <w:bookmarkEnd w:id="128"/>
      <w:r w:rsidRPr="00D741A3">
        <w:rPr>
          <w:rFonts w:asciiTheme="minorHAnsi" w:hAnsiTheme="minorHAnsi" w:cstheme="minorHAnsi"/>
          <w:color w:val="548DD4" w:themeColor="text2" w:themeTint="99"/>
        </w:rPr>
        <w:t>NAKNADA ŠTETE I OGRANIČENJA ODGOVORNOSTI</w:t>
      </w:r>
      <w:bookmarkEnd w:id="130"/>
    </w:p>
    <w:p w14:paraId="0C885C62" w14:textId="77777777" w:rsidR="001D625D" w:rsidRPr="00D741A3" w:rsidRDefault="001D625D" w:rsidP="00036CF5">
      <w:pPr>
        <w:pStyle w:val="ListParagraph"/>
        <w:numPr>
          <w:ilvl w:val="0"/>
          <w:numId w:val="8"/>
        </w:numPr>
        <w:spacing w:after="0" w:line="240" w:lineRule="auto"/>
        <w:jc w:val="both"/>
        <w:rPr>
          <w:rFonts w:asciiTheme="minorHAnsi" w:hAnsiTheme="minorHAnsi" w:cstheme="minorHAnsi"/>
        </w:rPr>
      </w:pPr>
      <w:bookmarkStart w:id="131" w:name="_Hlk22897160"/>
      <w:r w:rsidRPr="00D741A3">
        <w:rPr>
          <w:rFonts w:asciiTheme="minorHAnsi" w:hAnsiTheme="minorHAnsi" w:cstheme="minorHAnsi"/>
        </w:rPr>
        <w:t>Ako se rok izvršenja predviđen Ugovorom produži, osim u slučaju više sile* ili drugog kašnjenja uzrokovanog od strane Naručitelja, Naručitelj ima pravo na umanjenje iznosa naknade za izvršenje Ugovora u visini od:</w:t>
      </w:r>
    </w:p>
    <w:p w14:paraId="664CCEC7" w14:textId="7E714684" w:rsidR="001D625D" w:rsidRPr="0062786A" w:rsidRDefault="004D43BE" w:rsidP="00036CF5">
      <w:pPr>
        <w:pStyle w:val="ListParagraph"/>
        <w:numPr>
          <w:ilvl w:val="1"/>
          <w:numId w:val="9"/>
        </w:numPr>
        <w:spacing w:after="0" w:line="240" w:lineRule="auto"/>
        <w:jc w:val="both"/>
        <w:rPr>
          <w:rFonts w:asciiTheme="minorHAnsi" w:hAnsiTheme="minorHAnsi" w:cstheme="minorHAnsi"/>
        </w:rPr>
      </w:pPr>
      <w:r w:rsidRPr="0062786A">
        <w:rPr>
          <w:rFonts w:asciiTheme="minorHAnsi" w:hAnsiTheme="minorHAnsi" w:cstheme="minorHAnsi"/>
        </w:rPr>
        <w:t>1</w:t>
      </w:r>
      <w:r w:rsidR="009E35B7" w:rsidRPr="0062786A">
        <w:rPr>
          <w:rFonts w:ascii="Calibri" w:hAnsi="Calibri" w:cs="Calibri"/>
        </w:rPr>
        <w:t>‰</w:t>
      </w:r>
      <w:r w:rsidR="009E35B7" w:rsidRPr="0062786A">
        <w:rPr>
          <w:rFonts w:asciiTheme="minorHAnsi" w:hAnsiTheme="minorHAnsi" w:cstheme="minorHAnsi"/>
        </w:rPr>
        <w:t xml:space="preserve"> (</w:t>
      </w:r>
      <w:r w:rsidRPr="0062786A">
        <w:rPr>
          <w:rFonts w:asciiTheme="minorHAnsi" w:hAnsiTheme="minorHAnsi" w:cstheme="minorHAnsi"/>
        </w:rPr>
        <w:t xml:space="preserve">jedan </w:t>
      </w:r>
      <w:r w:rsidR="009E35B7" w:rsidRPr="0062786A">
        <w:rPr>
          <w:rFonts w:asciiTheme="minorHAnsi" w:hAnsiTheme="minorHAnsi" w:cstheme="minorHAnsi"/>
        </w:rPr>
        <w:t>promil)</w:t>
      </w:r>
      <w:r w:rsidR="001D625D" w:rsidRPr="0062786A">
        <w:rPr>
          <w:rFonts w:asciiTheme="minorHAnsi" w:hAnsiTheme="minorHAnsi" w:cstheme="minorHAnsi"/>
        </w:rPr>
        <w:t xml:space="preserve"> od iznosa </w:t>
      </w:r>
      <w:r w:rsidR="006A29A2" w:rsidRPr="0062786A">
        <w:rPr>
          <w:rFonts w:asciiTheme="minorHAnsi" w:hAnsiTheme="minorHAnsi" w:cstheme="minorHAnsi"/>
        </w:rPr>
        <w:t>ugovorene cijene</w:t>
      </w:r>
      <w:r w:rsidR="001D625D" w:rsidRPr="0062786A">
        <w:rPr>
          <w:rFonts w:asciiTheme="minorHAnsi" w:hAnsiTheme="minorHAnsi" w:cstheme="minorHAnsi"/>
        </w:rPr>
        <w:t xml:space="preserve"> </w:t>
      </w:r>
      <w:r w:rsidR="00C714CC" w:rsidRPr="0062786A">
        <w:rPr>
          <w:rFonts w:asciiTheme="minorHAnsi" w:hAnsiTheme="minorHAnsi" w:cstheme="minorHAnsi"/>
        </w:rPr>
        <w:t xml:space="preserve">po danu kašnjenja </w:t>
      </w:r>
      <w:r w:rsidR="001D625D" w:rsidRPr="0062786A">
        <w:rPr>
          <w:rFonts w:asciiTheme="minorHAnsi" w:hAnsiTheme="minorHAnsi" w:cstheme="minorHAnsi"/>
        </w:rPr>
        <w:t xml:space="preserve">ako </w:t>
      </w:r>
      <w:r w:rsidR="004F128C" w:rsidRPr="0062786A">
        <w:rPr>
          <w:rFonts w:asciiTheme="minorHAnsi" w:hAnsiTheme="minorHAnsi" w:cstheme="minorHAnsi"/>
        </w:rPr>
        <w:t xml:space="preserve">je </w:t>
      </w:r>
      <w:r w:rsidR="001D625D" w:rsidRPr="0062786A">
        <w:rPr>
          <w:rFonts w:asciiTheme="minorHAnsi" w:hAnsiTheme="minorHAnsi" w:cstheme="minorHAnsi"/>
        </w:rPr>
        <w:t xml:space="preserve">isporuka izvršena u roku koji premašuje ugovoreni rok </w:t>
      </w:r>
      <w:r w:rsidR="004F128C" w:rsidRPr="0062786A">
        <w:rPr>
          <w:rFonts w:asciiTheme="minorHAnsi" w:hAnsiTheme="minorHAnsi" w:cstheme="minorHAnsi"/>
        </w:rPr>
        <w:t>do</w:t>
      </w:r>
      <w:r w:rsidR="001D625D" w:rsidRPr="0062786A">
        <w:rPr>
          <w:rFonts w:asciiTheme="minorHAnsi" w:hAnsiTheme="minorHAnsi" w:cstheme="minorHAnsi"/>
        </w:rPr>
        <w:t xml:space="preserve"> najviše </w:t>
      </w:r>
      <w:r w:rsidR="00360915" w:rsidRPr="0062786A">
        <w:rPr>
          <w:rFonts w:asciiTheme="minorHAnsi" w:hAnsiTheme="minorHAnsi" w:cstheme="minorHAnsi"/>
        </w:rPr>
        <w:t>30 dana</w:t>
      </w:r>
      <w:r w:rsidR="00350511" w:rsidRPr="0062786A">
        <w:rPr>
          <w:rFonts w:asciiTheme="minorHAnsi" w:hAnsiTheme="minorHAnsi" w:cstheme="minorHAnsi"/>
        </w:rPr>
        <w:t>,</w:t>
      </w:r>
    </w:p>
    <w:p w14:paraId="69E4BBFA" w14:textId="742FBAF3" w:rsidR="00621E5F" w:rsidRDefault="004D43BE" w:rsidP="00036CF5">
      <w:pPr>
        <w:pStyle w:val="ListParagraph"/>
        <w:numPr>
          <w:ilvl w:val="1"/>
          <w:numId w:val="9"/>
        </w:numPr>
        <w:spacing w:after="0" w:line="240" w:lineRule="auto"/>
        <w:jc w:val="both"/>
        <w:rPr>
          <w:rFonts w:asciiTheme="minorHAnsi" w:hAnsiTheme="minorHAnsi" w:cstheme="minorHAnsi"/>
        </w:rPr>
      </w:pPr>
      <w:r w:rsidRPr="0062786A">
        <w:rPr>
          <w:rFonts w:asciiTheme="minorHAnsi" w:hAnsiTheme="minorHAnsi" w:cstheme="minorHAnsi"/>
        </w:rPr>
        <w:t>2</w:t>
      </w:r>
      <w:r w:rsidR="009E35B7" w:rsidRPr="0062786A">
        <w:rPr>
          <w:rFonts w:ascii="Calibri" w:hAnsi="Calibri" w:cs="Calibri"/>
        </w:rPr>
        <w:t>‰</w:t>
      </w:r>
      <w:r w:rsidR="009E35B7" w:rsidRPr="0062786A">
        <w:rPr>
          <w:rFonts w:asciiTheme="minorHAnsi" w:hAnsiTheme="minorHAnsi" w:cstheme="minorHAnsi"/>
        </w:rPr>
        <w:t xml:space="preserve"> (</w:t>
      </w:r>
      <w:r w:rsidRPr="0062786A">
        <w:rPr>
          <w:rFonts w:asciiTheme="minorHAnsi" w:hAnsiTheme="minorHAnsi" w:cstheme="minorHAnsi"/>
        </w:rPr>
        <w:t>dva</w:t>
      </w:r>
      <w:r w:rsidR="009E35B7" w:rsidRPr="004D43BE">
        <w:rPr>
          <w:rFonts w:asciiTheme="minorHAnsi" w:hAnsiTheme="minorHAnsi" w:cstheme="minorHAnsi"/>
        </w:rPr>
        <w:t xml:space="preserve"> promila)</w:t>
      </w:r>
      <w:r w:rsidR="009E35B7" w:rsidRPr="001F5931">
        <w:rPr>
          <w:rFonts w:asciiTheme="minorHAnsi" w:hAnsiTheme="minorHAnsi" w:cstheme="minorHAnsi"/>
        </w:rPr>
        <w:t xml:space="preserve"> </w:t>
      </w:r>
      <w:r w:rsidR="00621E5F" w:rsidRPr="001F5931">
        <w:rPr>
          <w:rFonts w:asciiTheme="minorHAnsi" w:hAnsiTheme="minorHAnsi" w:cstheme="minorHAnsi"/>
        </w:rPr>
        <w:t xml:space="preserve">od iznosa </w:t>
      </w:r>
      <w:r w:rsidR="004F128C" w:rsidRPr="005A6867">
        <w:rPr>
          <w:rFonts w:asciiTheme="minorHAnsi" w:hAnsiTheme="minorHAnsi" w:cstheme="minorHAnsi"/>
        </w:rPr>
        <w:t>ugovorene cijene</w:t>
      </w:r>
      <w:r w:rsidR="004F128C" w:rsidRPr="001F5931">
        <w:rPr>
          <w:rFonts w:asciiTheme="minorHAnsi" w:hAnsiTheme="minorHAnsi" w:cstheme="minorHAnsi"/>
        </w:rPr>
        <w:t xml:space="preserve"> </w:t>
      </w:r>
      <w:r w:rsidR="00C714CC">
        <w:rPr>
          <w:rFonts w:asciiTheme="minorHAnsi" w:hAnsiTheme="minorHAnsi" w:cstheme="minorHAnsi"/>
        </w:rPr>
        <w:t>po danu kašnjenja</w:t>
      </w:r>
      <w:r w:rsidR="00621E5F" w:rsidRPr="001F5931">
        <w:rPr>
          <w:rFonts w:asciiTheme="minorHAnsi" w:hAnsiTheme="minorHAnsi" w:cstheme="minorHAnsi"/>
        </w:rPr>
        <w:t xml:space="preserve"> ako </w:t>
      </w:r>
      <w:r w:rsidR="004F128C">
        <w:rPr>
          <w:rFonts w:asciiTheme="minorHAnsi" w:hAnsiTheme="minorHAnsi" w:cstheme="minorHAnsi"/>
        </w:rPr>
        <w:t xml:space="preserve">je </w:t>
      </w:r>
      <w:r w:rsidR="00621E5F" w:rsidRPr="001F5931">
        <w:rPr>
          <w:rFonts w:asciiTheme="minorHAnsi" w:hAnsiTheme="minorHAnsi" w:cstheme="minorHAnsi"/>
        </w:rPr>
        <w:t xml:space="preserve">isporuka izvršena u roku koji premašuje ugovoreni rok </w:t>
      </w:r>
      <w:r w:rsidR="004F128C">
        <w:rPr>
          <w:rFonts w:asciiTheme="minorHAnsi" w:hAnsiTheme="minorHAnsi" w:cstheme="minorHAnsi"/>
        </w:rPr>
        <w:t xml:space="preserve">za više od 30 </w:t>
      </w:r>
      <w:r w:rsidR="00621E5F" w:rsidRPr="001F5931">
        <w:rPr>
          <w:rFonts w:asciiTheme="minorHAnsi" w:hAnsiTheme="minorHAnsi" w:cstheme="minorHAnsi"/>
        </w:rPr>
        <w:t>dana</w:t>
      </w:r>
      <w:r w:rsidR="00350511">
        <w:rPr>
          <w:rFonts w:asciiTheme="minorHAnsi" w:hAnsiTheme="minorHAnsi" w:cstheme="minorHAnsi"/>
        </w:rPr>
        <w:t>.</w:t>
      </w:r>
    </w:p>
    <w:p w14:paraId="0816C83B" w14:textId="1C3C2AD4" w:rsidR="00A05935" w:rsidRPr="001F5931" w:rsidRDefault="00B24CB7" w:rsidP="00B24CB7">
      <w:pPr>
        <w:pStyle w:val="ListParagraph"/>
        <w:spacing w:after="0" w:line="240" w:lineRule="auto"/>
        <w:ind w:left="709"/>
        <w:jc w:val="both"/>
        <w:rPr>
          <w:rFonts w:asciiTheme="minorHAnsi" w:hAnsiTheme="minorHAnsi" w:cstheme="minorHAnsi"/>
        </w:rPr>
      </w:pPr>
      <w:bookmarkStart w:id="132" w:name="_Hlk27572567"/>
      <w:r>
        <w:rPr>
          <w:rFonts w:asciiTheme="minorHAnsi" w:hAnsiTheme="minorHAnsi" w:cstheme="minorHAnsi"/>
        </w:rPr>
        <w:t xml:space="preserve">Umanjenje iznosa naknade iz točke 19.A. može rasti do najviše 10% ukupne ugovorene cijene. </w:t>
      </w:r>
    </w:p>
    <w:p w14:paraId="594FC1E1" w14:textId="0BDC4068" w:rsidR="001D625D" w:rsidRPr="00036CF5" w:rsidRDefault="001D625D" w:rsidP="001D625D">
      <w:pPr>
        <w:pStyle w:val="ListParagraph"/>
        <w:numPr>
          <w:ilvl w:val="0"/>
          <w:numId w:val="8"/>
        </w:numPr>
        <w:spacing w:after="0" w:line="240" w:lineRule="auto"/>
        <w:jc w:val="both"/>
        <w:rPr>
          <w:rFonts w:asciiTheme="minorHAnsi" w:hAnsiTheme="minorHAnsi" w:cstheme="minorHAnsi"/>
          <w:b/>
        </w:rPr>
      </w:pPr>
      <w:bookmarkStart w:id="133" w:name="_Hlk27057138"/>
      <w:bookmarkEnd w:id="132"/>
      <w:r w:rsidRPr="00D741A3">
        <w:rPr>
          <w:rFonts w:asciiTheme="minorHAnsi" w:hAnsiTheme="minorHAnsi" w:cstheme="minorHAnsi"/>
        </w:rPr>
        <w:t xml:space="preserve">Ako Izvršitelj kasni s isporukom duljom od dodatnih </w:t>
      </w:r>
      <w:r w:rsidR="004A02BA">
        <w:rPr>
          <w:rFonts w:asciiTheme="minorHAnsi" w:hAnsiTheme="minorHAnsi" w:cstheme="minorHAnsi"/>
        </w:rPr>
        <w:t>25</w:t>
      </w:r>
      <w:r w:rsidRPr="00D741A3">
        <w:rPr>
          <w:rFonts w:asciiTheme="minorHAnsi" w:hAnsiTheme="minorHAnsi" w:cstheme="minorHAnsi"/>
        </w:rPr>
        <w:t xml:space="preserve">% ugovorenog vremena Naručitelj ima pravo otkazati ovaj Ugovor, a Izvršitelj u tom slučaju nema pravo na </w:t>
      </w:r>
      <w:r w:rsidRPr="00D741A3">
        <w:rPr>
          <w:rFonts w:asciiTheme="minorHAnsi" w:hAnsiTheme="minorHAnsi" w:cstheme="minorHAnsi"/>
        </w:rPr>
        <w:lastRenderedPageBreak/>
        <w:t xml:space="preserve">nikakvu naknadu za dotad izvršene aktivnosti te je dužan </w:t>
      </w:r>
      <w:r w:rsidR="004216BD">
        <w:rPr>
          <w:rFonts w:asciiTheme="minorHAnsi" w:hAnsiTheme="minorHAnsi" w:cstheme="minorHAnsi"/>
        </w:rPr>
        <w:t>Naručitelju</w:t>
      </w:r>
      <w:r w:rsidRPr="00D741A3">
        <w:rPr>
          <w:rFonts w:asciiTheme="minorHAnsi" w:hAnsiTheme="minorHAnsi" w:cstheme="minorHAnsi"/>
        </w:rPr>
        <w:t xml:space="preserve"> isplatiti ugovornu kaznu u visini </w:t>
      </w:r>
      <w:r w:rsidRPr="006A29A2">
        <w:rPr>
          <w:rFonts w:asciiTheme="minorHAnsi" w:hAnsiTheme="minorHAnsi" w:cstheme="minorHAnsi"/>
        </w:rPr>
        <w:t>10</w:t>
      </w:r>
      <w:r w:rsidRPr="00D741A3">
        <w:rPr>
          <w:rFonts w:asciiTheme="minorHAnsi" w:hAnsiTheme="minorHAnsi" w:cstheme="minorHAnsi"/>
        </w:rPr>
        <w:t>% ukupne vrijednosti ponude, a za osiguranje koje će Naručitelju koristiti bankovnu garanciju na prvi poziv izdanu od strane poslovne banke sa sjedištem u Republici Hrvatskoj koju je Izvršitelj obvezan dostaviti Naručitelju</w:t>
      </w:r>
      <w:r w:rsidR="004255A7">
        <w:rPr>
          <w:rFonts w:asciiTheme="minorHAnsi" w:hAnsiTheme="minorHAnsi" w:cstheme="minorHAnsi"/>
        </w:rPr>
        <w:t>, odnosno uplaćeni polog</w:t>
      </w:r>
      <w:r w:rsidRPr="00D741A3">
        <w:rPr>
          <w:rFonts w:asciiTheme="minorHAnsi" w:hAnsiTheme="minorHAnsi" w:cstheme="minorHAnsi"/>
        </w:rPr>
        <w:t>.</w:t>
      </w:r>
      <w:bookmarkEnd w:id="131"/>
    </w:p>
    <w:bookmarkEnd w:id="133"/>
    <w:p w14:paraId="5875C2E0" w14:textId="77777777" w:rsidR="00F0336B" w:rsidRPr="00D741A3" w:rsidRDefault="00F0336B" w:rsidP="001D625D">
      <w:pPr>
        <w:pStyle w:val="ListParagraph"/>
        <w:spacing w:after="0" w:line="240" w:lineRule="auto"/>
        <w:rPr>
          <w:rFonts w:asciiTheme="minorHAnsi" w:hAnsiTheme="minorHAnsi" w:cstheme="minorHAnsi"/>
          <w:b/>
        </w:rPr>
      </w:pPr>
    </w:p>
    <w:p w14:paraId="07D74005" w14:textId="626F0CED" w:rsidR="001D625D" w:rsidRPr="00D741A3" w:rsidRDefault="001D625D" w:rsidP="001D625D">
      <w:pPr>
        <w:pStyle w:val="ListParagraph"/>
        <w:spacing w:after="0" w:line="240" w:lineRule="auto"/>
        <w:ind w:left="142"/>
        <w:rPr>
          <w:rFonts w:asciiTheme="minorHAnsi" w:hAnsiTheme="minorHAnsi" w:cstheme="minorHAnsi"/>
          <w:b/>
        </w:rPr>
      </w:pPr>
      <w:r w:rsidRPr="00D741A3">
        <w:rPr>
          <w:rFonts w:asciiTheme="minorHAnsi" w:hAnsiTheme="minorHAnsi" w:cstheme="minorHAnsi"/>
          <w:b/>
          <w:i/>
          <w:iCs/>
        </w:rPr>
        <w:t>*Viša sila</w:t>
      </w:r>
    </w:p>
    <w:p w14:paraId="7D3EC92F" w14:textId="58C536F6" w:rsidR="00460D09" w:rsidRPr="00D741A3" w:rsidRDefault="001D625D" w:rsidP="009C2185">
      <w:pPr>
        <w:spacing w:line="240" w:lineRule="auto"/>
        <w:ind w:left="142"/>
        <w:jc w:val="both"/>
        <w:rPr>
          <w:rFonts w:asciiTheme="minorHAnsi" w:hAnsiTheme="minorHAnsi" w:cstheme="minorHAnsi"/>
        </w:rPr>
      </w:pPr>
      <w:r w:rsidRPr="00FA25BD">
        <w:rPr>
          <w:rFonts w:asciiTheme="minorHAnsi" w:hAnsiTheme="minorHAnsi" w:cstheme="minorHAnsi"/>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r w:rsidR="009C2185" w:rsidRPr="00FA25BD">
        <w:rPr>
          <w:rFonts w:asciiTheme="minorHAnsi" w:hAnsiTheme="minorHAnsi" w:cstheme="minorHAnsi"/>
        </w:rPr>
        <w:t xml:space="preserve"> Višom silom se smatra i nemogućnost prikupljanja podataka iz određenog izvora ako je do te nemogućnosti došlo iz razloga jer upravitelj, odnosno treća osoba zadužena za raspolaganje tim podacima nije dozvolio preuzimanje</w:t>
      </w:r>
      <w:r w:rsidR="009F6A2F" w:rsidRPr="00FA25BD">
        <w:rPr>
          <w:rFonts w:asciiTheme="minorHAnsi" w:hAnsiTheme="minorHAnsi" w:cstheme="minorHAnsi"/>
        </w:rPr>
        <w:t xml:space="preserve"> takvih</w:t>
      </w:r>
      <w:r w:rsidR="009C2185" w:rsidRPr="00FA25BD">
        <w:rPr>
          <w:rFonts w:asciiTheme="minorHAnsi" w:hAnsiTheme="minorHAnsi" w:cstheme="minorHAnsi"/>
        </w:rPr>
        <w:t xml:space="preserve"> podataka, a o čemu postoji dokaz koji je Izvršitelj dužan predočiti Naručitelju bez odgode odmah po saznanju t</w:t>
      </w:r>
      <w:r w:rsidR="009F6A2F" w:rsidRPr="00FA25BD">
        <w:rPr>
          <w:rFonts w:asciiTheme="minorHAnsi" w:hAnsiTheme="minorHAnsi" w:cstheme="minorHAnsi"/>
        </w:rPr>
        <w:t>akve</w:t>
      </w:r>
      <w:r w:rsidR="009C2185" w:rsidRPr="00FA25BD">
        <w:rPr>
          <w:rFonts w:asciiTheme="minorHAnsi" w:hAnsiTheme="minorHAnsi" w:cstheme="minorHAnsi"/>
        </w:rPr>
        <w:t xml:space="preserve"> okolnosti.</w:t>
      </w:r>
      <w:r w:rsidR="009C2185">
        <w:rPr>
          <w:rFonts w:asciiTheme="minorHAnsi" w:hAnsiTheme="minorHAnsi" w:cstheme="minorHAnsi"/>
        </w:rPr>
        <w:t xml:space="preserve"> </w:t>
      </w:r>
    </w:p>
    <w:p w14:paraId="296F02B6" w14:textId="4A6BC00B" w:rsidR="00BE0364" w:rsidRPr="00B75F89" w:rsidRDefault="00BE0364" w:rsidP="00842279">
      <w:pPr>
        <w:pStyle w:val="Heading1"/>
        <w:spacing w:line="240" w:lineRule="auto"/>
        <w:ind w:left="142"/>
        <w:rPr>
          <w:rFonts w:asciiTheme="minorHAnsi" w:hAnsiTheme="minorHAnsi" w:cstheme="minorHAnsi"/>
          <w:color w:val="548DD4" w:themeColor="text2" w:themeTint="99"/>
        </w:rPr>
      </w:pPr>
      <w:bookmarkStart w:id="134" w:name="_Toc30167391"/>
      <w:r w:rsidRPr="00B75F89">
        <w:rPr>
          <w:rFonts w:asciiTheme="minorHAnsi" w:hAnsiTheme="minorHAnsi" w:cstheme="minorHAnsi"/>
          <w:color w:val="548DD4" w:themeColor="text2" w:themeTint="99"/>
        </w:rPr>
        <w:t>JAMSTVENI ROK</w:t>
      </w:r>
      <w:bookmarkEnd w:id="134"/>
    </w:p>
    <w:p w14:paraId="22C7CCB2" w14:textId="77777777" w:rsidR="003E2CE6" w:rsidRPr="00D741A3" w:rsidRDefault="009142DF" w:rsidP="00842279">
      <w:pPr>
        <w:autoSpaceDE w:val="0"/>
        <w:autoSpaceDN w:val="0"/>
        <w:adjustRightInd w:val="0"/>
        <w:spacing w:after="0" w:line="240" w:lineRule="auto"/>
        <w:ind w:left="142"/>
        <w:jc w:val="both"/>
        <w:rPr>
          <w:rFonts w:asciiTheme="minorHAnsi" w:hAnsiTheme="minorHAnsi" w:cstheme="minorHAnsi"/>
        </w:rPr>
      </w:pPr>
      <w:r w:rsidRPr="00D741A3">
        <w:rPr>
          <w:rFonts w:asciiTheme="minorHAnsi" w:hAnsiTheme="minorHAnsi" w:cstheme="minorHAnsi"/>
        </w:rPr>
        <w:t xml:space="preserve">Ponuditelj mora jamčiti za stručnost i kvalitetu </w:t>
      </w:r>
      <w:r w:rsidR="003E2CE6" w:rsidRPr="00D741A3">
        <w:rPr>
          <w:rFonts w:asciiTheme="minorHAnsi" w:hAnsiTheme="minorHAnsi" w:cstheme="minorHAnsi"/>
        </w:rPr>
        <w:t>izvršenja predmeta nabave.</w:t>
      </w:r>
    </w:p>
    <w:p w14:paraId="66049490" w14:textId="77777777" w:rsidR="001337A6" w:rsidRPr="00D741A3" w:rsidRDefault="001337A6" w:rsidP="00842279">
      <w:pPr>
        <w:autoSpaceDE w:val="0"/>
        <w:autoSpaceDN w:val="0"/>
        <w:adjustRightInd w:val="0"/>
        <w:spacing w:after="0" w:line="240" w:lineRule="auto"/>
        <w:ind w:left="142"/>
        <w:jc w:val="both"/>
        <w:rPr>
          <w:rFonts w:asciiTheme="minorHAnsi" w:hAnsiTheme="minorHAnsi" w:cstheme="minorHAnsi"/>
        </w:rPr>
      </w:pPr>
    </w:p>
    <w:p w14:paraId="58C45897" w14:textId="6D145103" w:rsidR="009142DF" w:rsidRPr="00D741A3" w:rsidRDefault="009142DF" w:rsidP="00842279">
      <w:pPr>
        <w:autoSpaceDE w:val="0"/>
        <w:autoSpaceDN w:val="0"/>
        <w:adjustRightInd w:val="0"/>
        <w:spacing w:after="0" w:line="240" w:lineRule="auto"/>
        <w:ind w:left="142"/>
        <w:jc w:val="both"/>
        <w:rPr>
          <w:rFonts w:asciiTheme="minorHAnsi" w:hAnsiTheme="minorHAnsi" w:cstheme="minorHAnsi"/>
        </w:rPr>
      </w:pPr>
      <w:r w:rsidRPr="00D741A3">
        <w:rPr>
          <w:rFonts w:asciiTheme="minorHAnsi" w:hAnsiTheme="minorHAnsi" w:cstheme="minorHAnsi"/>
        </w:rPr>
        <w:t xml:space="preserve">Po završetku radova </w:t>
      </w:r>
      <w:r w:rsidR="0043114C" w:rsidRPr="00D741A3">
        <w:rPr>
          <w:rFonts w:asciiTheme="minorHAnsi" w:hAnsiTheme="minorHAnsi" w:cstheme="minorHAnsi"/>
        </w:rPr>
        <w:t>Ponuditelj će dostaviti N</w:t>
      </w:r>
      <w:r w:rsidRPr="00D741A3">
        <w:rPr>
          <w:rFonts w:asciiTheme="minorHAnsi" w:hAnsiTheme="minorHAnsi" w:cstheme="minorHAnsi"/>
        </w:rPr>
        <w:t xml:space="preserve">aručitelju </w:t>
      </w:r>
      <w:r w:rsidR="003E2CE6" w:rsidRPr="00D741A3">
        <w:rPr>
          <w:rFonts w:asciiTheme="minorHAnsi" w:hAnsiTheme="minorHAnsi" w:cstheme="minorHAnsi"/>
        </w:rPr>
        <w:t xml:space="preserve">garanciju za kvalitetu predmeta nabave koja se odnosi na ispravljanje grešaka u funkcionalnosti i radu </w:t>
      </w:r>
      <w:r w:rsidR="00926B18" w:rsidRPr="00D741A3">
        <w:rPr>
          <w:rFonts w:asciiTheme="minorHAnsi" w:hAnsiTheme="minorHAnsi" w:cstheme="minorHAnsi"/>
        </w:rPr>
        <w:t xml:space="preserve">za svaku od </w:t>
      </w:r>
      <w:r w:rsidR="006B5CBF" w:rsidRPr="00D741A3">
        <w:rPr>
          <w:rFonts w:asciiTheme="minorHAnsi" w:hAnsiTheme="minorHAnsi" w:cstheme="minorHAnsi"/>
        </w:rPr>
        <w:t>predmetn</w:t>
      </w:r>
      <w:r w:rsidR="00926B18" w:rsidRPr="00D741A3">
        <w:rPr>
          <w:rFonts w:asciiTheme="minorHAnsi" w:hAnsiTheme="minorHAnsi" w:cstheme="minorHAnsi"/>
        </w:rPr>
        <w:t>ih</w:t>
      </w:r>
      <w:r w:rsidR="006B5CBF" w:rsidRPr="00D741A3">
        <w:rPr>
          <w:rFonts w:asciiTheme="minorHAnsi" w:hAnsiTheme="minorHAnsi" w:cstheme="minorHAnsi"/>
        </w:rPr>
        <w:t xml:space="preserve"> Grup</w:t>
      </w:r>
      <w:r w:rsidR="00926B18" w:rsidRPr="00D741A3">
        <w:rPr>
          <w:rFonts w:asciiTheme="minorHAnsi" w:hAnsiTheme="minorHAnsi" w:cstheme="minorHAnsi"/>
        </w:rPr>
        <w:t>a</w:t>
      </w:r>
      <w:r w:rsidR="006B5CBF" w:rsidRPr="00D741A3">
        <w:rPr>
          <w:rFonts w:asciiTheme="minorHAnsi" w:hAnsiTheme="minorHAnsi" w:cstheme="minorHAnsi"/>
        </w:rPr>
        <w:t xml:space="preserve"> nabav</w:t>
      </w:r>
      <w:r w:rsidR="00926B18" w:rsidRPr="00D741A3">
        <w:rPr>
          <w:rFonts w:asciiTheme="minorHAnsi" w:hAnsiTheme="minorHAnsi" w:cstheme="minorHAnsi"/>
        </w:rPr>
        <w:t>a</w:t>
      </w:r>
      <w:r w:rsidR="006B5CBF" w:rsidRPr="00D741A3">
        <w:rPr>
          <w:rFonts w:asciiTheme="minorHAnsi" w:hAnsiTheme="minorHAnsi" w:cstheme="minorHAnsi"/>
        </w:rPr>
        <w:t xml:space="preserve"> </w:t>
      </w:r>
      <w:r w:rsidR="0043114C" w:rsidRPr="00D741A3">
        <w:rPr>
          <w:rFonts w:asciiTheme="minorHAnsi" w:hAnsiTheme="minorHAnsi" w:cstheme="minorHAnsi"/>
        </w:rPr>
        <w:t>koje N</w:t>
      </w:r>
      <w:r w:rsidR="003E2CE6" w:rsidRPr="00D741A3">
        <w:rPr>
          <w:rFonts w:asciiTheme="minorHAnsi" w:hAnsiTheme="minorHAnsi" w:cstheme="minorHAnsi"/>
        </w:rPr>
        <w:t xml:space="preserve">aručitelj ili drugi korisnici uoče u njegovom radu u roku </w:t>
      </w:r>
      <w:r w:rsidR="00926B18" w:rsidRPr="00D741A3">
        <w:rPr>
          <w:rFonts w:asciiTheme="minorHAnsi" w:hAnsiTheme="minorHAnsi" w:cstheme="minorHAnsi"/>
        </w:rPr>
        <w:t>jedne</w:t>
      </w:r>
      <w:r w:rsidR="0043114C" w:rsidRPr="00D741A3">
        <w:rPr>
          <w:rFonts w:asciiTheme="minorHAnsi" w:hAnsiTheme="minorHAnsi" w:cstheme="minorHAnsi"/>
        </w:rPr>
        <w:t xml:space="preserve"> </w:t>
      </w:r>
      <w:r w:rsidR="003E2CE6" w:rsidRPr="00D741A3">
        <w:rPr>
          <w:rFonts w:asciiTheme="minorHAnsi" w:hAnsiTheme="minorHAnsi" w:cstheme="minorHAnsi"/>
        </w:rPr>
        <w:t>godine.</w:t>
      </w:r>
    </w:p>
    <w:p w14:paraId="7F87717E" w14:textId="77777777" w:rsidR="00BC2CD1" w:rsidRPr="00D741A3" w:rsidRDefault="00BC2CD1" w:rsidP="00842279">
      <w:pPr>
        <w:autoSpaceDE w:val="0"/>
        <w:autoSpaceDN w:val="0"/>
        <w:adjustRightInd w:val="0"/>
        <w:spacing w:after="0" w:line="240" w:lineRule="auto"/>
        <w:ind w:left="142"/>
        <w:jc w:val="both"/>
        <w:rPr>
          <w:rFonts w:asciiTheme="minorHAnsi" w:hAnsiTheme="minorHAnsi" w:cstheme="minorHAnsi"/>
        </w:rPr>
      </w:pPr>
    </w:p>
    <w:p w14:paraId="0A19EA69" w14:textId="4A794BF1" w:rsidR="00BE0364" w:rsidRPr="00D741A3" w:rsidRDefault="003E2CE6" w:rsidP="00842279">
      <w:pPr>
        <w:spacing w:line="240" w:lineRule="auto"/>
        <w:ind w:left="142"/>
        <w:jc w:val="both"/>
        <w:rPr>
          <w:rFonts w:asciiTheme="minorHAnsi" w:hAnsiTheme="minorHAnsi" w:cstheme="minorHAnsi"/>
        </w:rPr>
      </w:pPr>
      <w:r w:rsidRPr="00D741A3">
        <w:rPr>
          <w:rFonts w:asciiTheme="minorHAnsi" w:hAnsiTheme="minorHAnsi" w:cstheme="minorHAnsi"/>
        </w:rPr>
        <w:t>Jamstveni rokovi</w:t>
      </w:r>
      <w:r w:rsidR="009142DF" w:rsidRPr="00D741A3">
        <w:rPr>
          <w:rFonts w:asciiTheme="minorHAnsi" w:hAnsiTheme="minorHAnsi" w:cstheme="minorHAnsi"/>
        </w:rPr>
        <w:t xml:space="preserve"> računaju se od dana potpisivanja </w:t>
      </w:r>
      <w:r w:rsidR="00913E65">
        <w:rPr>
          <w:rFonts w:asciiTheme="minorHAnsi" w:hAnsiTheme="minorHAnsi" w:cstheme="minorHAnsi"/>
        </w:rPr>
        <w:t>primopredajnog z</w:t>
      </w:r>
      <w:r w:rsidR="009142DF" w:rsidRPr="00D741A3">
        <w:rPr>
          <w:rFonts w:asciiTheme="minorHAnsi" w:hAnsiTheme="minorHAnsi" w:cstheme="minorHAnsi"/>
        </w:rPr>
        <w:t>apisnika</w:t>
      </w:r>
      <w:r w:rsidR="001337A6" w:rsidRPr="00D741A3">
        <w:rPr>
          <w:rFonts w:asciiTheme="minorHAnsi" w:hAnsiTheme="minorHAnsi" w:cstheme="minorHAnsi"/>
        </w:rPr>
        <w:t xml:space="preserve"> odgovarajuće </w:t>
      </w:r>
      <w:r w:rsidR="00C47400" w:rsidRPr="00D741A3">
        <w:rPr>
          <w:rFonts w:asciiTheme="minorHAnsi" w:hAnsiTheme="minorHAnsi" w:cstheme="minorHAnsi"/>
        </w:rPr>
        <w:t xml:space="preserve">Grupe nabave </w:t>
      </w:r>
      <w:r w:rsidR="001337A6" w:rsidRPr="00D741A3">
        <w:rPr>
          <w:rFonts w:asciiTheme="minorHAnsi" w:hAnsiTheme="minorHAnsi" w:cstheme="minorHAnsi"/>
        </w:rPr>
        <w:t>propisane u ugovoru</w:t>
      </w:r>
      <w:r w:rsidRPr="00D741A3">
        <w:rPr>
          <w:rFonts w:asciiTheme="minorHAnsi" w:hAnsiTheme="minorHAnsi" w:cstheme="minorHAnsi"/>
        </w:rPr>
        <w:t>.</w:t>
      </w:r>
    </w:p>
    <w:p w14:paraId="2E229691" w14:textId="08586F04" w:rsidR="00AE1645" w:rsidRPr="00577E24" w:rsidRDefault="00F2293C" w:rsidP="00AE1645">
      <w:pPr>
        <w:spacing w:line="240" w:lineRule="auto"/>
        <w:ind w:left="142"/>
        <w:jc w:val="both"/>
        <w:rPr>
          <w:rFonts w:asciiTheme="minorHAnsi" w:hAnsiTheme="minorHAnsi" w:cstheme="minorHAnsi"/>
        </w:rPr>
      </w:pPr>
      <w:r w:rsidRPr="00577E24">
        <w:rPr>
          <w:rFonts w:asciiTheme="minorHAnsi" w:hAnsiTheme="minorHAnsi" w:cstheme="minorHAnsi"/>
        </w:rPr>
        <w:t xml:space="preserve">Za </w:t>
      </w:r>
      <w:r w:rsidRPr="007C26B4">
        <w:rPr>
          <w:rFonts w:asciiTheme="minorHAnsi" w:hAnsiTheme="minorHAnsi" w:cstheme="minorHAnsi"/>
          <w:b/>
          <w:bCs/>
        </w:rPr>
        <w:t>Grupu 1</w:t>
      </w:r>
      <w:r w:rsidRPr="00577E24">
        <w:rPr>
          <w:rFonts w:asciiTheme="minorHAnsi" w:hAnsiTheme="minorHAnsi" w:cstheme="minorHAnsi"/>
        </w:rPr>
        <w:t xml:space="preserve"> j</w:t>
      </w:r>
      <w:r w:rsidR="00AE1645" w:rsidRPr="00577E24">
        <w:rPr>
          <w:rFonts w:asciiTheme="minorHAnsi" w:hAnsiTheme="minorHAnsi" w:cstheme="minorHAnsi"/>
        </w:rPr>
        <w:t>amstveni rok iznosi 12 mjeseci od stavljanja programskog rješenja u produkcijsko okruženje.</w:t>
      </w:r>
    </w:p>
    <w:p w14:paraId="7FF6FB5C" w14:textId="77777777" w:rsidR="00AE1645" w:rsidRPr="00577E24" w:rsidRDefault="00AE1645" w:rsidP="00AE1645">
      <w:pPr>
        <w:spacing w:line="240" w:lineRule="auto"/>
        <w:ind w:left="142"/>
        <w:jc w:val="both"/>
        <w:rPr>
          <w:rFonts w:asciiTheme="minorHAnsi" w:hAnsiTheme="minorHAnsi" w:cstheme="minorHAnsi"/>
        </w:rPr>
      </w:pPr>
      <w:r w:rsidRPr="00577E24">
        <w:rPr>
          <w:rFonts w:asciiTheme="minorHAnsi" w:hAnsiTheme="minorHAnsi" w:cstheme="minorHAnsi"/>
        </w:rPr>
        <w:t>U tom se periodu ponuditelj obvezuje otkloniti sve greške na aplikativnom kodu koji je razvio i drugim programskim cjelinama bez dodatne naknade od strane Naručitelja, ako se radi o greškama nastalim propustom ponuditelja.</w:t>
      </w:r>
    </w:p>
    <w:p w14:paraId="4115EB96" w14:textId="5AC68460" w:rsidR="00AE1645" w:rsidRPr="00577E24" w:rsidRDefault="00AE1645" w:rsidP="00AE1645">
      <w:pPr>
        <w:spacing w:line="240" w:lineRule="auto"/>
        <w:ind w:left="142"/>
        <w:jc w:val="both"/>
        <w:rPr>
          <w:rFonts w:asciiTheme="minorHAnsi" w:hAnsiTheme="minorHAnsi" w:cstheme="minorHAnsi"/>
        </w:rPr>
      </w:pPr>
      <w:r w:rsidRPr="00577E24">
        <w:rPr>
          <w:rFonts w:asciiTheme="minorHAnsi" w:hAnsiTheme="minorHAnsi" w:cstheme="minorHAnsi"/>
        </w:rPr>
        <w:t xml:space="preserve">Ako se analizom ustanovi da grešku u funkcioniranju sustava ili njegovog dijela nije uzrokovao Ponuditelj, </w:t>
      </w:r>
      <w:r w:rsidR="00DE0D01" w:rsidRPr="00B05B0B">
        <w:rPr>
          <w:rFonts w:asciiTheme="minorHAnsi" w:hAnsiTheme="minorHAnsi" w:cstheme="minorHAnsi"/>
        </w:rPr>
        <w:t xml:space="preserve">istu nije dužan ukloniti, odnosno eventualan rad na otklanjanju greške </w:t>
      </w:r>
      <w:r w:rsidR="00641376">
        <w:rPr>
          <w:rFonts w:asciiTheme="minorHAnsi" w:hAnsiTheme="minorHAnsi" w:cstheme="minorHAnsi"/>
        </w:rPr>
        <w:t>dogovorit će se naknadno i nije predmet ove nabave</w:t>
      </w:r>
      <w:r w:rsidR="00DE0D01" w:rsidRPr="00B05B0B">
        <w:rPr>
          <w:rFonts w:asciiTheme="minorHAnsi" w:hAnsiTheme="minorHAnsi" w:cstheme="minorHAnsi"/>
        </w:rPr>
        <w:t>.</w:t>
      </w:r>
    </w:p>
    <w:p w14:paraId="3590A34A" w14:textId="1348CDBA" w:rsidR="00AE1645" w:rsidRPr="00D741A3" w:rsidRDefault="00AE1645" w:rsidP="00AE1645">
      <w:pPr>
        <w:spacing w:line="240" w:lineRule="auto"/>
        <w:ind w:left="142"/>
        <w:jc w:val="both"/>
        <w:rPr>
          <w:rFonts w:asciiTheme="minorHAnsi" w:hAnsiTheme="minorHAnsi" w:cstheme="minorHAnsi"/>
        </w:rPr>
      </w:pPr>
      <w:r w:rsidRPr="00577E24">
        <w:rPr>
          <w:rFonts w:asciiTheme="minorHAnsi" w:hAnsiTheme="minorHAnsi" w:cstheme="minorHAnsi"/>
        </w:rPr>
        <w:t xml:space="preserve">Jamstvom se ne podrazumijevaju funkcionalna unaprjeđenja, već isključivo neispravne funkcionalnosti proizašle iz izvršavanja usluga od strane ponuditelja koje su predmet </w:t>
      </w:r>
      <w:r w:rsidR="00716F2C">
        <w:rPr>
          <w:rFonts w:asciiTheme="minorHAnsi" w:hAnsiTheme="minorHAnsi" w:cstheme="minorHAnsi"/>
        </w:rPr>
        <w:t>sklopljenog</w:t>
      </w:r>
      <w:r w:rsidRPr="00577E24">
        <w:rPr>
          <w:rFonts w:asciiTheme="minorHAnsi" w:hAnsiTheme="minorHAnsi" w:cstheme="minorHAnsi"/>
        </w:rPr>
        <w:t xml:space="preserve"> </w:t>
      </w:r>
      <w:r w:rsidR="00716F2C">
        <w:rPr>
          <w:rFonts w:asciiTheme="minorHAnsi" w:hAnsiTheme="minorHAnsi" w:cstheme="minorHAnsi"/>
        </w:rPr>
        <w:t>Ugovora</w:t>
      </w:r>
      <w:r w:rsidRPr="00577E24">
        <w:rPr>
          <w:rFonts w:asciiTheme="minorHAnsi" w:hAnsiTheme="minorHAnsi" w:cstheme="minorHAnsi"/>
        </w:rPr>
        <w:t xml:space="preserve">. Ponuditelj nije dužan otklanjati nedostatke u slučaju neispravnog ili neuputnog rukovanja predmetom održavanja od strane Naručitelja, neurednog ili </w:t>
      </w:r>
      <w:r w:rsidRPr="00577E24">
        <w:rPr>
          <w:rFonts w:asciiTheme="minorHAnsi" w:hAnsiTheme="minorHAnsi" w:cstheme="minorHAnsi"/>
        </w:rPr>
        <w:lastRenderedPageBreak/>
        <w:t>neredovitog održavanja ili nedostataka nastalih kao posljedica događaja više sile ili događaja za koji Isporučitelj nije odgovoran.</w:t>
      </w:r>
    </w:p>
    <w:p w14:paraId="47E2C280" w14:textId="741B3077" w:rsidR="001B1617" w:rsidRDefault="00F2293C" w:rsidP="00842279">
      <w:pPr>
        <w:spacing w:line="240" w:lineRule="auto"/>
        <w:ind w:left="142"/>
        <w:jc w:val="both"/>
        <w:rPr>
          <w:rFonts w:asciiTheme="minorHAnsi" w:hAnsiTheme="minorHAnsi" w:cstheme="minorHAnsi"/>
        </w:rPr>
      </w:pPr>
      <w:r w:rsidRPr="00D231E2">
        <w:rPr>
          <w:rFonts w:asciiTheme="minorHAnsi" w:hAnsiTheme="minorHAnsi" w:cstheme="minorHAnsi"/>
        </w:rPr>
        <w:t xml:space="preserve">Za </w:t>
      </w:r>
      <w:r w:rsidRPr="007C26B4">
        <w:rPr>
          <w:rFonts w:asciiTheme="minorHAnsi" w:hAnsiTheme="minorHAnsi" w:cstheme="minorHAnsi"/>
          <w:b/>
          <w:bCs/>
        </w:rPr>
        <w:t xml:space="preserve">Grupu </w:t>
      </w:r>
      <w:r w:rsidR="00D231E2" w:rsidRPr="007C26B4">
        <w:rPr>
          <w:rFonts w:asciiTheme="minorHAnsi" w:hAnsiTheme="minorHAnsi" w:cstheme="minorHAnsi"/>
          <w:b/>
          <w:bCs/>
        </w:rPr>
        <w:t>2</w:t>
      </w:r>
      <w:r w:rsidRPr="00D231E2">
        <w:rPr>
          <w:rFonts w:asciiTheme="minorHAnsi" w:hAnsiTheme="minorHAnsi" w:cstheme="minorHAnsi"/>
        </w:rPr>
        <w:t xml:space="preserve"> jamstveni rok iznosi 12 mjeseci od </w:t>
      </w:r>
      <w:r>
        <w:rPr>
          <w:rFonts w:asciiTheme="minorHAnsi" w:hAnsiTheme="minorHAnsi" w:cstheme="minorHAnsi"/>
        </w:rPr>
        <w:t>finalne isporuke</w:t>
      </w:r>
      <w:r w:rsidR="00556112">
        <w:rPr>
          <w:rFonts w:asciiTheme="minorHAnsi" w:hAnsiTheme="minorHAnsi" w:cstheme="minorHAnsi"/>
        </w:rPr>
        <w:t xml:space="preserve"> </w:t>
      </w:r>
      <w:r w:rsidR="00556112" w:rsidRPr="00B05B0B">
        <w:rPr>
          <w:rFonts w:asciiTheme="minorHAnsi" w:hAnsiTheme="minorHAnsi" w:cstheme="minorHAnsi"/>
        </w:rPr>
        <w:t>traženih materijala i baza</w:t>
      </w:r>
      <w:r>
        <w:rPr>
          <w:rFonts w:asciiTheme="minorHAnsi" w:hAnsiTheme="minorHAnsi" w:cstheme="minorHAnsi"/>
        </w:rPr>
        <w:t xml:space="preserve">, a u tom roku se </w:t>
      </w:r>
      <w:r w:rsidR="001B1617" w:rsidRPr="00D741A3">
        <w:rPr>
          <w:rFonts w:asciiTheme="minorHAnsi" w:hAnsiTheme="minorHAnsi" w:cstheme="minorHAnsi"/>
        </w:rPr>
        <w:t xml:space="preserve">Izvršitelj obvezuje na ispravak uočenih nepravilnosti u bazama tijekom </w:t>
      </w:r>
      <w:r>
        <w:rPr>
          <w:rFonts w:asciiTheme="minorHAnsi" w:hAnsiTheme="minorHAnsi" w:cstheme="minorHAnsi"/>
        </w:rPr>
        <w:t>jamstvenog</w:t>
      </w:r>
      <w:r w:rsidR="001B1617" w:rsidRPr="00D741A3">
        <w:rPr>
          <w:rFonts w:asciiTheme="minorHAnsi" w:hAnsiTheme="minorHAnsi" w:cstheme="minorHAnsi"/>
        </w:rPr>
        <w:t xml:space="preserve"> roka.</w:t>
      </w:r>
    </w:p>
    <w:p w14:paraId="1F426689" w14:textId="77777777" w:rsidR="00482948" w:rsidRPr="00D741A3" w:rsidRDefault="00482948" w:rsidP="00842279">
      <w:pPr>
        <w:pStyle w:val="Heading1"/>
        <w:spacing w:line="240" w:lineRule="auto"/>
        <w:ind w:left="142"/>
        <w:rPr>
          <w:rFonts w:asciiTheme="minorHAnsi" w:hAnsiTheme="minorHAnsi" w:cstheme="minorHAnsi"/>
          <w:color w:val="548DD4" w:themeColor="text2" w:themeTint="99"/>
        </w:rPr>
      </w:pPr>
      <w:bookmarkStart w:id="135" w:name="_Toc30167392"/>
      <w:r w:rsidRPr="00D741A3">
        <w:rPr>
          <w:rFonts w:asciiTheme="minorHAnsi" w:hAnsiTheme="minorHAnsi" w:cstheme="minorHAnsi"/>
          <w:color w:val="548DD4" w:themeColor="text2" w:themeTint="99"/>
        </w:rPr>
        <w:t>OSTALI BITNI UVJETI</w:t>
      </w:r>
      <w:r w:rsidR="0043114C" w:rsidRPr="00D741A3">
        <w:rPr>
          <w:rFonts w:asciiTheme="minorHAnsi" w:hAnsiTheme="minorHAnsi" w:cstheme="minorHAnsi"/>
          <w:color w:val="548DD4" w:themeColor="text2" w:themeTint="99"/>
        </w:rPr>
        <w:t xml:space="preserve"> I NAČIN PREUZIMANJA FUNKCIONALNO – TEHNIČKE DOKUMENTACIJE</w:t>
      </w:r>
      <w:bookmarkEnd w:id="135"/>
    </w:p>
    <w:p w14:paraId="1A1443EA" w14:textId="0C69FB0C" w:rsidR="000B6EC4" w:rsidRPr="000B6EC4" w:rsidRDefault="00482948" w:rsidP="00C70FA0">
      <w:pPr>
        <w:spacing w:line="240" w:lineRule="auto"/>
        <w:ind w:left="142"/>
        <w:jc w:val="both"/>
        <w:rPr>
          <w:rFonts w:asciiTheme="minorHAnsi" w:hAnsiTheme="minorHAnsi" w:cstheme="minorHAnsi"/>
        </w:rPr>
      </w:pPr>
      <w:r w:rsidRPr="00D741A3">
        <w:rPr>
          <w:rFonts w:asciiTheme="minorHAnsi" w:hAnsiTheme="minorHAnsi" w:cstheme="minorHAnsi"/>
        </w:rPr>
        <w:t>Ponuditel</w:t>
      </w:r>
      <w:r w:rsidR="00E01C74" w:rsidRPr="00D741A3">
        <w:rPr>
          <w:rFonts w:asciiTheme="minorHAnsi" w:hAnsiTheme="minorHAnsi" w:cstheme="minorHAnsi"/>
        </w:rPr>
        <w:t>j je obvezan u</w:t>
      </w:r>
      <w:r w:rsidRPr="00D741A3">
        <w:rPr>
          <w:rFonts w:asciiTheme="minorHAnsi" w:hAnsiTheme="minorHAnsi" w:cstheme="minorHAnsi"/>
        </w:rPr>
        <w:t xml:space="preserve"> potpunosti </w:t>
      </w:r>
      <w:r w:rsidR="00E01C74" w:rsidRPr="00D741A3">
        <w:rPr>
          <w:rFonts w:asciiTheme="minorHAnsi" w:hAnsiTheme="minorHAnsi" w:cstheme="minorHAnsi"/>
        </w:rPr>
        <w:t xml:space="preserve">se </w:t>
      </w:r>
      <w:r w:rsidRPr="00D741A3">
        <w:rPr>
          <w:rFonts w:asciiTheme="minorHAnsi" w:hAnsiTheme="minorHAnsi" w:cstheme="minorHAnsi"/>
        </w:rPr>
        <w:t>upoznat</w:t>
      </w:r>
      <w:r w:rsidR="00E01C74" w:rsidRPr="00D741A3">
        <w:rPr>
          <w:rFonts w:asciiTheme="minorHAnsi" w:hAnsiTheme="minorHAnsi" w:cstheme="minorHAnsi"/>
        </w:rPr>
        <w:t>i</w:t>
      </w:r>
      <w:r w:rsidRPr="00D741A3">
        <w:rPr>
          <w:rFonts w:asciiTheme="minorHAnsi" w:hAnsiTheme="minorHAnsi" w:cstheme="minorHAnsi"/>
        </w:rPr>
        <w:t xml:space="preserve"> s dokumentacijom za nadmetanje, uključujući sve odredbe, upute, obrasce, uvjete i specifikacije.</w:t>
      </w:r>
    </w:p>
    <w:p w14:paraId="0ECDEDE6" w14:textId="0C5FFF35" w:rsidR="00E01C74" w:rsidRPr="00D741A3" w:rsidRDefault="00E01C74" w:rsidP="00807D08">
      <w:pPr>
        <w:spacing w:line="240" w:lineRule="auto"/>
        <w:ind w:left="142"/>
        <w:jc w:val="both"/>
        <w:rPr>
          <w:rFonts w:asciiTheme="minorHAnsi" w:hAnsiTheme="minorHAnsi" w:cstheme="minorHAnsi"/>
        </w:rPr>
      </w:pPr>
      <w:r w:rsidRPr="00D741A3">
        <w:rPr>
          <w:rFonts w:asciiTheme="minorHAnsi" w:hAnsiTheme="minorHAnsi" w:cstheme="minorHAnsi"/>
        </w:rPr>
        <w:t>Sva priopćenja, pozivi na objašnjenja, o</w:t>
      </w:r>
      <w:r w:rsidR="0043114C" w:rsidRPr="00D741A3">
        <w:rPr>
          <w:rFonts w:asciiTheme="minorHAnsi" w:hAnsiTheme="minorHAnsi" w:cstheme="minorHAnsi"/>
        </w:rPr>
        <w:t>bavijesti i odluke između Naručitelja i P</w:t>
      </w:r>
      <w:r w:rsidRPr="00D741A3">
        <w:rPr>
          <w:rFonts w:asciiTheme="minorHAnsi" w:hAnsiTheme="minorHAnsi" w:cstheme="minorHAnsi"/>
        </w:rPr>
        <w:t xml:space="preserve">onuditelja moraju biti u pisanom obliku, isključivo elektroničkom poštom. </w:t>
      </w:r>
    </w:p>
    <w:p w14:paraId="0D2C4DB3" w14:textId="0716E58F" w:rsidR="00E01C74" w:rsidRDefault="00E01C74"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Naručitelj će objaviti </w:t>
      </w:r>
      <w:r w:rsidR="00CB77DB">
        <w:rPr>
          <w:rFonts w:asciiTheme="minorHAnsi" w:hAnsiTheme="minorHAnsi" w:cstheme="minorHAnsi"/>
        </w:rPr>
        <w:t>dokumentaciju za nadmetanje</w:t>
      </w:r>
      <w:r w:rsidRPr="00D741A3">
        <w:rPr>
          <w:rFonts w:asciiTheme="minorHAnsi" w:hAnsiTheme="minorHAnsi" w:cstheme="minorHAnsi"/>
        </w:rPr>
        <w:t xml:space="preserve"> </w:t>
      </w:r>
      <w:r w:rsidR="00732B7C" w:rsidRPr="00D741A3">
        <w:rPr>
          <w:rFonts w:asciiTheme="minorHAnsi" w:hAnsiTheme="minorHAnsi" w:cstheme="minorHAnsi"/>
        </w:rPr>
        <w:t xml:space="preserve">u elektroničkom obliku na internetskim stranicama </w:t>
      </w:r>
      <w:hyperlink r:id="rId13" w:history="1">
        <w:r w:rsidR="00732B7C" w:rsidRPr="00D741A3">
          <w:rPr>
            <w:rStyle w:val="Hyperlink"/>
            <w:rFonts w:asciiTheme="minorHAnsi" w:hAnsiTheme="minorHAnsi" w:cstheme="minorHAnsi"/>
          </w:rPr>
          <w:t>www.htz.hr</w:t>
        </w:r>
      </w:hyperlink>
      <w:r w:rsidR="00732B7C" w:rsidRPr="00D741A3">
        <w:rPr>
          <w:rFonts w:asciiTheme="minorHAnsi" w:hAnsiTheme="minorHAnsi" w:cstheme="minorHAnsi"/>
        </w:rPr>
        <w:t xml:space="preserve"> i </w:t>
      </w:r>
      <w:hyperlink r:id="rId14" w:history="1">
        <w:r w:rsidR="00732B7C" w:rsidRPr="00D741A3">
          <w:rPr>
            <w:rStyle w:val="Hyperlink"/>
            <w:rFonts w:asciiTheme="minorHAnsi" w:hAnsiTheme="minorHAnsi" w:cstheme="minorHAnsi"/>
          </w:rPr>
          <w:t>www.strukturnifondovi.hr</w:t>
        </w:r>
      </w:hyperlink>
      <w:r w:rsidR="00732B7C" w:rsidRPr="00D741A3">
        <w:rPr>
          <w:rFonts w:asciiTheme="minorHAnsi" w:hAnsiTheme="minorHAnsi" w:cstheme="minorHAnsi"/>
        </w:rPr>
        <w:t>.</w:t>
      </w:r>
    </w:p>
    <w:p w14:paraId="14003C74" w14:textId="31E3F8CB" w:rsidR="006B42C9" w:rsidRPr="00CA6CF4" w:rsidRDefault="006B42C9" w:rsidP="006B42C9">
      <w:pPr>
        <w:spacing w:line="240" w:lineRule="auto"/>
        <w:ind w:left="142"/>
        <w:jc w:val="both"/>
        <w:rPr>
          <w:rFonts w:asciiTheme="minorHAnsi" w:hAnsiTheme="minorHAnsi" w:cstheme="minorHAnsi"/>
        </w:rPr>
      </w:pPr>
      <w:r w:rsidRPr="00D741A3">
        <w:rPr>
          <w:rFonts w:asciiTheme="minorHAnsi" w:hAnsiTheme="minorHAnsi" w:cstheme="minorHAnsi"/>
        </w:rPr>
        <w:t>Hrvatska turistička zajednica u svojstvu Naručitelja označila je tajn</w:t>
      </w:r>
      <w:r w:rsidR="0099191D">
        <w:rPr>
          <w:rFonts w:asciiTheme="minorHAnsi" w:hAnsiTheme="minorHAnsi" w:cstheme="minorHAnsi"/>
        </w:rPr>
        <w:t>i</w:t>
      </w:r>
      <w:r w:rsidRPr="00D741A3">
        <w:rPr>
          <w:rFonts w:asciiTheme="minorHAnsi" w:hAnsiTheme="minorHAnsi" w:cstheme="minorHAnsi"/>
        </w:rPr>
        <w:t xml:space="preserve">m </w:t>
      </w:r>
      <w:r w:rsidR="0099191D" w:rsidRPr="0099191D">
        <w:rPr>
          <w:rFonts w:asciiTheme="minorHAnsi" w:hAnsiTheme="minorHAnsi" w:cstheme="minorHAnsi"/>
        </w:rPr>
        <w:t xml:space="preserve">dokument </w:t>
      </w:r>
      <w:r w:rsidR="0099191D" w:rsidRPr="0099191D">
        <w:rPr>
          <w:rFonts w:asciiTheme="minorHAnsi" w:hAnsiTheme="minorHAnsi" w:cstheme="minorHAnsi"/>
          <w:i/>
          <w:iCs/>
        </w:rPr>
        <w:t>03 - HTZ - HDT - TIP - Specifikacija aplikacije</w:t>
      </w:r>
      <w:r w:rsidRPr="00D741A3">
        <w:rPr>
          <w:rFonts w:asciiTheme="minorHAnsi" w:hAnsiTheme="minorHAnsi" w:cstheme="minorHAnsi"/>
        </w:rPr>
        <w:t xml:space="preserve"> te su Ponuditelji dužni radi preuzimanja is</w:t>
      </w:r>
      <w:r w:rsidR="0099191D">
        <w:rPr>
          <w:rFonts w:asciiTheme="minorHAnsi" w:hAnsiTheme="minorHAnsi" w:cstheme="minorHAnsi"/>
        </w:rPr>
        <w:t>tog</w:t>
      </w:r>
      <w:r w:rsidRPr="00D741A3">
        <w:rPr>
          <w:rFonts w:asciiTheme="minorHAnsi" w:hAnsiTheme="minorHAnsi" w:cstheme="minorHAnsi"/>
        </w:rPr>
        <w:t xml:space="preserve"> potpisati </w:t>
      </w:r>
      <w:r w:rsidR="001163A1" w:rsidRPr="00D741A3">
        <w:rPr>
          <w:rFonts w:asciiTheme="minorHAnsi" w:hAnsiTheme="minorHAnsi" w:cstheme="minorHAnsi"/>
        </w:rPr>
        <w:t>i žigom ovjeriti</w:t>
      </w:r>
      <w:r w:rsidR="00B52099">
        <w:rPr>
          <w:rFonts w:asciiTheme="minorHAnsi" w:hAnsiTheme="minorHAnsi" w:cstheme="minorHAnsi"/>
        </w:rPr>
        <w:t xml:space="preserve"> </w:t>
      </w:r>
      <w:r w:rsidR="00B52099" w:rsidRPr="0099191D">
        <w:rPr>
          <w:rFonts w:asciiTheme="minorHAnsi" w:hAnsiTheme="minorHAnsi" w:cstheme="minorHAnsi"/>
        </w:rPr>
        <w:t>(</w:t>
      </w:r>
      <w:r w:rsidR="00DC3DF0" w:rsidRPr="0099191D">
        <w:rPr>
          <w:rFonts w:asciiTheme="minorHAnsi" w:hAnsiTheme="minorHAnsi" w:cstheme="minorHAnsi"/>
        </w:rPr>
        <w:t>ako</w:t>
      </w:r>
      <w:r w:rsidR="00B52099" w:rsidRPr="0099191D">
        <w:rPr>
          <w:rFonts w:asciiTheme="minorHAnsi" w:hAnsiTheme="minorHAnsi" w:cstheme="minorHAnsi"/>
        </w:rPr>
        <w:t xml:space="preserve"> je primjenjivo)</w:t>
      </w:r>
      <w:r w:rsidR="001163A1" w:rsidRPr="0099191D">
        <w:rPr>
          <w:rFonts w:asciiTheme="minorHAnsi" w:hAnsiTheme="minorHAnsi" w:cstheme="minorHAnsi"/>
        </w:rPr>
        <w:t xml:space="preserve"> </w:t>
      </w:r>
      <w:r w:rsidRPr="00D741A3">
        <w:rPr>
          <w:rFonts w:asciiTheme="minorHAnsi" w:hAnsiTheme="minorHAnsi" w:cstheme="minorHAnsi"/>
        </w:rPr>
        <w:t xml:space="preserve">Izjavu o čuvanju poslovne tajne </w:t>
      </w:r>
      <w:r w:rsidRPr="00CA6CF4">
        <w:rPr>
          <w:rFonts w:asciiTheme="minorHAnsi" w:hAnsiTheme="minorHAnsi" w:cstheme="minorHAnsi"/>
        </w:rPr>
        <w:t>(</w:t>
      </w:r>
      <w:r w:rsidRPr="00CA6CF4">
        <w:rPr>
          <w:rFonts w:asciiTheme="minorHAnsi" w:hAnsiTheme="minorHAnsi" w:cstheme="minorHAnsi"/>
          <w:bCs/>
        </w:rPr>
        <w:t xml:space="preserve">Prilog </w:t>
      </w:r>
      <w:r w:rsidR="00CA6CF4" w:rsidRPr="00CA6CF4">
        <w:rPr>
          <w:rFonts w:asciiTheme="minorHAnsi" w:hAnsiTheme="minorHAnsi" w:cstheme="minorHAnsi"/>
          <w:bCs/>
        </w:rPr>
        <w:t>4</w:t>
      </w:r>
      <w:r w:rsidRPr="00CA6CF4">
        <w:rPr>
          <w:rFonts w:asciiTheme="minorHAnsi" w:hAnsiTheme="minorHAnsi" w:cstheme="minorHAnsi"/>
        </w:rPr>
        <w:t>)</w:t>
      </w:r>
      <w:r w:rsidR="001163A1" w:rsidRPr="00CA6CF4">
        <w:rPr>
          <w:rFonts w:asciiTheme="minorHAnsi" w:hAnsiTheme="minorHAnsi" w:cstheme="minorHAnsi"/>
        </w:rPr>
        <w:t xml:space="preserve"> i dostaviti je Naručitelju.</w:t>
      </w:r>
    </w:p>
    <w:p w14:paraId="77AD87E4" w14:textId="490F85DA" w:rsidR="00DF07B3" w:rsidRPr="00D741A3" w:rsidRDefault="00B52099" w:rsidP="00086BA0">
      <w:pPr>
        <w:pStyle w:val="Normal-indent"/>
        <w:ind w:left="142"/>
        <w:rPr>
          <w:bCs/>
          <w:color w:val="003764"/>
          <w:sz w:val="24"/>
          <w:szCs w:val="24"/>
        </w:rPr>
      </w:pPr>
      <w:r w:rsidRPr="00CA6CF4">
        <w:rPr>
          <w:bCs/>
          <w:color w:val="auto"/>
          <w:sz w:val="24"/>
          <w:szCs w:val="24"/>
        </w:rPr>
        <w:t xml:space="preserve">Predmetni dokument </w:t>
      </w:r>
      <w:r w:rsidR="0043114C" w:rsidRPr="00CA6CF4">
        <w:rPr>
          <w:rFonts w:cstheme="minorHAnsi"/>
          <w:sz w:val="24"/>
          <w:szCs w:val="24"/>
        </w:rPr>
        <w:t>P</w:t>
      </w:r>
      <w:r w:rsidR="006B36A3" w:rsidRPr="00CA6CF4">
        <w:rPr>
          <w:rFonts w:cstheme="minorHAnsi"/>
          <w:sz w:val="24"/>
          <w:szCs w:val="24"/>
        </w:rPr>
        <w:t>onuditelj</w:t>
      </w:r>
      <w:r w:rsidR="00086BA0" w:rsidRPr="00CA6CF4">
        <w:rPr>
          <w:rFonts w:cstheme="minorHAnsi"/>
          <w:sz w:val="24"/>
          <w:szCs w:val="24"/>
        </w:rPr>
        <w:t xml:space="preserve"> može zatražiti</w:t>
      </w:r>
      <w:r w:rsidR="006B36A3" w:rsidRPr="00CA6CF4">
        <w:rPr>
          <w:rFonts w:cstheme="minorHAnsi"/>
          <w:sz w:val="24"/>
          <w:szCs w:val="24"/>
        </w:rPr>
        <w:t xml:space="preserve"> </w:t>
      </w:r>
      <w:r w:rsidR="00086BA0" w:rsidRPr="00CA6CF4">
        <w:rPr>
          <w:rFonts w:cstheme="minorHAnsi"/>
          <w:sz w:val="24"/>
          <w:szCs w:val="24"/>
        </w:rPr>
        <w:t xml:space="preserve">putem mail adrese </w:t>
      </w:r>
      <w:hyperlink r:id="rId15" w:history="1">
        <w:r w:rsidR="00086BA0" w:rsidRPr="00CA6CF4">
          <w:rPr>
            <w:rStyle w:val="Hyperlink"/>
            <w:rFonts w:cstheme="minorHAnsi"/>
            <w:sz w:val="24"/>
            <w:szCs w:val="24"/>
          </w:rPr>
          <w:t>web@htz.hr</w:t>
        </w:r>
      </w:hyperlink>
      <w:r w:rsidR="00086BA0" w:rsidRPr="00CA6CF4">
        <w:rPr>
          <w:rFonts w:cstheme="minorHAnsi"/>
          <w:sz w:val="24"/>
          <w:szCs w:val="24"/>
        </w:rPr>
        <w:t xml:space="preserve"> </w:t>
      </w:r>
      <w:r w:rsidR="007A778C" w:rsidRPr="00CA6CF4">
        <w:rPr>
          <w:rFonts w:cstheme="minorHAnsi"/>
          <w:bCs/>
          <w:color w:val="auto"/>
          <w:sz w:val="24"/>
          <w:szCs w:val="24"/>
        </w:rPr>
        <w:t xml:space="preserve">uz prethodnu dostavu potpisane Izjave o čuvanju poslovne tajne (Prilog </w:t>
      </w:r>
      <w:r w:rsidR="00CA6CF4" w:rsidRPr="00CA6CF4">
        <w:rPr>
          <w:rFonts w:cstheme="minorHAnsi"/>
          <w:bCs/>
          <w:color w:val="auto"/>
          <w:sz w:val="24"/>
          <w:szCs w:val="24"/>
        </w:rPr>
        <w:t>4</w:t>
      </w:r>
      <w:r w:rsidR="007A778C" w:rsidRPr="00CA6CF4">
        <w:rPr>
          <w:rFonts w:cstheme="minorHAnsi"/>
          <w:bCs/>
          <w:color w:val="003764"/>
          <w:sz w:val="24"/>
          <w:szCs w:val="24"/>
        </w:rPr>
        <w:t>)</w:t>
      </w:r>
      <w:r w:rsidR="006B36A3" w:rsidRPr="00D741A3">
        <w:rPr>
          <w:rFonts w:cstheme="minorHAnsi"/>
          <w:sz w:val="24"/>
          <w:szCs w:val="24"/>
        </w:rPr>
        <w:t xml:space="preserve"> </w:t>
      </w:r>
      <w:r w:rsidRPr="00CE6BC3">
        <w:rPr>
          <w:rFonts w:cstheme="minorHAnsi"/>
          <w:color w:val="auto"/>
          <w:sz w:val="24"/>
          <w:szCs w:val="24"/>
        </w:rPr>
        <w:t>mailom</w:t>
      </w:r>
      <w:r w:rsidR="00DC3DF0" w:rsidRPr="00CE6BC3">
        <w:rPr>
          <w:rFonts w:cstheme="minorHAnsi"/>
          <w:color w:val="auto"/>
          <w:sz w:val="24"/>
          <w:szCs w:val="24"/>
        </w:rPr>
        <w:t xml:space="preserve">, a Naručitelj će po zaprimanju potpisane </w:t>
      </w:r>
      <w:r w:rsidR="005D5AEB">
        <w:rPr>
          <w:rFonts w:cstheme="minorHAnsi"/>
          <w:color w:val="auto"/>
          <w:sz w:val="24"/>
          <w:szCs w:val="24"/>
        </w:rPr>
        <w:t>I</w:t>
      </w:r>
      <w:r w:rsidR="00DC3DF0" w:rsidRPr="00CE6BC3">
        <w:rPr>
          <w:rFonts w:cstheme="minorHAnsi"/>
          <w:color w:val="auto"/>
          <w:sz w:val="24"/>
          <w:szCs w:val="24"/>
        </w:rPr>
        <w:t>zjave najkasnije sljedeći radni dan dostaviti potrebnu dokumentaciju</w:t>
      </w:r>
      <w:r w:rsidR="00CE6BC3" w:rsidRPr="00CE6BC3">
        <w:rPr>
          <w:rFonts w:cstheme="minorHAnsi"/>
          <w:color w:val="auto"/>
          <w:sz w:val="24"/>
          <w:szCs w:val="24"/>
        </w:rPr>
        <w:t xml:space="preserve">. </w:t>
      </w:r>
      <w:r w:rsidR="00086BA0" w:rsidRPr="00D741A3">
        <w:rPr>
          <w:bCs/>
          <w:color w:val="auto"/>
          <w:sz w:val="24"/>
          <w:szCs w:val="24"/>
        </w:rPr>
        <w:t xml:space="preserve">Ponuditelji </w:t>
      </w:r>
      <w:r w:rsidR="00CE6BC3">
        <w:rPr>
          <w:bCs/>
          <w:color w:val="auto"/>
          <w:sz w:val="24"/>
          <w:szCs w:val="24"/>
        </w:rPr>
        <w:t>predmetni dokument</w:t>
      </w:r>
      <w:r w:rsidR="00086BA0" w:rsidRPr="00D741A3">
        <w:rPr>
          <w:bCs/>
          <w:color w:val="auto"/>
          <w:sz w:val="24"/>
          <w:szCs w:val="24"/>
        </w:rPr>
        <w:t xml:space="preserve"> mogu zatražiti na mail adresu najkasnije 5 (pet)</w:t>
      </w:r>
      <w:r w:rsidR="005E4829" w:rsidRPr="00D741A3">
        <w:rPr>
          <w:bCs/>
          <w:color w:val="auto"/>
          <w:sz w:val="24"/>
          <w:szCs w:val="24"/>
        </w:rPr>
        <w:t xml:space="preserve"> radnih</w:t>
      </w:r>
      <w:r w:rsidR="00086BA0" w:rsidRPr="00D741A3">
        <w:rPr>
          <w:bCs/>
          <w:color w:val="auto"/>
          <w:sz w:val="24"/>
          <w:szCs w:val="24"/>
        </w:rPr>
        <w:t xml:space="preserve"> dana prije dana isteka roka za dostavu ponuda.</w:t>
      </w:r>
    </w:p>
    <w:p w14:paraId="493D3A10" w14:textId="7803B900" w:rsidR="00DF07B3" w:rsidRPr="00D741A3" w:rsidRDefault="00D0035E" w:rsidP="00842279">
      <w:pPr>
        <w:spacing w:line="240" w:lineRule="auto"/>
        <w:ind w:left="142"/>
        <w:jc w:val="both"/>
        <w:rPr>
          <w:rFonts w:asciiTheme="minorHAnsi" w:hAnsiTheme="minorHAnsi" w:cstheme="minorHAnsi"/>
        </w:rPr>
      </w:pPr>
      <w:r w:rsidRPr="00D741A3">
        <w:rPr>
          <w:rFonts w:asciiTheme="minorHAnsi" w:hAnsiTheme="minorHAnsi" w:cstheme="minorHAnsi"/>
        </w:rPr>
        <w:t xml:space="preserve">Skenirana </w:t>
      </w:r>
      <w:r w:rsidR="007A778C" w:rsidRPr="00D741A3">
        <w:rPr>
          <w:rFonts w:asciiTheme="minorHAnsi" w:hAnsiTheme="minorHAnsi" w:cstheme="minorHAnsi"/>
        </w:rPr>
        <w:t xml:space="preserve">i potpisana </w:t>
      </w:r>
      <w:r w:rsidR="00122108" w:rsidRPr="00D741A3">
        <w:rPr>
          <w:rFonts w:asciiTheme="minorHAnsi" w:hAnsiTheme="minorHAnsi" w:cstheme="minorHAnsi"/>
        </w:rPr>
        <w:t>Izjav</w:t>
      </w:r>
      <w:r w:rsidR="00DF07B3" w:rsidRPr="00D741A3">
        <w:rPr>
          <w:rFonts w:asciiTheme="minorHAnsi" w:hAnsiTheme="minorHAnsi" w:cstheme="minorHAnsi"/>
        </w:rPr>
        <w:t>a</w:t>
      </w:r>
      <w:r w:rsidR="00122108" w:rsidRPr="00D741A3">
        <w:rPr>
          <w:rFonts w:asciiTheme="minorHAnsi" w:hAnsiTheme="minorHAnsi" w:cstheme="minorHAnsi"/>
        </w:rPr>
        <w:t xml:space="preserve"> o povjerljivosti </w:t>
      </w:r>
      <w:r w:rsidR="00CD7310" w:rsidRPr="00D741A3">
        <w:rPr>
          <w:rFonts w:asciiTheme="minorHAnsi" w:hAnsiTheme="minorHAnsi" w:cstheme="minorHAnsi"/>
        </w:rPr>
        <w:t>šalj</w:t>
      </w:r>
      <w:r w:rsidR="007A778C" w:rsidRPr="00D741A3">
        <w:rPr>
          <w:rFonts w:asciiTheme="minorHAnsi" w:hAnsiTheme="minorHAnsi" w:cstheme="minorHAnsi"/>
        </w:rPr>
        <w:t xml:space="preserve">e </w:t>
      </w:r>
      <w:r w:rsidR="0043114C" w:rsidRPr="00D741A3">
        <w:rPr>
          <w:rFonts w:asciiTheme="minorHAnsi" w:hAnsiTheme="minorHAnsi" w:cstheme="minorHAnsi"/>
        </w:rPr>
        <w:t>se N</w:t>
      </w:r>
      <w:r w:rsidR="00DF07B3" w:rsidRPr="00D741A3">
        <w:rPr>
          <w:rFonts w:asciiTheme="minorHAnsi" w:hAnsiTheme="minorHAnsi" w:cstheme="minorHAnsi"/>
        </w:rPr>
        <w:t xml:space="preserve">aručitelju prilikom preuzimanja </w:t>
      </w:r>
      <w:r w:rsidR="00CE6BC3">
        <w:rPr>
          <w:rFonts w:asciiTheme="minorHAnsi" w:hAnsiTheme="minorHAnsi" w:cstheme="minorHAnsi"/>
        </w:rPr>
        <w:t>predmetnog dokumenta</w:t>
      </w:r>
      <w:r w:rsidRPr="00D741A3">
        <w:rPr>
          <w:rFonts w:asciiTheme="minorHAnsi" w:hAnsiTheme="minorHAnsi" w:cstheme="minorHAnsi"/>
        </w:rPr>
        <w:t>, a original se prilaže ponudi</w:t>
      </w:r>
      <w:r w:rsidR="00DF07B3" w:rsidRPr="00D741A3">
        <w:rPr>
          <w:rFonts w:asciiTheme="minorHAnsi" w:hAnsiTheme="minorHAnsi" w:cstheme="minorHAnsi"/>
        </w:rPr>
        <w:t xml:space="preserve">. </w:t>
      </w:r>
    </w:p>
    <w:p w14:paraId="571FA72D" w14:textId="2B60DF8C" w:rsidR="004D4543" w:rsidRDefault="004D4543" w:rsidP="00842279">
      <w:pPr>
        <w:pStyle w:val="Heading1"/>
        <w:spacing w:line="240" w:lineRule="auto"/>
        <w:ind w:left="142"/>
        <w:rPr>
          <w:rFonts w:asciiTheme="minorHAnsi" w:hAnsiTheme="minorHAnsi" w:cstheme="minorHAnsi"/>
          <w:color w:val="548DD4" w:themeColor="text2" w:themeTint="99"/>
        </w:rPr>
      </w:pPr>
      <w:bookmarkStart w:id="136" w:name="_Toc393405773"/>
      <w:bookmarkStart w:id="137" w:name="_Toc30167393"/>
      <w:bookmarkEnd w:id="136"/>
      <w:r w:rsidRPr="004D4543">
        <w:rPr>
          <w:rFonts w:asciiTheme="minorHAnsi" w:hAnsiTheme="minorHAnsi" w:cstheme="minorHAnsi"/>
          <w:color w:val="548DD4" w:themeColor="text2" w:themeTint="99"/>
        </w:rPr>
        <w:t>RAZLOZI ZA PONIŠTENJE POSTUPKA NABAVE</w:t>
      </w:r>
      <w:bookmarkEnd w:id="137"/>
    </w:p>
    <w:p w14:paraId="6AAD3FE8" w14:textId="77777777" w:rsidR="004D4543" w:rsidRPr="004D4543" w:rsidRDefault="004D4543" w:rsidP="004D4543">
      <w:pPr>
        <w:ind w:left="142"/>
        <w:rPr>
          <w:rFonts w:asciiTheme="minorHAnsi" w:hAnsiTheme="minorHAnsi" w:cstheme="minorHAnsi"/>
        </w:rPr>
      </w:pPr>
      <w:r w:rsidRPr="004D4543">
        <w:rPr>
          <w:rFonts w:asciiTheme="minorHAnsi" w:hAnsiTheme="minorHAnsi" w:cstheme="minorHAnsi"/>
        </w:rPr>
        <w:t>Postupak nabave će biti poništen ako nakon isteka roka za dostavu ponuda:</w:t>
      </w:r>
    </w:p>
    <w:p w14:paraId="13798E50" w14:textId="136E42F4" w:rsidR="004D4543" w:rsidRPr="004D4543" w:rsidRDefault="004D4543" w:rsidP="005E265D">
      <w:pPr>
        <w:pStyle w:val="ListParagraph"/>
        <w:numPr>
          <w:ilvl w:val="1"/>
          <w:numId w:val="10"/>
        </w:numPr>
        <w:ind w:left="993" w:hanging="426"/>
        <w:jc w:val="both"/>
        <w:rPr>
          <w:rFonts w:asciiTheme="minorHAnsi" w:hAnsiTheme="minorHAnsi" w:cstheme="minorHAnsi"/>
        </w:rPr>
      </w:pPr>
      <w:r w:rsidRPr="004D4543">
        <w:rPr>
          <w:rFonts w:asciiTheme="minorHAnsi" w:hAnsiTheme="minorHAnsi" w:cstheme="minorHAnsi"/>
        </w:rPr>
        <w:t>nije pristigla niti jedna ponuda;</w:t>
      </w:r>
    </w:p>
    <w:p w14:paraId="72D13888" w14:textId="738EE697" w:rsidR="009C0E73" w:rsidRDefault="004D4543" w:rsidP="005E265D">
      <w:pPr>
        <w:pStyle w:val="ListParagraph"/>
        <w:numPr>
          <w:ilvl w:val="1"/>
          <w:numId w:val="10"/>
        </w:numPr>
        <w:ind w:left="993" w:hanging="426"/>
        <w:jc w:val="both"/>
        <w:rPr>
          <w:rFonts w:asciiTheme="minorHAnsi" w:hAnsiTheme="minorHAnsi" w:cstheme="minorHAnsi"/>
        </w:rPr>
      </w:pPr>
      <w:r w:rsidRPr="004D4543">
        <w:rPr>
          <w:rFonts w:asciiTheme="minorHAnsi" w:hAnsiTheme="minorHAnsi" w:cstheme="minorHAnsi"/>
        </w:rPr>
        <w:t>nije dobio unaprijed određen broj valjanih ponuda/niti jednu valjanu  ponudu (onu koja udovoljava uvjetima dokumentacije za nadmetanje i koja je pravovremena)</w:t>
      </w:r>
    </w:p>
    <w:p w14:paraId="3E6CD719" w14:textId="5D5A7898" w:rsidR="004D4543" w:rsidRPr="004D4543" w:rsidRDefault="004D4543" w:rsidP="005E265D">
      <w:pPr>
        <w:pStyle w:val="ListParagraph"/>
        <w:numPr>
          <w:ilvl w:val="1"/>
          <w:numId w:val="10"/>
        </w:numPr>
        <w:ind w:left="993" w:hanging="426"/>
        <w:jc w:val="both"/>
        <w:rPr>
          <w:rFonts w:asciiTheme="minorHAnsi" w:hAnsiTheme="minorHAnsi" w:cstheme="minorHAnsi"/>
        </w:rPr>
      </w:pPr>
      <w:r w:rsidRPr="004D4543">
        <w:rPr>
          <w:rFonts w:asciiTheme="minorHAnsi" w:hAnsiTheme="minorHAnsi" w:cstheme="minorHAnsi"/>
        </w:rPr>
        <w:t>nakon odbijanja ponuda ne preostane nijedna valjana ponuda.</w:t>
      </w:r>
    </w:p>
    <w:p w14:paraId="61651918" w14:textId="071F5B0C" w:rsidR="004D4543" w:rsidRDefault="004D4543" w:rsidP="00842279">
      <w:pPr>
        <w:pStyle w:val="Heading1"/>
        <w:spacing w:line="240" w:lineRule="auto"/>
        <w:ind w:left="142"/>
        <w:rPr>
          <w:rFonts w:asciiTheme="minorHAnsi" w:hAnsiTheme="minorHAnsi" w:cstheme="minorHAnsi"/>
          <w:color w:val="548DD4" w:themeColor="text2" w:themeTint="99"/>
        </w:rPr>
      </w:pPr>
      <w:bookmarkStart w:id="138" w:name="_Toc30167394"/>
      <w:r w:rsidRPr="004D4543">
        <w:rPr>
          <w:rFonts w:asciiTheme="minorHAnsi" w:hAnsiTheme="minorHAnsi" w:cstheme="minorHAnsi"/>
          <w:color w:val="548DD4" w:themeColor="text2" w:themeTint="99"/>
        </w:rPr>
        <w:t>RAZLOZI ZA ODBIJANJE PONUDE</w:t>
      </w:r>
      <w:bookmarkEnd w:id="138"/>
    </w:p>
    <w:p w14:paraId="7524CB98" w14:textId="77777777" w:rsidR="004D4543" w:rsidRPr="004D4543" w:rsidRDefault="004D4543" w:rsidP="004D4543">
      <w:pPr>
        <w:ind w:left="142"/>
        <w:rPr>
          <w:rFonts w:asciiTheme="minorHAnsi" w:hAnsiTheme="minorHAnsi" w:cstheme="minorHAnsi"/>
        </w:rPr>
      </w:pPr>
      <w:r w:rsidRPr="004D4543">
        <w:rPr>
          <w:rFonts w:asciiTheme="minorHAnsi" w:hAnsiTheme="minorHAnsi" w:cstheme="minorHAnsi"/>
        </w:rPr>
        <w:t>Naručitelj će na osnovi rezultata pregleda i ocjene ponuda odbiti :</w:t>
      </w:r>
    </w:p>
    <w:p w14:paraId="1FA38F91" w14:textId="5855FBAC" w:rsidR="004D4543" w:rsidRPr="004D4543" w:rsidRDefault="004D4543" w:rsidP="004D4543">
      <w:pPr>
        <w:pStyle w:val="ListParagraph"/>
        <w:numPr>
          <w:ilvl w:val="1"/>
          <w:numId w:val="10"/>
        </w:numPr>
        <w:ind w:left="993" w:hanging="426"/>
        <w:rPr>
          <w:rFonts w:asciiTheme="minorHAnsi" w:hAnsiTheme="minorHAnsi" w:cstheme="minorHAnsi"/>
        </w:rPr>
      </w:pPr>
      <w:r w:rsidRPr="004D4543">
        <w:rPr>
          <w:rFonts w:asciiTheme="minorHAnsi" w:hAnsiTheme="minorHAnsi" w:cstheme="minorHAnsi"/>
        </w:rPr>
        <w:t>ponudu koja nije cjelovita,</w:t>
      </w:r>
    </w:p>
    <w:p w14:paraId="60C76ABE" w14:textId="46F28CED" w:rsidR="004D4543" w:rsidRPr="004D4543" w:rsidRDefault="004D4543" w:rsidP="004D4543">
      <w:pPr>
        <w:pStyle w:val="ListParagraph"/>
        <w:numPr>
          <w:ilvl w:val="1"/>
          <w:numId w:val="10"/>
        </w:numPr>
        <w:ind w:left="993" w:hanging="426"/>
        <w:rPr>
          <w:rFonts w:asciiTheme="minorHAnsi" w:hAnsiTheme="minorHAnsi" w:cstheme="minorHAnsi"/>
        </w:rPr>
      </w:pPr>
      <w:r w:rsidRPr="004D4543">
        <w:rPr>
          <w:rFonts w:asciiTheme="minorHAnsi" w:hAnsiTheme="minorHAnsi" w:cstheme="minorHAnsi"/>
        </w:rPr>
        <w:t>ponudu koja je suprotna odredbama dokumentacije za nadmetanje,</w:t>
      </w:r>
    </w:p>
    <w:p w14:paraId="5D56D649" w14:textId="1C2EEEFB" w:rsidR="004D4543" w:rsidRPr="004D4543" w:rsidRDefault="004D4543" w:rsidP="004D4543">
      <w:pPr>
        <w:pStyle w:val="ListParagraph"/>
        <w:numPr>
          <w:ilvl w:val="1"/>
          <w:numId w:val="10"/>
        </w:numPr>
        <w:ind w:left="993" w:hanging="426"/>
        <w:rPr>
          <w:rFonts w:asciiTheme="minorHAnsi" w:hAnsiTheme="minorHAnsi" w:cstheme="minorHAnsi"/>
        </w:rPr>
      </w:pPr>
      <w:r w:rsidRPr="004D4543">
        <w:rPr>
          <w:rFonts w:asciiTheme="minorHAnsi" w:hAnsiTheme="minorHAnsi" w:cstheme="minorHAnsi"/>
        </w:rPr>
        <w:lastRenderedPageBreak/>
        <w:t>ponudu u kojoj cijena nije iskazana u apsolutnom iznosu,</w:t>
      </w:r>
    </w:p>
    <w:p w14:paraId="6767917F" w14:textId="145A756B" w:rsidR="004D4543" w:rsidRPr="004D4543" w:rsidRDefault="004D4543" w:rsidP="004D4543">
      <w:pPr>
        <w:pStyle w:val="ListParagraph"/>
        <w:numPr>
          <w:ilvl w:val="1"/>
          <w:numId w:val="10"/>
        </w:numPr>
        <w:ind w:left="993" w:hanging="426"/>
        <w:rPr>
          <w:rFonts w:asciiTheme="minorHAnsi" w:hAnsiTheme="minorHAnsi" w:cstheme="minorHAnsi"/>
        </w:rPr>
      </w:pPr>
      <w:r w:rsidRPr="004D4543">
        <w:rPr>
          <w:rFonts w:asciiTheme="minorHAnsi" w:hAnsiTheme="minorHAnsi" w:cstheme="minorHAnsi"/>
        </w:rPr>
        <w:t>ponudu koja sadrži pogreške, nedostatke odnosno nejasnoće ako pogreške, nedostaci odnosno nejasnoće nisu uklonjive,</w:t>
      </w:r>
    </w:p>
    <w:p w14:paraId="0B45B352" w14:textId="688EF677" w:rsidR="004D4543" w:rsidRPr="004D4543" w:rsidRDefault="004D4543" w:rsidP="004D4543">
      <w:pPr>
        <w:pStyle w:val="ListParagraph"/>
        <w:numPr>
          <w:ilvl w:val="1"/>
          <w:numId w:val="10"/>
        </w:numPr>
        <w:ind w:left="993" w:hanging="426"/>
        <w:rPr>
          <w:rFonts w:asciiTheme="minorHAnsi" w:hAnsiTheme="minorHAnsi" w:cstheme="minorHAnsi"/>
        </w:rPr>
      </w:pPr>
      <w:r w:rsidRPr="004D4543">
        <w:rPr>
          <w:rFonts w:asciiTheme="minorHAnsi" w:hAnsiTheme="minorHAnsi" w:cstheme="minorHAnsi"/>
        </w:rPr>
        <w:t>ponudu u kojoj pojašnjenjem ili upotpunjavanjem u s kladu s ovim pravilima nije uklonjena pogreška, nedostatak ili nejasnoća,</w:t>
      </w:r>
    </w:p>
    <w:p w14:paraId="0BFCFFC6" w14:textId="520B9759" w:rsidR="004D4543" w:rsidRPr="004D4543" w:rsidRDefault="004D4543" w:rsidP="004D4543">
      <w:pPr>
        <w:pStyle w:val="ListParagraph"/>
        <w:numPr>
          <w:ilvl w:val="1"/>
          <w:numId w:val="10"/>
        </w:numPr>
        <w:ind w:left="993" w:hanging="426"/>
        <w:rPr>
          <w:rFonts w:asciiTheme="minorHAnsi" w:hAnsiTheme="minorHAnsi" w:cstheme="minorHAnsi"/>
        </w:rPr>
      </w:pPr>
      <w:r w:rsidRPr="004D4543">
        <w:rPr>
          <w:rFonts w:asciiTheme="minorHAnsi" w:hAnsiTheme="minorHAnsi" w:cstheme="minorHAnsi"/>
        </w:rPr>
        <w:t>ponudu koja ne ispunjava uvjete vezane za svojstva predmeta nabave, te time ne ispunjava zahtjeve iz dokumentacije za nadmetanje,</w:t>
      </w:r>
    </w:p>
    <w:p w14:paraId="03ECFE23" w14:textId="5342177C" w:rsidR="004D4543" w:rsidRPr="004D4543" w:rsidRDefault="004D4543" w:rsidP="004D4543">
      <w:pPr>
        <w:pStyle w:val="ListParagraph"/>
        <w:numPr>
          <w:ilvl w:val="1"/>
          <w:numId w:val="10"/>
        </w:numPr>
        <w:ind w:left="993" w:hanging="426"/>
        <w:rPr>
          <w:rFonts w:asciiTheme="minorHAnsi" w:hAnsiTheme="minorHAnsi" w:cstheme="minorHAnsi"/>
        </w:rPr>
      </w:pPr>
      <w:r w:rsidRPr="004D4543">
        <w:rPr>
          <w:rFonts w:asciiTheme="minorHAnsi" w:hAnsiTheme="minorHAnsi" w:cstheme="minorHAnsi"/>
        </w:rPr>
        <w:t>ponudu za koju Ponuditelj nije pisanim putem prihvatio ispravak računske pogreške,</w:t>
      </w:r>
    </w:p>
    <w:p w14:paraId="58F48159" w14:textId="24BBD129" w:rsidR="004D4543" w:rsidRPr="004D4543" w:rsidRDefault="004D4543" w:rsidP="004D4543">
      <w:pPr>
        <w:pStyle w:val="ListParagraph"/>
        <w:numPr>
          <w:ilvl w:val="1"/>
          <w:numId w:val="10"/>
        </w:numPr>
        <w:ind w:left="993" w:hanging="426"/>
        <w:rPr>
          <w:rFonts w:asciiTheme="minorHAnsi" w:hAnsiTheme="minorHAnsi" w:cstheme="minorHAnsi"/>
        </w:rPr>
      </w:pPr>
      <w:r w:rsidRPr="004D4543">
        <w:rPr>
          <w:rFonts w:asciiTheme="minorHAnsi" w:hAnsiTheme="minorHAnsi" w:cstheme="minorHAnsi"/>
        </w:rPr>
        <w:t>ako nisu dostavljena zahtijevana jamstva.</w:t>
      </w:r>
    </w:p>
    <w:p w14:paraId="23FBC81D" w14:textId="7C303B6F" w:rsidR="008019D3" w:rsidRPr="00D741A3" w:rsidRDefault="008019D3" w:rsidP="00842279">
      <w:pPr>
        <w:pStyle w:val="Heading1"/>
        <w:spacing w:line="240" w:lineRule="auto"/>
        <w:ind w:left="142"/>
        <w:rPr>
          <w:rFonts w:asciiTheme="minorHAnsi" w:hAnsiTheme="minorHAnsi" w:cstheme="minorHAnsi"/>
          <w:color w:val="548DD4" w:themeColor="text2" w:themeTint="99"/>
        </w:rPr>
      </w:pPr>
      <w:bookmarkStart w:id="139" w:name="_Toc30167395"/>
      <w:r w:rsidRPr="00D741A3">
        <w:rPr>
          <w:rFonts w:asciiTheme="minorHAnsi" w:hAnsiTheme="minorHAnsi" w:cstheme="minorHAnsi"/>
          <w:color w:val="548DD4" w:themeColor="text2" w:themeTint="99"/>
        </w:rPr>
        <w:t>ODABIR PONUDITELJA</w:t>
      </w:r>
      <w:bookmarkEnd w:id="139"/>
    </w:p>
    <w:p w14:paraId="4BCA7163" w14:textId="355956B8" w:rsidR="008019D3" w:rsidRPr="00D741A3" w:rsidRDefault="008019D3" w:rsidP="008019D3">
      <w:pPr>
        <w:spacing w:line="240" w:lineRule="auto"/>
        <w:ind w:left="142"/>
        <w:jc w:val="both"/>
        <w:rPr>
          <w:rFonts w:asciiTheme="minorHAnsi" w:hAnsiTheme="minorHAnsi" w:cstheme="minorHAnsi"/>
        </w:rPr>
      </w:pPr>
      <w:r w:rsidRPr="00D741A3">
        <w:rPr>
          <w:rFonts w:asciiTheme="minorHAnsi" w:hAnsiTheme="minorHAnsi" w:cstheme="minorHAnsi"/>
        </w:rPr>
        <w:t xml:space="preserve">Naručitelj će na temelju rezultata bodovanja napraviti rang listu te će se sa Ponuditeljem / zajednicom Ponuditelja koja ostvari najveći broj ukupnih bodova te zadovoljava sve ostale </w:t>
      </w:r>
      <w:r w:rsidR="004C7EF7" w:rsidRPr="00D741A3">
        <w:rPr>
          <w:rFonts w:asciiTheme="minorHAnsi" w:hAnsiTheme="minorHAnsi" w:cstheme="minorHAnsi"/>
        </w:rPr>
        <w:t>uvjete</w:t>
      </w:r>
      <w:r w:rsidRPr="00D741A3">
        <w:rPr>
          <w:rFonts w:asciiTheme="minorHAnsi" w:hAnsiTheme="minorHAnsi" w:cstheme="minorHAnsi"/>
        </w:rPr>
        <w:t xml:space="preserve"> natječaja sklopiti ugovor. </w:t>
      </w:r>
    </w:p>
    <w:p w14:paraId="4BC62C7C" w14:textId="4C10E569" w:rsidR="00841797" w:rsidRPr="00D741A3" w:rsidRDefault="00841797" w:rsidP="00841797">
      <w:pPr>
        <w:spacing w:line="240" w:lineRule="auto"/>
        <w:ind w:left="142"/>
        <w:jc w:val="both"/>
        <w:rPr>
          <w:rFonts w:asciiTheme="minorHAnsi" w:hAnsiTheme="minorHAnsi" w:cstheme="minorHAnsi"/>
        </w:rPr>
      </w:pPr>
      <w:r w:rsidRPr="00D741A3">
        <w:rPr>
          <w:rFonts w:asciiTheme="minorHAnsi" w:hAnsiTheme="minorHAnsi" w:cstheme="minorHAnsi"/>
        </w:rPr>
        <w:t xml:space="preserve">Ako nakon rangiranja ponuda postoje dvije ili više </w:t>
      </w:r>
      <w:r w:rsidR="004C7EF7" w:rsidRPr="00D741A3">
        <w:rPr>
          <w:rFonts w:asciiTheme="minorHAnsi" w:hAnsiTheme="minorHAnsi" w:cstheme="minorHAnsi"/>
        </w:rPr>
        <w:t xml:space="preserve">ponude s jednakim </w:t>
      </w:r>
      <w:r w:rsidR="00AA2C0C" w:rsidRPr="00D741A3">
        <w:rPr>
          <w:rFonts w:asciiTheme="minorHAnsi" w:hAnsiTheme="minorHAnsi" w:cstheme="minorHAnsi"/>
        </w:rPr>
        <w:t xml:space="preserve">i ujedno </w:t>
      </w:r>
      <w:r w:rsidR="004C7EF7" w:rsidRPr="00D741A3">
        <w:rPr>
          <w:rFonts w:asciiTheme="minorHAnsi" w:hAnsiTheme="minorHAnsi" w:cstheme="minorHAnsi"/>
        </w:rPr>
        <w:t>najvećim</w:t>
      </w:r>
      <w:r w:rsidRPr="00D741A3">
        <w:rPr>
          <w:rFonts w:asciiTheme="minorHAnsi" w:hAnsiTheme="minorHAnsi" w:cstheme="minorHAnsi"/>
        </w:rPr>
        <w:t xml:space="preserve"> </w:t>
      </w:r>
      <w:r w:rsidR="004C7EF7" w:rsidRPr="00D741A3">
        <w:rPr>
          <w:rFonts w:asciiTheme="minorHAnsi" w:hAnsiTheme="minorHAnsi" w:cstheme="minorHAnsi"/>
        </w:rPr>
        <w:t>brojem bodova</w:t>
      </w:r>
      <w:r w:rsidRPr="00D741A3">
        <w:rPr>
          <w:rFonts w:asciiTheme="minorHAnsi" w:hAnsiTheme="minorHAnsi" w:cstheme="minorHAnsi"/>
        </w:rPr>
        <w:t>,</w:t>
      </w:r>
      <w:r w:rsidR="0053766F" w:rsidRPr="00D741A3">
        <w:rPr>
          <w:rFonts w:asciiTheme="minorHAnsi" w:hAnsiTheme="minorHAnsi" w:cstheme="minorHAnsi"/>
        </w:rPr>
        <w:t xml:space="preserve"> odabrat će se</w:t>
      </w:r>
      <w:r w:rsidRPr="00D741A3">
        <w:rPr>
          <w:rFonts w:asciiTheme="minorHAnsi" w:hAnsiTheme="minorHAnsi" w:cstheme="minorHAnsi"/>
        </w:rPr>
        <w:t xml:space="preserve"> </w:t>
      </w:r>
      <w:r w:rsidR="0053766F" w:rsidRPr="00D741A3">
        <w:rPr>
          <w:rFonts w:asciiTheme="minorHAnsi" w:hAnsiTheme="minorHAnsi" w:cstheme="minorHAnsi"/>
        </w:rPr>
        <w:t xml:space="preserve">ponuditelj </w:t>
      </w:r>
      <w:r w:rsidR="00AA2C0C" w:rsidRPr="00D741A3">
        <w:rPr>
          <w:rFonts w:asciiTheme="minorHAnsi" w:hAnsiTheme="minorHAnsi" w:cstheme="minorHAnsi"/>
        </w:rPr>
        <w:t>čija je ponuda zaprimljena prva, odnosno vremenski ranije.</w:t>
      </w:r>
    </w:p>
    <w:p w14:paraId="69168ABE" w14:textId="1E1D2323" w:rsidR="000508C1" w:rsidRPr="00D741A3" w:rsidRDefault="000508C1" w:rsidP="008019D3">
      <w:pPr>
        <w:spacing w:line="240" w:lineRule="auto"/>
        <w:ind w:left="142"/>
        <w:jc w:val="both"/>
        <w:rPr>
          <w:rFonts w:asciiTheme="minorHAnsi" w:hAnsiTheme="minorHAnsi" w:cstheme="minorHAnsi"/>
        </w:rPr>
      </w:pPr>
      <w:r w:rsidRPr="00D741A3">
        <w:rPr>
          <w:rFonts w:asciiTheme="minorHAnsi" w:hAnsiTheme="minorHAnsi" w:cstheme="minorHAnsi"/>
        </w:rPr>
        <w:t>Naručitelj će pisanim putem obavijestiti sve ponuditelje koji su dostavili ponudu o odabranom ponuditelju, prilažući presliku Odluke o odabiru te im poslati obrazloženu pisanu obavijest o odbijanju njihove ponude.</w:t>
      </w:r>
    </w:p>
    <w:p w14:paraId="79F5B5E2" w14:textId="509C7B43" w:rsidR="00DC5857" w:rsidRPr="00D741A3" w:rsidRDefault="00DC5857" w:rsidP="00842279">
      <w:pPr>
        <w:pStyle w:val="Heading1"/>
        <w:spacing w:line="240" w:lineRule="auto"/>
        <w:ind w:left="142"/>
        <w:rPr>
          <w:rFonts w:asciiTheme="minorHAnsi" w:hAnsiTheme="minorHAnsi" w:cstheme="minorHAnsi"/>
          <w:color w:val="548DD4" w:themeColor="text2" w:themeTint="99"/>
        </w:rPr>
      </w:pPr>
      <w:bookmarkStart w:id="140" w:name="_Toc30167396"/>
      <w:r w:rsidRPr="00D741A3">
        <w:rPr>
          <w:rFonts w:asciiTheme="minorHAnsi" w:hAnsiTheme="minorHAnsi" w:cstheme="minorHAnsi"/>
          <w:color w:val="548DD4" w:themeColor="text2" w:themeTint="99"/>
        </w:rPr>
        <w:t>ROK, NAČIN I UVJETI PLAĆANJA</w:t>
      </w:r>
      <w:bookmarkEnd w:id="140"/>
    </w:p>
    <w:p w14:paraId="7B0BB31E" w14:textId="4A635722" w:rsidR="00E2265C" w:rsidRPr="00D741A3" w:rsidRDefault="00E2265C" w:rsidP="00DC5857">
      <w:pPr>
        <w:spacing w:line="240" w:lineRule="auto"/>
        <w:ind w:left="142"/>
        <w:jc w:val="both"/>
        <w:rPr>
          <w:rFonts w:asciiTheme="minorHAnsi" w:hAnsiTheme="minorHAnsi" w:cstheme="minorHAnsi"/>
        </w:rPr>
      </w:pPr>
      <w:r w:rsidRPr="00D741A3">
        <w:rPr>
          <w:rFonts w:asciiTheme="minorHAnsi" w:hAnsiTheme="minorHAnsi" w:cstheme="minorHAnsi"/>
        </w:rPr>
        <w:t xml:space="preserve">Naručitelj se obvezuje uplatiti Izvršitelju ugovorene postotne financijske iznose od ugovorene cijene nakon ispostavljenog računa u roku 30 dana u </w:t>
      </w:r>
      <w:r w:rsidR="00DF297B">
        <w:rPr>
          <w:rFonts w:asciiTheme="minorHAnsi" w:hAnsiTheme="minorHAnsi" w:cstheme="minorHAnsi"/>
        </w:rPr>
        <w:t>četiri</w:t>
      </w:r>
      <w:r w:rsidR="00DF297B" w:rsidRPr="00D741A3">
        <w:rPr>
          <w:rFonts w:asciiTheme="minorHAnsi" w:hAnsiTheme="minorHAnsi" w:cstheme="minorHAnsi"/>
        </w:rPr>
        <w:t xml:space="preserve"> </w:t>
      </w:r>
      <w:r w:rsidR="00604BCA">
        <w:rPr>
          <w:rFonts w:asciiTheme="minorHAnsi" w:hAnsiTheme="minorHAnsi" w:cstheme="minorHAnsi"/>
        </w:rPr>
        <w:t>faze plaćanja</w:t>
      </w:r>
      <w:r w:rsidR="00604BCA" w:rsidRPr="00D741A3">
        <w:rPr>
          <w:rFonts w:asciiTheme="minorHAnsi" w:hAnsiTheme="minorHAnsi" w:cstheme="minorHAnsi"/>
        </w:rPr>
        <w:t xml:space="preserve"> </w:t>
      </w:r>
      <w:r w:rsidRPr="00D741A3">
        <w:rPr>
          <w:rFonts w:asciiTheme="minorHAnsi" w:hAnsiTheme="minorHAnsi" w:cstheme="minorHAnsi"/>
        </w:rPr>
        <w:t>ovisno o grupi nabave.</w:t>
      </w:r>
    </w:p>
    <w:p w14:paraId="769DDAD1" w14:textId="6DE4F300" w:rsidR="00E2265C" w:rsidRPr="00D741A3" w:rsidRDefault="00507242" w:rsidP="006623D8">
      <w:pPr>
        <w:spacing w:after="0"/>
        <w:ind w:left="142"/>
        <w:rPr>
          <w:rFonts w:asciiTheme="minorHAnsi" w:hAnsiTheme="minorHAnsi" w:cstheme="minorHAnsi"/>
          <w:b/>
          <w:bCs/>
        </w:rPr>
      </w:pPr>
      <w:r w:rsidRPr="00D741A3">
        <w:rPr>
          <w:rFonts w:asciiTheme="minorHAnsi" w:hAnsiTheme="minorHAnsi" w:cstheme="minorHAnsi"/>
          <w:b/>
          <w:bCs/>
        </w:rPr>
        <w:t xml:space="preserve">Za </w:t>
      </w:r>
      <w:r w:rsidR="00E2265C" w:rsidRPr="00D741A3">
        <w:rPr>
          <w:rFonts w:asciiTheme="minorHAnsi" w:hAnsiTheme="minorHAnsi" w:cstheme="minorHAnsi"/>
          <w:b/>
          <w:bCs/>
        </w:rPr>
        <w:t>Grup</w:t>
      </w:r>
      <w:r w:rsidRPr="00D741A3">
        <w:rPr>
          <w:rFonts w:asciiTheme="minorHAnsi" w:hAnsiTheme="minorHAnsi" w:cstheme="minorHAnsi"/>
          <w:b/>
          <w:bCs/>
        </w:rPr>
        <w:t>u</w:t>
      </w:r>
      <w:r w:rsidR="00E2265C" w:rsidRPr="00D741A3">
        <w:rPr>
          <w:rFonts w:asciiTheme="minorHAnsi" w:hAnsiTheme="minorHAnsi" w:cstheme="minorHAnsi"/>
          <w:b/>
          <w:bCs/>
        </w:rPr>
        <w:t xml:space="preserve"> 1</w:t>
      </w:r>
    </w:p>
    <w:p w14:paraId="5A9C7101" w14:textId="60128000" w:rsidR="00485BE0" w:rsidRPr="005B36FD" w:rsidRDefault="00485BE0" w:rsidP="006623D8">
      <w:pPr>
        <w:spacing w:after="0" w:line="240" w:lineRule="auto"/>
        <w:ind w:left="142"/>
        <w:jc w:val="both"/>
        <w:rPr>
          <w:rFonts w:asciiTheme="minorHAnsi" w:hAnsiTheme="minorHAnsi" w:cstheme="minorHAnsi"/>
        </w:rPr>
      </w:pPr>
      <w:r w:rsidRPr="005B36FD">
        <w:rPr>
          <w:rFonts w:asciiTheme="minorHAnsi" w:hAnsiTheme="minorHAnsi" w:cstheme="minorHAnsi"/>
        </w:rPr>
        <w:t xml:space="preserve">Naručitelj će obavljene usluge platiti Izvršitelju u četiri </w:t>
      </w:r>
      <w:r w:rsidR="00604BCA">
        <w:rPr>
          <w:rFonts w:asciiTheme="minorHAnsi" w:hAnsiTheme="minorHAnsi" w:cstheme="minorHAnsi"/>
        </w:rPr>
        <w:t>faze plaćanja</w:t>
      </w:r>
      <w:r w:rsidRPr="005B36FD">
        <w:rPr>
          <w:rFonts w:asciiTheme="minorHAnsi" w:hAnsiTheme="minorHAnsi" w:cstheme="minorHAnsi"/>
        </w:rPr>
        <w:t xml:space="preserve">: </w:t>
      </w:r>
    </w:p>
    <w:p w14:paraId="3EA809FB" w14:textId="40C5793C" w:rsidR="00485BE0" w:rsidRPr="005B36FD" w:rsidRDefault="00485BE0" w:rsidP="00485BE0">
      <w:pPr>
        <w:pStyle w:val="ListParagraph"/>
        <w:numPr>
          <w:ilvl w:val="0"/>
          <w:numId w:val="13"/>
        </w:numPr>
        <w:spacing w:after="0" w:line="240" w:lineRule="auto"/>
        <w:jc w:val="both"/>
        <w:rPr>
          <w:rFonts w:asciiTheme="minorHAnsi" w:hAnsiTheme="minorHAnsi" w:cstheme="minorHAnsi"/>
        </w:rPr>
      </w:pPr>
      <w:r w:rsidRPr="005B36FD">
        <w:rPr>
          <w:rFonts w:asciiTheme="minorHAnsi" w:hAnsiTheme="minorHAnsi" w:cstheme="minorHAnsi"/>
        </w:rPr>
        <w:t xml:space="preserve">prva </w:t>
      </w:r>
      <w:r w:rsidR="00340E28">
        <w:rPr>
          <w:rFonts w:asciiTheme="minorHAnsi" w:hAnsiTheme="minorHAnsi" w:cstheme="minorHAnsi"/>
        </w:rPr>
        <w:t>faza</w:t>
      </w:r>
      <w:r w:rsidR="00340E28" w:rsidRPr="005B36FD">
        <w:rPr>
          <w:rFonts w:asciiTheme="minorHAnsi" w:hAnsiTheme="minorHAnsi" w:cstheme="minorHAnsi"/>
        </w:rPr>
        <w:t xml:space="preserve"> </w:t>
      </w:r>
      <w:r w:rsidRPr="005B36FD">
        <w:rPr>
          <w:rFonts w:asciiTheme="minorHAnsi" w:hAnsiTheme="minorHAnsi" w:cstheme="minorHAnsi"/>
        </w:rPr>
        <w:t xml:space="preserve">u iznosu </w:t>
      </w:r>
      <w:r w:rsidR="002537F8" w:rsidRPr="005B36FD">
        <w:rPr>
          <w:rFonts w:asciiTheme="minorHAnsi" w:hAnsiTheme="minorHAnsi" w:cstheme="minorHAnsi"/>
        </w:rPr>
        <w:t>1</w:t>
      </w:r>
      <w:r w:rsidRPr="005B36FD">
        <w:rPr>
          <w:rFonts w:asciiTheme="minorHAnsi" w:hAnsiTheme="minorHAnsi" w:cstheme="minorHAnsi"/>
        </w:rPr>
        <w:t>0% od ugovorene cijene plaća se po završetku prve faze isporuke</w:t>
      </w:r>
    </w:p>
    <w:p w14:paraId="56E5772E" w14:textId="72C8C896" w:rsidR="00485BE0" w:rsidRPr="005B36FD" w:rsidRDefault="00485BE0" w:rsidP="00C47A74">
      <w:pPr>
        <w:pStyle w:val="ListParagraph"/>
        <w:numPr>
          <w:ilvl w:val="0"/>
          <w:numId w:val="13"/>
        </w:numPr>
        <w:spacing w:after="0" w:line="240" w:lineRule="auto"/>
        <w:jc w:val="both"/>
        <w:rPr>
          <w:rFonts w:asciiTheme="minorHAnsi" w:hAnsiTheme="minorHAnsi" w:cstheme="minorHAnsi"/>
        </w:rPr>
      </w:pPr>
      <w:r w:rsidRPr="005B36FD">
        <w:rPr>
          <w:rFonts w:asciiTheme="minorHAnsi" w:hAnsiTheme="minorHAnsi" w:cstheme="minorHAnsi"/>
        </w:rPr>
        <w:t xml:space="preserve">druga </w:t>
      </w:r>
      <w:r w:rsidR="00340E28">
        <w:rPr>
          <w:rFonts w:asciiTheme="minorHAnsi" w:hAnsiTheme="minorHAnsi" w:cstheme="minorHAnsi"/>
        </w:rPr>
        <w:t>faza</w:t>
      </w:r>
      <w:r w:rsidR="00340E28" w:rsidRPr="005B36FD">
        <w:rPr>
          <w:rFonts w:asciiTheme="minorHAnsi" w:hAnsiTheme="minorHAnsi" w:cstheme="minorHAnsi"/>
        </w:rPr>
        <w:t xml:space="preserve"> </w:t>
      </w:r>
      <w:r w:rsidRPr="005B36FD">
        <w:rPr>
          <w:rFonts w:asciiTheme="minorHAnsi" w:hAnsiTheme="minorHAnsi" w:cstheme="minorHAnsi"/>
        </w:rPr>
        <w:t xml:space="preserve">u iznosu </w:t>
      </w:r>
      <w:r w:rsidR="00616BE4">
        <w:rPr>
          <w:rFonts w:asciiTheme="minorHAnsi" w:hAnsiTheme="minorHAnsi" w:cstheme="minorHAnsi"/>
        </w:rPr>
        <w:t>4</w:t>
      </w:r>
      <w:r w:rsidRPr="005B36FD">
        <w:rPr>
          <w:rFonts w:asciiTheme="minorHAnsi" w:hAnsiTheme="minorHAnsi" w:cstheme="minorHAnsi"/>
        </w:rPr>
        <w:t>0% od ugovorene cijene plaća se po završetku druge  faze isporuke</w:t>
      </w:r>
    </w:p>
    <w:p w14:paraId="4E6493EA" w14:textId="1BC421DF" w:rsidR="00485BE0" w:rsidRPr="005B36FD" w:rsidRDefault="00485BE0" w:rsidP="00C47A74">
      <w:pPr>
        <w:pStyle w:val="ListParagraph"/>
        <w:numPr>
          <w:ilvl w:val="0"/>
          <w:numId w:val="13"/>
        </w:numPr>
        <w:spacing w:after="0" w:line="240" w:lineRule="auto"/>
        <w:jc w:val="both"/>
        <w:rPr>
          <w:rFonts w:asciiTheme="minorHAnsi" w:hAnsiTheme="minorHAnsi" w:cstheme="minorHAnsi"/>
        </w:rPr>
      </w:pPr>
      <w:r w:rsidRPr="005B36FD">
        <w:rPr>
          <w:rFonts w:asciiTheme="minorHAnsi" w:hAnsiTheme="minorHAnsi" w:cstheme="minorHAnsi"/>
        </w:rPr>
        <w:t xml:space="preserve">treća </w:t>
      </w:r>
      <w:r w:rsidR="00340E28">
        <w:rPr>
          <w:rFonts w:asciiTheme="minorHAnsi" w:hAnsiTheme="minorHAnsi" w:cstheme="minorHAnsi"/>
        </w:rPr>
        <w:t>faza</w:t>
      </w:r>
      <w:r w:rsidR="00340E28" w:rsidRPr="005B36FD">
        <w:rPr>
          <w:rFonts w:asciiTheme="minorHAnsi" w:hAnsiTheme="minorHAnsi" w:cstheme="minorHAnsi"/>
        </w:rPr>
        <w:t xml:space="preserve"> </w:t>
      </w:r>
      <w:r w:rsidRPr="005B36FD">
        <w:rPr>
          <w:rFonts w:asciiTheme="minorHAnsi" w:hAnsiTheme="minorHAnsi" w:cstheme="minorHAnsi"/>
        </w:rPr>
        <w:t xml:space="preserve">u iznosu </w:t>
      </w:r>
      <w:r w:rsidR="00616BE4">
        <w:rPr>
          <w:rFonts w:asciiTheme="minorHAnsi" w:hAnsiTheme="minorHAnsi" w:cstheme="minorHAnsi"/>
        </w:rPr>
        <w:t>4</w:t>
      </w:r>
      <w:r w:rsidRPr="005B36FD">
        <w:rPr>
          <w:rFonts w:asciiTheme="minorHAnsi" w:hAnsiTheme="minorHAnsi" w:cstheme="minorHAnsi"/>
        </w:rPr>
        <w:t>0% od ugovorene cijene plaća se po završetku treće  faze isporuke</w:t>
      </w:r>
    </w:p>
    <w:p w14:paraId="2BFA18EA" w14:textId="4E5439C2" w:rsidR="00485BE0" w:rsidRPr="005B36FD" w:rsidRDefault="00485BE0" w:rsidP="00C47A74">
      <w:pPr>
        <w:pStyle w:val="ListParagraph"/>
        <w:numPr>
          <w:ilvl w:val="0"/>
          <w:numId w:val="13"/>
        </w:numPr>
        <w:spacing w:after="0" w:line="240" w:lineRule="auto"/>
        <w:jc w:val="both"/>
        <w:rPr>
          <w:rFonts w:asciiTheme="minorHAnsi" w:hAnsiTheme="minorHAnsi" w:cstheme="minorHAnsi"/>
        </w:rPr>
      </w:pPr>
      <w:r w:rsidRPr="005B36FD">
        <w:rPr>
          <w:rFonts w:asciiTheme="minorHAnsi" w:hAnsiTheme="minorHAnsi" w:cstheme="minorHAnsi"/>
        </w:rPr>
        <w:t xml:space="preserve">četvrta </w:t>
      </w:r>
      <w:r w:rsidR="00340E28">
        <w:rPr>
          <w:rFonts w:asciiTheme="minorHAnsi" w:hAnsiTheme="minorHAnsi" w:cstheme="minorHAnsi"/>
        </w:rPr>
        <w:t>faza</w:t>
      </w:r>
      <w:r w:rsidR="00340E28" w:rsidRPr="005B36FD">
        <w:rPr>
          <w:rFonts w:asciiTheme="minorHAnsi" w:hAnsiTheme="minorHAnsi" w:cstheme="minorHAnsi"/>
        </w:rPr>
        <w:t xml:space="preserve"> </w:t>
      </w:r>
      <w:r w:rsidRPr="005B36FD">
        <w:rPr>
          <w:rFonts w:asciiTheme="minorHAnsi" w:hAnsiTheme="minorHAnsi" w:cstheme="minorHAnsi"/>
        </w:rPr>
        <w:t xml:space="preserve">u iznosu </w:t>
      </w:r>
      <w:r w:rsidR="00616BE4">
        <w:rPr>
          <w:rFonts w:asciiTheme="minorHAnsi" w:hAnsiTheme="minorHAnsi" w:cstheme="minorHAnsi"/>
        </w:rPr>
        <w:t>1</w:t>
      </w:r>
      <w:r w:rsidRPr="005B36FD">
        <w:rPr>
          <w:rFonts w:asciiTheme="minorHAnsi" w:hAnsiTheme="minorHAnsi" w:cstheme="minorHAnsi"/>
        </w:rPr>
        <w:t>0% od ugovorene cijene plaća se po završetku četvrte  faze isporuke</w:t>
      </w:r>
    </w:p>
    <w:p w14:paraId="14BE2D43" w14:textId="77777777" w:rsidR="00485BE0" w:rsidRPr="005B36FD" w:rsidRDefault="00485BE0" w:rsidP="00E2265C">
      <w:pPr>
        <w:spacing w:after="0" w:line="240" w:lineRule="auto"/>
        <w:jc w:val="both"/>
        <w:rPr>
          <w:rFonts w:asciiTheme="minorHAnsi" w:hAnsiTheme="minorHAnsi" w:cstheme="minorHAnsi"/>
        </w:rPr>
      </w:pPr>
    </w:p>
    <w:p w14:paraId="3C18A967" w14:textId="15516D40" w:rsidR="00E2265C" w:rsidRPr="005B36FD" w:rsidRDefault="00507242" w:rsidP="006623D8">
      <w:pPr>
        <w:spacing w:after="0" w:line="240" w:lineRule="auto"/>
        <w:ind w:left="142"/>
        <w:jc w:val="both"/>
        <w:rPr>
          <w:rFonts w:asciiTheme="minorHAnsi" w:hAnsiTheme="minorHAnsi" w:cstheme="minorHAnsi"/>
          <w:b/>
          <w:bCs/>
        </w:rPr>
      </w:pPr>
      <w:r w:rsidRPr="005B36FD">
        <w:rPr>
          <w:rFonts w:asciiTheme="minorHAnsi" w:hAnsiTheme="minorHAnsi" w:cstheme="minorHAnsi"/>
          <w:b/>
          <w:bCs/>
        </w:rPr>
        <w:t xml:space="preserve">Za </w:t>
      </w:r>
      <w:r w:rsidR="00E2265C" w:rsidRPr="005B36FD">
        <w:rPr>
          <w:rFonts w:asciiTheme="minorHAnsi" w:hAnsiTheme="minorHAnsi" w:cstheme="minorHAnsi"/>
          <w:b/>
          <w:bCs/>
        </w:rPr>
        <w:t>Grup</w:t>
      </w:r>
      <w:r w:rsidRPr="005B36FD">
        <w:rPr>
          <w:rFonts w:asciiTheme="minorHAnsi" w:hAnsiTheme="minorHAnsi" w:cstheme="minorHAnsi"/>
          <w:b/>
          <w:bCs/>
        </w:rPr>
        <w:t>u</w:t>
      </w:r>
      <w:r w:rsidR="00E2265C" w:rsidRPr="005B36FD">
        <w:rPr>
          <w:rFonts w:asciiTheme="minorHAnsi" w:hAnsiTheme="minorHAnsi" w:cstheme="minorHAnsi"/>
          <w:b/>
          <w:bCs/>
        </w:rPr>
        <w:t xml:space="preserve"> 2</w:t>
      </w:r>
    </w:p>
    <w:p w14:paraId="0169E645" w14:textId="1038A7D6" w:rsidR="00562FE9" w:rsidRPr="005B36FD" w:rsidRDefault="00562FE9" w:rsidP="006623D8">
      <w:pPr>
        <w:spacing w:after="0"/>
        <w:ind w:left="142"/>
        <w:rPr>
          <w:rFonts w:asciiTheme="minorHAnsi" w:hAnsiTheme="minorHAnsi" w:cstheme="minorHAnsi"/>
        </w:rPr>
      </w:pPr>
      <w:r w:rsidRPr="005B36FD">
        <w:rPr>
          <w:rFonts w:asciiTheme="minorHAnsi" w:hAnsiTheme="minorHAnsi" w:cstheme="minorHAnsi"/>
        </w:rPr>
        <w:t xml:space="preserve">Naručitelj će obavljene usluge platiti Izvršitelju u </w:t>
      </w:r>
      <w:r w:rsidR="002C7873" w:rsidRPr="005B36FD">
        <w:rPr>
          <w:rFonts w:asciiTheme="minorHAnsi" w:hAnsiTheme="minorHAnsi" w:cstheme="minorHAnsi"/>
        </w:rPr>
        <w:t>četiri</w:t>
      </w:r>
      <w:r w:rsidRPr="005B36FD">
        <w:rPr>
          <w:rFonts w:asciiTheme="minorHAnsi" w:hAnsiTheme="minorHAnsi" w:cstheme="minorHAnsi"/>
        </w:rPr>
        <w:t xml:space="preserve"> </w:t>
      </w:r>
      <w:r w:rsidR="00604BCA">
        <w:rPr>
          <w:rFonts w:asciiTheme="minorHAnsi" w:hAnsiTheme="minorHAnsi" w:cstheme="minorHAnsi"/>
        </w:rPr>
        <w:t>faze plaćanja</w:t>
      </w:r>
      <w:r w:rsidRPr="005B36FD">
        <w:rPr>
          <w:rFonts w:asciiTheme="minorHAnsi" w:hAnsiTheme="minorHAnsi" w:cstheme="minorHAnsi"/>
        </w:rPr>
        <w:t xml:space="preserve">: </w:t>
      </w:r>
    </w:p>
    <w:p w14:paraId="47C705D4" w14:textId="688B86D8" w:rsidR="004A6F71" w:rsidRPr="005B36FD" w:rsidRDefault="004A6F71" w:rsidP="004A6F71">
      <w:pPr>
        <w:pStyle w:val="ListParagraph"/>
        <w:numPr>
          <w:ilvl w:val="0"/>
          <w:numId w:val="13"/>
        </w:numPr>
        <w:spacing w:after="0" w:line="240" w:lineRule="auto"/>
        <w:jc w:val="both"/>
        <w:rPr>
          <w:rFonts w:asciiTheme="minorHAnsi" w:hAnsiTheme="minorHAnsi" w:cstheme="minorHAnsi"/>
        </w:rPr>
      </w:pPr>
      <w:r w:rsidRPr="005B36FD">
        <w:rPr>
          <w:rFonts w:asciiTheme="minorHAnsi" w:hAnsiTheme="minorHAnsi" w:cstheme="minorHAnsi"/>
        </w:rPr>
        <w:t xml:space="preserve">prva </w:t>
      </w:r>
      <w:r w:rsidR="00340E28">
        <w:rPr>
          <w:rFonts w:asciiTheme="minorHAnsi" w:hAnsiTheme="minorHAnsi" w:cstheme="minorHAnsi"/>
        </w:rPr>
        <w:t>faza</w:t>
      </w:r>
      <w:r w:rsidR="00340E28" w:rsidRPr="005B36FD">
        <w:rPr>
          <w:rFonts w:asciiTheme="minorHAnsi" w:hAnsiTheme="minorHAnsi" w:cstheme="minorHAnsi"/>
        </w:rPr>
        <w:t xml:space="preserve"> </w:t>
      </w:r>
      <w:r w:rsidRPr="005B36FD">
        <w:rPr>
          <w:rFonts w:asciiTheme="minorHAnsi" w:hAnsiTheme="minorHAnsi" w:cstheme="minorHAnsi"/>
        </w:rPr>
        <w:t xml:space="preserve">u iznosu </w:t>
      </w:r>
      <w:r w:rsidR="005C549E" w:rsidRPr="005B36FD">
        <w:rPr>
          <w:rFonts w:asciiTheme="minorHAnsi" w:hAnsiTheme="minorHAnsi" w:cstheme="minorHAnsi"/>
        </w:rPr>
        <w:t>1</w:t>
      </w:r>
      <w:r w:rsidRPr="005B36FD">
        <w:rPr>
          <w:rFonts w:asciiTheme="minorHAnsi" w:hAnsiTheme="minorHAnsi" w:cstheme="minorHAnsi"/>
        </w:rPr>
        <w:t>0% od ugovorene cijene plaća se po završetku prve faze isporuke</w:t>
      </w:r>
    </w:p>
    <w:p w14:paraId="393768F6" w14:textId="4BC0FEF5" w:rsidR="004A6F71" w:rsidRPr="005B36FD" w:rsidRDefault="004A6F71" w:rsidP="004A6F71">
      <w:pPr>
        <w:pStyle w:val="ListParagraph"/>
        <w:numPr>
          <w:ilvl w:val="0"/>
          <w:numId w:val="13"/>
        </w:numPr>
        <w:spacing w:after="0" w:line="240" w:lineRule="auto"/>
        <w:jc w:val="both"/>
        <w:rPr>
          <w:rFonts w:asciiTheme="minorHAnsi" w:hAnsiTheme="minorHAnsi" w:cstheme="minorHAnsi"/>
        </w:rPr>
      </w:pPr>
      <w:r w:rsidRPr="005B36FD">
        <w:rPr>
          <w:rFonts w:asciiTheme="minorHAnsi" w:hAnsiTheme="minorHAnsi" w:cstheme="minorHAnsi"/>
        </w:rPr>
        <w:t xml:space="preserve">druga </w:t>
      </w:r>
      <w:r w:rsidR="00340E28">
        <w:rPr>
          <w:rFonts w:asciiTheme="minorHAnsi" w:hAnsiTheme="minorHAnsi" w:cstheme="minorHAnsi"/>
        </w:rPr>
        <w:t>faza</w:t>
      </w:r>
      <w:r w:rsidR="00340E28" w:rsidRPr="005B36FD">
        <w:rPr>
          <w:rFonts w:asciiTheme="minorHAnsi" w:hAnsiTheme="minorHAnsi" w:cstheme="minorHAnsi"/>
        </w:rPr>
        <w:t xml:space="preserve"> </w:t>
      </w:r>
      <w:r w:rsidRPr="005B36FD">
        <w:rPr>
          <w:rFonts w:asciiTheme="minorHAnsi" w:hAnsiTheme="minorHAnsi" w:cstheme="minorHAnsi"/>
        </w:rPr>
        <w:t xml:space="preserve">u iznosu </w:t>
      </w:r>
      <w:r w:rsidR="00616BE4">
        <w:rPr>
          <w:rFonts w:asciiTheme="minorHAnsi" w:hAnsiTheme="minorHAnsi" w:cstheme="minorHAnsi"/>
        </w:rPr>
        <w:t>3</w:t>
      </w:r>
      <w:r w:rsidRPr="005B36FD">
        <w:rPr>
          <w:rFonts w:asciiTheme="minorHAnsi" w:hAnsiTheme="minorHAnsi" w:cstheme="minorHAnsi"/>
        </w:rPr>
        <w:t>0% od ugovorene cijene plaća se po završetku druge  faze isporuke</w:t>
      </w:r>
    </w:p>
    <w:p w14:paraId="1DC28221" w14:textId="4601EBD3" w:rsidR="004A6F71" w:rsidRPr="005B36FD" w:rsidRDefault="004A6F71" w:rsidP="004A6F71">
      <w:pPr>
        <w:pStyle w:val="ListParagraph"/>
        <w:numPr>
          <w:ilvl w:val="0"/>
          <w:numId w:val="13"/>
        </w:numPr>
        <w:spacing w:after="0" w:line="240" w:lineRule="auto"/>
        <w:jc w:val="both"/>
        <w:rPr>
          <w:rFonts w:asciiTheme="minorHAnsi" w:hAnsiTheme="minorHAnsi" w:cstheme="minorHAnsi"/>
        </w:rPr>
      </w:pPr>
      <w:r w:rsidRPr="005B36FD">
        <w:rPr>
          <w:rFonts w:asciiTheme="minorHAnsi" w:hAnsiTheme="minorHAnsi" w:cstheme="minorHAnsi"/>
        </w:rPr>
        <w:t xml:space="preserve">treća </w:t>
      </w:r>
      <w:r w:rsidR="00340E28">
        <w:rPr>
          <w:rFonts w:asciiTheme="minorHAnsi" w:hAnsiTheme="minorHAnsi" w:cstheme="minorHAnsi"/>
        </w:rPr>
        <w:t>faza</w:t>
      </w:r>
      <w:r w:rsidR="00340E28" w:rsidRPr="005B36FD">
        <w:rPr>
          <w:rFonts w:asciiTheme="minorHAnsi" w:hAnsiTheme="minorHAnsi" w:cstheme="minorHAnsi"/>
        </w:rPr>
        <w:t xml:space="preserve"> </w:t>
      </w:r>
      <w:r w:rsidRPr="005B36FD">
        <w:rPr>
          <w:rFonts w:asciiTheme="minorHAnsi" w:hAnsiTheme="minorHAnsi" w:cstheme="minorHAnsi"/>
        </w:rPr>
        <w:t xml:space="preserve">u iznosu </w:t>
      </w:r>
      <w:r w:rsidR="00616BE4">
        <w:rPr>
          <w:rFonts w:asciiTheme="minorHAnsi" w:hAnsiTheme="minorHAnsi" w:cstheme="minorHAnsi"/>
        </w:rPr>
        <w:t>2</w:t>
      </w:r>
      <w:r w:rsidRPr="005B36FD">
        <w:rPr>
          <w:rFonts w:asciiTheme="minorHAnsi" w:hAnsiTheme="minorHAnsi" w:cstheme="minorHAnsi"/>
        </w:rPr>
        <w:t>0% od ugovorene cijene plaća se po završetku treće  faze isporuke</w:t>
      </w:r>
    </w:p>
    <w:p w14:paraId="4A0700E2" w14:textId="52C0C9EE" w:rsidR="004A6F71" w:rsidRPr="005B36FD" w:rsidRDefault="004A6F71" w:rsidP="004A6F71">
      <w:pPr>
        <w:pStyle w:val="ListParagraph"/>
        <w:numPr>
          <w:ilvl w:val="0"/>
          <w:numId w:val="13"/>
        </w:numPr>
        <w:spacing w:after="0" w:line="240" w:lineRule="auto"/>
        <w:jc w:val="both"/>
        <w:rPr>
          <w:rFonts w:asciiTheme="minorHAnsi" w:hAnsiTheme="minorHAnsi" w:cstheme="minorHAnsi"/>
        </w:rPr>
      </w:pPr>
      <w:r w:rsidRPr="005B36FD">
        <w:rPr>
          <w:rFonts w:asciiTheme="minorHAnsi" w:hAnsiTheme="minorHAnsi" w:cstheme="minorHAnsi"/>
        </w:rPr>
        <w:lastRenderedPageBreak/>
        <w:t xml:space="preserve">četvrta </w:t>
      </w:r>
      <w:r w:rsidR="00340E28">
        <w:rPr>
          <w:rFonts w:asciiTheme="minorHAnsi" w:hAnsiTheme="minorHAnsi" w:cstheme="minorHAnsi"/>
        </w:rPr>
        <w:t>faza</w:t>
      </w:r>
      <w:r w:rsidR="00340E28" w:rsidRPr="005B36FD">
        <w:rPr>
          <w:rFonts w:asciiTheme="minorHAnsi" w:hAnsiTheme="minorHAnsi" w:cstheme="minorHAnsi"/>
        </w:rPr>
        <w:t xml:space="preserve"> </w:t>
      </w:r>
      <w:r w:rsidRPr="005B36FD">
        <w:rPr>
          <w:rFonts w:asciiTheme="minorHAnsi" w:hAnsiTheme="minorHAnsi" w:cstheme="minorHAnsi"/>
        </w:rPr>
        <w:t xml:space="preserve">u iznosu </w:t>
      </w:r>
      <w:r w:rsidR="00616BE4">
        <w:rPr>
          <w:rFonts w:asciiTheme="minorHAnsi" w:hAnsiTheme="minorHAnsi" w:cstheme="minorHAnsi"/>
        </w:rPr>
        <w:t>4</w:t>
      </w:r>
      <w:r w:rsidRPr="005B36FD">
        <w:rPr>
          <w:rFonts w:asciiTheme="minorHAnsi" w:hAnsiTheme="minorHAnsi" w:cstheme="minorHAnsi"/>
        </w:rPr>
        <w:t>0% od ugovorene cijene plaća se po završetku četvrte  faze isporuke</w:t>
      </w:r>
    </w:p>
    <w:p w14:paraId="410709A9" w14:textId="77777777" w:rsidR="00562FE9" w:rsidRPr="00562FE9" w:rsidRDefault="00562FE9" w:rsidP="00562FE9">
      <w:pPr>
        <w:spacing w:after="0" w:line="240" w:lineRule="auto"/>
        <w:jc w:val="both"/>
        <w:rPr>
          <w:rFonts w:asciiTheme="minorHAnsi" w:hAnsiTheme="minorHAnsi" w:cstheme="minorHAnsi"/>
        </w:rPr>
      </w:pPr>
    </w:p>
    <w:p w14:paraId="43C774C7" w14:textId="335FB6D4" w:rsidR="00154D11" w:rsidRPr="00D741A3" w:rsidRDefault="001D45BB" w:rsidP="00842279">
      <w:pPr>
        <w:pStyle w:val="Heading1"/>
        <w:spacing w:line="240" w:lineRule="auto"/>
        <w:ind w:left="142"/>
        <w:rPr>
          <w:rFonts w:asciiTheme="minorHAnsi" w:hAnsiTheme="minorHAnsi" w:cstheme="minorHAnsi"/>
          <w:color w:val="548DD4" w:themeColor="text2" w:themeTint="99"/>
        </w:rPr>
      </w:pPr>
      <w:bookmarkStart w:id="141" w:name="_Toc30167397"/>
      <w:r w:rsidRPr="00D741A3">
        <w:rPr>
          <w:rFonts w:asciiTheme="minorHAnsi" w:hAnsiTheme="minorHAnsi" w:cstheme="minorHAnsi"/>
          <w:color w:val="548DD4" w:themeColor="text2" w:themeTint="99"/>
        </w:rPr>
        <w:t>PRILOZI (Obrasci)</w:t>
      </w:r>
      <w:bookmarkEnd w:id="141"/>
    </w:p>
    <w:p w14:paraId="55D7C4D1" w14:textId="7A4F2734" w:rsidR="00F14470" w:rsidRPr="00D741A3" w:rsidRDefault="005E0D19" w:rsidP="00842279">
      <w:pPr>
        <w:spacing w:line="240" w:lineRule="auto"/>
        <w:ind w:left="142"/>
        <w:jc w:val="both"/>
        <w:rPr>
          <w:rFonts w:asciiTheme="minorHAnsi" w:hAnsiTheme="minorHAnsi" w:cstheme="minorHAnsi"/>
        </w:rPr>
      </w:pPr>
      <w:r w:rsidRPr="00D741A3">
        <w:rPr>
          <w:rFonts w:asciiTheme="minorHAnsi" w:hAnsiTheme="minorHAnsi" w:cstheme="minorHAnsi"/>
        </w:rPr>
        <w:t>Prilozi (Obrasci)</w:t>
      </w:r>
      <w:r w:rsidR="00154D11" w:rsidRPr="00D741A3">
        <w:rPr>
          <w:rFonts w:asciiTheme="minorHAnsi" w:hAnsiTheme="minorHAnsi" w:cstheme="minorHAnsi"/>
        </w:rPr>
        <w:t xml:space="preserve"> su sastavni dio dokumentacije za nadmetanje za ovaj postupak nabave i njih</w:t>
      </w:r>
      <w:r w:rsidR="001D45BB" w:rsidRPr="00D741A3">
        <w:rPr>
          <w:rFonts w:asciiTheme="minorHAnsi" w:hAnsiTheme="minorHAnsi" w:cstheme="minorHAnsi"/>
        </w:rPr>
        <w:t>ov oblik je propisan od strane N</w:t>
      </w:r>
      <w:r w:rsidR="00154D11" w:rsidRPr="00D741A3">
        <w:rPr>
          <w:rFonts w:asciiTheme="minorHAnsi" w:hAnsiTheme="minorHAnsi" w:cstheme="minorHAnsi"/>
        </w:rPr>
        <w:t xml:space="preserve">aručitelja. </w:t>
      </w:r>
      <w:r w:rsidR="006623D8" w:rsidRPr="00834AB8">
        <w:rPr>
          <w:rFonts w:asciiTheme="minorHAnsi" w:hAnsiTheme="minorHAnsi" w:cstheme="minorHAnsi"/>
        </w:rPr>
        <w:t xml:space="preserve">Ponuditelji ne moraju koristiti obrasce predviđene od strane </w:t>
      </w:r>
      <w:r w:rsidR="00232B31" w:rsidRPr="00834AB8">
        <w:rPr>
          <w:rFonts w:asciiTheme="minorHAnsi" w:hAnsiTheme="minorHAnsi" w:cstheme="minorHAnsi"/>
        </w:rPr>
        <w:t>N</w:t>
      </w:r>
      <w:r w:rsidR="006623D8" w:rsidRPr="00834AB8">
        <w:rPr>
          <w:rFonts w:asciiTheme="minorHAnsi" w:hAnsiTheme="minorHAnsi" w:cstheme="minorHAnsi"/>
        </w:rPr>
        <w:t xml:space="preserve">aručitelja, ali dostavljene izjave/obrasci sadržajem moraju </w:t>
      </w:r>
      <w:r w:rsidR="00232B31" w:rsidRPr="00834AB8">
        <w:rPr>
          <w:rFonts w:asciiTheme="minorHAnsi" w:hAnsiTheme="minorHAnsi" w:cstheme="minorHAnsi"/>
        </w:rPr>
        <w:t xml:space="preserve">u potpunosti </w:t>
      </w:r>
      <w:r w:rsidR="006623D8" w:rsidRPr="00834AB8">
        <w:rPr>
          <w:rFonts w:asciiTheme="minorHAnsi" w:hAnsiTheme="minorHAnsi" w:cstheme="minorHAnsi"/>
        </w:rPr>
        <w:t>odgovarati obrascima iz dokumentacije.</w:t>
      </w:r>
    </w:p>
    <w:p w14:paraId="514228F4" w14:textId="77777777" w:rsidR="00375C99" w:rsidRDefault="00375C99">
      <w:pPr>
        <w:rPr>
          <w:rFonts w:asciiTheme="minorHAnsi" w:hAnsiTheme="minorHAnsi" w:cstheme="minorHAnsi"/>
          <w:b/>
          <w:bCs/>
        </w:rPr>
      </w:pPr>
      <w:bookmarkStart w:id="142" w:name="_Hlk22902678"/>
      <w:r>
        <w:rPr>
          <w:rFonts w:asciiTheme="minorHAnsi" w:hAnsiTheme="minorHAnsi" w:cstheme="minorHAnsi"/>
          <w:b/>
          <w:bCs/>
        </w:rPr>
        <w:br w:type="page"/>
      </w:r>
    </w:p>
    <w:p w14:paraId="2408A5DB" w14:textId="72FF8FF2" w:rsidR="002F0B8D" w:rsidRPr="00D741A3" w:rsidRDefault="0037718F" w:rsidP="00842279">
      <w:pPr>
        <w:spacing w:line="240" w:lineRule="auto"/>
        <w:ind w:left="142"/>
        <w:jc w:val="both"/>
        <w:rPr>
          <w:rFonts w:asciiTheme="minorHAnsi" w:hAnsiTheme="minorHAnsi" w:cstheme="minorHAnsi"/>
          <w:b/>
          <w:bCs/>
        </w:rPr>
      </w:pPr>
      <w:r>
        <w:rPr>
          <w:rFonts w:asciiTheme="minorHAnsi" w:hAnsiTheme="minorHAnsi" w:cstheme="minorHAnsi"/>
          <w:b/>
          <w:bCs/>
        </w:rPr>
        <w:lastRenderedPageBreak/>
        <w:t>P</w:t>
      </w:r>
      <w:r w:rsidR="005F1EE7" w:rsidRPr="00D741A3">
        <w:rPr>
          <w:rFonts w:asciiTheme="minorHAnsi" w:hAnsiTheme="minorHAnsi" w:cstheme="minorHAnsi"/>
          <w:b/>
          <w:bCs/>
        </w:rPr>
        <w:t xml:space="preserve">rilog </w:t>
      </w:r>
      <w:r w:rsidR="00F14470" w:rsidRPr="00D741A3">
        <w:rPr>
          <w:rFonts w:asciiTheme="minorHAnsi" w:hAnsiTheme="minorHAnsi" w:cstheme="minorHAnsi"/>
          <w:b/>
          <w:bCs/>
        </w:rPr>
        <w:t>1</w:t>
      </w:r>
      <w:r w:rsidR="009C7202" w:rsidRPr="00D741A3">
        <w:rPr>
          <w:rFonts w:asciiTheme="minorHAnsi" w:hAnsiTheme="minorHAnsi" w:cstheme="minorHAnsi"/>
          <w:b/>
          <w:bCs/>
        </w:rPr>
        <w:t>a</w:t>
      </w:r>
      <w:r w:rsidR="00783729">
        <w:rPr>
          <w:rFonts w:asciiTheme="minorHAnsi" w:hAnsiTheme="minorHAnsi" w:cstheme="minorHAnsi"/>
          <w:b/>
          <w:bCs/>
        </w:rPr>
        <w:t>.</w:t>
      </w:r>
    </w:p>
    <w:p w14:paraId="7ACF8C23" w14:textId="72392CBE" w:rsidR="002F0B8D" w:rsidRPr="00D741A3" w:rsidRDefault="002F0B8D" w:rsidP="00842279">
      <w:pPr>
        <w:spacing w:line="240" w:lineRule="auto"/>
        <w:ind w:left="142"/>
        <w:jc w:val="center"/>
        <w:rPr>
          <w:rFonts w:asciiTheme="minorHAnsi" w:hAnsiTheme="minorHAnsi" w:cstheme="minorHAnsi"/>
          <w:b/>
          <w:bCs/>
          <w:sz w:val="22"/>
        </w:rPr>
      </w:pPr>
      <w:r w:rsidRPr="00D741A3">
        <w:rPr>
          <w:rFonts w:asciiTheme="minorHAnsi" w:hAnsiTheme="minorHAnsi" w:cstheme="minorHAnsi"/>
          <w:b/>
          <w:bCs/>
          <w:sz w:val="22"/>
        </w:rPr>
        <w:t>PONUDBENI LIST</w:t>
      </w:r>
      <w:r w:rsidR="00CE2FA4" w:rsidRPr="00D741A3">
        <w:rPr>
          <w:rFonts w:asciiTheme="minorHAnsi" w:hAnsiTheme="minorHAnsi" w:cstheme="minorHAnsi"/>
          <w:b/>
          <w:bCs/>
          <w:sz w:val="22"/>
        </w:rPr>
        <w:t xml:space="preserve"> </w:t>
      </w:r>
      <w:r w:rsidR="001336E6" w:rsidRPr="00D741A3">
        <w:rPr>
          <w:rFonts w:asciiTheme="minorHAnsi" w:hAnsiTheme="minorHAnsi" w:cstheme="minorHAnsi"/>
          <w:b/>
          <w:bCs/>
          <w:sz w:val="22"/>
        </w:rPr>
        <w:t>ZA</w:t>
      </w:r>
      <w:r w:rsidR="00CE2FA4" w:rsidRPr="00D741A3">
        <w:rPr>
          <w:rFonts w:asciiTheme="minorHAnsi" w:hAnsiTheme="minorHAnsi" w:cstheme="minorHAnsi"/>
          <w:b/>
          <w:bCs/>
          <w:sz w:val="22"/>
        </w:rPr>
        <w:t xml:space="preserve"> GRUPU 1</w:t>
      </w:r>
    </w:p>
    <w:bookmarkEnd w:id="142"/>
    <w:p w14:paraId="074002CB" w14:textId="3B0CE0E4" w:rsidR="002F0B8D" w:rsidRPr="00D741A3" w:rsidRDefault="002F0B8D" w:rsidP="00842279">
      <w:pPr>
        <w:spacing w:line="240" w:lineRule="auto"/>
        <w:ind w:left="142"/>
        <w:jc w:val="center"/>
        <w:rPr>
          <w:rFonts w:asciiTheme="minorHAnsi" w:hAnsiTheme="minorHAnsi" w:cstheme="minorHAnsi"/>
          <w:bCs/>
          <w:sz w:val="22"/>
        </w:rPr>
      </w:pPr>
      <w:r w:rsidRPr="00D741A3">
        <w:rPr>
          <w:rFonts w:asciiTheme="minorHAnsi" w:hAnsiTheme="minorHAnsi" w:cstheme="minorHAnsi"/>
          <w:bCs/>
          <w:sz w:val="22"/>
        </w:rPr>
        <w:t>Predmet nabave</w:t>
      </w:r>
      <w:r w:rsidR="001336E6" w:rsidRPr="00D741A3">
        <w:rPr>
          <w:rFonts w:asciiTheme="minorHAnsi" w:hAnsiTheme="minorHAnsi" w:cstheme="minorHAnsi"/>
          <w:bCs/>
          <w:sz w:val="22"/>
        </w:rPr>
        <w:t xml:space="preserve"> Grupe 1</w:t>
      </w:r>
      <w:r w:rsidRPr="00D741A3">
        <w:rPr>
          <w:rFonts w:asciiTheme="minorHAnsi" w:hAnsiTheme="minorHAnsi" w:cstheme="minorHAnsi"/>
          <w:bCs/>
          <w:sz w:val="22"/>
        </w:rPr>
        <w:t>:</w:t>
      </w:r>
    </w:p>
    <w:p w14:paraId="02E7835B" w14:textId="56E388B6" w:rsidR="008627F8" w:rsidRDefault="0020010B" w:rsidP="00842279">
      <w:pPr>
        <w:spacing w:after="0" w:line="240" w:lineRule="auto"/>
        <w:ind w:left="142"/>
        <w:jc w:val="both"/>
        <w:rPr>
          <w:rFonts w:asciiTheme="minorHAnsi" w:hAnsiTheme="minorHAnsi" w:cstheme="minorHAnsi"/>
          <w:b/>
          <w:bCs/>
        </w:rPr>
      </w:pPr>
      <w:r w:rsidRPr="0020010B">
        <w:rPr>
          <w:rFonts w:asciiTheme="minorHAnsi" w:hAnsiTheme="minorHAnsi" w:cstheme="minorHAnsi"/>
          <w:b/>
          <w:bCs/>
        </w:rPr>
        <w:t>Nabava usluge izrade weba turističko-informacijskog sustava</w:t>
      </w:r>
    </w:p>
    <w:p w14:paraId="72008628" w14:textId="192796C8" w:rsidR="0020010B" w:rsidRDefault="0020010B" w:rsidP="00842279">
      <w:pPr>
        <w:spacing w:after="0" w:line="240" w:lineRule="auto"/>
        <w:ind w:left="142"/>
        <w:jc w:val="both"/>
        <w:rPr>
          <w:rFonts w:asciiTheme="minorHAnsi" w:hAnsiTheme="minorHAnsi" w:cstheme="minorHAnsi"/>
          <w:b/>
          <w:bCs/>
        </w:rPr>
      </w:pPr>
    </w:p>
    <w:p w14:paraId="1ED04003" w14:textId="77777777" w:rsidR="0020010B" w:rsidRPr="00D741A3" w:rsidRDefault="0020010B" w:rsidP="00842279">
      <w:pPr>
        <w:spacing w:after="0" w:line="240" w:lineRule="auto"/>
        <w:ind w:left="142"/>
        <w:jc w:val="both"/>
        <w:rPr>
          <w:rFonts w:asciiTheme="minorHAnsi" w:hAnsiTheme="minorHAnsi" w:cstheme="minorHAnsi"/>
          <w:b/>
          <w:bCs/>
          <w:color w:val="003764"/>
        </w:rPr>
      </w:pPr>
    </w:p>
    <w:p w14:paraId="52CFDD76" w14:textId="6539E748" w:rsidR="002F0B8D" w:rsidRPr="00D741A3" w:rsidRDefault="002F0B8D" w:rsidP="00842279">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 xml:space="preserve">Naziv i sjedište </w:t>
      </w:r>
      <w:r w:rsidR="00452CF7" w:rsidRPr="00D741A3">
        <w:rPr>
          <w:rFonts w:asciiTheme="minorHAnsi" w:hAnsiTheme="minorHAnsi" w:cstheme="minorHAnsi"/>
          <w:b/>
          <w:bCs/>
          <w:sz w:val="22"/>
        </w:rPr>
        <w:t>N</w:t>
      </w:r>
      <w:r w:rsidRPr="00D741A3">
        <w:rPr>
          <w:rFonts w:asciiTheme="minorHAnsi" w:hAnsiTheme="minorHAnsi" w:cstheme="minorHAnsi"/>
          <w:b/>
          <w:bCs/>
          <w:sz w:val="22"/>
        </w:rPr>
        <w:t>aručitelja:</w:t>
      </w:r>
    </w:p>
    <w:p w14:paraId="0B6FE2CB" w14:textId="2547B18C" w:rsidR="002F0B8D" w:rsidRPr="00D741A3" w:rsidRDefault="00993343"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 xml:space="preserve">Hrvatska turistička zajednica, </w:t>
      </w:r>
      <w:proofErr w:type="spellStart"/>
      <w:r w:rsidRPr="00D741A3">
        <w:rPr>
          <w:rFonts w:asciiTheme="minorHAnsi" w:hAnsiTheme="minorHAnsi" w:cstheme="minorHAnsi"/>
          <w:sz w:val="22"/>
        </w:rPr>
        <w:t>Iblerov</w:t>
      </w:r>
      <w:proofErr w:type="spellEnd"/>
      <w:r w:rsidRPr="00D741A3">
        <w:rPr>
          <w:rFonts w:asciiTheme="minorHAnsi" w:hAnsiTheme="minorHAnsi" w:cstheme="minorHAnsi"/>
          <w:sz w:val="22"/>
        </w:rPr>
        <w:t xml:space="preserve"> trg 10/IV, 10000 Zagreb, </w:t>
      </w:r>
      <w:r w:rsidR="002F0B8D" w:rsidRPr="00D741A3">
        <w:rPr>
          <w:rFonts w:asciiTheme="minorHAnsi" w:hAnsiTheme="minorHAnsi" w:cstheme="minorHAnsi"/>
          <w:sz w:val="22"/>
        </w:rPr>
        <w:t xml:space="preserve">OIB: </w:t>
      </w:r>
      <w:r w:rsidRPr="00D741A3">
        <w:rPr>
          <w:rFonts w:asciiTheme="minorHAnsi" w:hAnsiTheme="minorHAnsi" w:cstheme="minorHAnsi"/>
          <w:sz w:val="22"/>
        </w:rPr>
        <w:t>72501368180</w:t>
      </w:r>
      <w:r w:rsidR="002F0B8D" w:rsidRPr="00D741A3">
        <w:rPr>
          <w:rFonts w:asciiTheme="minorHAnsi" w:hAnsiTheme="minorHAnsi" w:cstheme="minorHAnsi"/>
          <w:sz w:val="22"/>
        </w:rPr>
        <w:t xml:space="preserve"> telefon + 385 1 </w:t>
      </w:r>
      <w:r w:rsidRPr="00D741A3">
        <w:rPr>
          <w:rFonts w:asciiTheme="minorHAnsi" w:hAnsiTheme="minorHAnsi" w:cstheme="minorHAnsi"/>
          <w:sz w:val="22"/>
        </w:rPr>
        <w:t>4699 333</w:t>
      </w:r>
      <w:r w:rsidR="002F0B8D" w:rsidRPr="00D741A3">
        <w:rPr>
          <w:rFonts w:asciiTheme="minorHAnsi" w:hAnsiTheme="minorHAnsi" w:cstheme="minorHAnsi"/>
          <w:sz w:val="22"/>
        </w:rPr>
        <w:t xml:space="preserve">, telefaks: + 385 1 </w:t>
      </w:r>
      <w:r w:rsidRPr="00D741A3">
        <w:rPr>
          <w:rFonts w:asciiTheme="minorHAnsi" w:hAnsiTheme="minorHAnsi" w:cstheme="minorHAnsi"/>
          <w:sz w:val="22"/>
        </w:rPr>
        <w:t>4557 827</w:t>
      </w:r>
      <w:r w:rsidR="002F0B8D" w:rsidRPr="00D741A3">
        <w:rPr>
          <w:rFonts w:asciiTheme="minorHAnsi" w:hAnsiTheme="minorHAnsi" w:cstheme="minorHAnsi"/>
          <w:sz w:val="22"/>
        </w:rPr>
        <w:t xml:space="preserve">, </w:t>
      </w:r>
      <w:r w:rsidRPr="00D741A3">
        <w:rPr>
          <w:rFonts w:asciiTheme="minorHAnsi" w:hAnsiTheme="minorHAnsi" w:cstheme="minorHAnsi"/>
          <w:sz w:val="22"/>
        </w:rPr>
        <w:t>www.croatia.hr</w:t>
      </w:r>
    </w:p>
    <w:p w14:paraId="5E5C40F0" w14:textId="77777777" w:rsidR="00521FCA" w:rsidRPr="00D741A3" w:rsidRDefault="00521FCA" w:rsidP="00842279">
      <w:pPr>
        <w:spacing w:after="0" w:line="240" w:lineRule="auto"/>
        <w:ind w:left="142"/>
        <w:jc w:val="both"/>
        <w:rPr>
          <w:rFonts w:asciiTheme="minorHAnsi" w:hAnsiTheme="minorHAnsi" w:cstheme="minorHAnsi"/>
          <w:b/>
          <w:bCs/>
          <w:sz w:val="22"/>
        </w:rPr>
      </w:pPr>
    </w:p>
    <w:p w14:paraId="14342410" w14:textId="77777777" w:rsidR="002F0B8D" w:rsidRPr="00D741A3" w:rsidRDefault="002F0B8D" w:rsidP="00842279">
      <w:pPr>
        <w:spacing w:after="0" w:line="240" w:lineRule="auto"/>
        <w:ind w:left="142"/>
        <w:jc w:val="both"/>
        <w:rPr>
          <w:rFonts w:asciiTheme="minorHAnsi" w:hAnsiTheme="minorHAnsi" w:cstheme="minorHAnsi"/>
          <w:b/>
          <w:bCs/>
          <w:sz w:val="22"/>
          <w:u w:val="single"/>
        </w:rPr>
      </w:pPr>
      <w:r w:rsidRPr="00D741A3">
        <w:rPr>
          <w:rFonts w:asciiTheme="minorHAnsi" w:hAnsiTheme="minorHAnsi" w:cstheme="minorHAnsi"/>
          <w:b/>
          <w:bCs/>
          <w:sz w:val="22"/>
          <w:u w:val="single"/>
        </w:rPr>
        <w:t xml:space="preserve">Podaci o </w:t>
      </w:r>
      <w:r w:rsidR="00452CF7" w:rsidRPr="00D741A3">
        <w:rPr>
          <w:rFonts w:asciiTheme="minorHAnsi" w:hAnsiTheme="minorHAnsi" w:cstheme="minorHAnsi"/>
          <w:b/>
          <w:bCs/>
          <w:sz w:val="22"/>
          <w:u w:val="single"/>
        </w:rPr>
        <w:t>P</w:t>
      </w:r>
      <w:r w:rsidRPr="00D741A3">
        <w:rPr>
          <w:rFonts w:asciiTheme="minorHAnsi" w:hAnsiTheme="minorHAnsi" w:cstheme="minorHAnsi"/>
          <w:b/>
          <w:bCs/>
          <w:sz w:val="22"/>
          <w:u w:val="single"/>
        </w:rPr>
        <w:t xml:space="preserve">onuditelju </w:t>
      </w:r>
    </w:p>
    <w:p w14:paraId="2F582A5E" w14:textId="77777777" w:rsidR="002F0B8D" w:rsidRPr="00D741A3" w:rsidRDefault="002F0B8D" w:rsidP="00842279">
      <w:pPr>
        <w:tabs>
          <w:tab w:val="num" w:pos="360"/>
        </w:tabs>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Naziv</w:t>
      </w:r>
      <w:r w:rsidR="00452CF7" w:rsidRPr="00D741A3">
        <w:rPr>
          <w:rFonts w:asciiTheme="minorHAnsi" w:hAnsiTheme="minorHAnsi" w:cstheme="minorHAnsi"/>
          <w:b/>
          <w:sz w:val="22"/>
        </w:rPr>
        <w:t>, sjedište i adresa P</w:t>
      </w:r>
      <w:r w:rsidR="0074685B" w:rsidRPr="00D741A3">
        <w:rPr>
          <w:rFonts w:asciiTheme="minorHAnsi" w:hAnsiTheme="minorHAnsi" w:cstheme="minorHAnsi"/>
          <w:b/>
          <w:sz w:val="22"/>
        </w:rPr>
        <w:t>onuditelja:</w:t>
      </w:r>
    </w:p>
    <w:p w14:paraId="645E2699" w14:textId="77777777" w:rsidR="002F0B8D" w:rsidRPr="00D741A3" w:rsidRDefault="002F0B8D" w:rsidP="00842279">
      <w:pPr>
        <w:spacing w:after="0" w:line="240" w:lineRule="auto"/>
        <w:ind w:left="142"/>
        <w:jc w:val="both"/>
        <w:rPr>
          <w:rFonts w:asciiTheme="minorHAnsi" w:hAnsiTheme="minorHAnsi" w:cstheme="minorHAnsi"/>
          <w:b/>
          <w:sz w:val="22"/>
        </w:rPr>
      </w:pPr>
    </w:p>
    <w:p w14:paraId="0AFB9C3E" w14:textId="77777777" w:rsidR="002F0B8D" w:rsidRPr="00D741A3" w:rsidRDefault="002F0B8D" w:rsidP="00842279">
      <w:pPr>
        <w:pBdr>
          <w:top w:val="single" w:sz="12" w:space="1" w:color="auto"/>
          <w:bottom w:val="single" w:sz="12" w:space="1" w:color="auto"/>
        </w:pBdr>
        <w:spacing w:after="0" w:line="240" w:lineRule="auto"/>
        <w:ind w:left="142"/>
        <w:jc w:val="both"/>
        <w:rPr>
          <w:rFonts w:asciiTheme="minorHAnsi" w:hAnsiTheme="minorHAnsi" w:cstheme="minorHAnsi"/>
          <w:b/>
          <w:sz w:val="22"/>
        </w:rPr>
      </w:pPr>
    </w:p>
    <w:p w14:paraId="71A5B623" w14:textId="77777777" w:rsidR="0074685B" w:rsidRPr="00D741A3" w:rsidRDefault="0074685B" w:rsidP="00842279">
      <w:pPr>
        <w:spacing w:after="0" w:line="240" w:lineRule="auto"/>
        <w:ind w:left="142"/>
        <w:jc w:val="both"/>
        <w:rPr>
          <w:rFonts w:asciiTheme="minorHAnsi" w:hAnsiTheme="minorHAnsi" w:cstheme="minorHAnsi"/>
          <w:b/>
          <w:sz w:val="22"/>
        </w:rPr>
      </w:pPr>
    </w:p>
    <w:p w14:paraId="7D493EB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OIB (ili nacionalni identifikacijski broj prema zemlji sjedišta gospodarskog subjekta, ako je primjenjivo):</w:t>
      </w:r>
      <w:r w:rsidRPr="00D741A3">
        <w:rPr>
          <w:rFonts w:asciiTheme="minorHAnsi" w:hAnsiTheme="minorHAnsi" w:cstheme="minorHAnsi"/>
          <w:b/>
          <w:sz w:val="22"/>
        </w:rPr>
        <w:t xml:space="preserve"> </w:t>
      </w:r>
    </w:p>
    <w:p w14:paraId="7DF8092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______________</w:t>
      </w:r>
    </w:p>
    <w:p w14:paraId="2F844E86" w14:textId="77777777" w:rsidR="002F0B8D" w:rsidRPr="00D741A3" w:rsidRDefault="002F0B8D" w:rsidP="00842279">
      <w:pPr>
        <w:spacing w:after="0" w:line="240" w:lineRule="auto"/>
        <w:ind w:left="142"/>
        <w:jc w:val="both"/>
        <w:rPr>
          <w:rFonts w:asciiTheme="minorHAnsi" w:hAnsiTheme="minorHAnsi" w:cstheme="minorHAnsi"/>
          <w:b/>
          <w:sz w:val="22"/>
        </w:rPr>
      </w:pPr>
    </w:p>
    <w:p w14:paraId="01C5426D" w14:textId="77777777" w:rsidR="00521FCA" w:rsidRPr="00D741A3" w:rsidRDefault="00521FCA" w:rsidP="00842279">
      <w:pPr>
        <w:spacing w:after="0" w:line="240" w:lineRule="auto"/>
        <w:ind w:left="142"/>
        <w:jc w:val="both"/>
        <w:rPr>
          <w:rFonts w:asciiTheme="minorHAnsi" w:hAnsiTheme="minorHAnsi" w:cstheme="minorHAnsi"/>
          <w:sz w:val="22"/>
        </w:rPr>
      </w:pPr>
    </w:p>
    <w:p w14:paraId="0791F79D"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IBAN:</w:t>
      </w:r>
      <w:r w:rsidRPr="00D741A3">
        <w:rPr>
          <w:rFonts w:asciiTheme="minorHAnsi" w:hAnsiTheme="minorHAnsi" w:cstheme="minorHAnsi"/>
          <w:b/>
          <w:sz w:val="22"/>
        </w:rPr>
        <w:t xml:space="preserve"> __________________________________________________</w:t>
      </w:r>
      <w:r w:rsidR="00521FCA" w:rsidRPr="00D741A3">
        <w:rPr>
          <w:rFonts w:asciiTheme="minorHAnsi" w:hAnsiTheme="minorHAnsi" w:cstheme="minorHAnsi"/>
          <w:b/>
          <w:sz w:val="22"/>
        </w:rPr>
        <w:t>______</w:t>
      </w:r>
      <w:r w:rsidRPr="00D741A3">
        <w:rPr>
          <w:rFonts w:asciiTheme="minorHAnsi" w:hAnsiTheme="minorHAnsi" w:cstheme="minorHAnsi"/>
          <w:b/>
          <w:sz w:val="22"/>
        </w:rPr>
        <w:t>____</w:t>
      </w:r>
    </w:p>
    <w:p w14:paraId="05D4F55E" w14:textId="77777777" w:rsidR="00521FCA" w:rsidRPr="00D741A3" w:rsidRDefault="00521FCA" w:rsidP="00842279">
      <w:pPr>
        <w:spacing w:after="0" w:line="240" w:lineRule="auto"/>
        <w:ind w:left="142"/>
        <w:jc w:val="both"/>
        <w:rPr>
          <w:rFonts w:asciiTheme="minorHAnsi" w:hAnsiTheme="minorHAnsi" w:cstheme="minorHAnsi"/>
          <w:sz w:val="22"/>
        </w:rPr>
      </w:pPr>
    </w:p>
    <w:p w14:paraId="55D5CB83"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Ponuditelj je u sustavu PDV-a</w:t>
      </w:r>
      <w:r w:rsidRPr="00D741A3">
        <w:rPr>
          <w:rFonts w:asciiTheme="minorHAnsi" w:hAnsiTheme="minorHAnsi" w:cstheme="minorHAnsi"/>
          <w:b/>
          <w:sz w:val="22"/>
        </w:rPr>
        <w:t xml:space="preserve"> </w:t>
      </w:r>
      <w:r w:rsidRPr="00D741A3">
        <w:rPr>
          <w:rFonts w:asciiTheme="minorHAnsi" w:hAnsiTheme="minorHAnsi" w:cstheme="minorHAnsi"/>
          <w:i/>
          <w:sz w:val="22"/>
        </w:rPr>
        <w:t xml:space="preserve">         </w:t>
      </w:r>
      <w:r w:rsidRPr="00D741A3">
        <w:rPr>
          <w:rFonts w:asciiTheme="minorHAnsi" w:hAnsiTheme="minorHAnsi" w:cstheme="minorHAnsi"/>
          <w:b/>
          <w:sz w:val="22"/>
        </w:rPr>
        <w:t xml:space="preserve">                                                DA                NE</w:t>
      </w:r>
    </w:p>
    <w:p w14:paraId="05ED5044"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(potrebno je zaokružiti jednu od ponuđenih mogućnosti)</w:t>
      </w:r>
    </w:p>
    <w:p w14:paraId="7C2CEDF5" w14:textId="77777777" w:rsidR="0074685B" w:rsidRPr="00D741A3" w:rsidRDefault="0074685B" w:rsidP="00842279">
      <w:pPr>
        <w:spacing w:after="0" w:line="240" w:lineRule="auto"/>
        <w:ind w:left="142"/>
        <w:jc w:val="both"/>
        <w:rPr>
          <w:rFonts w:asciiTheme="minorHAnsi" w:hAnsiTheme="minorHAnsi" w:cstheme="minorHAnsi"/>
          <w:sz w:val="22"/>
        </w:rPr>
      </w:pPr>
    </w:p>
    <w:p w14:paraId="62B1C51D"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Adresa za dostavu pošte i adresa e-pošte:</w:t>
      </w:r>
    </w:p>
    <w:p w14:paraId="58E3E624"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__________</w:t>
      </w:r>
    </w:p>
    <w:p w14:paraId="3A00CF8A"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w:t>
      </w:r>
    </w:p>
    <w:p w14:paraId="4C26C084" w14:textId="77777777" w:rsidR="002F0B8D" w:rsidRPr="00D741A3" w:rsidRDefault="002F0B8D" w:rsidP="00842279">
      <w:pPr>
        <w:spacing w:after="0" w:line="240" w:lineRule="auto"/>
        <w:ind w:left="142"/>
        <w:jc w:val="both"/>
        <w:rPr>
          <w:rFonts w:asciiTheme="minorHAnsi" w:hAnsiTheme="minorHAnsi" w:cstheme="minorHAnsi"/>
          <w:b/>
          <w:sz w:val="22"/>
        </w:rPr>
      </w:pPr>
    </w:p>
    <w:p w14:paraId="05B46A90"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Kontakt osoba:</w:t>
      </w:r>
      <w:r w:rsidRPr="00D741A3">
        <w:rPr>
          <w:rFonts w:asciiTheme="minorHAnsi" w:hAnsiTheme="minorHAnsi" w:cstheme="minorHAnsi"/>
          <w:b/>
          <w:sz w:val="22"/>
        </w:rPr>
        <w:t>_________________________________________</w:t>
      </w:r>
      <w:r w:rsidR="00521FCA" w:rsidRPr="00D741A3">
        <w:rPr>
          <w:rFonts w:asciiTheme="minorHAnsi" w:hAnsiTheme="minorHAnsi" w:cstheme="minorHAnsi"/>
          <w:b/>
          <w:sz w:val="22"/>
        </w:rPr>
        <w:t>______</w:t>
      </w:r>
      <w:r w:rsidRPr="00D741A3">
        <w:rPr>
          <w:rFonts w:asciiTheme="minorHAnsi" w:hAnsiTheme="minorHAnsi" w:cstheme="minorHAnsi"/>
          <w:b/>
          <w:sz w:val="22"/>
        </w:rPr>
        <w:t>_______</w:t>
      </w:r>
    </w:p>
    <w:p w14:paraId="7568CB49" w14:textId="77777777" w:rsidR="00521FCA" w:rsidRPr="00D741A3" w:rsidRDefault="00521FCA" w:rsidP="00842279">
      <w:pPr>
        <w:spacing w:after="0" w:line="240" w:lineRule="auto"/>
        <w:ind w:left="142"/>
        <w:jc w:val="both"/>
        <w:rPr>
          <w:rFonts w:asciiTheme="minorHAnsi" w:hAnsiTheme="minorHAnsi" w:cstheme="minorHAnsi"/>
          <w:sz w:val="22"/>
        </w:rPr>
      </w:pPr>
    </w:p>
    <w:p w14:paraId="504B997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Broj telefona:</w:t>
      </w:r>
      <w:r w:rsidR="0055302F" w:rsidRPr="00D741A3">
        <w:rPr>
          <w:rFonts w:asciiTheme="minorHAnsi" w:hAnsiTheme="minorHAnsi" w:cstheme="minorHAnsi"/>
          <w:b/>
          <w:sz w:val="22"/>
        </w:rPr>
        <w:t>______________</w:t>
      </w:r>
      <w:r w:rsidR="00521FCA" w:rsidRPr="00D741A3">
        <w:rPr>
          <w:rFonts w:asciiTheme="minorHAnsi" w:hAnsiTheme="minorHAnsi" w:cstheme="minorHAnsi"/>
          <w:b/>
          <w:sz w:val="22"/>
        </w:rPr>
        <w:t>___</w:t>
      </w:r>
      <w:r w:rsidR="0055302F" w:rsidRPr="00D741A3">
        <w:rPr>
          <w:rFonts w:asciiTheme="minorHAnsi" w:hAnsiTheme="minorHAnsi" w:cstheme="minorHAnsi"/>
          <w:b/>
          <w:sz w:val="22"/>
        </w:rPr>
        <w:t xml:space="preserve">_____ </w:t>
      </w:r>
      <w:r w:rsidR="0055302F" w:rsidRPr="00D741A3">
        <w:rPr>
          <w:rFonts w:asciiTheme="minorHAnsi" w:hAnsiTheme="minorHAnsi" w:cstheme="minorHAnsi"/>
          <w:sz w:val="22"/>
        </w:rPr>
        <w:t>Broj faksa:</w:t>
      </w:r>
      <w:r w:rsidR="0055302F" w:rsidRPr="00D741A3">
        <w:rPr>
          <w:rFonts w:asciiTheme="minorHAnsi" w:hAnsiTheme="minorHAnsi" w:cstheme="minorHAnsi"/>
          <w:b/>
          <w:sz w:val="22"/>
        </w:rPr>
        <w:t>________</w:t>
      </w:r>
      <w:r w:rsidR="00521FCA" w:rsidRPr="00D741A3">
        <w:rPr>
          <w:rFonts w:asciiTheme="minorHAnsi" w:hAnsiTheme="minorHAnsi" w:cstheme="minorHAnsi"/>
          <w:b/>
          <w:sz w:val="22"/>
        </w:rPr>
        <w:t>___</w:t>
      </w:r>
      <w:r w:rsidR="0055302F" w:rsidRPr="00D741A3">
        <w:rPr>
          <w:rFonts w:asciiTheme="minorHAnsi" w:hAnsiTheme="minorHAnsi" w:cstheme="minorHAnsi"/>
          <w:b/>
          <w:sz w:val="22"/>
        </w:rPr>
        <w:t>______________</w:t>
      </w:r>
    </w:p>
    <w:p w14:paraId="7F4B646F" w14:textId="77777777" w:rsidR="00521FCA" w:rsidRPr="00D741A3" w:rsidRDefault="00521FCA" w:rsidP="00842279">
      <w:pPr>
        <w:spacing w:after="0" w:line="240" w:lineRule="auto"/>
        <w:ind w:left="142"/>
        <w:jc w:val="both"/>
        <w:rPr>
          <w:rFonts w:asciiTheme="minorHAnsi" w:hAnsiTheme="minorHAnsi" w:cstheme="minorHAnsi"/>
          <w:b/>
          <w:bCs/>
          <w:sz w:val="22"/>
        </w:rPr>
      </w:pPr>
    </w:p>
    <w:p w14:paraId="0A590059" w14:textId="77777777" w:rsidR="00521FCA" w:rsidRPr="00D741A3" w:rsidRDefault="00521FCA" w:rsidP="00842279">
      <w:pPr>
        <w:spacing w:after="0" w:line="240" w:lineRule="auto"/>
        <w:ind w:left="142"/>
        <w:jc w:val="both"/>
        <w:rPr>
          <w:rFonts w:asciiTheme="minorHAnsi" w:hAnsiTheme="minorHAnsi" w:cstheme="minorHAnsi"/>
          <w:b/>
          <w:bCs/>
          <w:sz w:val="22"/>
        </w:rPr>
      </w:pPr>
    </w:p>
    <w:p w14:paraId="136EF9ED" w14:textId="77777777" w:rsidR="002F0B8D" w:rsidRPr="00D741A3" w:rsidRDefault="002F0B8D" w:rsidP="00842279">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Cijena ponude bez PDV-a:</w:t>
      </w:r>
    </w:p>
    <w:p w14:paraId="2376B74A" w14:textId="77777777" w:rsidR="002F0B8D" w:rsidRPr="00D741A3" w:rsidRDefault="002F0B8D" w:rsidP="00842279">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________________________________________________________</w:t>
      </w:r>
      <w:r w:rsidR="00521FCA" w:rsidRPr="00D741A3">
        <w:rPr>
          <w:rFonts w:asciiTheme="minorHAnsi" w:hAnsiTheme="minorHAnsi" w:cstheme="minorHAnsi"/>
          <w:b/>
          <w:bCs/>
          <w:sz w:val="22"/>
        </w:rPr>
        <w:t>_____</w:t>
      </w:r>
      <w:r w:rsidRPr="00D741A3">
        <w:rPr>
          <w:rFonts w:asciiTheme="minorHAnsi" w:hAnsiTheme="minorHAnsi" w:cstheme="minorHAnsi"/>
          <w:b/>
          <w:bCs/>
          <w:sz w:val="22"/>
        </w:rPr>
        <w:t>___</w:t>
      </w:r>
    </w:p>
    <w:p w14:paraId="1C626295" w14:textId="77777777" w:rsidR="002F0B8D" w:rsidRPr="00D741A3" w:rsidRDefault="002F0B8D" w:rsidP="00842279">
      <w:pPr>
        <w:spacing w:after="0" w:line="240" w:lineRule="auto"/>
        <w:ind w:left="142"/>
        <w:jc w:val="both"/>
        <w:rPr>
          <w:rFonts w:asciiTheme="minorHAnsi" w:hAnsiTheme="minorHAnsi" w:cstheme="minorHAnsi"/>
          <w:bCs/>
          <w:sz w:val="22"/>
        </w:rPr>
      </w:pPr>
      <w:r w:rsidRPr="00D741A3">
        <w:rPr>
          <w:rFonts w:asciiTheme="minorHAnsi" w:hAnsiTheme="minorHAnsi" w:cstheme="minorHAnsi"/>
          <w:bCs/>
          <w:sz w:val="22"/>
        </w:rPr>
        <w:t>(cijena ponude u brojkama)</w:t>
      </w:r>
    </w:p>
    <w:p w14:paraId="056CB9A9"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w:t>
      </w:r>
      <w:r w:rsidR="0055302F" w:rsidRPr="00D741A3">
        <w:rPr>
          <w:rFonts w:asciiTheme="minorHAnsi" w:hAnsiTheme="minorHAnsi" w:cstheme="minorHAnsi"/>
          <w:b/>
          <w:sz w:val="22"/>
        </w:rPr>
        <w:t>__________________</w:t>
      </w:r>
      <w:r w:rsidR="00521FCA" w:rsidRPr="00D741A3">
        <w:rPr>
          <w:rFonts w:asciiTheme="minorHAnsi" w:hAnsiTheme="minorHAnsi" w:cstheme="minorHAnsi"/>
          <w:b/>
          <w:sz w:val="22"/>
        </w:rPr>
        <w:t>______</w:t>
      </w:r>
      <w:r w:rsidR="0055302F" w:rsidRPr="00D741A3">
        <w:rPr>
          <w:rFonts w:asciiTheme="minorHAnsi" w:hAnsiTheme="minorHAnsi" w:cstheme="minorHAnsi"/>
          <w:b/>
          <w:sz w:val="22"/>
        </w:rPr>
        <w:t>___</w:t>
      </w:r>
    </w:p>
    <w:p w14:paraId="371B3F78"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(cijena ponude u slovima)</w:t>
      </w:r>
    </w:p>
    <w:p w14:paraId="2B5EA57A" w14:textId="77777777" w:rsidR="00521FCA" w:rsidRPr="00D741A3" w:rsidRDefault="00521FCA" w:rsidP="00842279">
      <w:pPr>
        <w:spacing w:after="0" w:line="240" w:lineRule="auto"/>
        <w:ind w:left="142"/>
        <w:jc w:val="both"/>
        <w:rPr>
          <w:rFonts w:asciiTheme="minorHAnsi" w:hAnsiTheme="minorHAnsi" w:cstheme="minorHAnsi"/>
          <w:b/>
          <w:sz w:val="22"/>
        </w:rPr>
      </w:pPr>
    </w:p>
    <w:p w14:paraId="68FF0CB7"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 xml:space="preserve">Iznos </w:t>
      </w:r>
      <w:r w:rsidR="0055302F" w:rsidRPr="00D741A3">
        <w:rPr>
          <w:rFonts w:asciiTheme="minorHAnsi" w:hAnsiTheme="minorHAnsi" w:cstheme="minorHAnsi"/>
          <w:b/>
          <w:sz w:val="22"/>
        </w:rPr>
        <w:t>PDV-a:_______________________________________</w:t>
      </w:r>
      <w:r w:rsidR="00521FCA" w:rsidRPr="00D741A3">
        <w:rPr>
          <w:rFonts w:asciiTheme="minorHAnsi" w:hAnsiTheme="minorHAnsi" w:cstheme="minorHAnsi"/>
          <w:b/>
          <w:sz w:val="22"/>
        </w:rPr>
        <w:t>______</w:t>
      </w:r>
      <w:r w:rsidR="0055302F" w:rsidRPr="00D741A3">
        <w:rPr>
          <w:rFonts w:asciiTheme="minorHAnsi" w:hAnsiTheme="minorHAnsi" w:cstheme="minorHAnsi"/>
          <w:b/>
          <w:sz w:val="22"/>
        </w:rPr>
        <w:t>_________</w:t>
      </w:r>
    </w:p>
    <w:p w14:paraId="1B97A8B1" w14:textId="77777777" w:rsidR="002F0B8D" w:rsidRPr="00D741A3" w:rsidRDefault="002F0B8D" w:rsidP="00842279">
      <w:pPr>
        <w:spacing w:after="0" w:line="240" w:lineRule="auto"/>
        <w:ind w:left="142"/>
        <w:jc w:val="both"/>
        <w:rPr>
          <w:rFonts w:asciiTheme="minorHAnsi" w:hAnsiTheme="minorHAnsi" w:cstheme="minorHAnsi"/>
          <w:b/>
          <w:sz w:val="22"/>
        </w:rPr>
      </w:pPr>
    </w:p>
    <w:p w14:paraId="242F4A78"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Cijena ponude s PDV-om:</w:t>
      </w:r>
    </w:p>
    <w:p w14:paraId="4548B1F7" w14:textId="77777777" w:rsidR="002F0B8D" w:rsidRPr="00D741A3" w:rsidRDefault="0055302F"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w:t>
      </w:r>
      <w:r w:rsidR="00521FCA" w:rsidRPr="00D741A3">
        <w:rPr>
          <w:rFonts w:asciiTheme="minorHAnsi" w:hAnsiTheme="minorHAnsi" w:cstheme="minorHAnsi"/>
          <w:b/>
          <w:sz w:val="22"/>
        </w:rPr>
        <w:t>_____</w:t>
      </w:r>
      <w:r w:rsidRPr="00D741A3">
        <w:rPr>
          <w:rFonts w:asciiTheme="minorHAnsi" w:hAnsiTheme="minorHAnsi" w:cstheme="minorHAnsi"/>
          <w:b/>
          <w:sz w:val="22"/>
        </w:rPr>
        <w:t>__________________</w:t>
      </w:r>
    </w:p>
    <w:p w14:paraId="10E01871" w14:textId="77777777" w:rsidR="002F0B8D" w:rsidRPr="00D741A3" w:rsidRDefault="0055302F" w:rsidP="00842279">
      <w:pPr>
        <w:spacing w:after="0" w:line="240" w:lineRule="auto"/>
        <w:ind w:left="142"/>
        <w:jc w:val="both"/>
        <w:rPr>
          <w:rFonts w:asciiTheme="minorHAnsi" w:hAnsiTheme="minorHAnsi" w:cstheme="minorHAnsi"/>
          <w:bCs/>
          <w:sz w:val="22"/>
        </w:rPr>
      </w:pPr>
      <w:r w:rsidRPr="00D741A3">
        <w:rPr>
          <w:rFonts w:asciiTheme="minorHAnsi" w:hAnsiTheme="minorHAnsi" w:cstheme="minorHAnsi"/>
          <w:bCs/>
          <w:sz w:val="22"/>
        </w:rPr>
        <w:t xml:space="preserve"> </w:t>
      </w:r>
      <w:r w:rsidR="002F0B8D" w:rsidRPr="00D741A3">
        <w:rPr>
          <w:rFonts w:asciiTheme="minorHAnsi" w:hAnsiTheme="minorHAnsi" w:cstheme="minorHAnsi"/>
          <w:bCs/>
          <w:sz w:val="22"/>
        </w:rPr>
        <w:t>(ukupna cijena ponude u brojkama)</w:t>
      </w:r>
    </w:p>
    <w:p w14:paraId="00165403" w14:textId="77777777" w:rsidR="002F0B8D" w:rsidRPr="00D741A3" w:rsidRDefault="002F0B8D"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lastRenderedPageBreak/>
        <w:t>__________________________________________________</w:t>
      </w:r>
      <w:r w:rsidR="00521FCA" w:rsidRPr="00D741A3">
        <w:rPr>
          <w:rFonts w:asciiTheme="minorHAnsi" w:hAnsiTheme="minorHAnsi" w:cstheme="minorHAnsi"/>
          <w:b/>
          <w:sz w:val="22"/>
        </w:rPr>
        <w:t>______</w:t>
      </w:r>
      <w:r w:rsidRPr="00D741A3">
        <w:rPr>
          <w:rFonts w:asciiTheme="minorHAnsi" w:hAnsiTheme="minorHAnsi" w:cstheme="minorHAnsi"/>
          <w:b/>
          <w:sz w:val="22"/>
        </w:rPr>
        <w:t>________</w:t>
      </w:r>
    </w:p>
    <w:p w14:paraId="73A1A9F7"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(ukupna cijena ponude u slovima)</w:t>
      </w:r>
    </w:p>
    <w:p w14:paraId="1C024F63" w14:textId="77777777" w:rsidR="0055302F" w:rsidRPr="00D741A3" w:rsidRDefault="002F0B8D" w:rsidP="00842279">
      <w:pPr>
        <w:spacing w:after="0" w:line="240" w:lineRule="auto"/>
        <w:ind w:left="142"/>
        <w:jc w:val="both"/>
        <w:rPr>
          <w:rFonts w:asciiTheme="minorHAnsi" w:hAnsiTheme="minorHAnsi" w:cstheme="minorHAnsi"/>
          <w:bCs/>
          <w:sz w:val="22"/>
        </w:rPr>
      </w:pPr>
      <w:r w:rsidRPr="00D741A3">
        <w:rPr>
          <w:rFonts w:asciiTheme="minorHAnsi" w:hAnsiTheme="minorHAnsi" w:cstheme="minorHAnsi"/>
          <w:b/>
          <w:bCs/>
          <w:sz w:val="22"/>
        </w:rPr>
        <w:t xml:space="preserve">NAPOMENA: </w:t>
      </w:r>
      <w:r w:rsidR="00452CF7" w:rsidRPr="00D741A3">
        <w:rPr>
          <w:rFonts w:asciiTheme="minorHAnsi" w:hAnsiTheme="minorHAnsi" w:cstheme="minorHAnsi"/>
          <w:bCs/>
          <w:sz w:val="22"/>
        </w:rPr>
        <w:t>Ako P</w:t>
      </w:r>
      <w:r w:rsidRPr="00D741A3">
        <w:rPr>
          <w:rFonts w:asciiTheme="minorHAnsi" w:hAnsiTheme="minorHAnsi" w:cstheme="minorHAnsi"/>
          <w:bCs/>
          <w:sz w:val="22"/>
        </w:rPr>
        <w:t>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1FAC4463" w14:textId="77777777" w:rsidR="00521FCA" w:rsidRPr="00D741A3" w:rsidRDefault="00521FCA" w:rsidP="00842279">
      <w:pPr>
        <w:spacing w:after="0" w:line="240" w:lineRule="auto"/>
        <w:ind w:left="142"/>
        <w:jc w:val="both"/>
        <w:rPr>
          <w:rFonts w:asciiTheme="minorHAnsi" w:hAnsiTheme="minorHAnsi" w:cstheme="minorHAnsi"/>
          <w:b/>
          <w:sz w:val="22"/>
        </w:rPr>
      </w:pPr>
    </w:p>
    <w:p w14:paraId="2EC83F04" w14:textId="03CDE79A"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b/>
          <w:sz w:val="22"/>
        </w:rPr>
        <w:t>Rok valjanosti ponude</w:t>
      </w:r>
      <w:r w:rsidR="003C74E2" w:rsidRPr="00D741A3">
        <w:rPr>
          <w:rFonts w:asciiTheme="minorHAnsi" w:hAnsiTheme="minorHAnsi" w:cstheme="minorHAnsi"/>
          <w:sz w:val="22"/>
        </w:rPr>
        <w:t xml:space="preserve">: </w:t>
      </w:r>
      <w:r w:rsidR="006B36BB" w:rsidRPr="00D741A3">
        <w:rPr>
          <w:rFonts w:asciiTheme="minorHAnsi" w:hAnsiTheme="minorHAnsi" w:cstheme="minorHAnsi"/>
          <w:sz w:val="22"/>
        </w:rPr>
        <w:t>6</w:t>
      </w:r>
      <w:r w:rsidR="003C74E2" w:rsidRPr="00D741A3">
        <w:rPr>
          <w:rFonts w:asciiTheme="minorHAnsi" w:hAnsiTheme="minorHAnsi" w:cstheme="minorHAnsi"/>
          <w:sz w:val="22"/>
        </w:rPr>
        <w:t xml:space="preserve">0 </w:t>
      </w:r>
      <w:r w:rsidRPr="00D741A3">
        <w:rPr>
          <w:rFonts w:asciiTheme="minorHAnsi" w:hAnsiTheme="minorHAnsi" w:cstheme="minorHAnsi"/>
          <w:sz w:val="22"/>
        </w:rPr>
        <w:t>dana.</w:t>
      </w:r>
    </w:p>
    <w:p w14:paraId="53264702" w14:textId="77777777" w:rsidR="00521FCA" w:rsidRPr="00D741A3" w:rsidRDefault="00521FCA" w:rsidP="00842279">
      <w:pPr>
        <w:spacing w:after="0" w:line="240" w:lineRule="auto"/>
        <w:ind w:left="142"/>
        <w:jc w:val="both"/>
        <w:rPr>
          <w:rFonts w:asciiTheme="minorHAnsi" w:hAnsiTheme="minorHAnsi" w:cstheme="minorHAnsi"/>
          <w:b/>
          <w:sz w:val="22"/>
        </w:rPr>
      </w:pPr>
    </w:p>
    <w:p w14:paraId="7E7EE74C" w14:textId="77777777" w:rsidR="002F0B8D" w:rsidRPr="00D741A3" w:rsidRDefault="002F0B8D"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b/>
          <w:sz w:val="22"/>
        </w:rPr>
        <w:t>Način plaćanja:</w:t>
      </w:r>
      <w:r w:rsidRPr="00D741A3">
        <w:rPr>
          <w:rFonts w:asciiTheme="minorHAnsi" w:hAnsiTheme="minorHAnsi" w:cstheme="minorHAnsi"/>
          <w:sz w:val="22"/>
        </w:rPr>
        <w:t xml:space="preserve"> </w:t>
      </w:r>
    </w:p>
    <w:p w14:paraId="657C4B10" w14:textId="201DAE82" w:rsidR="002F0B8D" w:rsidRPr="00D741A3" w:rsidRDefault="00993343"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Obračun i naplat</w:t>
      </w:r>
      <w:r w:rsidR="008039DD" w:rsidRPr="00D741A3">
        <w:rPr>
          <w:rFonts w:asciiTheme="minorHAnsi" w:hAnsiTheme="minorHAnsi" w:cstheme="minorHAnsi"/>
          <w:sz w:val="22"/>
        </w:rPr>
        <w:t>a</w:t>
      </w:r>
      <w:r w:rsidR="002F0B8D" w:rsidRPr="00D741A3">
        <w:rPr>
          <w:rFonts w:asciiTheme="minorHAnsi" w:hAnsiTheme="minorHAnsi" w:cstheme="minorHAnsi"/>
          <w:sz w:val="22"/>
        </w:rPr>
        <w:t xml:space="preserve"> </w:t>
      </w:r>
      <w:r w:rsidRPr="00D741A3">
        <w:rPr>
          <w:rFonts w:asciiTheme="minorHAnsi" w:hAnsiTheme="minorHAnsi" w:cstheme="minorHAnsi"/>
          <w:sz w:val="22"/>
        </w:rPr>
        <w:t>predmeta nabave</w:t>
      </w:r>
      <w:r w:rsidR="00452CF7" w:rsidRPr="00D741A3">
        <w:rPr>
          <w:rFonts w:asciiTheme="minorHAnsi" w:hAnsiTheme="minorHAnsi" w:cstheme="minorHAnsi"/>
          <w:sz w:val="22"/>
        </w:rPr>
        <w:t xml:space="preserve"> utvrđena je ugovorom između Naručitelja i P</w:t>
      </w:r>
      <w:r w:rsidR="008039DD" w:rsidRPr="00D741A3">
        <w:rPr>
          <w:rFonts w:asciiTheme="minorHAnsi" w:hAnsiTheme="minorHAnsi" w:cstheme="minorHAnsi"/>
          <w:sz w:val="22"/>
        </w:rPr>
        <w:t>onuditelja</w:t>
      </w:r>
      <w:r w:rsidR="00452CF7" w:rsidRPr="00D741A3">
        <w:rPr>
          <w:rFonts w:asciiTheme="minorHAnsi" w:hAnsiTheme="minorHAnsi" w:cstheme="minorHAnsi"/>
          <w:sz w:val="22"/>
        </w:rPr>
        <w:t>.</w:t>
      </w:r>
    </w:p>
    <w:p w14:paraId="6C5899C6" w14:textId="77777777" w:rsidR="00521FCA" w:rsidRPr="00D741A3" w:rsidRDefault="00521FCA" w:rsidP="00842279">
      <w:pPr>
        <w:spacing w:after="0" w:line="240" w:lineRule="auto"/>
        <w:ind w:left="142"/>
        <w:jc w:val="both"/>
        <w:rPr>
          <w:rFonts w:asciiTheme="minorHAnsi" w:hAnsiTheme="minorHAnsi" w:cstheme="minorHAnsi"/>
          <w:b/>
          <w:sz w:val="22"/>
        </w:rPr>
      </w:pPr>
    </w:p>
    <w:p w14:paraId="1E102F87" w14:textId="77777777" w:rsidR="0055302F" w:rsidRPr="00D741A3" w:rsidRDefault="00F40AD5" w:rsidP="00842279">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Istinitost podataka:</w:t>
      </w:r>
    </w:p>
    <w:p w14:paraId="6DFC056A" w14:textId="77777777" w:rsidR="00F40AD5" w:rsidRPr="00D741A3" w:rsidRDefault="00BB6560"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Ponuditelj potpisom ovog Ponudbenog lista izjavljuje</w:t>
      </w:r>
      <w:r w:rsidR="00F40AD5" w:rsidRPr="00D741A3">
        <w:rPr>
          <w:rFonts w:asciiTheme="minorHAnsi" w:hAnsiTheme="minorHAnsi" w:cstheme="minorHAnsi"/>
          <w:sz w:val="22"/>
        </w:rPr>
        <w:t xml:space="preserve"> da su svi podaci </w:t>
      </w:r>
      <w:r w:rsidRPr="00D741A3">
        <w:rPr>
          <w:rFonts w:asciiTheme="minorHAnsi" w:hAnsiTheme="minorHAnsi" w:cstheme="minorHAnsi"/>
          <w:sz w:val="22"/>
        </w:rPr>
        <w:t>iz ponude točni te je bezuvjetno</w:t>
      </w:r>
      <w:r w:rsidR="00F40AD5" w:rsidRPr="00D741A3">
        <w:rPr>
          <w:rFonts w:asciiTheme="minorHAnsi" w:hAnsiTheme="minorHAnsi" w:cstheme="minorHAnsi"/>
          <w:sz w:val="22"/>
        </w:rPr>
        <w:t xml:space="preserve"> suglas</w:t>
      </w:r>
      <w:r w:rsidRPr="00D741A3">
        <w:rPr>
          <w:rFonts w:asciiTheme="minorHAnsi" w:hAnsiTheme="minorHAnsi" w:cstheme="minorHAnsi"/>
          <w:sz w:val="22"/>
        </w:rPr>
        <w:t xml:space="preserve">an </w:t>
      </w:r>
      <w:r w:rsidR="00452CF7" w:rsidRPr="00D741A3">
        <w:rPr>
          <w:rFonts w:asciiTheme="minorHAnsi" w:hAnsiTheme="minorHAnsi" w:cstheme="minorHAnsi"/>
          <w:sz w:val="22"/>
        </w:rPr>
        <w:t>da N</w:t>
      </w:r>
      <w:r w:rsidR="00F40AD5" w:rsidRPr="00D741A3">
        <w:rPr>
          <w:rFonts w:asciiTheme="minorHAnsi" w:hAnsiTheme="minorHAnsi" w:cstheme="minorHAnsi"/>
          <w:sz w:val="22"/>
        </w:rPr>
        <w:t>aručitelj u postupku pregleda i ocjene ponude može provjeriti njihovu istinitost.</w:t>
      </w:r>
    </w:p>
    <w:p w14:paraId="78689643" w14:textId="77777777" w:rsidR="002E067C" w:rsidRPr="00D741A3" w:rsidRDefault="002E067C" w:rsidP="00842279">
      <w:pPr>
        <w:spacing w:after="0" w:line="240" w:lineRule="auto"/>
        <w:ind w:left="142"/>
        <w:jc w:val="both"/>
        <w:rPr>
          <w:rFonts w:asciiTheme="minorHAnsi" w:hAnsiTheme="minorHAnsi" w:cstheme="minorHAnsi"/>
          <w:sz w:val="22"/>
        </w:rPr>
      </w:pPr>
    </w:p>
    <w:p w14:paraId="056E3590" w14:textId="77777777" w:rsidR="00521FCA" w:rsidRPr="00D741A3" w:rsidRDefault="00521FCA" w:rsidP="00842279">
      <w:pPr>
        <w:spacing w:line="240" w:lineRule="auto"/>
        <w:ind w:left="142"/>
        <w:jc w:val="both"/>
        <w:rPr>
          <w:rFonts w:asciiTheme="minorHAnsi" w:hAnsiTheme="minorHAnsi" w:cstheme="minorHAnsi"/>
          <w:sz w:val="22"/>
        </w:rPr>
      </w:pPr>
    </w:p>
    <w:p w14:paraId="7009821E" w14:textId="338178BD" w:rsidR="0055302F" w:rsidRPr="00D741A3" w:rsidRDefault="002F0B8D"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U _______________, ______._______. </w:t>
      </w:r>
      <w:r w:rsidR="006D7FF5" w:rsidRPr="00D741A3">
        <w:rPr>
          <w:rFonts w:asciiTheme="minorHAnsi" w:hAnsiTheme="minorHAnsi" w:cstheme="minorHAnsi"/>
          <w:sz w:val="22"/>
        </w:rPr>
        <w:t>____</w:t>
      </w:r>
      <w:r w:rsidRPr="00D741A3">
        <w:rPr>
          <w:rFonts w:asciiTheme="minorHAnsi" w:hAnsiTheme="minorHAnsi" w:cstheme="minorHAnsi"/>
          <w:sz w:val="22"/>
        </w:rPr>
        <w:t>. godine.</w:t>
      </w:r>
    </w:p>
    <w:p w14:paraId="37D1AA91" w14:textId="77777777" w:rsidR="002F0B8D" w:rsidRPr="00D741A3" w:rsidRDefault="0055302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       </w:t>
      </w:r>
      <w:r w:rsidR="002F0B8D" w:rsidRPr="00D741A3">
        <w:rPr>
          <w:rFonts w:asciiTheme="minorHAnsi" w:hAnsiTheme="minorHAnsi" w:cstheme="minorHAnsi"/>
          <w:sz w:val="22"/>
        </w:rPr>
        <w:t xml:space="preserve"> (mjesto)               (datum)</w:t>
      </w:r>
    </w:p>
    <w:p w14:paraId="01894549" w14:textId="77777777" w:rsidR="0055302F" w:rsidRPr="00D741A3" w:rsidRDefault="0055302F" w:rsidP="00842279">
      <w:pPr>
        <w:spacing w:line="240" w:lineRule="auto"/>
        <w:ind w:left="142"/>
        <w:jc w:val="both"/>
        <w:rPr>
          <w:rFonts w:asciiTheme="minorHAnsi" w:hAnsiTheme="minorHAnsi" w:cstheme="minorHAnsi"/>
          <w:bCs/>
          <w:sz w:val="22"/>
        </w:rPr>
      </w:pPr>
    </w:p>
    <w:p w14:paraId="0A33B560" w14:textId="77777777" w:rsidR="0055302F" w:rsidRPr="00D741A3" w:rsidRDefault="0055302F" w:rsidP="00842279">
      <w:pPr>
        <w:spacing w:line="240" w:lineRule="auto"/>
        <w:ind w:left="142"/>
        <w:jc w:val="right"/>
        <w:rPr>
          <w:rFonts w:asciiTheme="minorHAnsi" w:hAnsiTheme="minorHAnsi" w:cstheme="minorHAnsi"/>
          <w:b/>
          <w:bCs/>
          <w:sz w:val="22"/>
        </w:rPr>
      </w:pPr>
      <w:r w:rsidRPr="00D741A3">
        <w:rPr>
          <w:rFonts w:asciiTheme="minorHAnsi" w:hAnsiTheme="minorHAnsi" w:cstheme="minorHAnsi"/>
          <w:bCs/>
          <w:sz w:val="22"/>
        </w:rPr>
        <w:t>ZA PONUDITELJA</w:t>
      </w:r>
    </w:p>
    <w:p w14:paraId="7CC1CBA9" w14:textId="77777777" w:rsidR="0055302F" w:rsidRPr="00D741A3" w:rsidRDefault="0055302F" w:rsidP="00842279">
      <w:pPr>
        <w:spacing w:line="240" w:lineRule="auto"/>
        <w:ind w:left="142"/>
        <w:jc w:val="right"/>
        <w:rPr>
          <w:rFonts w:asciiTheme="minorHAnsi" w:hAnsiTheme="minorHAnsi" w:cstheme="minorHAnsi"/>
          <w:b/>
          <w:bCs/>
          <w:sz w:val="22"/>
        </w:rPr>
      </w:pP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p>
    <w:p w14:paraId="31AF090B" w14:textId="77777777" w:rsidR="0055302F" w:rsidRPr="00D741A3" w:rsidRDefault="0055302F" w:rsidP="00842279">
      <w:pPr>
        <w:spacing w:after="0" w:line="240" w:lineRule="auto"/>
        <w:ind w:left="142"/>
        <w:jc w:val="right"/>
        <w:rPr>
          <w:rFonts w:asciiTheme="minorHAnsi" w:hAnsiTheme="minorHAnsi" w:cstheme="minorHAnsi"/>
          <w:b/>
          <w:bCs/>
          <w:sz w:val="22"/>
        </w:rPr>
      </w:pPr>
      <w:r w:rsidRPr="00D741A3">
        <w:rPr>
          <w:rFonts w:asciiTheme="minorHAnsi" w:hAnsiTheme="minorHAnsi" w:cstheme="minorHAnsi"/>
          <w:b/>
          <w:bCs/>
          <w:sz w:val="22"/>
        </w:rPr>
        <w:t>______________________</w:t>
      </w:r>
    </w:p>
    <w:p w14:paraId="22FAC9C8" w14:textId="77777777" w:rsidR="0055302F" w:rsidRPr="00D741A3" w:rsidRDefault="0055302F" w:rsidP="00842279">
      <w:pPr>
        <w:spacing w:after="0" w:line="240" w:lineRule="auto"/>
        <w:ind w:left="142"/>
        <w:jc w:val="right"/>
        <w:rPr>
          <w:rFonts w:asciiTheme="minorHAnsi" w:hAnsiTheme="minorHAnsi" w:cstheme="minorHAnsi"/>
          <w:bCs/>
          <w:sz w:val="22"/>
        </w:rPr>
      </w:pP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Cs/>
          <w:sz w:val="22"/>
        </w:rPr>
        <w:t>(</w:t>
      </w:r>
      <w:r w:rsidR="00993343" w:rsidRPr="00D741A3">
        <w:rPr>
          <w:rFonts w:asciiTheme="minorHAnsi" w:hAnsiTheme="minorHAnsi" w:cstheme="minorHAnsi"/>
          <w:bCs/>
          <w:sz w:val="22"/>
        </w:rPr>
        <w:t>pe</w:t>
      </w:r>
      <w:r w:rsidRPr="00D741A3">
        <w:rPr>
          <w:rFonts w:asciiTheme="minorHAnsi" w:hAnsiTheme="minorHAnsi" w:cstheme="minorHAnsi"/>
          <w:bCs/>
          <w:sz w:val="22"/>
        </w:rPr>
        <w:t>čat i potpis ovlaštene osobe)</w:t>
      </w:r>
    </w:p>
    <w:p w14:paraId="0A15BC1A" w14:textId="1804D228" w:rsidR="008627F8" w:rsidRPr="00D741A3" w:rsidRDefault="002F0B8D" w:rsidP="00A17202">
      <w:pPr>
        <w:spacing w:line="240" w:lineRule="auto"/>
        <w:jc w:val="both"/>
        <w:rPr>
          <w:rFonts w:asciiTheme="minorHAnsi" w:hAnsiTheme="minorHAnsi" w:cstheme="minorHAnsi"/>
          <w:b/>
          <w:bCs/>
        </w:rPr>
      </w:pPr>
      <w:r w:rsidRPr="00D741A3">
        <w:rPr>
          <w:rFonts w:asciiTheme="minorHAnsi" w:hAnsiTheme="minorHAnsi" w:cstheme="minorHAnsi"/>
        </w:rPr>
        <w:br w:type="page"/>
      </w:r>
      <w:bookmarkStart w:id="143" w:name="_Hlk22902688"/>
      <w:r w:rsidR="008627F8" w:rsidRPr="00D741A3">
        <w:rPr>
          <w:rFonts w:asciiTheme="minorHAnsi" w:hAnsiTheme="minorHAnsi" w:cstheme="minorHAnsi"/>
          <w:b/>
          <w:bCs/>
        </w:rPr>
        <w:lastRenderedPageBreak/>
        <w:t>Prilog 1b</w:t>
      </w:r>
      <w:r w:rsidR="00783729">
        <w:rPr>
          <w:rFonts w:asciiTheme="minorHAnsi" w:hAnsiTheme="minorHAnsi" w:cstheme="minorHAnsi"/>
          <w:b/>
          <w:bCs/>
        </w:rPr>
        <w:t>.</w:t>
      </w:r>
    </w:p>
    <w:p w14:paraId="7EDDEF42" w14:textId="56A4227D" w:rsidR="008627F8" w:rsidRPr="00D741A3" w:rsidRDefault="008627F8" w:rsidP="008627F8">
      <w:pPr>
        <w:spacing w:line="240" w:lineRule="auto"/>
        <w:ind w:left="142"/>
        <w:jc w:val="center"/>
        <w:rPr>
          <w:rFonts w:asciiTheme="minorHAnsi" w:hAnsiTheme="minorHAnsi" w:cstheme="minorHAnsi"/>
          <w:b/>
          <w:bCs/>
          <w:sz w:val="22"/>
        </w:rPr>
      </w:pPr>
      <w:r w:rsidRPr="00D741A3">
        <w:rPr>
          <w:rFonts w:asciiTheme="minorHAnsi" w:hAnsiTheme="minorHAnsi" w:cstheme="minorHAnsi"/>
          <w:b/>
          <w:bCs/>
          <w:sz w:val="22"/>
        </w:rPr>
        <w:t xml:space="preserve">PONUDBENI LIST </w:t>
      </w:r>
      <w:r w:rsidR="00CE3EBE" w:rsidRPr="00D741A3">
        <w:rPr>
          <w:rFonts w:asciiTheme="minorHAnsi" w:hAnsiTheme="minorHAnsi" w:cstheme="minorHAnsi"/>
          <w:b/>
          <w:bCs/>
          <w:sz w:val="22"/>
        </w:rPr>
        <w:t>ZA</w:t>
      </w:r>
      <w:r w:rsidRPr="00D741A3">
        <w:rPr>
          <w:rFonts w:asciiTheme="minorHAnsi" w:hAnsiTheme="minorHAnsi" w:cstheme="minorHAnsi"/>
          <w:b/>
          <w:bCs/>
          <w:sz w:val="22"/>
        </w:rPr>
        <w:t xml:space="preserve"> GRUPU 2</w:t>
      </w:r>
    </w:p>
    <w:bookmarkEnd w:id="143"/>
    <w:p w14:paraId="2330B190" w14:textId="332D49D5" w:rsidR="008627F8" w:rsidRPr="00D741A3" w:rsidRDefault="008627F8" w:rsidP="008627F8">
      <w:pPr>
        <w:spacing w:line="240" w:lineRule="auto"/>
        <w:ind w:left="142"/>
        <w:jc w:val="center"/>
        <w:rPr>
          <w:rFonts w:asciiTheme="minorHAnsi" w:hAnsiTheme="minorHAnsi" w:cstheme="minorHAnsi"/>
          <w:bCs/>
          <w:sz w:val="22"/>
        </w:rPr>
      </w:pPr>
      <w:r w:rsidRPr="00D741A3">
        <w:rPr>
          <w:rFonts w:asciiTheme="minorHAnsi" w:hAnsiTheme="minorHAnsi" w:cstheme="minorHAnsi"/>
          <w:bCs/>
          <w:sz w:val="22"/>
        </w:rPr>
        <w:t>Predmet nabave</w:t>
      </w:r>
      <w:r w:rsidR="00CE3EBE" w:rsidRPr="00D741A3">
        <w:rPr>
          <w:rFonts w:asciiTheme="minorHAnsi" w:hAnsiTheme="minorHAnsi" w:cstheme="minorHAnsi"/>
          <w:bCs/>
          <w:sz w:val="22"/>
        </w:rPr>
        <w:t xml:space="preserve"> Grupe 2</w:t>
      </w:r>
      <w:r w:rsidRPr="00D741A3">
        <w:rPr>
          <w:rFonts w:asciiTheme="minorHAnsi" w:hAnsiTheme="minorHAnsi" w:cstheme="minorHAnsi"/>
          <w:bCs/>
          <w:sz w:val="22"/>
        </w:rPr>
        <w:t>:</w:t>
      </w:r>
    </w:p>
    <w:p w14:paraId="2A862943" w14:textId="714CC3F3" w:rsidR="008627F8" w:rsidRDefault="0020010B" w:rsidP="008627F8">
      <w:pPr>
        <w:spacing w:after="0" w:line="240" w:lineRule="auto"/>
        <w:ind w:left="142"/>
        <w:jc w:val="both"/>
        <w:rPr>
          <w:rFonts w:asciiTheme="minorHAnsi" w:hAnsiTheme="minorHAnsi" w:cstheme="minorHAnsi"/>
          <w:b/>
          <w:bCs/>
        </w:rPr>
      </w:pPr>
      <w:r w:rsidRPr="0020010B">
        <w:rPr>
          <w:rFonts w:asciiTheme="minorHAnsi" w:hAnsiTheme="minorHAnsi" w:cstheme="minorHAnsi"/>
          <w:b/>
          <w:bCs/>
        </w:rPr>
        <w:t>Nabava uspostave IT sustava - upravljanje bazama podataka potrebnih za uspostavu javnih e-usluga (turističko informacijski portal)</w:t>
      </w:r>
    </w:p>
    <w:p w14:paraId="290634D2" w14:textId="77777777" w:rsidR="0020010B" w:rsidRPr="00D741A3" w:rsidRDefault="0020010B" w:rsidP="008627F8">
      <w:pPr>
        <w:spacing w:after="0" w:line="240" w:lineRule="auto"/>
        <w:ind w:left="142"/>
        <w:jc w:val="both"/>
        <w:rPr>
          <w:rFonts w:asciiTheme="minorHAnsi" w:hAnsiTheme="minorHAnsi" w:cstheme="minorHAnsi"/>
          <w:b/>
          <w:bCs/>
          <w:color w:val="003764"/>
        </w:rPr>
      </w:pPr>
    </w:p>
    <w:p w14:paraId="40CB404B" w14:textId="77777777" w:rsidR="008627F8" w:rsidRPr="00D741A3" w:rsidRDefault="008627F8" w:rsidP="008627F8">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Naziv i sjedište Naručitelja:</w:t>
      </w:r>
    </w:p>
    <w:p w14:paraId="506E4494" w14:textId="54C5E4A1" w:rsidR="008627F8" w:rsidRPr="00D741A3" w:rsidRDefault="008627F8" w:rsidP="008627F8">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 xml:space="preserve">Hrvatska turistička zajednica, </w:t>
      </w:r>
      <w:proofErr w:type="spellStart"/>
      <w:r w:rsidRPr="00D741A3">
        <w:rPr>
          <w:rFonts w:asciiTheme="minorHAnsi" w:hAnsiTheme="minorHAnsi" w:cstheme="minorHAnsi"/>
          <w:sz w:val="22"/>
        </w:rPr>
        <w:t>Iblerov</w:t>
      </w:r>
      <w:proofErr w:type="spellEnd"/>
      <w:r w:rsidRPr="00D741A3">
        <w:rPr>
          <w:rFonts w:asciiTheme="minorHAnsi" w:hAnsiTheme="minorHAnsi" w:cstheme="minorHAnsi"/>
          <w:sz w:val="22"/>
        </w:rPr>
        <w:t xml:space="preserve"> trg 10/IV, 10000 Zagreb, OIB: 72501368180 telefon + 385 1 4699 333, telefaks: + 385 1 4557 827, www.croatia.hr</w:t>
      </w:r>
    </w:p>
    <w:p w14:paraId="3149B89C" w14:textId="77777777" w:rsidR="008627F8" w:rsidRPr="00D741A3" w:rsidRDefault="008627F8" w:rsidP="008627F8">
      <w:pPr>
        <w:spacing w:after="0" w:line="240" w:lineRule="auto"/>
        <w:ind w:left="142"/>
        <w:jc w:val="both"/>
        <w:rPr>
          <w:rFonts w:asciiTheme="minorHAnsi" w:hAnsiTheme="minorHAnsi" w:cstheme="minorHAnsi"/>
          <w:b/>
          <w:bCs/>
          <w:sz w:val="22"/>
        </w:rPr>
      </w:pPr>
    </w:p>
    <w:p w14:paraId="743C0027" w14:textId="77777777" w:rsidR="008627F8" w:rsidRPr="00D741A3" w:rsidRDefault="008627F8" w:rsidP="008627F8">
      <w:pPr>
        <w:spacing w:after="0" w:line="240" w:lineRule="auto"/>
        <w:ind w:left="142"/>
        <w:jc w:val="both"/>
        <w:rPr>
          <w:rFonts w:asciiTheme="minorHAnsi" w:hAnsiTheme="minorHAnsi" w:cstheme="minorHAnsi"/>
          <w:b/>
          <w:bCs/>
          <w:sz w:val="22"/>
          <w:u w:val="single"/>
        </w:rPr>
      </w:pPr>
      <w:r w:rsidRPr="00D741A3">
        <w:rPr>
          <w:rFonts w:asciiTheme="minorHAnsi" w:hAnsiTheme="minorHAnsi" w:cstheme="minorHAnsi"/>
          <w:b/>
          <w:bCs/>
          <w:sz w:val="22"/>
          <w:u w:val="single"/>
        </w:rPr>
        <w:t xml:space="preserve">Podaci o Ponuditelju </w:t>
      </w:r>
    </w:p>
    <w:p w14:paraId="3CDEBCF2" w14:textId="77777777" w:rsidR="008627F8" w:rsidRPr="00D741A3" w:rsidRDefault="008627F8" w:rsidP="008627F8">
      <w:pPr>
        <w:tabs>
          <w:tab w:val="num" w:pos="360"/>
        </w:tabs>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Naziv, sjedište i adresa Ponuditelja:</w:t>
      </w:r>
    </w:p>
    <w:p w14:paraId="48037597" w14:textId="77777777" w:rsidR="008627F8" w:rsidRPr="00D741A3" w:rsidRDefault="008627F8" w:rsidP="008627F8">
      <w:pPr>
        <w:spacing w:after="0" w:line="240" w:lineRule="auto"/>
        <w:ind w:left="142"/>
        <w:jc w:val="both"/>
        <w:rPr>
          <w:rFonts w:asciiTheme="minorHAnsi" w:hAnsiTheme="minorHAnsi" w:cstheme="minorHAnsi"/>
          <w:b/>
          <w:sz w:val="22"/>
        </w:rPr>
      </w:pPr>
    </w:p>
    <w:p w14:paraId="47C30E5A" w14:textId="77777777" w:rsidR="008627F8" w:rsidRPr="00D741A3" w:rsidRDefault="008627F8" w:rsidP="008627F8">
      <w:pPr>
        <w:pBdr>
          <w:top w:val="single" w:sz="12" w:space="1" w:color="auto"/>
          <w:bottom w:val="single" w:sz="12" w:space="1" w:color="auto"/>
        </w:pBdr>
        <w:spacing w:after="0" w:line="240" w:lineRule="auto"/>
        <w:ind w:left="142"/>
        <w:jc w:val="both"/>
        <w:rPr>
          <w:rFonts w:asciiTheme="minorHAnsi" w:hAnsiTheme="minorHAnsi" w:cstheme="minorHAnsi"/>
          <w:b/>
          <w:sz w:val="22"/>
        </w:rPr>
      </w:pPr>
    </w:p>
    <w:p w14:paraId="210A6D23" w14:textId="77777777" w:rsidR="008627F8" w:rsidRPr="00D741A3" w:rsidRDefault="008627F8" w:rsidP="008627F8">
      <w:pPr>
        <w:spacing w:after="0" w:line="240" w:lineRule="auto"/>
        <w:ind w:left="142"/>
        <w:jc w:val="both"/>
        <w:rPr>
          <w:rFonts w:asciiTheme="minorHAnsi" w:hAnsiTheme="minorHAnsi" w:cstheme="minorHAnsi"/>
          <w:b/>
          <w:sz w:val="22"/>
        </w:rPr>
      </w:pPr>
    </w:p>
    <w:p w14:paraId="28099469"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OIB (ili nacionalni identifikacijski broj prema zemlji sjedišta gospodarskog subjekta, ako je primjenjivo):</w:t>
      </w:r>
      <w:r w:rsidRPr="00D741A3">
        <w:rPr>
          <w:rFonts w:asciiTheme="minorHAnsi" w:hAnsiTheme="minorHAnsi" w:cstheme="minorHAnsi"/>
          <w:b/>
          <w:sz w:val="22"/>
        </w:rPr>
        <w:t xml:space="preserve"> </w:t>
      </w:r>
    </w:p>
    <w:p w14:paraId="128F3892"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________________________________________________________________</w:t>
      </w:r>
    </w:p>
    <w:p w14:paraId="1B79E3E7" w14:textId="77777777" w:rsidR="008627F8" w:rsidRPr="00D741A3" w:rsidRDefault="008627F8" w:rsidP="008627F8">
      <w:pPr>
        <w:spacing w:after="0" w:line="240" w:lineRule="auto"/>
        <w:ind w:left="142"/>
        <w:jc w:val="both"/>
        <w:rPr>
          <w:rFonts w:asciiTheme="minorHAnsi" w:hAnsiTheme="minorHAnsi" w:cstheme="minorHAnsi"/>
          <w:b/>
          <w:sz w:val="22"/>
        </w:rPr>
      </w:pPr>
    </w:p>
    <w:p w14:paraId="2E28C480" w14:textId="77777777" w:rsidR="008627F8" w:rsidRPr="00D741A3" w:rsidRDefault="008627F8" w:rsidP="008627F8">
      <w:pPr>
        <w:spacing w:after="0" w:line="240" w:lineRule="auto"/>
        <w:ind w:left="142"/>
        <w:jc w:val="both"/>
        <w:rPr>
          <w:rFonts w:asciiTheme="minorHAnsi" w:hAnsiTheme="minorHAnsi" w:cstheme="minorHAnsi"/>
          <w:sz w:val="22"/>
        </w:rPr>
      </w:pPr>
    </w:p>
    <w:p w14:paraId="6D072316"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IBAN:</w:t>
      </w:r>
      <w:r w:rsidRPr="00D741A3">
        <w:rPr>
          <w:rFonts w:asciiTheme="minorHAnsi" w:hAnsiTheme="minorHAnsi" w:cstheme="minorHAnsi"/>
          <w:b/>
          <w:sz w:val="22"/>
        </w:rPr>
        <w:t xml:space="preserve"> ____________________________________________________________</w:t>
      </w:r>
    </w:p>
    <w:p w14:paraId="45D9F2DC" w14:textId="77777777" w:rsidR="008627F8" w:rsidRPr="00D741A3" w:rsidRDefault="008627F8" w:rsidP="008627F8">
      <w:pPr>
        <w:spacing w:after="0" w:line="240" w:lineRule="auto"/>
        <w:ind w:left="142"/>
        <w:jc w:val="both"/>
        <w:rPr>
          <w:rFonts w:asciiTheme="minorHAnsi" w:hAnsiTheme="minorHAnsi" w:cstheme="minorHAnsi"/>
          <w:sz w:val="22"/>
        </w:rPr>
      </w:pPr>
    </w:p>
    <w:p w14:paraId="5546C31A"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Ponuditelj je u sustavu PDV-a</w:t>
      </w:r>
      <w:r w:rsidRPr="00D741A3">
        <w:rPr>
          <w:rFonts w:asciiTheme="minorHAnsi" w:hAnsiTheme="minorHAnsi" w:cstheme="minorHAnsi"/>
          <w:b/>
          <w:sz w:val="22"/>
        </w:rPr>
        <w:t xml:space="preserve"> </w:t>
      </w:r>
      <w:r w:rsidRPr="00D741A3">
        <w:rPr>
          <w:rFonts w:asciiTheme="minorHAnsi" w:hAnsiTheme="minorHAnsi" w:cstheme="minorHAnsi"/>
          <w:i/>
          <w:sz w:val="22"/>
        </w:rPr>
        <w:t xml:space="preserve">         </w:t>
      </w:r>
      <w:r w:rsidRPr="00D741A3">
        <w:rPr>
          <w:rFonts w:asciiTheme="minorHAnsi" w:hAnsiTheme="minorHAnsi" w:cstheme="minorHAnsi"/>
          <w:b/>
          <w:sz w:val="22"/>
        </w:rPr>
        <w:t xml:space="preserve">                                                DA                NE</w:t>
      </w:r>
    </w:p>
    <w:p w14:paraId="16B7ACD7" w14:textId="77777777" w:rsidR="008627F8" w:rsidRPr="00D741A3" w:rsidRDefault="008627F8" w:rsidP="008627F8">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(potrebno je zaokružiti jednu od ponuđenih mogućnosti)</w:t>
      </w:r>
    </w:p>
    <w:p w14:paraId="1F6E7944" w14:textId="77777777" w:rsidR="008627F8" w:rsidRPr="00D741A3" w:rsidRDefault="008627F8" w:rsidP="008627F8">
      <w:pPr>
        <w:spacing w:after="0" w:line="240" w:lineRule="auto"/>
        <w:ind w:left="142"/>
        <w:jc w:val="both"/>
        <w:rPr>
          <w:rFonts w:asciiTheme="minorHAnsi" w:hAnsiTheme="minorHAnsi" w:cstheme="minorHAnsi"/>
          <w:sz w:val="22"/>
        </w:rPr>
      </w:pPr>
    </w:p>
    <w:p w14:paraId="6C2EF247" w14:textId="77777777" w:rsidR="008627F8" w:rsidRPr="00D741A3" w:rsidRDefault="008627F8" w:rsidP="008627F8">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Adresa za dostavu pošte i adresa e-pošte:</w:t>
      </w:r>
    </w:p>
    <w:p w14:paraId="6011800F"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________________________________________________________________</w:t>
      </w:r>
    </w:p>
    <w:p w14:paraId="1A6A9971"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________________________________________________________________</w:t>
      </w:r>
    </w:p>
    <w:p w14:paraId="068D3D4D" w14:textId="77777777" w:rsidR="008627F8" w:rsidRPr="00D741A3" w:rsidRDefault="008627F8" w:rsidP="008627F8">
      <w:pPr>
        <w:spacing w:after="0" w:line="240" w:lineRule="auto"/>
        <w:ind w:left="142"/>
        <w:jc w:val="both"/>
        <w:rPr>
          <w:rFonts w:asciiTheme="minorHAnsi" w:hAnsiTheme="minorHAnsi" w:cstheme="minorHAnsi"/>
          <w:b/>
          <w:sz w:val="22"/>
        </w:rPr>
      </w:pPr>
    </w:p>
    <w:p w14:paraId="73755DC1"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Kontakt osoba:</w:t>
      </w:r>
      <w:r w:rsidRPr="00D741A3">
        <w:rPr>
          <w:rFonts w:asciiTheme="minorHAnsi" w:hAnsiTheme="minorHAnsi" w:cstheme="minorHAnsi"/>
          <w:b/>
          <w:sz w:val="22"/>
        </w:rPr>
        <w:t>______________________________________________________</w:t>
      </w:r>
    </w:p>
    <w:p w14:paraId="789AAA73" w14:textId="77777777" w:rsidR="008627F8" w:rsidRPr="00D741A3" w:rsidRDefault="008627F8" w:rsidP="008627F8">
      <w:pPr>
        <w:spacing w:after="0" w:line="240" w:lineRule="auto"/>
        <w:ind w:left="142"/>
        <w:jc w:val="both"/>
        <w:rPr>
          <w:rFonts w:asciiTheme="minorHAnsi" w:hAnsiTheme="minorHAnsi" w:cstheme="minorHAnsi"/>
          <w:sz w:val="22"/>
        </w:rPr>
      </w:pPr>
    </w:p>
    <w:p w14:paraId="6089E900"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sz w:val="22"/>
        </w:rPr>
        <w:t>Broj telefona:</w:t>
      </w:r>
      <w:r w:rsidRPr="00D741A3">
        <w:rPr>
          <w:rFonts w:asciiTheme="minorHAnsi" w:hAnsiTheme="minorHAnsi" w:cstheme="minorHAnsi"/>
          <w:b/>
          <w:sz w:val="22"/>
        </w:rPr>
        <w:t xml:space="preserve">______________________ </w:t>
      </w:r>
      <w:r w:rsidRPr="00D741A3">
        <w:rPr>
          <w:rFonts w:asciiTheme="minorHAnsi" w:hAnsiTheme="minorHAnsi" w:cstheme="minorHAnsi"/>
          <w:sz w:val="22"/>
        </w:rPr>
        <w:t>Broj faksa:</w:t>
      </w:r>
      <w:r w:rsidRPr="00D741A3">
        <w:rPr>
          <w:rFonts w:asciiTheme="minorHAnsi" w:hAnsiTheme="minorHAnsi" w:cstheme="minorHAnsi"/>
          <w:b/>
          <w:sz w:val="22"/>
        </w:rPr>
        <w:t>_________________________</w:t>
      </w:r>
    </w:p>
    <w:p w14:paraId="25BC7C25" w14:textId="77777777" w:rsidR="008627F8" w:rsidRPr="00D741A3" w:rsidRDefault="008627F8" w:rsidP="008627F8">
      <w:pPr>
        <w:spacing w:after="0" w:line="240" w:lineRule="auto"/>
        <w:ind w:left="142"/>
        <w:jc w:val="both"/>
        <w:rPr>
          <w:rFonts w:asciiTheme="minorHAnsi" w:hAnsiTheme="minorHAnsi" w:cstheme="minorHAnsi"/>
          <w:b/>
          <w:bCs/>
          <w:sz w:val="22"/>
        </w:rPr>
      </w:pPr>
    </w:p>
    <w:p w14:paraId="4AF3546F" w14:textId="77777777" w:rsidR="008627F8" w:rsidRPr="00D741A3" w:rsidRDefault="008627F8" w:rsidP="008627F8">
      <w:pPr>
        <w:spacing w:after="0" w:line="240" w:lineRule="auto"/>
        <w:ind w:left="142"/>
        <w:jc w:val="both"/>
        <w:rPr>
          <w:rFonts w:asciiTheme="minorHAnsi" w:hAnsiTheme="minorHAnsi" w:cstheme="minorHAnsi"/>
          <w:b/>
          <w:bCs/>
          <w:sz w:val="22"/>
        </w:rPr>
      </w:pPr>
    </w:p>
    <w:p w14:paraId="73FAFA9E" w14:textId="77777777" w:rsidR="008627F8" w:rsidRPr="00D741A3" w:rsidRDefault="008627F8" w:rsidP="008627F8">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Cijena ponude bez PDV-a:</w:t>
      </w:r>
    </w:p>
    <w:p w14:paraId="7E6D667F" w14:textId="77777777" w:rsidR="008627F8" w:rsidRPr="00D741A3" w:rsidRDefault="008627F8" w:rsidP="008627F8">
      <w:pPr>
        <w:spacing w:after="0" w:line="240" w:lineRule="auto"/>
        <w:ind w:left="142"/>
        <w:jc w:val="both"/>
        <w:rPr>
          <w:rFonts w:asciiTheme="minorHAnsi" w:hAnsiTheme="minorHAnsi" w:cstheme="minorHAnsi"/>
          <w:b/>
          <w:bCs/>
          <w:sz w:val="22"/>
        </w:rPr>
      </w:pPr>
      <w:r w:rsidRPr="00D741A3">
        <w:rPr>
          <w:rFonts w:asciiTheme="minorHAnsi" w:hAnsiTheme="minorHAnsi" w:cstheme="minorHAnsi"/>
          <w:b/>
          <w:bCs/>
          <w:sz w:val="22"/>
        </w:rPr>
        <w:t>________________________________________________________________</w:t>
      </w:r>
    </w:p>
    <w:p w14:paraId="460213F1" w14:textId="77777777" w:rsidR="008627F8" w:rsidRPr="00D741A3" w:rsidRDefault="008627F8" w:rsidP="008627F8">
      <w:pPr>
        <w:spacing w:after="0" w:line="240" w:lineRule="auto"/>
        <w:ind w:left="142"/>
        <w:jc w:val="both"/>
        <w:rPr>
          <w:rFonts w:asciiTheme="minorHAnsi" w:hAnsiTheme="minorHAnsi" w:cstheme="minorHAnsi"/>
          <w:bCs/>
          <w:sz w:val="22"/>
        </w:rPr>
      </w:pPr>
      <w:r w:rsidRPr="00D741A3">
        <w:rPr>
          <w:rFonts w:asciiTheme="minorHAnsi" w:hAnsiTheme="minorHAnsi" w:cstheme="minorHAnsi"/>
          <w:bCs/>
          <w:sz w:val="22"/>
        </w:rPr>
        <w:t>(cijena ponude u brojkama)</w:t>
      </w:r>
    </w:p>
    <w:p w14:paraId="58C3DD7D"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________________________________________________________________</w:t>
      </w:r>
    </w:p>
    <w:p w14:paraId="6D14F58D" w14:textId="77777777" w:rsidR="008627F8" w:rsidRPr="00D741A3" w:rsidRDefault="008627F8" w:rsidP="008627F8">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(cijena ponude u slovima)</w:t>
      </w:r>
    </w:p>
    <w:p w14:paraId="581D06B3" w14:textId="77777777" w:rsidR="008627F8" w:rsidRPr="00D741A3" w:rsidRDefault="008627F8" w:rsidP="008627F8">
      <w:pPr>
        <w:spacing w:after="0" w:line="240" w:lineRule="auto"/>
        <w:ind w:left="142"/>
        <w:jc w:val="both"/>
        <w:rPr>
          <w:rFonts w:asciiTheme="minorHAnsi" w:hAnsiTheme="minorHAnsi" w:cstheme="minorHAnsi"/>
          <w:b/>
          <w:sz w:val="22"/>
        </w:rPr>
      </w:pPr>
    </w:p>
    <w:p w14:paraId="6C96F131"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Iznos PDV-a:______________________________________________________</w:t>
      </w:r>
    </w:p>
    <w:p w14:paraId="75AFE1C7" w14:textId="77777777" w:rsidR="008627F8" w:rsidRPr="00D741A3" w:rsidRDefault="008627F8" w:rsidP="008627F8">
      <w:pPr>
        <w:spacing w:after="0" w:line="240" w:lineRule="auto"/>
        <w:ind w:left="142"/>
        <w:jc w:val="both"/>
        <w:rPr>
          <w:rFonts w:asciiTheme="minorHAnsi" w:hAnsiTheme="minorHAnsi" w:cstheme="minorHAnsi"/>
          <w:b/>
          <w:sz w:val="22"/>
        </w:rPr>
      </w:pPr>
    </w:p>
    <w:p w14:paraId="77758E98"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Cijena ponude s PDV-om:</w:t>
      </w:r>
    </w:p>
    <w:p w14:paraId="73EC4E6F"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________________________________________________________________</w:t>
      </w:r>
    </w:p>
    <w:p w14:paraId="4B89E3D9" w14:textId="77777777" w:rsidR="008627F8" w:rsidRPr="00D741A3" w:rsidRDefault="008627F8" w:rsidP="008627F8">
      <w:pPr>
        <w:spacing w:after="0" w:line="240" w:lineRule="auto"/>
        <w:ind w:left="142"/>
        <w:jc w:val="both"/>
        <w:rPr>
          <w:rFonts w:asciiTheme="minorHAnsi" w:hAnsiTheme="minorHAnsi" w:cstheme="minorHAnsi"/>
          <w:bCs/>
          <w:sz w:val="22"/>
        </w:rPr>
      </w:pPr>
      <w:r w:rsidRPr="00D741A3">
        <w:rPr>
          <w:rFonts w:asciiTheme="minorHAnsi" w:hAnsiTheme="minorHAnsi" w:cstheme="minorHAnsi"/>
          <w:bCs/>
          <w:sz w:val="22"/>
        </w:rPr>
        <w:t xml:space="preserve"> (ukupna cijena ponude u brojkama)</w:t>
      </w:r>
    </w:p>
    <w:p w14:paraId="03F6C87D"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lastRenderedPageBreak/>
        <w:t>________________________________________________________________</w:t>
      </w:r>
    </w:p>
    <w:p w14:paraId="2D760FEB" w14:textId="77777777" w:rsidR="008627F8" w:rsidRPr="00D741A3" w:rsidRDefault="008627F8" w:rsidP="008627F8">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(ukupna cijena ponude u slovima)</w:t>
      </w:r>
    </w:p>
    <w:p w14:paraId="254D802A" w14:textId="77777777" w:rsidR="008627F8" w:rsidRPr="00D741A3" w:rsidRDefault="008627F8" w:rsidP="008627F8">
      <w:pPr>
        <w:spacing w:after="0" w:line="240" w:lineRule="auto"/>
        <w:ind w:left="142"/>
        <w:jc w:val="both"/>
        <w:rPr>
          <w:rFonts w:asciiTheme="minorHAnsi" w:hAnsiTheme="minorHAnsi" w:cstheme="minorHAnsi"/>
          <w:bCs/>
          <w:sz w:val="22"/>
        </w:rPr>
      </w:pPr>
      <w:r w:rsidRPr="00D741A3">
        <w:rPr>
          <w:rFonts w:asciiTheme="minorHAnsi" w:hAnsiTheme="minorHAnsi" w:cstheme="minorHAnsi"/>
          <w:b/>
          <w:bCs/>
          <w:sz w:val="22"/>
        </w:rPr>
        <w:t xml:space="preserve">NAPOMENA: </w:t>
      </w:r>
      <w:r w:rsidRPr="00D741A3">
        <w:rPr>
          <w:rFonts w:asciiTheme="minorHAnsi" w:hAnsiTheme="minorHAnsi" w:cstheme="minorHAnsi"/>
          <w:bCs/>
          <w:sz w:val="22"/>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293AA446" w14:textId="77777777" w:rsidR="008627F8" w:rsidRPr="00D741A3" w:rsidRDefault="008627F8" w:rsidP="008627F8">
      <w:pPr>
        <w:spacing w:after="0" w:line="240" w:lineRule="auto"/>
        <w:ind w:left="142"/>
        <w:jc w:val="both"/>
        <w:rPr>
          <w:rFonts w:asciiTheme="minorHAnsi" w:hAnsiTheme="minorHAnsi" w:cstheme="minorHAnsi"/>
          <w:b/>
          <w:sz w:val="22"/>
        </w:rPr>
      </w:pPr>
    </w:p>
    <w:p w14:paraId="49BCE32D" w14:textId="27B36314" w:rsidR="008627F8" w:rsidRPr="00D741A3" w:rsidRDefault="008627F8" w:rsidP="008627F8">
      <w:pPr>
        <w:spacing w:after="0" w:line="240" w:lineRule="auto"/>
        <w:ind w:left="142"/>
        <w:jc w:val="both"/>
        <w:rPr>
          <w:rFonts w:asciiTheme="minorHAnsi" w:hAnsiTheme="minorHAnsi" w:cstheme="minorHAnsi"/>
          <w:sz w:val="22"/>
        </w:rPr>
      </w:pPr>
      <w:r w:rsidRPr="00D741A3">
        <w:rPr>
          <w:rFonts w:asciiTheme="minorHAnsi" w:hAnsiTheme="minorHAnsi" w:cstheme="minorHAnsi"/>
          <w:b/>
          <w:sz w:val="22"/>
        </w:rPr>
        <w:t>Rok valjanosti ponude</w:t>
      </w:r>
      <w:r w:rsidRPr="00D741A3">
        <w:rPr>
          <w:rFonts w:asciiTheme="minorHAnsi" w:hAnsiTheme="minorHAnsi" w:cstheme="minorHAnsi"/>
          <w:sz w:val="22"/>
        </w:rPr>
        <w:t xml:space="preserve">: </w:t>
      </w:r>
      <w:r w:rsidR="00621792" w:rsidRPr="00D741A3">
        <w:rPr>
          <w:rFonts w:asciiTheme="minorHAnsi" w:hAnsiTheme="minorHAnsi" w:cstheme="minorHAnsi"/>
          <w:sz w:val="22"/>
        </w:rPr>
        <w:t>6</w:t>
      </w:r>
      <w:r w:rsidRPr="00D741A3">
        <w:rPr>
          <w:rFonts w:asciiTheme="minorHAnsi" w:hAnsiTheme="minorHAnsi" w:cstheme="minorHAnsi"/>
          <w:sz w:val="22"/>
        </w:rPr>
        <w:t>0 dana.</w:t>
      </w:r>
    </w:p>
    <w:p w14:paraId="6E6415B4" w14:textId="77777777" w:rsidR="008627F8" w:rsidRPr="00D741A3" w:rsidRDefault="008627F8" w:rsidP="008627F8">
      <w:pPr>
        <w:spacing w:after="0" w:line="240" w:lineRule="auto"/>
        <w:ind w:left="142"/>
        <w:jc w:val="both"/>
        <w:rPr>
          <w:rFonts w:asciiTheme="minorHAnsi" w:hAnsiTheme="minorHAnsi" w:cstheme="minorHAnsi"/>
          <w:b/>
          <w:sz w:val="22"/>
        </w:rPr>
      </w:pPr>
    </w:p>
    <w:p w14:paraId="10A18ADC" w14:textId="77777777" w:rsidR="008627F8" w:rsidRPr="00D741A3" w:rsidRDefault="008627F8" w:rsidP="008627F8">
      <w:pPr>
        <w:spacing w:after="0" w:line="240" w:lineRule="auto"/>
        <w:ind w:left="142"/>
        <w:jc w:val="both"/>
        <w:rPr>
          <w:rFonts w:asciiTheme="minorHAnsi" w:hAnsiTheme="minorHAnsi" w:cstheme="minorHAnsi"/>
          <w:sz w:val="22"/>
        </w:rPr>
      </w:pPr>
      <w:r w:rsidRPr="00D741A3">
        <w:rPr>
          <w:rFonts w:asciiTheme="minorHAnsi" w:hAnsiTheme="minorHAnsi" w:cstheme="minorHAnsi"/>
          <w:b/>
          <w:sz w:val="22"/>
        </w:rPr>
        <w:t>Način plaćanja:</w:t>
      </w:r>
      <w:r w:rsidRPr="00D741A3">
        <w:rPr>
          <w:rFonts w:asciiTheme="minorHAnsi" w:hAnsiTheme="minorHAnsi" w:cstheme="minorHAnsi"/>
          <w:sz w:val="22"/>
        </w:rPr>
        <w:t xml:space="preserve"> </w:t>
      </w:r>
    </w:p>
    <w:p w14:paraId="2058E620" w14:textId="77777777" w:rsidR="008627F8" w:rsidRPr="00D741A3" w:rsidRDefault="008627F8" w:rsidP="008627F8">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Obračun i naplata predmeta nabave utvrđena je ugovorom između Naručitelja i Ponuditelja.</w:t>
      </w:r>
    </w:p>
    <w:p w14:paraId="0D81290D" w14:textId="77777777" w:rsidR="008627F8" w:rsidRPr="00D741A3" w:rsidRDefault="008627F8" w:rsidP="008627F8">
      <w:pPr>
        <w:spacing w:after="0" w:line="240" w:lineRule="auto"/>
        <w:ind w:left="142"/>
        <w:jc w:val="both"/>
        <w:rPr>
          <w:rFonts w:asciiTheme="minorHAnsi" w:hAnsiTheme="minorHAnsi" w:cstheme="minorHAnsi"/>
          <w:b/>
          <w:sz w:val="22"/>
        </w:rPr>
      </w:pPr>
    </w:p>
    <w:p w14:paraId="2F109FE1" w14:textId="77777777" w:rsidR="008627F8" w:rsidRPr="00D741A3" w:rsidRDefault="008627F8" w:rsidP="008627F8">
      <w:pPr>
        <w:spacing w:after="0" w:line="240" w:lineRule="auto"/>
        <w:ind w:left="142"/>
        <w:jc w:val="both"/>
        <w:rPr>
          <w:rFonts w:asciiTheme="minorHAnsi" w:hAnsiTheme="minorHAnsi" w:cstheme="minorHAnsi"/>
          <w:b/>
          <w:sz w:val="22"/>
        </w:rPr>
      </w:pPr>
      <w:r w:rsidRPr="00D741A3">
        <w:rPr>
          <w:rFonts w:asciiTheme="minorHAnsi" w:hAnsiTheme="minorHAnsi" w:cstheme="minorHAnsi"/>
          <w:b/>
          <w:sz w:val="22"/>
        </w:rPr>
        <w:t>Istinitost podataka:</w:t>
      </w:r>
    </w:p>
    <w:p w14:paraId="2BD25182" w14:textId="77777777" w:rsidR="008627F8" w:rsidRPr="00D741A3" w:rsidRDefault="008627F8" w:rsidP="008627F8">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Ponuditelj potpisom ovog Ponudbenog lista izjavljuje da su svi podaci iz ponude točni te je bezuvjetno suglasan da Naručitelj u postupku pregleda i ocjene ponude može provjeriti njihovu istinitost.</w:t>
      </w:r>
    </w:p>
    <w:p w14:paraId="3E8DA8BE" w14:textId="77777777" w:rsidR="008627F8" w:rsidRPr="00D741A3" w:rsidRDefault="008627F8" w:rsidP="008627F8">
      <w:pPr>
        <w:spacing w:after="0" w:line="240" w:lineRule="auto"/>
        <w:ind w:left="142"/>
        <w:jc w:val="both"/>
        <w:rPr>
          <w:rFonts w:asciiTheme="minorHAnsi" w:hAnsiTheme="minorHAnsi" w:cstheme="minorHAnsi"/>
          <w:sz w:val="22"/>
        </w:rPr>
      </w:pPr>
    </w:p>
    <w:p w14:paraId="221FAA2E" w14:textId="77777777" w:rsidR="008627F8" w:rsidRPr="00D741A3" w:rsidRDefault="008627F8" w:rsidP="008627F8">
      <w:pPr>
        <w:spacing w:line="240" w:lineRule="auto"/>
        <w:ind w:left="142"/>
        <w:jc w:val="both"/>
        <w:rPr>
          <w:rFonts w:asciiTheme="minorHAnsi" w:hAnsiTheme="minorHAnsi" w:cstheme="minorHAnsi"/>
          <w:sz w:val="22"/>
        </w:rPr>
      </w:pPr>
    </w:p>
    <w:p w14:paraId="33D06966" w14:textId="77777777" w:rsidR="008627F8" w:rsidRPr="00D741A3" w:rsidRDefault="008627F8" w:rsidP="008627F8">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 ______._______. ____. godine.</w:t>
      </w:r>
    </w:p>
    <w:p w14:paraId="5D683ADB" w14:textId="77777777" w:rsidR="008627F8" w:rsidRPr="00D741A3" w:rsidRDefault="008627F8" w:rsidP="008627F8">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        (mjesto)               (datum)</w:t>
      </w:r>
    </w:p>
    <w:p w14:paraId="02A6C45F" w14:textId="77777777" w:rsidR="008627F8" w:rsidRPr="00D741A3" w:rsidRDefault="008627F8" w:rsidP="008627F8">
      <w:pPr>
        <w:spacing w:line="240" w:lineRule="auto"/>
        <w:ind w:left="142"/>
        <w:jc w:val="both"/>
        <w:rPr>
          <w:rFonts w:asciiTheme="minorHAnsi" w:hAnsiTheme="minorHAnsi" w:cstheme="minorHAnsi"/>
          <w:bCs/>
          <w:sz w:val="22"/>
        </w:rPr>
      </w:pPr>
    </w:p>
    <w:p w14:paraId="52C817B3" w14:textId="77777777" w:rsidR="008627F8" w:rsidRPr="00D741A3" w:rsidRDefault="008627F8" w:rsidP="008627F8">
      <w:pPr>
        <w:spacing w:line="240" w:lineRule="auto"/>
        <w:ind w:left="142"/>
        <w:jc w:val="right"/>
        <w:rPr>
          <w:rFonts w:asciiTheme="minorHAnsi" w:hAnsiTheme="minorHAnsi" w:cstheme="minorHAnsi"/>
          <w:b/>
          <w:bCs/>
          <w:sz w:val="22"/>
        </w:rPr>
      </w:pPr>
      <w:r w:rsidRPr="00D741A3">
        <w:rPr>
          <w:rFonts w:asciiTheme="minorHAnsi" w:hAnsiTheme="minorHAnsi" w:cstheme="minorHAnsi"/>
          <w:bCs/>
          <w:sz w:val="22"/>
        </w:rPr>
        <w:t>ZA PONUDITELJA</w:t>
      </w:r>
    </w:p>
    <w:p w14:paraId="614207CB" w14:textId="77777777" w:rsidR="008627F8" w:rsidRPr="00D741A3" w:rsidRDefault="008627F8" w:rsidP="008627F8">
      <w:pPr>
        <w:spacing w:line="240" w:lineRule="auto"/>
        <w:ind w:left="142"/>
        <w:jc w:val="right"/>
        <w:rPr>
          <w:rFonts w:asciiTheme="minorHAnsi" w:hAnsiTheme="minorHAnsi" w:cstheme="minorHAnsi"/>
          <w:b/>
          <w:bCs/>
          <w:sz w:val="22"/>
        </w:rPr>
      </w:pP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p>
    <w:p w14:paraId="3D31D874" w14:textId="77777777" w:rsidR="008627F8" w:rsidRPr="00D741A3" w:rsidRDefault="008627F8" w:rsidP="008627F8">
      <w:pPr>
        <w:spacing w:after="0" w:line="240" w:lineRule="auto"/>
        <w:ind w:left="142"/>
        <w:jc w:val="right"/>
        <w:rPr>
          <w:rFonts w:asciiTheme="minorHAnsi" w:hAnsiTheme="minorHAnsi" w:cstheme="minorHAnsi"/>
          <w:b/>
          <w:bCs/>
          <w:sz w:val="22"/>
        </w:rPr>
      </w:pPr>
      <w:r w:rsidRPr="00D741A3">
        <w:rPr>
          <w:rFonts w:asciiTheme="minorHAnsi" w:hAnsiTheme="minorHAnsi" w:cstheme="minorHAnsi"/>
          <w:b/>
          <w:bCs/>
          <w:sz w:val="22"/>
        </w:rPr>
        <w:t>______________________</w:t>
      </w:r>
    </w:p>
    <w:p w14:paraId="3C49AE96" w14:textId="77777777" w:rsidR="008627F8" w:rsidRPr="00D741A3" w:rsidRDefault="008627F8" w:rsidP="008627F8">
      <w:pPr>
        <w:spacing w:after="0" w:line="240" w:lineRule="auto"/>
        <w:ind w:left="142"/>
        <w:jc w:val="right"/>
        <w:rPr>
          <w:rFonts w:asciiTheme="minorHAnsi" w:hAnsiTheme="minorHAnsi" w:cstheme="minorHAnsi"/>
          <w:bCs/>
          <w:sz w:val="22"/>
        </w:rPr>
      </w:pP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
          <w:bCs/>
          <w:sz w:val="22"/>
        </w:rPr>
        <w:tab/>
      </w:r>
      <w:r w:rsidRPr="00D741A3">
        <w:rPr>
          <w:rFonts w:asciiTheme="minorHAnsi" w:hAnsiTheme="minorHAnsi" w:cstheme="minorHAnsi"/>
          <w:bCs/>
          <w:sz w:val="22"/>
        </w:rPr>
        <w:t>(pečat i potpis ovlaštene osobe)</w:t>
      </w:r>
    </w:p>
    <w:p w14:paraId="1E4CF9BE" w14:textId="71BB7F2A" w:rsidR="008627F8" w:rsidRPr="00D741A3" w:rsidRDefault="008627F8" w:rsidP="008627F8">
      <w:pPr>
        <w:spacing w:line="240" w:lineRule="auto"/>
        <w:ind w:left="142"/>
        <w:jc w:val="both"/>
        <w:rPr>
          <w:rFonts w:asciiTheme="minorHAnsi" w:hAnsiTheme="minorHAnsi" w:cstheme="minorHAnsi"/>
        </w:rPr>
      </w:pPr>
      <w:r w:rsidRPr="00D741A3">
        <w:rPr>
          <w:rFonts w:asciiTheme="minorHAnsi" w:hAnsiTheme="minorHAnsi" w:cstheme="minorHAnsi"/>
        </w:rPr>
        <w:br w:type="page"/>
      </w:r>
    </w:p>
    <w:p w14:paraId="5655835E" w14:textId="13079B91" w:rsidR="00CB741F" w:rsidRDefault="005F1EE7" w:rsidP="00CB741F">
      <w:pPr>
        <w:spacing w:line="240" w:lineRule="auto"/>
        <w:ind w:left="142"/>
        <w:jc w:val="both"/>
        <w:rPr>
          <w:rFonts w:asciiTheme="minorHAnsi" w:hAnsiTheme="minorHAnsi" w:cstheme="minorHAnsi"/>
          <w:b/>
          <w:bCs/>
        </w:rPr>
      </w:pPr>
      <w:bookmarkStart w:id="144" w:name="_Hlk22902696"/>
      <w:r w:rsidRPr="00D741A3">
        <w:rPr>
          <w:rFonts w:asciiTheme="minorHAnsi" w:hAnsiTheme="minorHAnsi" w:cstheme="minorHAnsi"/>
          <w:b/>
          <w:bCs/>
        </w:rPr>
        <w:lastRenderedPageBreak/>
        <w:t>Prilog 2</w:t>
      </w:r>
      <w:r w:rsidR="00510080">
        <w:rPr>
          <w:rFonts w:asciiTheme="minorHAnsi" w:hAnsiTheme="minorHAnsi" w:cstheme="minorHAnsi"/>
          <w:b/>
          <w:bCs/>
        </w:rPr>
        <w:t>a</w:t>
      </w:r>
      <w:bookmarkStart w:id="145" w:name="_Toc16675064"/>
      <w:bookmarkStart w:id="146" w:name="_Ref476146184"/>
      <w:bookmarkStart w:id="147" w:name="_Ref476146176"/>
      <w:bookmarkStart w:id="148" w:name="_Ref476145755"/>
      <w:bookmarkStart w:id="149" w:name="_Ref476145729"/>
      <w:bookmarkStart w:id="150" w:name="_Toc447552594"/>
      <w:r w:rsidR="00510080">
        <w:rPr>
          <w:rFonts w:asciiTheme="minorHAnsi" w:hAnsiTheme="minorHAnsi" w:cstheme="minorHAnsi"/>
          <w:b/>
          <w:bCs/>
        </w:rPr>
        <w:t>.</w:t>
      </w:r>
    </w:p>
    <w:p w14:paraId="5148DFC9" w14:textId="27D5F645" w:rsidR="00CB741F" w:rsidRPr="00CB741F" w:rsidRDefault="00CB741F" w:rsidP="00CB741F">
      <w:pPr>
        <w:spacing w:line="240" w:lineRule="auto"/>
        <w:ind w:left="142"/>
        <w:jc w:val="center"/>
        <w:rPr>
          <w:rFonts w:asciiTheme="minorHAnsi" w:hAnsiTheme="minorHAnsi" w:cstheme="minorHAnsi"/>
          <w:b/>
          <w:bCs/>
          <w:sz w:val="22"/>
        </w:rPr>
      </w:pPr>
      <w:r w:rsidRPr="00CB741F">
        <w:rPr>
          <w:rFonts w:asciiTheme="minorHAnsi" w:hAnsiTheme="minorHAnsi" w:cstheme="minorHAnsi"/>
          <w:b/>
          <w:bCs/>
          <w:sz w:val="22"/>
        </w:rPr>
        <w:t>OBRAZAC IZJAVE PONUDITELJA DA NE POSTOJE OBVEZNI RAZLOZI ISKLJUČENJA IZ SUDJELOVANJA U POSTUPKU NABAVE</w:t>
      </w:r>
      <w:bookmarkEnd w:id="145"/>
      <w:bookmarkEnd w:id="146"/>
      <w:bookmarkEnd w:id="147"/>
      <w:bookmarkEnd w:id="148"/>
      <w:bookmarkEnd w:id="149"/>
      <w:bookmarkEnd w:id="150"/>
    </w:p>
    <w:p w14:paraId="5CEC5C24" w14:textId="77777777" w:rsidR="00CB741F" w:rsidRPr="00CB741F" w:rsidRDefault="00CB741F" w:rsidP="00CB741F">
      <w:pPr>
        <w:spacing w:after="0" w:line="240" w:lineRule="auto"/>
        <w:ind w:left="142"/>
        <w:rPr>
          <w:rFonts w:asciiTheme="minorHAnsi" w:eastAsia="Times New Roman" w:hAnsiTheme="minorHAnsi" w:cstheme="minorHAnsi"/>
          <w:sz w:val="20"/>
          <w:szCs w:val="20"/>
        </w:rPr>
      </w:pPr>
    </w:p>
    <w:p w14:paraId="270A5A6B"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533B8F3D" w14:textId="02C3EB65" w:rsidR="00CB741F" w:rsidRPr="00CB741F" w:rsidRDefault="00CB741F" w:rsidP="00CB741F">
      <w:pPr>
        <w:spacing w:after="0" w:line="240" w:lineRule="auto"/>
        <w:ind w:left="142"/>
        <w:jc w:val="center"/>
        <w:rPr>
          <w:rFonts w:asciiTheme="minorHAnsi" w:eastAsia="Times New Roman" w:hAnsiTheme="minorHAnsi" w:cstheme="minorHAnsi"/>
          <w:b/>
          <w:sz w:val="22"/>
          <w:szCs w:val="22"/>
        </w:rPr>
      </w:pPr>
      <w:r w:rsidRPr="00CB741F">
        <w:rPr>
          <w:rFonts w:asciiTheme="minorHAnsi" w:eastAsia="Times New Roman" w:hAnsiTheme="minorHAnsi" w:cstheme="minorHAnsi"/>
          <w:b/>
          <w:sz w:val="22"/>
          <w:szCs w:val="22"/>
        </w:rPr>
        <w:t>I Z J A V A   O   N E K A Ž NJ A V A NJ U</w:t>
      </w:r>
    </w:p>
    <w:p w14:paraId="2EF3053B"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3C1C7BC1"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2BC4745B" w14:textId="0A9129E4"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Koju dajem ja ___________________________________________________________</w:t>
      </w:r>
      <w:r w:rsidR="00510080">
        <w:rPr>
          <w:rFonts w:asciiTheme="minorHAnsi" w:eastAsia="Times New Roman" w:hAnsiTheme="minorHAnsi" w:cstheme="minorHAnsi"/>
          <w:sz w:val="22"/>
          <w:szCs w:val="22"/>
        </w:rPr>
        <w:t xml:space="preserve"> *</w:t>
      </w:r>
      <w:r w:rsidRPr="00CB741F">
        <w:rPr>
          <w:rFonts w:asciiTheme="minorHAnsi" w:eastAsia="Times New Roman" w:hAnsiTheme="minorHAnsi" w:cstheme="minorHAnsi"/>
          <w:sz w:val="22"/>
          <w:szCs w:val="22"/>
        </w:rPr>
        <w:t>,</w:t>
      </w:r>
    </w:p>
    <w:p w14:paraId="2AB08759"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51453553"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_________________________________________________________________________</w:t>
      </w:r>
    </w:p>
    <w:p w14:paraId="671BA2BE"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(ime i prezime, adresa/prebivalište, broj osobne iskaznice, MB/ OIB)</w:t>
      </w:r>
    </w:p>
    <w:p w14:paraId="2A3F3AF3"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56C553A5"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6B26B2D6"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kao osoba ovlaštena za zastupanje gospodarskog subjekta/ponuditelja</w:t>
      </w:r>
    </w:p>
    <w:p w14:paraId="46A7AA09"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2933037F"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_________________________________________________________________________</w:t>
      </w:r>
    </w:p>
    <w:p w14:paraId="2519EC04"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(naziv i sjedište gospodarskog subjekta/ponuditelja)</w:t>
      </w:r>
    </w:p>
    <w:p w14:paraId="6E8016DD" w14:textId="77777777" w:rsidR="00CB741F" w:rsidRPr="00CB741F" w:rsidRDefault="00CB741F" w:rsidP="00CB741F">
      <w:pPr>
        <w:spacing w:after="0" w:line="240" w:lineRule="auto"/>
        <w:ind w:left="142"/>
        <w:rPr>
          <w:rFonts w:asciiTheme="minorHAnsi" w:eastAsia="Times New Roman" w:hAnsiTheme="minorHAnsi" w:cstheme="minorHAnsi"/>
          <w:sz w:val="22"/>
          <w:szCs w:val="22"/>
        </w:rPr>
      </w:pPr>
    </w:p>
    <w:p w14:paraId="20E2E3A2" w14:textId="2A04A019" w:rsidR="007121DC" w:rsidRDefault="00CB741F" w:rsidP="007121DC">
      <w:pPr>
        <w:spacing w:after="0" w:line="240" w:lineRule="auto"/>
        <w:ind w:left="142"/>
        <w:jc w:val="both"/>
        <w:rPr>
          <w:rFonts w:asciiTheme="minorHAnsi" w:hAnsiTheme="minorHAnsi" w:cstheme="minorHAnsi"/>
          <w:sz w:val="22"/>
        </w:rPr>
      </w:pPr>
      <w:r w:rsidRPr="00CB741F">
        <w:rPr>
          <w:rFonts w:asciiTheme="minorHAnsi" w:eastAsia="Times New Roman" w:hAnsiTheme="minorHAnsi" w:cstheme="minorHAnsi"/>
          <w:sz w:val="22"/>
          <w:szCs w:val="22"/>
        </w:rPr>
        <w:t>za sebe i za gospodarski subjekt da m</w:t>
      </w:r>
      <w:r w:rsidR="00232B31">
        <w:rPr>
          <w:rFonts w:asciiTheme="minorHAnsi" w:eastAsia="Times New Roman" w:hAnsiTheme="minorHAnsi" w:cstheme="minorHAnsi"/>
          <w:sz w:val="22"/>
          <w:szCs w:val="22"/>
        </w:rPr>
        <w:t>eni/gospodarskom subjektu</w:t>
      </w:r>
      <w:r w:rsidRPr="00CB741F">
        <w:rPr>
          <w:rFonts w:asciiTheme="minorHAnsi" w:eastAsia="Times New Roman" w:hAnsiTheme="minorHAnsi" w:cstheme="minorHAnsi"/>
          <w:sz w:val="22"/>
          <w:szCs w:val="22"/>
        </w:rPr>
        <w:t xml:space="preserve"> </w:t>
      </w:r>
      <w:r w:rsidRPr="00CB741F">
        <w:rPr>
          <w:rFonts w:asciiTheme="minorHAnsi" w:eastAsia="Times New Roman" w:hAnsiTheme="minorHAnsi" w:cstheme="minorHAnsi"/>
          <w:b/>
          <w:bCs/>
          <w:sz w:val="22"/>
          <w:szCs w:val="22"/>
        </w:rPr>
        <w:t>NIJE</w:t>
      </w:r>
      <w:r w:rsidRPr="00CB741F">
        <w:rPr>
          <w:rFonts w:asciiTheme="minorHAnsi" w:eastAsia="Times New Roman" w:hAnsiTheme="minorHAnsi" w:cstheme="minorHAnsi"/>
          <w:sz w:val="22"/>
          <w:szCs w:val="22"/>
        </w:rPr>
        <w:t xml:space="preserve"> izrečena pravomoćna osuđujuća presuda za jedno ili više sljedećih kaznenih djela: </w:t>
      </w:r>
      <w:r w:rsidR="007121DC" w:rsidRPr="007121DC">
        <w:rPr>
          <w:rFonts w:asciiTheme="minorHAnsi" w:hAnsiTheme="minorHAnsi" w:cstheme="minorHAnsi"/>
          <w:sz w:val="22"/>
        </w:rPr>
        <w:t>udruživanje za počinjenje kaznenih djela</w:t>
      </w:r>
      <w:r w:rsidR="007121DC">
        <w:rPr>
          <w:rFonts w:asciiTheme="minorHAnsi" w:hAnsiTheme="minorHAnsi" w:cstheme="minorHAnsi"/>
          <w:sz w:val="22"/>
        </w:rPr>
        <w:t xml:space="preserve">, </w:t>
      </w:r>
      <w:r w:rsidR="007121DC" w:rsidRPr="007121DC">
        <w:rPr>
          <w:rFonts w:asciiTheme="minorHAnsi" w:hAnsiTheme="minorHAnsi" w:cstheme="minorHAnsi"/>
          <w:sz w:val="22"/>
        </w:rPr>
        <w:t>zločinačko udruženje</w:t>
      </w:r>
      <w:r w:rsidR="007121DC">
        <w:rPr>
          <w:rFonts w:asciiTheme="minorHAnsi" w:hAnsiTheme="minorHAnsi" w:cstheme="minorHAnsi"/>
          <w:sz w:val="22"/>
        </w:rPr>
        <w:t xml:space="preserve">, </w:t>
      </w:r>
      <w:r w:rsidR="007121DC" w:rsidRPr="007121DC">
        <w:rPr>
          <w:rFonts w:asciiTheme="minorHAnsi" w:hAnsiTheme="minorHAnsi" w:cstheme="minorHAnsi"/>
          <w:sz w:val="22"/>
        </w:rPr>
        <w:t>počinjenje kaznenog djela u sastavu zločinačkog udruženja</w:t>
      </w:r>
      <w:r w:rsidR="007121DC">
        <w:rPr>
          <w:rFonts w:asciiTheme="minorHAnsi" w:hAnsiTheme="minorHAnsi" w:cstheme="minorHAnsi"/>
          <w:sz w:val="22"/>
        </w:rPr>
        <w:t xml:space="preserve">, </w:t>
      </w:r>
      <w:r w:rsidR="007121DC" w:rsidRPr="007121DC">
        <w:rPr>
          <w:rFonts w:asciiTheme="minorHAnsi" w:hAnsiTheme="minorHAnsi" w:cstheme="minorHAnsi"/>
          <w:sz w:val="22"/>
        </w:rPr>
        <w:t>zlouporaba u postupku javne nabave</w:t>
      </w:r>
      <w:r w:rsidR="007121DC">
        <w:rPr>
          <w:rFonts w:asciiTheme="minorHAnsi" w:hAnsiTheme="minorHAnsi" w:cstheme="minorHAnsi"/>
          <w:sz w:val="22"/>
        </w:rPr>
        <w:t xml:space="preserve">, </w:t>
      </w:r>
      <w:r w:rsidR="007121DC" w:rsidRPr="007121DC">
        <w:rPr>
          <w:rFonts w:asciiTheme="minorHAnsi" w:hAnsiTheme="minorHAnsi" w:cstheme="minorHAnsi"/>
          <w:sz w:val="22"/>
        </w:rPr>
        <w:t>nezakonito pogodovanje</w:t>
      </w:r>
      <w:r w:rsidR="007121DC">
        <w:rPr>
          <w:rFonts w:asciiTheme="minorHAnsi" w:hAnsiTheme="minorHAnsi" w:cstheme="minorHAnsi"/>
          <w:sz w:val="22"/>
        </w:rPr>
        <w:t xml:space="preserve">, </w:t>
      </w:r>
      <w:r w:rsidR="007121DC" w:rsidRPr="007121DC">
        <w:rPr>
          <w:rFonts w:asciiTheme="minorHAnsi" w:hAnsiTheme="minorHAnsi" w:cstheme="minorHAnsi"/>
          <w:sz w:val="22"/>
        </w:rPr>
        <w:t>primanje mita</w:t>
      </w:r>
      <w:r w:rsidR="007121DC">
        <w:rPr>
          <w:rFonts w:asciiTheme="minorHAnsi" w:hAnsiTheme="minorHAnsi" w:cstheme="minorHAnsi"/>
          <w:sz w:val="22"/>
        </w:rPr>
        <w:t xml:space="preserve">, </w:t>
      </w:r>
      <w:r w:rsidR="007121DC" w:rsidRPr="007121DC">
        <w:rPr>
          <w:rFonts w:asciiTheme="minorHAnsi" w:hAnsiTheme="minorHAnsi" w:cstheme="minorHAnsi"/>
          <w:sz w:val="22"/>
        </w:rPr>
        <w:t>davanje mita</w:t>
      </w:r>
      <w:r w:rsidR="007121DC">
        <w:rPr>
          <w:rFonts w:asciiTheme="minorHAnsi" w:hAnsiTheme="minorHAnsi" w:cstheme="minorHAnsi"/>
          <w:sz w:val="22"/>
        </w:rPr>
        <w:t xml:space="preserve">, </w:t>
      </w:r>
      <w:r w:rsidR="007121DC" w:rsidRPr="007121DC">
        <w:rPr>
          <w:rFonts w:asciiTheme="minorHAnsi" w:hAnsiTheme="minorHAnsi" w:cstheme="minorHAnsi"/>
          <w:sz w:val="22"/>
        </w:rPr>
        <w:t>trgovanje utjecajem</w:t>
      </w:r>
      <w:r w:rsidR="007121DC">
        <w:rPr>
          <w:rFonts w:asciiTheme="minorHAnsi" w:hAnsiTheme="minorHAnsi" w:cstheme="minorHAnsi"/>
          <w:sz w:val="22"/>
        </w:rPr>
        <w:t xml:space="preserve">, </w:t>
      </w:r>
      <w:r w:rsidR="007121DC" w:rsidRPr="007121DC">
        <w:rPr>
          <w:rFonts w:asciiTheme="minorHAnsi" w:hAnsiTheme="minorHAnsi" w:cstheme="minorHAnsi"/>
          <w:sz w:val="22"/>
        </w:rPr>
        <w:t>davanje mita za trgovanje utjecajem</w:t>
      </w:r>
      <w:r w:rsidR="007121DC">
        <w:rPr>
          <w:rFonts w:asciiTheme="minorHAnsi" w:hAnsiTheme="minorHAnsi" w:cstheme="minorHAnsi"/>
          <w:sz w:val="22"/>
        </w:rPr>
        <w:t xml:space="preserve">, </w:t>
      </w:r>
      <w:r w:rsidR="007121DC" w:rsidRPr="007121DC">
        <w:rPr>
          <w:rFonts w:asciiTheme="minorHAnsi" w:hAnsiTheme="minorHAnsi" w:cstheme="minorHAnsi"/>
          <w:sz w:val="22"/>
        </w:rPr>
        <w:t>primanje mita u gospodarskom poslovanju</w:t>
      </w:r>
      <w:r w:rsidR="007121DC">
        <w:rPr>
          <w:rFonts w:asciiTheme="minorHAnsi" w:hAnsiTheme="minorHAnsi" w:cstheme="minorHAnsi"/>
          <w:sz w:val="22"/>
        </w:rPr>
        <w:t xml:space="preserve">, </w:t>
      </w:r>
      <w:r w:rsidR="007121DC" w:rsidRPr="007121DC">
        <w:rPr>
          <w:rFonts w:asciiTheme="minorHAnsi" w:hAnsiTheme="minorHAnsi" w:cstheme="minorHAnsi"/>
          <w:sz w:val="22"/>
        </w:rPr>
        <w:t>davanje  mita  u  gospodarskom  poslovanju</w:t>
      </w:r>
      <w:r w:rsidR="007121DC">
        <w:rPr>
          <w:rFonts w:asciiTheme="minorHAnsi" w:hAnsiTheme="minorHAnsi" w:cstheme="minorHAnsi"/>
          <w:sz w:val="22"/>
        </w:rPr>
        <w:t xml:space="preserve">, </w:t>
      </w:r>
      <w:r w:rsidR="007121DC" w:rsidRPr="007121DC">
        <w:rPr>
          <w:rFonts w:asciiTheme="minorHAnsi" w:hAnsiTheme="minorHAnsi" w:cstheme="minorHAnsi"/>
          <w:sz w:val="22"/>
        </w:rPr>
        <w:t>zlouporaba  položaja  i  ovlasti</w:t>
      </w:r>
      <w:r w:rsidR="007121DC">
        <w:rPr>
          <w:rFonts w:asciiTheme="minorHAnsi" w:hAnsiTheme="minorHAnsi" w:cstheme="minorHAnsi"/>
          <w:sz w:val="22"/>
        </w:rPr>
        <w:t xml:space="preserve">, </w:t>
      </w:r>
      <w:r w:rsidR="007121DC" w:rsidRPr="007121DC">
        <w:rPr>
          <w:rFonts w:asciiTheme="minorHAnsi" w:hAnsiTheme="minorHAnsi" w:cstheme="minorHAnsi"/>
          <w:sz w:val="22"/>
        </w:rPr>
        <w:t>zlouporaba obavljanja dužnosti državne vlasti</w:t>
      </w:r>
      <w:r w:rsidR="007121DC">
        <w:rPr>
          <w:rFonts w:asciiTheme="minorHAnsi" w:hAnsiTheme="minorHAnsi" w:cstheme="minorHAnsi"/>
          <w:sz w:val="22"/>
        </w:rPr>
        <w:t xml:space="preserve">, </w:t>
      </w:r>
      <w:r w:rsidR="007121DC" w:rsidRPr="007121DC">
        <w:rPr>
          <w:rFonts w:asciiTheme="minorHAnsi" w:hAnsiTheme="minorHAnsi" w:cstheme="minorHAnsi"/>
          <w:sz w:val="22"/>
        </w:rPr>
        <w:t>protuzakonito posredovanje</w:t>
      </w:r>
      <w:r w:rsidR="007121DC">
        <w:rPr>
          <w:rFonts w:asciiTheme="minorHAnsi" w:hAnsiTheme="minorHAnsi" w:cstheme="minorHAnsi"/>
          <w:sz w:val="22"/>
        </w:rPr>
        <w:t xml:space="preserve">, </w:t>
      </w:r>
      <w:r w:rsidR="007121DC" w:rsidRPr="007121DC">
        <w:rPr>
          <w:rFonts w:asciiTheme="minorHAnsi" w:hAnsiTheme="minorHAnsi" w:cstheme="minorHAnsi"/>
          <w:sz w:val="22"/>
        </w:rPr>
        <w:t>primanje mita</w:t>
      </w:r>
      <w:r w:rsidR="007121DC">
        <w:rPr>
          <w:rFonts w:asciiTheme="minorHAnsi" w:hAnsiTheme="minorHAnsi" w:cstheme="minorHAnsi"/>
          <w:sz w:val="22"/>
        </w:rPr>
        <w:t xml:space="preserve">, </w:t>
      </w:r>
      <w:r w:rsidR="007121DC" w:rsidRPr="007121DC">
        <w:rPr>
          <w:rFonts w:asciiTheme="minorHAnsi" w:hAnsiTheme="minorHAnsi" w:cstheme="minorHAnsi"/>
          <w:sz w:val="22"/>
        </w:rPr>
        <w:t>davanje  mita</w:t>
      </w:r>
      <w:r w:rsidR="007121DC">
        <w:rPr>
          <w:rFonts w:asciiTheme="minorHAnsi" w:hAnsiTheme="minorHAnsi" w:cstheme="minorHAnsi"/>
          <w:sz w:val="22"/>
        </w:rPr>
        <w:t xml:space="preserve">, </w:t>
      </w:r>
      <w:r w:rsidR="007121DC" w:rsidRPr="007121DC">
        <w:rPr>
          <w:rFonts w:asciiTheme="minorHAnsi" w:hAnsiTheme="minorHAnsi" w:cstheme="minorHAnsi"/>
          <w:sz w:val="22"/>
        </w:rPr>
        <w:t>prijevara</w:t>
      </w:r>
      <w:r w:rsidR="007121DC">
        <w:rPr>
          <w:rFonts w:asciiTheme="minorHAnsi" w:hAnsiTheme="minorHAnsi" w:cstheme="minorHAnsi"/>
          <w:sz w:val="22"/>
        </w:rPr>
        <w:t xml:space="preserve">, </w:t>
      </w:r>
      <w:r w:rsidR="007121DC" w:rsidRPr="007121DC">
        <w:rPr>
          <w:rFonts w:asciiTheme="minorHAnsi" w:hAnsiTheme="minorHAnsi" w:cstheme="minorHAnsi"/>
          <w:sz w:val="22"/>
        </w:rPr>
        <w:t>prijevara u gospodarskom poslovanju</w:t>
      </w:r>
      <w:r w:rsidR="007121DC">
        <w:rPr>
          <w:rFonts w:asciiTheme="minorHAnsi" w:hAnsiTheme="minorHAnsi" w:cstheme="minorHAnsi"/>
          <w:sz w:val="22"/>
        </w:rPr>
        <w:t xml:space="preserve">, </w:t>
      </w:r>
      <w:r w:rsidR="007121DC" w:rsidRPr="007121DC">
        <w:rPr>
          <w:rFonts w:asciiTheme="minorHAnsi" w:hAnsiTheme="minorHAnsi" w:cstheme="minorHAnsi"/>
          <w:sz w:val="22"/>
        </w:rPr>
        <w:t>utaja poreza ili carine</w:t>
      </w:r>
      <w:r w:rsidR="007121DC">
        <w:rPr>
          <w:rFonts w:asciiTheme="minorHAnsi" w:hAnsiTheme="minorHAnsi" w:cstheme="minorHAnsi"/>
          <w:sz w:val="22"/>
        </w:rPr>
        <w:t xml:space="preserve">, </w:t>
      </w:r>
      <w:r w:rsidR="007121DC" w:rsidRPr="007121DC">
        <w:rPr>
          <w:rFonts w:asciiTheme="minorHAnsi" w:hAnsiTheme="minorHAnsi" w:cstheme="minorHAnsi"/>
          <w:sz w:val="22"/>
        </w:rPr>
        <w:t>subvencijska prijevara</w:t>
      </w:r>
      <w:r w:rsidR="007121DC">
        <w:rPr>
          <w:rFonts w:asciiTheme="minorHAnsi" w:hAnsiTheme="minorHAnsi" w:cstheme="minorHAnsi"/>
          <w:sz w:val="22"/>
        </w:rPr>
        <w:t xml:space="preserve">, </w:t>
      </w:r>
      <w:r w:rsidR="007121DC" w:rsidRPr="007121DC">
        <w:rPr>
          <w:rFonts w:asciiTheme="minorHAnsi" w:hAnsiTheme="minorHAnsi" w:cstheme="minorHAnsi"/>
          <w:sz w:val="22"/>
        </w:rPr>
        <w:t>utaja poreza i drugih davanja</w:t>
      </w:r>
      <w:r w:rsidR="007121DC">
        <w:rPr>
          <w:rFonts w:asciiTheme="minorHAnsi" w:hAnsiTheme="minorHAnsi" w:cstheme="minorHAnsi"/>
          <w:sz w:val="22"/>
        </w:rPr>
        <w:t xml:space="preserve">, </w:t>
      </w:r>
      <w:r w:rsidR="007121DC" w:rsidRPr="007121DC">
        <w:rPr>
          <w:rFonts w:asciiTheme="minorHAnsi" w:hAnsiTheme="minorHAnsi" w:cstheme="minorHAnsi"/>
          <w:sz w:val="22"/>
        </w:rPr>
        <w:t>terorizam</w:t>
      </w:r>
      <w:r w:rsidR="007121DC">
        <w:rPr>
          <w:rFonts w:asciiTheme="minorHAnsi" w:hAnsiTheme="minorHAnsi" w:cstheme="minorHAnsi"/>
          <w:sz w:val="22"/>
        </w:rPr>
        <w:t xml:space="preserve">, </w:t>
      </w:r>
      <w:r w:rsidR="007121DC" w:rsidRPr="007121DC">
        <w:rPr>
          <w:rFonts w:asciiTheme="minorHAnsi" w:hAnsiTheme="minorHAnsi" w:cstheme="minorHAnsi"/>
          <w:sz w:val="22"/>
        </w:rPr>
        <w:t>javno poticanje na terorizam</w:t>
      </w:r>
      <w:r w:rsidR="007121DC">
        <w:rPr>
          <w:rFonts w:asciiTheme="minorHAnsi" w:hAnsiTheme="minorHAnsi" w:cstheme="minorHAnsi"/>
          <w:sz w:val="22"/>
        </w:rPr>
        <w:t xml:space="preserve">, </w:t>
      </w:r>
      <w:r w:rsidR="007121DC" w:rsidRPr="007121DC">
        <w:rPr>
          <w:rFonts w:asciiTheme="minorHAnsi" w:hAnsiTheme="minorHAnsi" w:cstheme="minorHAnsi"/>
          <w:sz w:val="22"/>
        </w:rPr>
        <w:t>novačenje za terorizam</w:t>
      </w:r>
      <w:r w:rsidR="007121DC">
        <w:rPr>
          <w:rFonts w:asciiTheme="minorHAnsi" w:hAnsiTheme="minorHAnsi" w:cstheme="minorHAnsi"/>
          <w:sz w:val="22"/>
        </w:rPr>
        <w:t xml:space="preserve">, </w:t>
      </w:r>
      <w:r w:rsidR="007121DC" w:rsidRPr="007121DC">
        <w:rPr>
          <w:rFonts w:asciiTheme="minorHAnsi" w:hAnsiTheme="minorHAnsi" w:cstheme="minorHAnsi"/>
          <w:sz w:val="22"/>
        </w:rPr>
        <w:t>obuka za terorizam</w:t>
      </w:r>
      <w:r w:rsidR="007121DC">
        <w:rPr>
          <w:rFonts w:asciiTheme="minorHAnsi" w:hAnsiTheme="minorHAnsi" w:cstheme="minorHAnsi"/>
          <w:sz w:val="22"/>
        </w:rPr>
        <w:t xml:space="preserve">, </w:t>
      </w:r>
      <w:r w:rsidR="007121DC" w:rsidRPr="007121DC">
        <w:rPr>
          <w:rFonts w:asciiTheme="minorHAnsi" w:hAnsiTheme="minorHAnsi" w:cstheme="minorHAnsi"/>
          <w:sz w:val="22"/>
        </w:rPr>
        <w:t>terorističko udruženje</w:t>
      </w:r>
      <w:r w:rsidR="007121DC">
        <w:rPr>
          <w:rFonts w:asciiTheme="minorHAnsi" w:hAnsiTheme="minorHAnsi" w:cstheme="minorHAnsi"/>
          <w:sz w:val="22"/>
        </w:rPr>
        <w:t xml:space="preserve">, </w:t>
      </w:r>
      <w:r w:rsidR="007121DC" w:rsidRPr="007121DC">
        <w:rPr>
          <w:rFonts w:asciiTheme="minorHAnsi" w:hAnsiTheme="minorHAnsi" w:cstheme="minorHAnsi"/>
          <w:sz w:val="22"/>
        </w:rPr>
        <w:t>financiranje terorizma</w:t>
      </w:r>
      <w:r w:rsidR="007121DC">
        <w:rPr>
          <w:rFonts w:asciiTheme="minorHAnsi" w:hAnsiTheme="minorHAnsi" w:cstheme="minorHAnsi"/>
          <w:sz w:val="22"/>
        </w:rPr>
        <w:t xml:space="preserve">, </w:t>
      </w:r>
      <w:r w:rsidR="007121DC" w:rsidRPr="007121DC">
        <w:rPr>
          <w:rFonts w:asciiTheme="minorHAnsi" w:hAnsiTheme="minorHAnsi" w:cstheme="minorHAnsi"/>
          <w:sz w:val="22"/>
        </w:rPr>
        <w:t>pranje novca</w:t>
      </w:r>
      <w:r w:rsidR="007121DC">
        <w:rPr>
          <w:rFonts w:asciiTheme="minorHAnsi" w:hAnsiTheme="minorHAnsi" w:cstheme="minorHAnsi"/>
          <w:sz w:val="22"/>
        </w:rPr>
        <w:t xml:space="preserve">, </w:t>
      </w:r>
      <w:r w:rsidR="007121DC" w:rsidRPr="007121DC">
        <w:rPr>
          <w:rFonts w:asciiTheme="minorHAnsi" w:hAnsiTheme="minorHAnsi" w:cstheme="minorHAnsi"/>
          <w:sz w:val="22"/>
        </w:rPr>
        <w:t>trgovanje ljudima</w:t>
      </w:r>
      <w:r w:rsidR="007121DC">
        <w:rPr>
          <w:rFonts w:asciiTheme="minorHAnsi" w:hAnsiTheme="minorHAnsi" w:cstheme="minorHAnsi"/>
          <w:sz w:val="22"/>
        </w:rPr>
        <w:t xml:space="preserve">, </w:t>
      </w:r>
      <w:r w:rsidR="007121DC" w:rsidRPr="007121DC">
        <w:rPr>
          <w:rFonts w:asciiTheme="minorHAnsi" w:hAnsiTheme="minorHAnsi" w:cstheme="minorHAnsi"/>
          <w:sz w:val="22"/>
        </w:rPr>
        <w:t>trgovanje ljudima i ropstvo</w:t>
      </w:r>
      <w:r w:rsidR="007121DC">
        <w:rPr>
          <w:rFonts w:asciiTheme="minorHAnsi" w:hAnsiTheme="minorHAnsi" w:cstheme="minorHAnsi"/>
          <w:sz w:val="22"/>
        </w:rPr>
        <w:t xml:space="preserve">, </w:t>
      </w:r>
      <w:r w:rsidR="007121DC" w:rsidRPr="007121DC">
        <w:rPr>
          <w:rFonts w:asciiTheme="minorHAnsi" w:hAnsiTheme="minorHAnsi" w:cstheme="minorHAnsi"/>
          <w:sz w:val="22"/>
        </w:rPr>
        <w:t>računalna  prijevara</w:t>
      </w:r>
      <w:r w:rsidR="007121DC">
        <w:rPr>
          <w:rFonts w:asciiTheme="minorHAnsi" w:hAnsiTheme="minorHAnsi" w:cstheme="minorHAnsi"/>
          <w:sz w:val="22"/>
        </w:rPr>
        <w:t xml:space="preserve">, </w:t>
      </w:r>
      <w:r w:rsidR="007121DC" w:rsidRPr="007121DC">
        <w:rPr>
          <w:rFonts w:asciiTheme="minorHAnsi" w:hAnsiTheme="minorHAnsi" w:cstheme="minorHAnsi"/>
          <w:sz w:val="22"/>
        </w:rPr>
        <w:t>prijevara  u  gospodarskom  poslovanju  i</w:t>
      </w:r>
      <w:r w:rsidR="007121DC">
        <w:rPr>
          <w:rFonts w:asciiTheme="minorHAnsi" w:hAnsiTheme="minorHAnsi" w:cstheme="minorHAnsi"/>
          <w:sz w:val="22"/>
        </w:rPr>
        <w:t xml:space="preserve"> </w:t>
      </w:r>
      <w:r w:rsidR="007121DC" w:rsidRPr="007121DC">
        <w:rPr>
          <w:rFonts w:asciiTheme="minorHAnsi" w:hAnsiTheme="minorHAnsi" w:cstheme="minorHAnsi"/>
          <w:sz w:val="22"/>
        </w:rPr>
        <w:t>prikrivanje protuzakonito dobivenog novca, odnosno za odgovarajuća kaznena djela prema propisima države sjedišta gospodarskog subjekta ili države iz koje ta osoba dolazi</w:t>
      </w:r>
      <w:r w:rsidR="007121DC">
        <w:rPr>
          <w:rFonts w:asciiTheme="minorHAnsi" w:hAnsiTheme="minorHAnsi" w:cstheme="minorHAnsi"/>
          <w:sz w:val="22"/>
        </w:rPr>
        <w:t>.</w:t>
      </w:r>
    </w:p>
    <w:p w14:paraId="100FD5A4" w14:textId="77777777" w:rsidR="00CB741F" w:rsidRPr="00CB741F" w:rsidRDefault="00CB741F" w:rsidP="00CB741F">
      <w:pPr>
        <w:spacing w:after="0" w:line="240" w:lineRule="auto"/>
        <w:ind w:left="142"/>
        <w:jc w:val="right"/>
        <w:rPr>
          <w:rFonts w:asciiTheme="minorHAnsi" w:eastAsia="Times New Roman" w:hAnsiTheme="minorHAnsi" w:cstheme="minorHAnsi"/>
          <w:sz w:val="22"/>
          <w:szCs w:val="22"/>
        </w:rPr>
      </w:pPr>
      <w:r w:rsidRPr="00CB741F">
        <w:rPr>
          <w:rFonts w:asciiTheme="minorHAnsi" w:eastAsia="Times New Roman" w:hAnsiTheme="minorHAnsi" w:cstheme="minorHAnsi"/>
          <w:sz w:val="22"/>
          <w:szCs w:val="22"/>
        </w:rPr>
        <w:t>Ponuditelj:</w:t>
      </w:r>
    </w:p>
    <w:p w14:paraId="4A839E03" w14:textId="77777777" w:rsidR="00CB741F" w:rsidRPr="00CB741F" w:rsidRDefault="00CB741F" w:rsidP="00CB741F">
      <w:pPr>
        <w:spacing w:after="0" w:line="240" w:lineRule="auto"/>
        <w:ind w:left="142"/>
        <w:jc w:val="right"/>
        <w:rPr>
          <w:rFonts w:asciiTheme="minorHAnsi" w:eastAsia="Times New Roman" w:hAnsiTheme="minorHAnsi" w:cstheme="minorHAnsi"/>
          <w:sz w:val="22"/>
          <w:szCs w:val="22"/>
        </w:rPr>
      </w:pPr>
    </w:p>
    <w:p w14:paraId="2BADAAAA" w14:textId="77777777" w:rsidR="00510080" w:rsidRPr="00510080" w:rsidRDefault="00510080" w:rsidP="00510080">
      <w:pPr>
        <w:spacing w:after="0" w:line="240" w:lineRule="auto"/>
        <w:ind w:left="142"/>
        <w:jc w:val="right"/>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___________________________________________________</w:t>
      </w:r>
    </w:p>
    <w:p w14:paraId="407904F7" w14:textId="77777777" w:rsidR="00510080" w:rsidRPr="00510080" w:rsidRDefault="00510080" w:rsidP="00510080">
      <w:pPr>
        <w:spacing w:after="0" w:line="240" w:lineRule="auto"/>
        <w:ind w:left="142"/>
        <w:rPr>
          <w:rFonts w:asciiTheme="minorHAnsi" w:eastAsia="Times New Roman" w:hAnsiTheme="minorHAnsi" w:cstheme="minorHAnsi"/>
          <w:sz w:val="22"/>
          <w:szCs w:val="22"/>
        </w:rPr>
      </w:pPr>
      <w:r>
        <w:rPr>
          <w:rFonts w:asciiTheme="minorHAnsi" w:hAnsiTheme="minorHAnsi" w:cstheme="minorHAnsi"/>
          <w:sz w:val="22"/>
        </w:rPr>
        <w:t xml:space="preserve">                                                                   </w:t>
      </w:r>
      <w:r w:rsidRPr="00D741A3">
        <w:rPr>
          <w:rFonts w:asciiTheme="minorHAnsi" w:hAnsiTheme="minorHAnsi" w:cstheme="minorHAnsi"/>
          <w:sz w:val="22"/>
        </w:rPr>
        <w:t>(potpis osobe ovlaštene za zastupanje gospodarskog subjekta)</w:t>
      </w:r>
    </w:p>
    <w:p w14:paraId="17A278B5" w14:textId="77777777" w:rsidR="00CB741F" w:rsidRPr="00CB741F" w:rsidRDefault="00CB741F" w:rsidP="00CB741F">
      <w:pPr>
        <w:spacing w:after="0" w:line="240" w:lineRule="auto"/>
        <w:ind w:left="142"/>
        <w:jc w:val="right"/>
        <w:rPr>
          <w:rFonts w:asciiTheme="minorHAnsi" w:eastAsia="Times New Roman" w:hAnsiTheme="minorHAnsi" w:cstheme="minorHAnsi"/>
          <w:sz w:val="22"/>
          <w:szCs w:val="22"/>
        </w:rPr>
      </w:pPr>
    </w:p>
    <w:p w14:paraId="4EFD68D5" w14:textId="264CC130" w:rsidR="00CB741F" w:rsidRDefault="00CB741F" w:rsidP="00CB741F">
      <w:pPr>
        <w:spacing w:after="0" w:line="240" w:lineRule="auto"/>
        <w:ind w:left="142"/>
        <w:rPr>
          <w:rFonts w:asciiTheme="minorHAnsi" w:eastAsia="Times New Roman" w:hAnsiTheme="minorHAnsi" w:cstheme="minorHAnsi"/>
          <w:sz w:val="22"/>
          <w:szCs w:val="22"/>
        </w:rPr>
      </w:pPr>
    </w:p>
    <w:p w14:paraId="6E3D40B0" w14:textId="77777777" w:rsidR="00553543" w:rsidRPr="00CB741F" w:rsidRDefault="00553543" w:rsidP="00CB741F">
      <w:pPr>
        <w:spacing w:after="0" w:line="240" w:lineRule="auto"/>
        <w:ind w:left="142"/>
        <w:rPr>
          <w:rFonts w:asciiTheme="minorHAnsi" w:eastAsia="Times New Roman" w:hAnsiTheme="minorHAnsi" w:cstheme="minorHAnsi"/>
          <w:sz w:val="22"/>
          <w:szCs w:val="22"/>
        </w:rPr>
      </w:pPr>
    </w:p>
    <w:p w14:paraId="52CF571C" w14:textId="254F8121" w:rsidR="00CB741F" w:rsidRPr="00D741A3" w:rsidRDefault="00CB741F" w:rsidP="00CB741F">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 ______._______. ____. godine.</w:t>
      </w:r>
    </w:p>
    <w:p w14:paraId="4ECB4300" w14:textId="3E7DC653" w:rsidR="00CB741F" w:rsidRDefault="00CB741F" w:rsidP="00CB741F">
      <w:pPr>
        <w:spacing w:line="240" w:lineRule="auto"/>
        <w:ind w:left="142"/>
        <w:jc w:val="both"/>
        <w:rPr>
          <w:rFonts w:asciiTheme="minorHAnsi" w:hAnsiTheme="minorHAnsi" w:cstheme="minorHAnsi"/>
          <w:sz w:val="22"/>
        </w:rPr>
      </w:pPr>
      <w:r w:rsidRPr="00D741A3">
        <w:rPr>
          <w:rFonts w:asciiTheme="minorHAnsi" w:hAnsiTheme="minorHAnsi" w:cstheme="minorHAnsi"/>
          <w:sz w:val="22"/>
        </w:rPr>
        <w:t>(mjesto)               (datum)</w:t>
      </w:r>
    </w:p>
    <w:p w14:paraId="14B40E1A" w14:textId="61AC5771" w:rsidR="00510080" w:rsidRPr="00AF49B3" w:rsidRDefault="008F2FC0" w:rsidP="00553543">
      <w:pPr>
        <w:spacing w:after="0" w:line="240" w:lineRule="auto"/>
        <w:ind w:left="142"/>
        <w:rPr>
          <w:rFonts w:asciiTheme="minorHAnsi" w:eastAsia="Times New Roman" w:hAnsiTheme="minorHAnsi" w:cstheme="minorHAnsi"/>
          <w:sz w:val="20"/>
          <w:szCs w:val="20"/>
        </w:rPr>
      </w:pPr>
      <w:r>
        <w:rPr>
          <w:rFonts w:asciiTheme="minorHAnsi" w:eastAsia="Times New Roman" w:hAnsiTheme="minorHAnsi" w:cstheme="minorHAnsi"/>
          <w:sz w:val="20"/>
          <w:szCs w:val="20"/>
        </w:rPr>
        <w:br/>
      </w:r>
      <w:r w:rsidR="00CB741F" w:rsidRPr="00AF49B3">
        <w:rPr>
          <w:rFonts w:asciiTheme="minorHAnsi" w:eastAsia="Times New Roman" w:hAnsiTheme="minorHAnsi" w:cstheme="minorHAnsi"/>
          <w:sz w:val="20"/>
          <w:szCs w:val="20"/>
        </w:rPr>
        <w:t>* upisati ime, prezime i funkciju ovlaštene osobe za zastupanje</w:t>
      </w:r>
      <w:bookmarkStart w:id="151" w:name="_Ref476145897"/>
      <w:bookmarkStart w:id="152" w:name="_Toc447552595"/>
      <w:bookmarkStart w:id="153" w:name="_Toc16675065"/>
    </w:p>
    <w:p w14:paraId="12CC20E1" w14:textId="77777777" w:rsidR="00553543" w:rsidRPr="00553543" w:rsidRDefault="00553543" w:rsidP="00553543">
      <w:pPr>
        <w:spacing w:after="0" w:line="240" w:lineRule="auto"/>
        <w:ind w:left="142"/>
        <w:rPr>
          <w:rFonts w:asciiTheme="minorHAnsi" w:eastAsia="Times New Roman" w:hAnsiTheme="minorHAnsi" w:cstheme="minorHAnsi"/>
          <w:sz w:val="22"/>
          <w:szCs w:val="22"/>
        </w:rPr>
      </w:pPr>
    </w:p>
    <w:p w14:paraId="7D16EC70" w14:textId="77777777" w:rsidR="008F2FC0" w:rsidRDefault="008F2FC0" w:rsidP="00510080">
      <w:pPr>
        <w:spacing w:line="240" w:lineRule="auto"/>
        <w:ind w:left="142"/>
        <w:jc w:val="both"/>
        <w:rPr>
          <w:rFonts w:asciiTheme="minorHAnsi" w:hAnsiTheme="minorHAnsi" w:cstheme="minorHAnsi"/>
          <w:b/>
          <w:bCs/>
        </w:rPr>
      </w:pPr>
    </w:p>
    <w:p w14:paraId="79F8284F" w14:textId="245F74F7" w:rsidR="00510080" w:rsidRDefault="00510080" w:rsidP="00510080">
      <w:pPr>
        <w:spacing w:line="240" w:lineRule="auto"/>
        <w:ind w:left="142"/>
        <w:jc w:val="both"/>
        <w:rPr>
          <w:rFonts w:asciiTheme="minorHAnsi" w:hAnsiTheme="minorHAnsi" w:cstheme="minorHAnsi"/>
          <w:b/>
          <w:bCs/>
        </w:rPr>
      </w:pPr>
      <w:r w:rsidRPr="00D741A3">
        <w:rPr>
          <w:rFonts w:asciiTheme="minorHAnsi" w:hAnsiTheme="minorHAnsi" w:cstheme="minorHAnsi"/>
          <w:b/>
          <w:bCs/>
        </w:rPr>
        <w:lastRenderedPageBreak/>
        <w:t>Prilog 2</w:t>
      </w:r>
      <w:r>
        <w:rPr>
          <w:rFonts w:asciiTheme="minorHAnsi" w:hAnsiTheme="minorHAnsi" w:cstheme="minorHAnsi"/>
          <w:b/>
          <w:bCs/>
        </w:rPr>
        <w:t>b.</w:t>
      </w:r>
    </w:p>
    <w:p w14:paraId="40FA26D7" w14:textId="5A8DB032" w:rsidR="00CB741F" w:rsidRPr="00510080" w:rsidRDefault="00CB741F" w:rsidP="00510080">
      <w:pPr>
        <w:spacing w:line="240" w:lineRule="auto"/>
        <w:ind w:left="142"/>
        <w:jc w:val="center"/>
        <w:rPr>
          <w:rFonts w:asciiTheme="minorHAnsi" w:hAnsiTheme="minorHAnsi" w:cstheme="minorHAnsi"/>
          <w:b/>
          <w:bCs/>
          <w:sz w:val="22"/>
        </w:rPr>
      </w:pPr>
      <w:r w:rsidRPr="00510080">
        <w:rPr>
          <w:rFonts w:asciiTheme="minorHAnsi" w:hAnsiTheme="minorHAnsi" w:cstheme="minorHAnsi"/>
          <w:b/>
          <w:bCs/>
          <w:sz w:val="22"/>
        </w:rPr>
        <w:t>OBRAZAC IZJAVE PONUDITELJA DA NE POSTOJE OSTALI RAZLOZI ISKLJUČENJA IZ SUDJELOVANJA U POSTUPKU NABAVE</w:t>
      </w:r>
      <w:bookmarkEnd w:id="151"/>
      <w:bookmarkEnd w:id="152"/>
      <w:bookmarkEnd w:id="153"/>
    </w:p>
    <w:p w14:paraId="164EAA80" w14:textId="77777777" w:rsidR="00CB741F" w:rsidRPr="00510080" w:rsidRDefault="00CB741F" w:rsidP="00510080">
      <w:pPr>
        <w:spacing w:after="0" w:line="240" w:lineRule="auto"/>
        <w:ind w:left="142"/>
        <w:jc w:val="center"/>
        <w:rPr>
          <w:rFonts w:asciiTheme="minorHAnsi" w:eastAsia="Times New Roman" w:hAnsiTheme="minorHAnsi" w:cstheme="minorHAnsi"/>
          <w:b/>
          <w:sz w:val="22"/>
          <w:szCs w:val="22"/>
        </w:rPr>
      </w:pPr>
    </w:p>
    <w:p w14:paraId="62EFADA4" w14:textId="77777777" w:rsidR="00CB741F" w:rsidRPr="00510080" w:rsidRDefault="00CB741F" w:rsidP="00510080">
      <w:pPr>
        <w:spacing w:after="0" w:line="240" w:lineRule="auto"/>
        <w:ind w:left="142"/>
        <w:jc w:val="center"/>
        <w:rPr>
          <w:rFonts w:asciiTheme="minorHAnsi" w:eastAsia="Times New Roman" w:hAnsiTheme="minorHAnsi" w:cstheme="minorHAnsi"/>
          <w:b/>
          <w:sz w:val="22"/>
          <w:szCs w:val="22"/>
        </w:rPr>
      </w:pPr>
    </w:p>
    <w:p w14:paraId="1FE54ED0" w14:textId="77777777" w:rsidR="00CB741F" w:rsidRPr="00510080" w:rsidRDefault="00CB741F" w:rsidP="00510080">
      <w:pPr>
        <w:spacing w:after="0" w:line="240" w:lineRule="auto"/>
        <w:ind w:left="142"/>
        <w:jc w:val="center"/>
        <w:rPr>
          <w:rFonts w:asciiTheme="minorHAnsi" w:eastAsia="Times New Roman" w:hAnsiTheme="minorHAnsi" w:cstheme="minorHAnsi"/>
          <w:b/>
          <w:sz w:val="22"/>
          <w:szCs w:val="22"/>
        </w:rPr>
      </w:pPr>
      <w:r w:rsidRPr="00510080">
        <w:rPr>
          <w:rFonts w:asciiTheme="minorHAnsi" w:eastAsia="Times New Roman" w:hAnsiTheme="minorHAnsi" w:cstheme="minorHAnsi"/>
          <w:b/>
          <w:sz w:val="22"/>
          <w:szCs w:val="22"/>
        </w:rPr>
        <w:t>I Z J A V A</w:t>
      </w:r>
    </w:p>
    <w:p w14:paraId="3B0D3A0F"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057929A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43F4A67" w14:textId="301DC964"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Koju dajem ja ___________________________________________________________</w:t>
      </w:r>
      <w:r w:rsidR="00510080">
        <w:rPr>
          <w:rFonts w:asciiTheme="minorHAnsi" w:eastAsia="Times New Roman" w:hAnsiTheme="minorHAnsi" w:cstheme="minorHAnsi"/>
          <w:sz w:val="22"/>
          <w:szCs w:val="22"/>
        </w:rPr>
        <w:t xml:space="preserve"> *</w:t>
      </w:r>
      <w:r w:rsidRPr="00510080">
        <w:rPr>
          <w:rFonts w:asciiTheme="minorHAnsi" w:eastAsia="Times New Roman" w:hAnsiTheme="minorHAnsi" w:cstheme="minorHAnsi"/>
          <w:sz w:val="22"/>
          <w:szCs w:val="22"/>
        </w:rPr>
        <w:t>,</w:t>
      </w:r>
    </w:p>
    <w:p w14:paraId="5B161261"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78CBFF9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_________________________________________________________________________</w:t>
      </w:r>
    </w:p>
    <w:p w14:paraId="4518E9FE"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(ime i prezime, adresa/prebivalište, broj osobne iskaznice, MB/ OIB)</w:t>
      </w:r>
    </w:p>
    <w:p w14:paraId="67D5A0A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0980BEF3"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kao osoba ovlaštena za zastupanje gospodarskog subjekta/ponuditelja</w:t>
      </w:r>
    </w:p>
    <w:p w14:paraId="2B2A1E0F"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_________________________________________________________________________</w:t>
      </w:r>
    </w:p>
    <w:p w14:paraId="09CFFE9E"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(naziv i sjedište gospodarskog subjekta/ponuditelja)</w:t>
      </w:r>
    </w:p>
    <w:p w14:paraId="0B67ACB9"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115194D" w14:textId="034EAA1D" w:rsidR="00B92BC2" w:rsidRPr="00326DA2" w:rsidRDefault="00326DA2" w:rsidP="00326DA2">
      <w:pPr>
        <w:spacing w:after="0" w:line="240" w:lineRule="auto"/>
        <w:ind w:left="142"/>
        <w:jc w:val="both"/>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 xml:space="preserve">za sebe i za gospodarski subjekt da ne postoje razlozi za isključenje ponuditelja </w:t>
      </w:r>
      <w:r w:rsidRPr="0005188A">
        <w:rPr>
          <w:rFonts w:asciiTheme="minorHAnsi" w:eastAsia="Times New Roman" w:hAnsiTheme="minorHAnsi" w:cstheme="minorHAnsi"/>
          <w:sz w:val="22"/>
          <w:szCs w:val="22"/>
        </w:rPr>
        <w:t xml:space="preserve">iz točke 14.2. ove </w:t>
      </w:r>
      <w:r>
        <w:rPr>
          <w:rFonts w:asciiTheme="minorHAnsi" w:eastAsia="Times New Roman" w:hAnsiTheme="minorHAnsi" w:cstheme="minorHAnsi"/>
          <w:sz w:val="22"/>
          <w:szCs w:val="22"/>
        </w:rPr>
        <w:t>dokumentacije za nadmetanje</w:t>
      </w:r>
      <w:r w:rsidRPr="00510080">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o</w:t>
      </w:r>
      <w:r w:rsidRPr="00510080">
        <w:rPr>
          <w:rFonts w:asciiTheme="minorHAnsi" w:eastAsia="Times New Roman" w:hAnsiTheme="minorHAnsi" w:cstheme="minorHAnsi"/>
          <w:sz w:val="22"/>
          <w:szCs w:val="22"/>
        </w:rPr>
        <w:t>dnosno</w:t>
      </w:r>
      <w:r>
        <w:rPr>
          <w:rFonts w:asciiTheme="minorHAnsi" w:eastAsia="Times New Roman" w:hAnsiTheme="minorHAnsi" w:cstheme="minorHAnsi"/>
          <w:sz w:val="22"/>
          <w:szCs w:val="22"/>
        </w:rPr>
        <w:t xml:space="preserve"> </w:t>
      </w:r>
      <w:r w:rsidRPr="00326DA2">
        <w:rPr>
          <w:rFonts w:asciiTheme="minorHAnsi" w:eastAsia="Times New Roman" w:hAnsiTheme="minorHAnsi" w:cstheme="minorHAnsi"/>
          <w:sz w:val="22"/>
          <w:szCs w:val="22"/>
        </w:rPr>
        <w:t>da nad gospodarskim subjektom nije otvoren stečajni postupak, da gospodarski subjekt nije nesposoban za plaćanje ili prezadužen, ili u postupku likvidacije, da njegovom imovinom ne upravlja stečajni upravitelj ili sud, da nije u nagodbi s vjerovnicima, da nije obustavio poslovne aktivnosti ili je u bilo kakvoj istovrsnoj situaciji koja proizlazi iz sličnog postupka prema nacionalnim zakonima i propisima</w:t>
      </w:r>
      <w:r>
        <w:rPr>
          <w:rFonts w:asciiTheme="minorHAnsi" w:eastAsia="Times New Roman" w:hAnsiTheme="minorHAnsi" w:cstheme="minorHAnsi"/>
          <w:sz w:val="22"/>
          <w:szCs w:val="22"/>
        </w:rPr>
        <w:t>.</w:t>
      </w:r>
    </w:p>
    <w:p w14:paraId="66465514"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333AE02B"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74B6ADC8"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F35BB88" w14:textId="77777777" w:rsidR="00CB741F" w:rsidRPr="00510080" w:rsidRDefault="00CB741F" w:rsidP="00510080">
      <w:pPr>
        <w:spacing w:after="0" w:line="240" w:lineRule="auto"/>
        <w:ind w:left="142"/>
        <w:jc w:val="right"/>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Ponuditelj:</w:t>
      </w:r>
    </w:p>
    <w:p w14:paraId="6B681D35" w14:textId="77777777" w:rsidR="00CB741F" w:rsidRPr="00510080" w:rsidRDefault="00CB741F" w:rsidP="00510080">
      <w:pPr>
        <w:spacing w:after="0" w:line="240" w:lineRule="auto"/>
        <w:ind w:left="142"/>
        <w:jc w:val="right"/>
        <w:rPr>
          <w:rFonts w:asciiTheme="minorHAnsi" w:eastAsia="Times New Roman" w:hAnsiTheme="minorHAnsi" w:cstheme="minorHAnsi"/>
          <w:sz w:val="22"/>
          <w:szCs w:val="22"/>
        </w:rPr>
      </w:pPr>
    </w:p>
    <w:p w14:paraId="14355B10" w14:textId="4E8603E9" w:rsidR="00CB741F" w:rsidRPr="00510080" w:rsidRDefault="00510080" w:rsidP="00510080">
      <w:pPr>
        <w:spacing w:after="0" w:line="240" w:lineRule="auto"/>
        <w:ind w:left="142"/>
        <w:jc w:val="right"/>
        <w:rPr>
          <w:rFonts w:asciiTheme="minorHAnsi" w:eastAsia="Times New Roman" w:hAnsiTheme="minorHAnsi" w:cstheme="minorHAnsi"/>
          <w:sz w:val="22"/>
          <w:szCs w:val="22"/>
        </w:rPr>
      </w:pPr>
      <w:r w:rsidRPr="00510080">
        <w:rPr>
          <w:rFonts w:asciiTheme="minorHAnsi" w:eastAsia="Times New Roman" w:hAnsiTheme="minorHAnsi" w:cstheme="minorHAnsi"/>
          <w:sz w:val="22"/>
          <w:szCs w:val="22"/>
        </w:rPr>
        <w:t>________________</w:t>
      </w:r>
      <w:r w:rsidR="00CB741F" w:rsidRPr="00510080">
        <w:rPr>
          <w:rFonts w:asciiTheme="minorHAnsi" w:eastAsia="Times New Roman" w:hAnsiTheme="minorHAnsi" w:cstheme="minorHAnsi"/>
          <w:sz w:val="22"/>
          <w:szCs w:val="22"/>
        </w:rPr>
        <w:t>___________________________________</w:t>
      </w:r>
    </w:p>
    <w:p w14:paraId="5845C38C" w14:textId="02757C6F" w:rsidR="00CB741F" w:rsidRPr="00510080" w:rsidRDefault="00510080" w:rsidP="00510080">
      <w:pPr>
        <w:spacing w:after="0" w:line="240" w:lineRule="auto"/>
        <w:ind w:left="142"/>
        <w:rPr>
          <w:rFonts w:asciiTheme="minorHAnsi" w:eastAsia="Times New Roman" w:hAnsiTheme="minorHAnsi" w:cstheme="minorHAnsi"/>
          <w:sz w:val="22"/>
          <w:szCs w:val="22"/>
        </w:rPr>
      </w:pPr>
      <w:r>
        <w:rPr>
          <w:rFonts w:asciiTheme="minorHAnsi" w:hAnsiTheme="minorHAnsi" w:cstheme="minorHAnsi"/>
          <w:sz w:val="22"/>
        </w:rPr>
        <w:t xml:space="preserve">                                                                   </w:t>
      </w:r>
      <w:r w:rsidRPr="00D741A3">
        <w:rPr>
          <w:rFonts w:asciiTheme="minorHAnsi" w:hAnsiTheme="minorHAnsi" w:cstheme="minorHAnsi"/>
          <w:sz w:val="22"/>
        </w:rPr>
        <w:t>(potpis osobe ovlaštene za zastupanje gospodarskog subjekta)</w:t>
      </w:r>
    </w:p>
    <w:p w14:paraId="076BC2EE"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4C21DB9C"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49F2BD86"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005D8CF5"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11EF984D" w14:textId="77777777" w:rsidR="00510080" w:rsidRPr="00D741A3" w:rsidRDefault="00510080" w:rsidP="00510080">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 ______._______. ____. godine.</w:t>
      </w:r>
    </w:p>
    <w:p w14:paraId="2FB27EE4" w14:textId="77777777" w:rsidR="00510080" w:rsidRDefault="00510080" w:rsidP="00510080">
      <w:pPr>
        <w:spacing w:line="240" w:lineRule="auto"/>
        <w:ind w:left="142"/>
        <w:jc w:val="both"/>
        <w:rPr>
          <w:rFonts w:asciiTheme="minorHAnsi" w:hAnsiTheme="minorHAnsi" w:cstheme="minorHAnsi"/>
          <w:sz w:val="22"/>
        </w:rPr>
      </w:pPr>
      <w:r w:rsidRPr="00D741A3">
        <w:rPr>
          <w:rFonts w:asciiTheme="minorHAnsi" w:hAnsiTheme="minorHAnsi" w:cstheme="minorHAnsi"/>
          <w:sz w:val="22"/>
        </w:rPr>
        <w:t>(mjesto)               (datum)</w:t>
      </w:r>
    </w:p>
    <w:p w14:paraId="22FA3563" w14:textId="77777777" w:rsidR="00CB741F" w:rsidRPr="00510080" w:rsidRDefault="00CB741F" w:rsidP="00510080">
      <w:pPr>
        <w:spacing w:after="0" w:line="240" w:lineRule="auto"/>
        <w:ind w:left="142"/>
        <w:rPr>
          <w:rFonts w:asciiTheme="minorHAnsi" w:eastAsia="Times New Roman" w:hAnsiTheme="minorHAnsi" w:cstheme="minorHAnsi"/>
          <w:sz w:val="22"/>
          <w:szCs w:val="22"/>
        </w:rPr>
      </w:pPr>
    </w:p>
    <w:p w14:paraId="73DEEF01" w14:textId="77777777" w:rsidR="00CB741F" w:rsidRPr="00AF49B3" w:rsidRDefault="00CB741F" w:rsidP="00510080">
      <w:pPr>
        <w:spacing w:after="0" w:line="240" w:lineRule="auto"/>
        <w:ind w:left="142"/>
        <w:rPr>
          <w:rFonts w:asciiTheme="minorHAnsi" w:eastAsia="Times New Roman" w:hAnsiTheme="minorHAnsi" w:cstheme="minorHAnsi"/>
          <w:sz w:val="20"/>
          <w:szCs w:val="20"/>
        </w:rPr>
      </w:pPr>
      <w:r w:rsidRPr="00AF49B3">
        <w:rPr>
          <w:rFonts w:asciiTheme="minorHAnsi" w:eastAsia="Times New Roman" w:hAnsiTheme="minorHAnsi" w:cstheme="minorHAnsi"/>
          <w:sz w:val="20"/>
          <w:szCs w:val="20"/>
        </w:rPr>
        <w:t>* upisati ime, prezime i funkciju ovlaštene osobe za zastupanje</w:t>
      </w:r>
    </w:p>
    <w:p w14:paraId="4A83E39C" w14:textId="77777777" w:rsidR="00CB741F" w:rsidRDefault="00CB741F" w:rsidP="00CB741F">
      <w:pPr>
        <w:spacing w:after="0" w:line="240" w:lineRule="auto"/>
        <w:rPr>
          <w:rFonts w:asciiTheme="minorHAnsi" w:eastAsia="Times New Roman" w:hAnsiTheme="minorHAnsi" w:cstheme="minorHAnsi"/>
          <w:sz w:val="20"/>
          <w:szCs w:val="20"/>
        </w:rPr>
      </w:pPr>
    </w:p>
    <w:p w14:paraId="4E87EA1F" w14:textId="2BA37427" w:rsidR="00CB741F" w:rsidRDefault="00CB741F" w:rsidP="00842279">
      <w:pPr>
        <w:spacing w:line="240" w:lineRule="auto"/>
        <w:ind w:left="142"/>
        <w:jc w:val="center"/>
        <w:rPr>
          <w:rFonts w:asciiTheme="minorHAnsi" w:hAnsiTheme="minorHAnsi" w:cstheme="minorHAnsi"/>
          <w:b/>
          <w:sz w:val="22"/>
        </w:rPr>
      </w:pPr>
    </w:p>
    <w:p w14:paraId="38ABB770" w14:textId="4B763684" w:rsidR="008F2FC0" w:rsidRDefault="008F2FC0" w:rsidP="00842279">
      <w:pPr>
        <w:spacing w:line="240" w:lineRule="auto"/>
        <w:ind w:left="142"/>
        <w:jc w:val="center"/>
        <w:rPr>
          <w:rFonts w:asciiTheme="minorHAnsi" w:hAnsiTheme="minorHAnsi" w:cstheme="minorHAnsi"/>
          <w:b/>
          <w:sz w:val="22"/>
        </w:rPr>
      </w:pPr>
    </w:p>
    <w:p w14:paraId="1116359B" w14:textId="653976FD" w:rsidR="00843890" w:rsidRDefault="00843890" w:rsidP="00842279">
      <w:pPr>
        <w:spacing w:line="240" w:lineRule="auto"/>
        <w:ind w:left="142"/>
        <w:jc w:val="center"/>
        <w:rPr>
          <w:rFonts w:asciiTheme="minorHAnsi" w:hAnsiTheme="minorHAnsi" w:cstheme="minorHAnsi"/>
          <w:b/>
          <w:sz w:val="22"/>
        </w:rPr>
      </w:pPr>
    </w:p>
    <w:p w14:paraId="6896A63E" w14:textId="77777777" w:rsidR="00843890" w:rsidRDefault="00843890" w:rsidP="00842279">
      <w:pPr>
        <w:spacing w:line="240" w:lineRule="auto"/>
        <w:ind w:left="142"/>
        <w:jc w:val="center"/>
        <w:rPr>
          <w:rFonts w:asciiTheme="minorHAnsi" w:hAnsiTheme="minorHAnsi" w:cstheme="minorHAnsi"/>
          <w:b/>
          <w:sz w:val="22"/>
        </w:rPr>
      </w:pPr>
    </w:p>
    <w:p w14:paraId="49AC0665" w14:textId="6DFD4781" w:rsidR="00210000" w:rsidRPr="00D741A3" w:rsidRDefault="00210000" w:rsidP="00210000">
      <w:pPr>
        <w:spacing w:line="240" w:lineRule="auto"/>
        <w:ind w:left="142"/>
        <w:rPr>
          <w:rFonts w:asciiTheme="minorHAnsi" w:hAnsiTheme="minorHAnsi" w:cstheme="minorHAnsi"/>
          <w:b/>
          <w:bCs/>
        </w:rPr>
      </w:pPr>
      <w:bookmarkStart w:id="154" w:name="_Hlk22902717"/>
      <w:bookmarkEnd w:id="144"/>
      <w:r w:rsidRPr="00D741A3">
        <w:rPr>
          <w:rFonts w:asciiTheme="minorHAnsi" w:hAnsiTheme="minorHAnsi" w:cstheme="minorHAnsi"/>
          <w:b/>
          <w:bCs/>
        </w:rPr>
        <w:lastRenderedPageBreak/>
        <w:t xml:space="preserve">Prilog </w:t>
      </w:r>
      <w:r>
        <w:rPr>
          <w:rFonts w:asciiTheme="minorHAnsi" w:hAnsiTheme="minorHAnsi" w:cstheme="minorHAnsi"/>
          <w:b/>
          <w:bCs/>
        </w:rPr>
        <w:t>3</w:t>
      </w:r>
      <w:r w:rsidRPr="00D741A3">
        <w:rPr>
          <w:rFonts w:asciiTheme="minorHAnsi" w:hAnsiTheme="minorHAnsi" w:cstheme="minorHAnsi"/>
          <w:b/>
          <w:bCs/>
        </w:rPr>
        <w:t>.</w:t>
      </w:r>
    </w:p>
    <w:p w14:paraId="6038DEB5" w14:textId="77777777" w:rsidR="00210000" w:rsidRPr="00D741A3" w:rsidRDefault="00210000" w:rsidP="00842279">
      <w:pPr>
        <w:spacing w:line="240" w:lineRule="auto"/>
        <w:ind w:left="142"/>
        <w:rPr>
          <w:rFonts w:asciiTheme="minorHAnsi" w:hAnsiTheme="minorHAnsi" w:cstheme="minorHAnsi"/>
          <w:b/>
          <w:bCs/>
        </w:rPr>
      </w:pPr>
    </w:p>
    <w:p w14:paraId="4DCA6F8C" w14:textId="77777777" w:rsidR="004309FF" w:rsidRPr="00D741A3" w:rsidRDefault="00521FCA" w:rsidP="00B03C7E">
      <w:pPr>
        <w:spacing w:after="0" w:line="240" w:lineRule="auto"/>
        <w:ind w:left="142"/>
        <w:jc w:val="center"/>
        <w:rPr>
          <w:rFonts w:asciiTheme="minorHAnsi" w:hAnsiTheme="minorHAnsi" w:cstheme="minorHAnsi"/>
          <w:b/>
          <w:sz w:val="22"/>
        </w:rPr>
      </w:pPr>
      <w:r w:rsidRPr="00D741A3">
        <w:rPr>
          <w:rFonts w:asciiTheme="minorHAnsi" w:hAnsiTheme="minorHAnsi" w:cstheme="minorHAnsi"/>
          <w:b/>
          <w:sz w:val="22"/>
        </w:rPr>
        <w:t>IZJAVA O INTEGRITETU</w:t>
      </w:r>
    </w:p>
    <w:p w14:paraId="6A262C91" w14:textId="77777777" w:rsidR="00521FCA" w:rsidRPr="00D741A3" w:rsidRDefault="00521FCA" w:rsidP="00842279">
      <w:pPr>
        <w:spacing w:line="240" w:lineRule="auto"/>
        <w:ind w:left="142"/>
        <w:jc w:val="center"/>
        <w:rPr>
          <w:rFonts w:asciiTheme="minorHAnsi" w:hAnsiTheme="minorHAnsi" w:cstheme="minorHAnsi"/>
          <w:b/>
          <w:sz w:val="22"/>
        </w:rPr>
      </w:pPr>
    </w:p>
    <w:bookmarkEnd w:id="154"/>
    <w:p w14:paraId="5588A74B"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Naziv ponuditelja, sjedište i adresa:________________________________________</w:t>
      </w:r>
    </w:p>
    <w:p w14:paraId="7686C24F"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_____________________________________________________________________</w:t>
      </w:r>
    </w:p>
    <w:p w14:paraId="2AD93747"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OIB:_________________________</w:t>
      </w:r>
    </w:p>
    <w:p w14:paraId="6A2A6BE4" w14:textId="77777777"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Datum:_______________________</w:t>
      </w:r>
    </w:p>
    <w:p w14:paraId="787A0681" w14:textId="72B04BA6" w:rsidR="004309FF" w:rsidRPr="00D741A3" w:rsidRDefault="004309FF"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Na temelju </w:t>
      </w:r>
      <w:r w:rsidR="00BE7C86">
        <w:rPr>
          <w:rFonts w:asciiTheme="minorHAnsi" w:hAnsiTheme="minorHAnsi" w:cstheme="minorHAnsi"/>
          <w:sz w:val="22"/>
        </w:rPr>
        <w:t>dokumentacije</w:t>
      </w:r>
      <w:r w:rsidRPr="00D741A3">
        <w:rPr>
          <w:rFonts w:asciiTheme="minorHAnsi" w:hAnsiTheme="minorHAnsi" w:cstheme="minorHAnsi"/>
          <w:sz w:val="22"/>
        </w:rPr>
        <w:t xml:space="preserve"> </w:t>
      </w:r>
      <w:r w:rsidR="00BE7C86">
        <w:rPr>
          <w:rFonts w:asciiTheme="minorHAnsi" w:hAnsiTheme="minorHAnsi" w:cstheme="minorHAnsi"/>
          <w:sz w:val="22"/>
        </w:rPr>
        <w:t>z</w:t>
      </w:r>
      <w:r w:rsidRPr="00D741A3">
        <w:rPr>
          <w:rFonts w:asciiTheme="minorHAnsi" w:hAnsiTheme="minorHAnsi" w:cstheme="minorHAnsi"/>
          <w:sz w:val="22"/>
        </w:rPr>
        <w:t xml:space="preserve">a nadmetanje </w:t>
      </w:r>
      <w:r w:rsidR="00110884" w:rsidRPr="00D741A3">
        <w:rPr>
          <w:rFonts w:asciiTheme="minorHAnsi" w:hAnsiTheme="minorHAnsi" w:cstheme="minorHAnsi"/>
          <w:sz w:val="22"/>
        </w:rPr>
        <w:t>za predmet nabave</w:t>
      </w:r>
      <w:r w:rsidR="00F8352B" w:rsidRPr="00D741A3">
        <w:rPr>
          <w:rFonts w:asciiTheme="minorHAnsi" w:hAnsiTheme="minorHAnsi" w:cstheme="minorHAnsi"/>
          <w:sz w:val="22"/>
        </w:rPr>
        <w:t xml:space="preserve">: </w:t>
      </w:r>
      <w:r w:rsidR="009D575F" w:rsidRPr="009D575F">
        <w:rPr>
          <w:rFonts w:asciiTheme="minorHAnsi" w:hAnsiTheme="minorHAnsi" w:cstheme="minorHAnsi"/>
        </w:rPr>
        <w:t>Nabava usluga izrade weba turističko-informacijskog sustava te uspostave IT sustava - upravljanje bazama podataka potrebnih za uspostavu javnih e-usluga (turističko informacijski portal)</w:t>
      </w:r>
      <w:r w:rsidR="00110884" w:rsidRPr="00D741A3">
        <w:rPr>
          <w:rFonts w:asciiTheme="minorHAnsi" w:hAnsiTheme="minorHAnsi" w:cstheme="minorHAnsi"/>
          <w:sz w:val="22"/>
        </w:rPr>
        <w:t xml:space="preserve"> </w:t>
      </w:r>
      <w:r w:rsidR="00452CF7" w:rsidRPr="00D741A3">
        <w:rPr>
          <w:rFonts w:asciiTheme="minorHAnsi" w:hAnsiTheme="minorHAnsi" w:cstheme="minorHAnsi"/>
          <w:sz w:val="22"/>
        </w:rPr>
        <w:t>od strane N</w:t>
      </w:r>
      <w:r w:rsidRPr="00D741A3">
        <w:rPr>
          <w:rFonts w:asciiTheme="minorHAnsi" w:hAnsiTheme="minorHAnsi" w:cstheme="minorHAnsi"/>
          <w:sz w:val="22"/>
        </w:rPr>
        <w:t xml:space="preserve">aručitelja: Hrvatska turistička zajednica, </w:t>
      </w:r>
      <w:r w:rsidR="00110884" w:rsidRPr="00D741A3">
        <w:rPr>
          <w:rFonts w:asciiTheme="minorHAnsi" w:hAnsiTheme="minorHAnsi" w:cstheme="minorHAnsi"/>
          <w:sz w:val="22"/>
        </w:rPr>
        <w:t xml:space="preserve">Zagreb, </w:t>
      </w:r>
      <w:proofErr w:type="spellStart"/>
      <w:r w:rsidR="00110884" w:rsidRPr="00D741A3">
        <w:rPr>
          <w:rFonts w:asciiTheme="minorHAnsi" w:hAnsiTheme="minorHAnsi" w:cstheme="minorHAnsi"/>
          <w:sz w:val="22"/>
        </w:rPr>
        <w:t>Iblerov</w:t>
      </w:r>
      <w:proofErr w:type="spellEnd"/>
      <w:r w:rsidR="00110884" w:rsidRPr="00D741A3">
        <w:rPr>
          <w:rFonts w:asciiTheme="minorHAnsi" w:hAnsiTheme="minorHAnsi" w:cstheme="minorHAnsi"/>
          <w:sz w:val="22"/>
        </w:rPr>
        <w:t xml:space="preserve"> trg 10/IV, dajemo sljedeću </w:t>
      </w:r>
    </w:p>
    <w:p w14:paraId="7C588CA7" w14:textId="77777777" w:rsidR="00110884" w:rsidRPr="00D741A3" w:rsidRDefault="00110884" w:rsidP="00842279">
      <w:pPr>
        <w:spacing w:line="240" w:lineRule="auto"/>
        <w:ind w:left="142"/>
        <w:jc w:val="center"/>
        <w:rPr>
          <w:rFonts w:asciiTheme="minorHAnsi" w:hAnsiTheme="minorHAnsi" w:cstheme="minorHAnsi"/>
          <w:sz w:val="22"/>
        </w:rPr>
      </w:pPr>
      <w:r w:rsidRPr="00D741A3">
        <w:rPr>
          <w:rFonts w:asciiTheme="minorHAnsi" w:hAnsiTheme="minorHAnsi" w:cstheme="minorHAnsi"/>
          <w:sz w:val="22"/>
        </w:rPr>
        <w:t>IZJAVU O INTEGRITETU</w:t>
      </w:r>
    </w:p>
    <w:p w14:paraId="6C18E45E" w14:textId="68884DF3" w:rsidR="00110884" w:rsidRPr="00D741A3" w:rsidRDefault="00110884"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 xml:space="preserve">Izjavljujem u svojstvu odgovorne osobe </w:t>
      </w:r>
      <w:r w:rsidR="00452CF7" w:rsidRPr="00D741A3">
        <w:rPr>
          <w:rFonts w:asciiTheme="minorHAnsi" w:hAnsiTheme="minorHAnsi" w:cstheme="minorHAnsi"/>
          <w:sz w:val="22"/>
        </w:rPr>
        <w:t>P</w:t>
      </w:r>
      <w:r w:rsidRPr="00D741A3">
        <w:rPr>
          <w:rFonts w:asciiTheme="minorHAnsi" w:hAnsiTheme="minorHAnsi" w:cstheme="minorHAnsi"/>
          <w:sz w:val="22"/>
        </w:rPr>
        <w:t xml:space="preserve">onuditelja, da su mi poznate sve odredbe iz </w:t>
      </w:r>
      <w:r w:rsidR="009E74E6">
        <w:rPr>
          <w:rFonts w:asciiTheme="minorHAnsi" w:hAnsiTheme="minorHAnsi" w:cstheme="minorHAnsi"/>
          <w:sz w:val="22"/>
        </w:rPr>
        <w:t xml:space="preserve">ove natječajne </w:t>
      </w:r>
      <w:r w:rsidR="00F8352B" w:rsidRPr="00D741A3">
        <w:rPr>
          <w:rFonts w:asciiTheme="minorHAnsi" w:hAnsiTheme="minorHAnsi" w:cstheme="minorHAnsi"/>
          <w:sz w:val="22"/>
        </w:rPr>
        <w:t>d</w:t>
      </w:r>
      <w:r w:rsidRPr="00D741A3">
        <w:rPr>
          <w:rFonts w:asciiTheme="minorHAnsi" w:hAnsiTheme="minorHAnsi" w:cstheme="minorHAnsi"/>
          <w:sz w:val="22"/>
        </w:rPr>
        <w:t>okumentacije</w:t>
      </w:r>
      <w:r w:rsidR="009E74E6">
        <w:rPr>
          <w:rFonts w:asciiTheme="minorHAnsi" w:hAnsiTheme="minorHAnsi" w:cstheme="minorHAnsi"/>
          <w:sz w:val="22"/>
        </w:rPr>
        <w:t xml:space="preserve"> i pripadajuće funkcionalno-tehničke dokumentacije</w:t>
      </w:r>
      <w:r w:rsidRPr="00D741A3">
        <w:rPr>
          <w:rFonts w:asciiTheme="minorHAnsi" w:hAnsiTheme="minorHAnsi" w:cstheme="minorHAnsi"/>
          <w:sz w:val="22"/>
        </w:rPr>
        <w:t xml:space="preserve"> da ih prihvaćamo i da ćemo izvršiti predmet nabave u skladu s tim odredbama i za cijenu </w:t>
      </w:r>
      <w:r w:rsidR="00161BAF" w:rsidRPr="00D741A3">
        <w:rPr>
          <w:rFonts w:asciiTheme="minorHAnsi" w:hAnsiTheme="minorHAnsi" w:cstheme="minorHAnsi"/>
          <w:sz w:val="22"/>
        </w:rPr>
        <w:t>koju smo naveli u ponudi.</w:t>
      </w:r>
    </w:p>
    <w:p w14:paraId="11FDD42D" w14:textId="77777777" w:rsidR="00161BAF" w:rsidRPr="00D741A3" w:rsidRDefault="00452CF7"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I</w:t>
      </w:r>
      <w:r w:rsidR="00161BAF" w:rsidRPr="00D741A3">
        <w:rPr>
          <w:rFonts w:asciiTheme="minorHAnsi" w:hAnsiTheme="minorHAnsi" w:cstheme="minorHAnsi"/>
          <w:sz w:val="22"/>
        </w:rPr>
        <w:t xml:space="preserve">zjavljujem, da nisam u sukobu interesa s obzirom na predmet nabave ili druge okolnosti </w:t>
      </w:r>
      <w:r w:rsidR="006458F2" w:rsidRPr="00D741A3">
        <w:rPr>
          <w:rFonts w:asciiTheme="minorHAnsi" w:hAnsiTheme="minorHAnsi" w:cstheme="minorHAnsi"/>
          <w:sz w:val="22"/>
        </w:rPr>
        <w:t>vezane uz predmetnu nabavu</w:t>
      </w:r>
      <w:r w:rsidR="005F1EE7" w:rsidRPr="00D741A3">
        <w:rPr>
          <w:rFonts w:asciiTheme="minorHAnsi" w:hAnsiTheme="minorHAnsi" w:cstheme="minorHAnsi"/>
          <w:sz w:val="22"/>
        </w:rPr>
        <w:t>.</w:t>
      </w:r>
    </w:p>
    <w:p w14:paraId="51C176B9" w14:textId="77777777" w:rsidR="00C602F4" w:rsidRPr="00D741A3" w:rsidRDefault="00452CF7"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I</w:t>
      </w:r>
      <w:r w:rsidR="00C602F4" w:rsidRPr="00D741A3">
        <w:rPr>
          <w:rFonts w:asciiTheme="minorHAnsi" w:hAnsiTheme="minorHAnsi" w:cstheme="minorHAnsi"/>
          <w:sz w:val="22"/>
        </w:rPr>
        <w:t xml:space="preserve">zjavljujem, da ću prilikom sudjelovanja/davanja ponude u </w:t>
      </w:r>
      <w:r w:rsidR="00F8352B" w:rsidRPr="00D741A3">
        <w:rPr>
          <w:rFonts w:asciiTheme="minorHAnsi" w:hAnsiTheme="minorHAnsi" w:cstheme="minorHAnsi"/>
          <w:sz w:val="22"/>
        </w:rPr>
        <w:t xml:space="preserve">predmetnom </w:t>
      </w:r>
      <w:r w:rsidR="00C602F4" w:rsidRPr="00D741A3">
        <w:rPr>
          <w:rFonts w:asciiTheme="minorHAnsi" w:hAnsiTheme="minorHAnsi" w:cstheme="minorHAnsi"/>
          <w:sz w:val="22"/>
        </w:rPr>
        <w:t xml:space="preserve">postupku nabave </w:t>
      </w:r>
      <w:r w:rsidR="00F8352B" w:rsidRPr="00D741A3">
        <w:rPr>
          <w:rFonts w:asciiTheme="minorHAnsi" w:hAnsiTheme="minorHAnsi" w:cstheme="minorHAnsi"/>
          <w:sz w:val="22"/>
        </w:rPr>
        <w:t>kao i nakon eventualnog prihvaćanja naše ponude</w:t>
      </w:r>
      <w:r w:rsidR="00C602F4" w:rsidRPr="00D741A3">
        <w:rPr>
          <w:rFonts w:asciiTheme="minorHAnsi" w:hAnsiTheme="minorHAnsi" w:cstheme="minorHAnsi"/>
          <w:sz w:val="22"/>
        </w:rPr>
        <w:t xml:space="preserve">, poštivati zakone o </w:t>
      </w:r>
      <w:r w:rsidR="005F1EE7" w:rsidRPr="00D741A3">
        <w:rPr>
          <w:rFonts w:asciiTheme="minorHAnsi" w:hAnsiTheme="minorHAnsi" w:cstheme="minorHAnsi"/>
          <w:sz w:val="22"/>
        </w:rPr>
        <w:t xml:space="preserve">sprječavanju </w:t>
      </w:r>
      <w:r w:rsidR="00C602F4" w:rsidRPr="00D741A3">
        <w:rPr>
          <w:rFonts w:asciiTheme="minorHAnsi" w:hAnsiTheme="minorHAnsi" w:cstheme="minorHAnsi"/>
          <w:sz w:val="22"/>
        </w:rPr>
        <w:t>prijevar</w:t>
      </w:r>
      <w:r w:rsidR="005F1EE7" w:rsidRPr="00D741A3">
        <w:rPr>
          <w:rFonts w:asciiTheme="minorHAnsi" w:hAnsiTheme="minorHAnsi" w:cstheme="minorHAnsi"/>
          <w:sz w:val="22"/>
        </w:rPr>
        <w:t>e</w:t>
      </w:r>
      <w:r w:rsidR="00C602F4" w:rsidRPr="00D741A3">
        <w:rPr>
          <w:rFonts w:asciiTheme="minorHAnsi" w:hAnsiTheme="minorHAnsi" w:cstheme="minorHAnsi"/>
          <w:sz w:val="22"/>
        </w:rPr>
        <w:t xml:space="preserve"> i korupcij</w:t>
      </w:r>
      <w:r w:rsidR="005F1EE7" w:rsidRPr="00D741A3">
        <w:rPr>
          <w:rFonts w:asciiTheme="minorHAnsi" w:hAnsiTheme="minorHAnsi" w:cstheme="minorHAnsi"/>
          <w:sz w:val="22"/>
        </w:rPr>
        <w:t>e</w:t>
      </w:r>
      <w:r w:rsidR="00F8352B" w:rsidRPr="00D741A3">
        <w:rPr>
          <w:rFonts w:asciiTheme="minorHAnsi" w:hAnsiTheme="minorHAnsi" w:cstheme="minorHAnsi"/>
          <w:sz w:val="22"/>
        </w:rPr>
        <w:t xml:space="preserve"> </w:t>
      </w:r>
      <w:r w:rsidR="00C602F4" w:rsidRPr="00D741A3">
        <w:rPr>
          <w:rFonts w:asciiTheme="minorHAnsi" w:hAnsiTheme="minorHAnsi" w:cstheme="minorHAnsi"/>
          <w:sz w:val="22"/>
        </w:rPr>
        <w:t xml:space="preserve">te druge </w:t>
      </w:r>
      <w:r w:rsidR="005F1EE7" w:rsidRPr="00D741A3">
        <w:rPr>
          <w:rFonts w:asciiTheme="minorHAnsi" w:hAnsiTheme="minorHAnsi" w:cstheme="minorHAnsi"/>
          <w:sz w:val="22"/>
        </w:rPr>
        <w:t>srodne propise</w:t>
      </w:r>
      <w:r w:rsidR="00C602F4" w:rsidRPr="00D741A3">
        <w:rPr>
          <w:rFonts w:asciiTheme="minorHAnsi" w:hAnsiTheme="minorHAnsi" w:cstheme="minorHAnsi"/>
          <w:sz w:val="22"/>
        </w:rPr>
        <w:t xml:space="preserve"> na snazi u Republici Hrvatskoj.</w:t>
      </w:r>
    </w:p>
    <w:p w14:paraId="05F46FC7" w14:textId="77777777" w:rsidR="006458F2" w:rsidRPr="00D741A3" w:rsidRDefault="00452CF7" w:rsidP="00842279">
      <w:pPr>
        <w:spacing w:line="240" w:lineRule="auto"/>
        <w:ind w:left="142"/>
        <w:jc w:val="both"/>
        <w:rPr>
          <w:rFonts w:asciiTheme="minorHAnsi" w:hAnsiTheme="minorHAnsi" w:cstheme="minorHAnsi"/>
          <w:sz w:val="22"/>
        </w:rPr>
      </w:pPr>
      <w:r w:rsidRPr="00D741A3">
        <w:rPr>
          <w:rFonts w:asciiTheme="minorHAnsi" w:hAnsiTheme="minorHAnsi" w:cstheme="minorHAnsi"/>
          <w:sz w:val="22"/>
        </w:rPr>
        <w:t>J</w:t>
      </w:r>
      <w:r w:rsidR="00C602F4" w:rsidRPr="00D741A3">
        <w:rPr>
          <w:rFonts w:asciiTheme="minorHAnsi" w:hAnsiTheme="minorHAnsi" w:cstheme="minorHAnsi"/>
          <w:sz w:val="22"/>
        </w:rPr>
        <w:t>amčim korektnost u postupku nabave, kao i izostanak bilo kakve zabranjene prakse u vezi s postupkom nabave (radnja koja je korupcija ili prijevara, nuđenje, davanje ili obećavanje neke nedopuštene, neopravdane ili neprilične prednosti odnosno pogodnosti, koja može utjecati na djelovanje ili propuš</w:t>
      </w:r>
      <w:r w:rsidRPr="00D741A3">
        <w:rPr>
          <w:rFonts w:asciiTheme="minorHAnsi" w:hAnsiTheme="minorHAnsi" w:cstheme="minorHAnsi"/>
          <w:sz w:val="22"/>
        </w:rPr>
        <w:t>tanje dužne radnje ovlaštenika N</w:t>
      </w:r>
      <w:r w:rsidR="00C602F4" w:rsidRPr="00D741A3">
        <w:rPr>
          <w:rFonts w:asciiTheme="minorHAnsi" w:hAnsiTheme="minorHAnsi" w:cstheme="minorHAnsi"/>
          <w:sz w:val="22"/>
        </w:rPr>
        <w:t>aručitelja za provođenje postupka</w:t>
      </w:r>
      <w:r w:rsidRPr="00D741A3">
        <w:rPr>
          <w:rFonts w:asciiTheme="minorHAnsi" w:hAnsiTheme="minorHAnsi" w:cstheme="minorHAnsi"/>
          <w:sz w:val="22"/>
        </w:rPr>
        <w:t xml:space="preserve"> nabave ili drugog zaposlenika N</w:t>
      </w:r>
      <w:r w:rsidR="00C602F4" w:rsidRPr="00D741A3">
        <w:rPr>
          <w:rFonts w:asciiTheme="minorHAnsi" w:hAnsiTheme="minorHAnsi" w:cstheme="minorHAnsi"/>
          <w:sz w:val="22"/>
        </w:rPr>
        <w:t>aručitelja) te izražavam suglasnost za provedbom revizije cijelog postupka od strane ovlaštenih osoba prema postupku uređenom zakonom i prihvaćam odgovornost i odgovarajuće sankcije u slučaju kršenja ovih pravila (ugovorna kazna, bezuvjetni otkaz ugovora, prekršajna i kaznena odg</w:t>
      </w:r>
      <w:r w:rsidRPr="00D741A3">
        <w:rPr>
          <w:rFonts w:asciiTheme="minorHAnsi" w:hAnsiTheme="minorHAnsi" w:cstheme="minorHAnsi"/>
          <w:sz w:val="22"/>
        </w:rPr>
        <w:t>ovornost, odgovornost za štetu N</w:t>
      </w:r>
      <w:r w:rsidR="00C602F4" w:rsidRPr="00D741A3">
        <w:rPr>
          <w:rFonts w:asciiTheme="minorHAnsi" w:hAnsiTheme="minorHAnsi" w:cstheme="minorHAnsi"/>
          <w:sz w:val="22"/>
        </w:rPr>
        <w:t>aručitelju i trećim osobama, i dr.)</w:t>
      </w:r>
    </w:p>
    <w:p w14:paraId="55387B33" w14:textId="77777777" w:rsidR="008627F8" w:rsidRPr="00D741A3" w:rsidRDefault="008627F8" w:rsidP="008627F8">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________________, _____._____. ____. godine.</w:t>
      </w:r>
    </w:p>
    <w:p w14:paraId="72DB3C20" w14:textId="77777777" w:rsidR="008627F8" w:rsidRPr="00D741A3" w:rsidRDefault="008627F8" w:rsidP="008627F8">
      <w:pPr>
        <w:spacing w:line="240" w:lineRule="auto"/>
        <w:ind w:left="142"/>
        <w:jc w:val="both"/>
        <w:rPr>
          <w:rFonts w:asciiTheme="minorHAnsi" w:hAnsiTheme="minorHAnsi" w:cstheme="minorHAnsi"/>
          <w:sz w:val="22"/>
        </w:rPr>
      </w:pPr>
      <w:r w:rsidRPr="00D741A3">
        <w:rPr>
          <w:rFonts w:asciiTheme="minorHAnsi" w:hAnsiTheme="minorHAnsi" w:cstheme="minorHAnsi"/>
          <w:sz w:val="22"/>
        </w:rPr>
        <w:tab/>
        <w:t>(mjesto)</w:t>
      </w:r>
      <w:r w:rsidRPr="00D741A3">
        <w:rPr>
          <w:rFonts w:asciiTheme="minorHAnsi" w:hAnsiTheme="minorHAnsi" w:cstheme="minorHAnsi"/>
          <w:sz w:val="22"/>
        </w:rPr>
        <w:tab/>
        <w:t xml:space="preserve">        (datum)</w:t>
      </w:r>
    </w:p>
    <w:p w14:paraId="71177D63" w14:textId="5F9E8757" w:rsidR="00521FCA" w:rsidRPr="00D741A3" w:rsidRDefault="00521FCA" w:rsidP="00842279">
      <w:pPr>
        <w:spacing w:line="240" w:lineRule="auto"/>
        <w:ind w:left="142"/>
        <w:jc w:val="center"/>
        <w:rPr>
          <w:rFonts w:asciiTheme="minorHAnsi" w:hAnsiTheme="minorHAnsi" w:cstheme="minorHAnsi"/>
          <w:bCs/>
        </w:rPr>
      </w:pPr>
      <w:r w:rsidRPr="00D741A3">
        <w:rPr>
          <w:rFonts w:asciiTheme="minorHAnsi" w:hAnsiTheme="minorHAnsi" w:cstheme="minorHAnsi"/>
          <w:bCs/>
        </w:rPr>
        <w:t>M.P.</w:t>
      </w:r>
    </w:p>
    <w:p w14:paraId="2D322039" w14:textId="40F51758" w:rsidR="00BE085F" w:rsidRPr="00D741A3" w:rsidRDefault="008627F8" w:rsidP="00842279">
      <w:pPr>
        <w:spacing w:after="0" w:line="240" w:lineRule="auto"/>
        <w:ind w:left="142"/>
        <w:jc w:val="center"/>
        <w:rPr>
          <w:rFonts w:asciiTheme="minorHAnsi" w:hAnsiTheme="minorHAnsi" w:cstheme="minorHAnsi"/>
          <w:b/>
          <w:sz w:val="22"/>
        </w:rPr>
      </w:pPr>
      <w:r w:rsidRPr="00D741A3">
        <w:rPr>
          <w:rFonts w:asciiTheme="minorHAnsi" w:hAnsiTheme="minorHAnsi" w:cstheme="minorHAnsi"/>
          <w:b/>
          <w:sz w:val="22"/>
        </w:rPr>
        <w:t xml:space="preserve">                                                                    </w:t>
      </w:r>
      <w:r w:rsidR="00521FCA" w:rsidRPr="00D741A3">
        <w:rPr>
          <w:rFonts w:asciiTheme="minorHAnsi" w:hAnsiTheme="minorHAnsi" w:cstheme="minorHAnsi"/>
          <w:b/>
          <w:sz w:val="22"/>
        </w:rPr>
        <w:t>________</w:t>
      </w:r>
      <w:r w:rsidR="00BE085F" w:rsidRPr="00D741A3">
        <w:rPr>
          <w:rFonts w:asciiTheme="minorHAnsi" w:hAnsiTheme="minorHAnsi" w:cstheme="minorHAnsi"/>
          <w:b/>
          <w:sz w:val="22"/>
        </w:rPr>
        <w:t>______________________________</w:t>
      </w:r>
    </w:p>
    <w:p w14:paraId="770AFBDA" w14:textId="54E30661" w:rsidR="00A71EB6" w:rsidRPr="00D741A3" w:rsidRDefault="008627F8" w:rsidP="00842279">
      <w:pPr>
        <w:spacing w:after="0" w:line="240" w:lineRule="auto"/>
        <w:ind w:left="142" w:right="3"/>
        <w:jc w:val="center"/>
        <w:rPr>
          <w:rFonts w:asciiTheme="minorHAnsi" w:hAnsiTheme="minorHAnsi" w:cstheme="minorHAnsi"/>
          <w:sz w:val="22"/>
        </w:rPr>
      </w:pPr>
      <w:r w:rsidRPr="00D741A3">
        <w:rPr>
          <w:rFonts w:asciiTheme="minorHAnsi" w:hAnsiTheme="minorHAnsi" w:cstheme="minorHAnsi"/>
          <w:sz w:val="22"/>
        </w:rPr>
        <w:t xml:space="preserve">                                                                     </w:t>
      </w:r>
      <w:r w:rsidR="00BE085F" w:rsidRPr="00D741A3">
        <w:rPr>
          <w:rFonts w:asciiTheme="minorHAnsi" w:hAnsiTheme="minorHAnsi" w:cstheme="minorHAnsi"/>
          <w:sz w:val="22"/>
        </w:rPr>
        <w:t>(svojstvo, potpis osobe odgovorne za zastupanje)</w:t>
      </w:r>
    </w:p>
    <w:p w14:paraId="7B6CCF88" w14:textId="2E966F26" w:rsidR="00F8352B" w:rsidRDefault="00F8352B" w:rsidP="00842279">
      <w:pPr>
        <w:spacing w:after="0" w:line="240" w:lineRule="auto"/>
        <w:ind w:left="142" w:right="3"/>
        <w:jc w:val="center"/>
        <w:rPr>
          <w:rFonts w:asciiTheme="minorHAnsi" w:hAnsiTheme="minorHAnsi" w:cstheme="minorHAnsi"/>
        </w:rPr>
      </w:pPr>
    </w:p>
    <w:p w14:paraId="75A4FF49" w14:textId="6FF3B5D5" w:rsidR="004A087A" w:rsidRPr="00D741A3" w:rsidRDefault="004A087A" w:rsidP="004A087A">
      <w:pPr>
        <w:spacing w:after="0" w:line="240" w:lineRule="auto"/>
        <w:ind w:left="142" w:right="3"/>
        <w:rPr>
          <w:rFonts w:asciiTheme="minorHAnsi" w:hAnsiTheme="minorHAnsi" w:cstheme="minorHAnsi"/>
          <w:b/>
          <w:bCs/>
        </w:rPr>
      </w:pPr>
      <w:bookmarkStart w:id="155" w:name="_Hlk22902724"/>
      <w:r w:rsidRPr="00D741A3">
        <w:rPr>
          <w:rFonts w:asciiTheme="minorHAnsi" w:hAnsiTheme="minorHAnsi" w:cstheme="minorHAnsi"/>
          <w:b/>
          <w:bCs/>
        </w:rPr>
        <w:lastRenderedPageBreak/>
        <w:t xml:space="preserve">Prilog </w:t>
      </w:r>
      <w:r>
        <w:rPr>
          <w:rFonts w:asciiTheme="minorHAnsi" w:hAnsiTheme="minorHAnsi" w:cstheme="minorHAnsi"/>
          <w:b/>
          <w:bCs/>
        </w:rPr>
        <w:t>4</w:t>
      </w:r>
      <w:r w:rsidRPr="00D741A3">
        <w:rPr>
          <w:rFonts w:asciiTheme="minorHAnsi" w:hAnsiTheme="minorHAnsi" w:cstheme="minorHAnsi"/>
          <w:b/>
          <w:bCs/>
        </w:rPr>
        <w:t>.</w:t>
      </w:r>
    </w:p>
    <w:p w14:paraId="0F749EC9" w14:textId="77777777" w:rsidR="004A087A" w:rsidRPr="00D741A3" w:rsidRDefault="004A087A" w:rsidP="00842279">
      <w:pPr>
        <w:spacing w:after="0" w:line="240" w:lineRule="auto"/>
        <w:ind w:left="142" w:right="3"/>
        <w:rPr>
          <w:rFonts w:asciiTheme="minorHAnsi" w:hAnsiTheme="minorHAnsi" w:cstheme="minorHAnsi"/>
          <w:b/>
          <w:bCs/>
        </w:rPr>
      </w:pPr>
    </w:p>
    <w:p w14:paraId="777B26F0" w14:textId="77777777" w:rsidR="00A71EB6" w:rsidRPr="00D741A3" w:rsidRDefault="00A71EB6" w:rsidP="00842279">
      <w:pPr>
        <w:spacing w:after="0" w:line="240" w:lineRule="auto"/>
        <w:ind w:left="142"/>
        <w:jc w:val="center"/>
        <w:rPr>
          <w:rFonts w:asciiTheme="minorHAnsi" w:hAnsiTheme="minorHAnsi" w:cstheme="minorHAnsi"/>
          <w:b/>
          <w:spacing w:val="62"/>
          <w:sz w:val="22"/>
        </w:rPr>
      </w:pPr>
      <w:r w:rsidRPr="00D741A3">
        <w:rPr>
          <w:rFonts w:asciiTheme="minorHAnsi" w:hAnsiTheme="minorHAnsi" w:cstheme="minorHAnsi"/>
          <w:b/>
          <w:spacing w:val="62"/>
          <w:sz w:val="22"/>
        </w:rPr>
        <w:t>IZJAVA</w:t>
      </w:r>
    </w:p>
    <w:p w14:paraId="4A91C2FE" w14:textId="77777777" w:rsidR="00A71EB6" w:rsidRPr="00D741A3" w:rsidRDefault="00A71EB6" w:rsidP="00842279">
      <w:pPr>
        <w:spacing w:after="0" w:line="240" w:lineRule="auto"/>
        <w:ind w:left="142"/>
        <w:jc w:val="center"/>
        <w:rPr>
          <w:rFonts w:asciiTheme="minorHAnsi" w:hAnsiTheme="minorHAnsi" w:cstheme="minorHAnsi"/>
          <w:b/>
          <w:sz w:val="22"/>
        </w:rPr>
      </w:pPr>
      <w:r w:rsidRPr="00D741A3">
        <w:rPr>
          <w:rFonts w:asciiTheme="minorHAnsi" w:hAnsiTheme="minorHAnsi" w:cstheme="minorHAnsi"/>
          <w:b/>
          <w:sz w:val="22"/>
        </w:rPr>
        <w:t>O ČUVANJU POSLOVNE TAJNE</w:t>
      </w:r>
    </w:p>
    <w:bookmarkEnd w:id="155"/>
    <w:p w14:paraId="54F26336" w14:textId="77777777" w:rsidR="00A71EB6" w:rsidRPr="00D741A3" w:rsidRDefault="00A71EB6" w:rsidP="00842279">
      <w:pPr>
        <w:spacing w:after="0" w:line="240" w:lineRule="auto"/>
        <w:ind w:left="142"/>
        <w:jc w:val="both"/>
        <w:rPr>
          <w:rFonts w:asciiTheme="minorHAnsi" w:hAnsiTheme="minorHAnsi" w:cstheme="minorHAnsi"/>
          <w:b/>
          <w:sz w:val="22"/>
        </w:rPr>
      </w:pPr>
    </w:p>
    <w:p w14:paraId="71D4FFC2" w14:textId="64DBD530" w:rsidR="00A71EB6" w:rsidRPr="00D741A3" w:rsidRDefault="00A71EB6"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 xml:space="preserve">Hrvatska turistička zajednica iz Zagreba, </w:t>
      </w:r>
      <w:proofErr w:type="spellStart"/>
      <w:r w:rsidRPr="00D741A3">
        <w:rPr>
          <w:rFonts w:asciiTheme="minorHAnsi" w:hAnsiTheme="minorHAnsi" w:cstheme="minorHAnsi"/>
          <w:sz w:val="22"/>
        </w:rPr>
        <w:t>Iblerov</w:t>
      </w:r>
      <w:proofErr w:type="spellEnd"/>
      <w:r w:rsidRPr="00D741A3">
        <w:rPr>
          <w:rFonts w:asciiTheme="minorHAnsi" w:hAnsiTheme="minorHAnsi" w:cstheme="minorHAnsi"/>
          <w:sz w:val="22"/>
        </w:rPr>
        <w:t xml:space="preserve"> trg 10/IV (u daljnjem tekstu: HTZ), pristupila je provođenju projekta „</w:t>
      </w:r>
      <w:r w:rsidR="00020017" w:rsidRPr="00020017">
        <w:rPr>
          <w:rFonts w:asciiTheme="minorHAnsi" w:hAnsiTheme="minorHAnsi" w:cstheme="minorHAnsi"/>
          <w:sz w:val="22"/>
        </w:rPr>
        <w:t>Nabava usluga izrade weba turističko-informacijskog sustava te uspostave IT sustava - upravljanje bazama podataka potrebnih za uspostavu javnih e-usluga (turističko informacijski portal)</w:t>
      </w:r>
      <w:r w:rsidRPr="00D741A3">
        <w:rPr>
          <w:rFonts w:asciiTheme="minorHAnsi" w:hAnsiTheme="minorHAnsi" w:cstheme="minorHAnsi"/>
          <w:sz w:val="22"/>
        </w:rPr>
        <w:t xml:space="preserve">“ (u daljem tekstu: </w:t>
      </w:r>
      <w:r w:rsidR="00757841" w:rsidRPr="00D741A3">
        <w:rPr>
          <w:rFonts w:asciiTheme="minorHAnsi" w:hAnsiTheme="minorHAnsi" w:cstheme="minorHAnsi"/>
          <w:sz w:val="22"/>
        </w:rPr>
        <w:t>turističko informacijski portal</w:t>
      </w:r>
      <w:r w:rsidRPr="00D741A3">
        <w:rPr>
          <w:rFonts w:asciiTheme="minorHAnsi" w:hAnsiTheme="minorHAnsi" w:cstheme="minorHAnsi"/>
          <w:sz w:val="22"/>
        </w:rPr>
        <w:t>)</w:t>
      </w:r>
      <w:r w:rsidR="00757841" w:rsidRPr="00D741A3">
        <w:rPr>
          <w:rFonts w:asciiTheme="minorHAnsi" w:hAnsiTheme="minorHAnsi" w:cstheme="minorHAnsi"/>
          <w:sz w:val="22"/>
        </w:rPr>
        <w:t>.</w:t>
      </w:r>
    </w:p>
    <w:p w14:paraId="757936DD" w14:textId="77777777" w:rsidR="00A71EB6" w:rsidRPr="00D741A3" w:rsidRDefault="00A71EB6" w:rsidP="00842279">
      <w:pPr>
        <w:spacing w:after="0" w:line="240" w:lineRule="auto"/>
        <w:ind w:left="142"/>
        <w:jc w:val="both"/>
        <w:rPr>
          <w:rFonts w:asciiTheme="minorHAnsi" w:hAnsiTheme="minorHAnsi" w:cstheme="minorHAnsi"/>
          <w:sz w:val="22"/>
        </w:rPr>
      </w:pPr>
    </w:p>
    <w:p w14:paraId="5C2BE75F" w14:textId="4F5410D1" w:rsidR="006E66D3" w:rsidRPr="00D741A3" w:rsidRDefault="00A71EB6" w:rsidP="00D260B7">
      <w:pPr>
        <w:spacing w:after="0" w:line="240" w:lineRule="auto"/>
        <w:ind w:left="142"/>
        <w:jc w:val="both"/>
        <w:rPr>
          <w:rFonts w:asciiTheme="minorHAnsi" w:hAnsiTheme="minorHAnsi" w:cstheme="minorHAnsi"/>
          <w:i/>
          <w:sz w:val="22"/>
        </w:rPr>
      </w:pPr>
      <w:r w:rsidRPr="00D741A3">
        <w:rPr>
          <w:rFonts w:asciiTheme="minorHAnsi" w:hAnsiTheme="minorHAnsi" w:cstheme="minorHAnsi"/>
          <w:sz w:val="22"/>
        </w:rPr>
        <w:t xml:space="preserve">U svrhu izrade </w:t>
      </w:r>
      <w:r w:rsidR="00757841" w:rsidRPr="00D741A3">
        <w:rPr>
          <w:rFonts w:asciiTheme="minorHAnsi" w:hAnsiTheme="minorHAnsi" w:cstheme="minorHAnsi"/>
          <w:sz w:val="22"/>
        </w:rPr>
        <w:t xml:space="preserve">turističko informacijskog portala </w:t>
      </w:r>
      <w:r w:rsidRPr="00D741A3">
        <w:rPr>
          <w:rFonts w:asciiTheme="minorHAnsi" w:hAnsiTheme="minorHAnsi" w:cstheme="minorHAnsi"/>
          <w:sz w:val="22"/>
        </w:rPr>
        <w:t xml:space="preserve">HTZ je pripremio </w:t>
      </w:r>
      <w:r w:rsidR="00F8352B" w:rsidRPr="00D741A3">
        <w:rPr>
          <w:rFonts w:asciiTheme="minorHAnsi" w:hAnsiTheme="minorHAnsi" w:cstheme="minorHAnsi"/>
          <w:sz w:val="22"/>
        </w:rPr>
        <w:t>funkcionalno-tehničk</w:t>
      </w:r>
      <w:r w:rsidRPr="00D741A3">
        <w:rPr>
          <w:rFonts w:asciiTheme="minorHAnsi" w:hAnsiTheme="minorHAnsi" w:cstheme="minorHAnsi"/>
          <w:sz w:val="22"/>
        </w:rPr>
        <w:t xml:space="preserve">u dokumentaciju </w:t>
      </w:r>
      <w:r w:rsidR="00D260B7">
        <w:rPr>
          <w:rFonts w:asciiTheme="minorHAnsi" w:hAnsiTheme="minorHAnsi" w:cstheme="minorHAnsi"/>
          <w:sz w:val="22"/>
        </w:rPr>
        <w:t xml:space="preserve">u čijem sklopu se nalazi i dokument </w:t>
      </w:r>
      <w:r w:rsidR="006E66D3" w:rsidRPr="00D741A3">
        <w:rPr>
          <w:rFonts w:asciiTheme="minorHAnsi" w:hAnsiTheme="minorHAnsi" w:cstheme="minorHAnsi"/>
          <w:i/>
          <w:sz w:val="22"/>
        </w:rPr>
        <w:t>03 - HTZ - HDT - TIP - Specifikacija aplikacije</w:t>
      </w:r>
      <w:r w:rsidR="00D1053B">
        <w:rPr>
          <w:rFonts w:asciiTheme="minorHAnsi" w:hAnsiTheme="minorHAnsi" w:cstheme="minorHAnsi"/>
          <w:i/>
          <w:sz w:val="22"/>
        </w:rPr>
        <w:t>.</w:t>
      </w:r>
    </w:p>
    <w:p w14:paraId="54DAD2CF" w14:textId="77777777" w:rsidR="00A71EB6" w:rsidRPr="00D741A3" w:rsidRDefault="00A71EB6" w:rsidP="00842279">
      <w:pPr>
        <w:spacing w:after="0" w:line="240" w:lineRule="auto"/>
        <w:ind w:left="142"/>
        <w:jc w:val="both"/>
        <w:rPr>
          <w:rFonts w:asciiTheme="minorHAnsi" w:hAnsiTheme="minorHAnsi" w:cstheme="minorHAnsi"/>
          <w:sz w:val="22"/>
        </w:rPr>
      </w:pPr>
    </w:p>
    <w:p w14:paraId="69D6248A" w14:textId="787DB04B" w:rsidR="00A71EB6" w:rsidRPr="00D741A3" w:rsidRDefault="00A71EB6"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Predmetn</w:t>
      </w:r>
      <w:r w:rsidR="00D260B7">
        <w:rPr>
          <w:rFonts w:asciiTheme="minorHAnsi" w:hAnsiTheme="minorHAnsi" w:cstheme="minorHAnsi"/>
          <w:sz w:val="22"/>
        </w:rPr>
        <w:t>i</w:t>
      </w:r>
      <w:r w:rsidRPr="00D741A3">
        <w:rPr>
          <w:rFonts w:asciiTheme="minorHAnsi" w:hAnsiTheme="minorHAnsi" w:cstheme="minorHAnsi"/>
          <w:sz w:val="22"/>
        </w:rPr>
        <w:t xml:space="preserve"> dokument</w:t>
      </w:r>
      <w:r w:rsidR="00846769">
        <w:rPr>
          <w:rFonts w:asciiTheme="minorHAnsi" w:hAnsiTheme="minorHAnsi" w:cstheme="minorHAnsi"/>
          <w:sz w:val="22"/>
        </w:rPr>
        <w:t xml:space="preserve"> </w:t>
      </w:r>
      <w:r w:rsidRPr="00D741A3">
        <w:rPr>
          <w:rFonts w:asciiTheme="minorHAnsi" w:hAnsiTheme="minorHAnsi" w:cstheme="minorHAnsi"/>
          <w:sz w:val="22"/>
        </w:rPr>
        <w:t xml:space="preserve">smatra se </w:t>
      </w:r>
      <w:r w:rsidRPr="00D741A3">
        <w:rPr>
          <w:rFonts w:asciiTheme="minorHAnsi" w:hAnsiTheme="minorHAnsi" w:cstheme="minorHAnsi"/>
          <w:b/>
          <w:sz w:val="22"/>
        </w:rPr>
        <w:t xml:space="preserve">poslovnom tajnom </w:t>
      </w:r>
      <w:r w:rsidRPr="00D741A3">
        <w:rPr>
          <w:rFonts w:asciiTheme="minorHAnsi" w:hAnsiTheme="minorHAnsi" w:cstheme="minorHAnsi"/>
          <w:sz w:val="22"/>
        </w:rPr>
        <w:t>i dostup</w:t>
      </w:r>
      <w:r w:rsidR="00D260B7">
        <w:rPr>
          <w:rFonts w:asciiTheme="minorHAnsi" w:hAnsiTheme="minorHAnsi" w:cstheme="minorHAnsi"/>
          <w:sz w:val="22"/>
        </w:rPr>
        <w:t>a</w:t>
      </w:r>
      <w:r w:rsidRPr="00D741A3">
        <w:rPr>
          <w:rFonts w:asciiTheme="minorHAnsi" w:hAnsiTheme="minorHAnsi" w:cstheme="minorHAnsi"/>
          <w:sz w:val="22"/>
        </w:rPr>
        <w:t>n je isključivo gospodarskim subjektima koji potpisom preuzmu obvezu čuvanja iste prema dalje određenim uvjetima.</w:t>
      </w:r>
    </w:p>
    <w:p w14:paraId="5744BE10" w14:textId="77777777" w:rsidR="00A71EB6" w:rsidRPr="00D741A3" w:rsidRDefault="00A71EB6" w:rsidP="00842279">
      <w:pPr>
        <w:spacing w:after="0" w:line="240" w:lineRule="auto"/>
        <w:ind w:left="142"/>
        <w:jc w:val="both"/>
        <w:rPr>
          <w:rFonts w:asciiTheme="minorHAnsi" w:hAnsiTheme="minorHAnsi" w:cstheme="minorHAnsi"/>
          <w:b/>
          <w:sz w:val="22"/>
        </w:rPr>
      </w:pPr>
    </w:p>
    <w:p w14:paraId="033C564A" w14:textId="77777777" w:rsidR="00A71EB6" w:rsidRPr="00D741A3" w:rsidRDefault="00A71EB6" w:rsidP="00842279">
      <w:pPr>
        <w:spacing w:after="0" w:line="240" w:lineRule="auto"/>
        <w:ind w:left="142"/>
        <w:jc w:val="center"/>
        <w:rPr>
          <w:rFonts w:asciiTheme="minorHAnsi" w:hAnsiTheme="minorHAnsi" w:cstheme="minorHAnsi"/>
          <w:b/>
          <w:sz w:val="22"/>
        </w:rPr>
      </w:pPr>
      <w:r w:rsidRPr="00D741A3">
        <w:rPr>
          <w:rFonts w:asciiTheme="minorHAnsi" w:hAnsiTheme="minorHAnsi" w:cstheme="minorHAnsi"/>
          <w:b/>
          <w:sz w:val="22"/>
        </w:rPr>
        <w:t>Iz navedenog razloga,</w:t>
      </w:r>
    </w:p>
    <w:p w14:paraId="3CC70CA1" w14:textId="77777777" w:rsidR="00A71EB6" w:rsidRPr="00D741A3" w:rsidRDefault="00A71EB6" w:rsidP="00842279">
      <w:pPr>
        <w:spacing w:after="0" w:line="240" w:lineRule="auto"/>
        <w:ind w:left="142"/>
        <w:jc w:val="both"/>
        <w:rPr>
          <w:rFonts w:asciiTheme="minorHAnsi" w:hAnsiTheme="minorHAnsi" w:cstheme="minorHAnsi"/>
          <w:sz w:val="22"/>
        </w:rPr>
      </w:pPr>
    </w:p>
    <w:p w14:paraId="3B3C5BBA" w14:textId="77777777" w:rsidR="00A71EB6" w:rsidRPr="00D741A3" w:rsidRDefault="00A71EB6"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_____________________________________________________________________</w:t>
      </w:r>
    </w:p>
    <w:p w14:paraId="1597B3E2" w14:textId="77777777" w:rsidR="00A71EB6" w:rsidRPr="00D741A3" w:rsidRDefault="00A71EB6" w:rsidP="00842279">
      <w:pPr>
        <w:spacing w:after="0" w:line="240" w:lineRule="auto"/>
        <w:ind w:left="142"/>
        <w:jc w:val="center"/>
        <w:rPr>
          <w:rFonts w:asciiTheme="minorHAnsi" w:hAnsiTheme="minorHAnsi" w:cstheme="minorHAnsi"/>
          <w:i/>
          <w:sz w:val="22"/>
        </w:rPr>
      </w:pPr>
      <w:r w:rsidRPr="00D741A3">
        <w:rPr>
          <w:rFonts w:asciiTheme="minorHAnsi" w:hAnsiTheme="minorHAnsi" w:cstheme="minorHAnsi"/>
          <w:i/>
          <w:sz w:val="22"/>
        </w:rPr>
        <w:t>(ime, prezime i OIB osobe ovlaštene za zastupanje gospodarskog subjekta)</w:t>
      </w:r>
    </w:p>
    <w:p w14:paraId="77DC9940" w14:textId="77777777" w:rsidR="00A71EB6" w:rsidRPr="00D741A3" w:rsidRDefault="00A71EB6" w:rsidP="00842279">
      <w:pPr>
        <w:spacing w:after="0" w:line="240" w:lineRule="auto"/>
        <w:ind w:left="142"/>
        <w:jc w:val="both"/>
        <w:rPr>
          <w:rFonts w:asciiTheme="minorHAnsi" w:hAnsiTheme="minorHAnsi" w:cstheme="minorHAnsi"/>
          <w:b/>
          <w:sz w:val="22"/>
        </w:rPr>
      </w:pPr>
    </w:p>
    <w:p w14:paraId="64F01646" w14:textId="77777777" w:rsidR="00A71EB6" w:rsidRPr="00D741A3" w:rsidRDefault="00A71EB6" w:rsidP="00842279">
      <w:pPr>
        <w:spacing w:after="0" w:line="240" w:lineRule="auto"/>
        <w:ind w:left="142"/>
        <w:jc w:val="center"/>
        <w:rPr>
          <w:rFonts w:asciiTheme="minorHAnsi" w:hAnsiTheme="minorHAnsi" w:cstheme="minorHAnsi"/>
          <w:b/>
          <w:sz w:val="22"/>
        </w:rPr>
      </w:pPr>
      <w:r w:rsidRPr="00D741A3">
        <w:rPr>
          <w:rFonts w:asciiTheme="minorHAnsi" w:hAnsiTheme="minorHAnsi" w:cstheme="minorHAnsi"/>
          <w:b/>
          <w:sz w:val="22"/>
        </w:rPr>
        <w:t>kao osoba ovlaštena za zastupanje gospodarskog subjekta</w:t>
      </w:r>
    </w:p>
    <w:p w14:paraId="6993562A" w14:textId="77777777" w:rsidR="00A71EB6" w:rsidRPr="00D741A3" w:rsidRDefault="00A71EB6" w:rsidP="00842279">
      <w:pPr>
        <w:spacing w:after="0" w:line="240" w:lineRule="auto"/>
        <w:ind w:left="142"/>
        <w:jc w:val="both"/>
        <w:rPr>
          <w:rFonts w:asciiTheme="minorHAnsi" w:hAnsiTheme="minorHAnsi" w:cstheme="minorHAnsi"/>
          <w:b/>
          <w:sz w:val="22"/>
        </w:rPr>
      </w:pPr>
    </w:p>
    <w:p w14:paraId="545D882F" w14:textId="77777777" w:rsidR="00A71EB6" w:rsidRPr="00D741A3" w:rsidRDefault="00A71EB6"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_____________________________________________________________________</w:t>
      </w:r>
    </w:p>
    <w:p w14:paraId="233E67BD" w14:textId="77777777" w:rsidR="00A71EB6" w:rsidRPr="00D741A3" w:rsidRDefault="00A71EB6" w:rsidP="00842279">
      <w:pPr>
        <w:spacing w:after="0" w:line="240" w:lineRule="auto"/>
        <w:ind w:left="142"/>
        <w:jc w:val="center"/>
        <w:rPr>
          <w:rFonts w:asciiTheme="minorHAnsi" w:hAnsiTheme="minorHAnsi" w:cstheme="minorHAnsi"/>
          <w:i/>
          <w:sz w:val="22"/>
        </w:rPr>
      </w:pPr>
      <w:r w:rsidRPr="00D741A3">
        <w:rPr>
          <w:rFonts w:asciiTheme="minorHAnsi" w:hAnsiTheme="minorHAnsi" w:cstheme="minorHAnsi"/>
          <w:i/>
          <w:sz w:val="22"/>
        </w:rPr>
        <w:t>(naziv, sjedište i OIB gospodarskog subjekta)</w:t>
      </w:r>
    </w:p>
    <w:p w14:paraId="2C1E9062" w14:textId="77777777" w:rsidR="00A71EB6" w:rsidRPr="00D741A3" w:rsidRDefault="00A71EB6" w:rsidP="00842279">
      <w:pPr>
        <w:spacing w:after="0" w:line="240" w:lineRule="auto"/>
        <w:ind w:left="142"/>
        <w:jc w:val="both"/>
        <w:rPr>
          <w:rFonts w:asciiTheme="minorHAnsi" w:hAnsiTheme="minorHAnsi" w:cstheme="minorHAnsi"/>
          <w:sz w:val="22"/>
        </w:rPr>
      </w:pPr>
    </w:p>
    <w:p w14:paraId="2B95C776" w14:textId="41212834" w:rsidR="00A71EB6" w:rsidRPr="00D741A3" w:rsidRDefault="00A71EB6"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b/>
          <w:sz w:val="22"/>
        </w:rPr>
        <w:t xml:space="preserve">u ime i za račun gospodarskog subjekta, </w:t>
      </w:r>
      <w:r w:rsidRPr="00D741A3">
        <w:rPr>
          <w:rFonts w:asciiTheme="minorHAnsi" w:hAnsiTheme="minorHAnsi" w:cstheme="minorHAnsi"/>
          <w:sz w:val="22"/>
        </w:rPr>
        <w:t>ovim putem izjavljuje</w:t>
      </w:r>
      <w:r w:rsidR="00951897" w:rsidRPr="00D741A3">
        <w:rPr>
          <w:rFonts w:asciiTheme="minorHAnsi" w:hAnsiTheme="minorHAnsi" w:cstheme="minorHAnsi"/>
          <w:sz w:val="22"/>
        </w:rPr>
        <w:t>m</w:t>
      </w:r>
      <w:r w:rsidRPr="00D741A3">
        <w:rPr>
          <w:rFonts w:asciiTheme="minorHAnsi" w:hAnsiTheme="minorHAnsi" w:cstheme="minorHAnsi"/>
          <w:sz w:val="22"/>
        </w:rPr>
        <w:t xml:space="preserve"> da će se predmetn</w:t>
      </w:r>
      <w:r w:rsidR="00A33C82">
        <w:rPr>
          <w:rFonts w:asciiTheme="minorHAnsi" w:hAnsiTheme="minorHAnsi" w:cstheme="minorHAnsi"/>
          <w:sz w:val="22"/>
        </w:rPr>
        <w:t>i</w:t>
      </w:r>
      <w:r w:rsidRPr="00D741A3">
        <w:rPr>
          <w:rFonts w:asciiTheme="minorHAnsi" w:hAnsiTheme="minorHAnsi" w:cstheme="minorHAnsi"/>
          <w:sz w:val="22"/>
        </w:rPr>
        <w:t xml:space="preserve"> dokument koristiti samo u svrhu navedenu ovom Izjavom te će se ist</w:t>
      </w:r>
      <w:r w:rsidR="00A33C82">
        <w:rPr>
          <w:rFonts w:asciiTheme="minorHAnsi" w:hAnsiTheme="minorHAnsi" w:cstheme="minorHAnsi"/>
          <w:sz w:val="22"/>
        </w:rPr>
        <w:t>i</w:t>
      </w:r>
      <w:r w:rsidRPr="00D741A3">
        <w:rPr>
          <w:rFonts w:asciiTheme="minorHAnsi" w:hAnsiTheme="minorHAnsi" w:cstheme="minorHAnsi"/>
          <w:sz w:val="22"/>
        </w:rPr>
        <w:t xml:space="preserve">, u skladu sa sadržajem ove Izjave, čuvati s povećanom pažnjom i odgovornošću kao poslovna tajna. </w:t>
      </w:r>
    </w:p>
    <w:p w14:paraId="2C11B4C3" w14:textId="77777777" w:rsidR="00A71EB6" w:rsidRPr="00D741A3" w:rsidRDefault="00A71EB6" w:rsidP="00842279">
      <w:pPr>
        <w:spacing w:after="0" w:line="240" w:lineRule="auto"/>
        <w:ind w:left="142"/>
        <w:jc w:val="both"/>
        <w:rPr>
          <w:rFonts w:asciiTheme="minorHAnsi" w:hAnsiTheme="minorHAnsi" w:cstheme="minorHAnsi"/>
          <w:b/>
          <w:sz w:val="22"/>
        </w:rPr>
      </w:pPr>
    </w:p>
    <w:p w14:paraId="3E506DD6" w14:textId="17668177" w:rsidR="00A71EB6" w:rsidRPr="00D741A3" w:rsidRDefault="00A33C82" w:rsidP="00842279">
      <w:pPr>
        <w:tabs>
          <w:tab w:val="num" w:pos="720"/>
        </w:tabs>
        <w:spacing w:after="0" w:line="240" w:lineRule="auto"/>
        <w:ind w:left="142"/>
        <w:jc w:val="both"/>
        <w:rPr>
          <w:rFonts w:asciiTheme="minorHAnsi" w:hAnsiTheme="minorHAnsi" w:cstheme="minorHAnsi"/>
          <w:sz w:val="22"/>
        </w:rPr>
      </w:pPr>
      <w:r>
        <w:rPr>
          <w:rFonts w:asciiTheme="minorHAnsi" w:hAnsiTheme="minorHAnsi" w:cstheme="minorHAnsi"/>
          <w:sz w:val="22"/>
        </w:rPr>
        <w:t>P</w:t>
      </w:r>
      <w:r w:rsidRPr="00D741A3">
        <w:rPr>
          <w:rFonts w:asciiTheme="minorHAnsi" w:hAnsiTheme="minorHAnsi" w:cstheme="minorHAnsi"/>
          <w:sz w:val="22"/>
        </w:rPr>
        <w:t>redmetn</w:t>
      </w:r>
      <w:r>
        <w:rPr>
          <w:rFonts w:asciiTheme="minorHAnsi" w:hAnsiTheme="minorHAnsi" w:cstheme="minorHAnsi"/>
          <w:sz w:val="22"/>
        </w:rPr>
        <w:t>i</w:t>
      </w:r>
      <w:r w:rsidRPr="00D741A3">
        <w:rPr>
          <w:rFonts w:asciiTheme="minorHAnsi" w:hAnsiTheme="minorHAnsi" w:cstheme="minorHAnsi"/>
          <w:sz w:val="22"/>
        </w:rPr>
        <w:t xml:space="preserve"> dokument </w:t>
      </w:r>
      <w:r w:rsidR="00A71EB6" w:rsidRPr="00D741A3">
        <w:rPr>
          <w:rFonts w:asciiTheme="minorHAnsi" w:hAnsiTheme="minorHAnsi" w:cstheme="minorHAnsi"/>
          <w:sz w:val="22"/>
        </w:rPr>
        <w:t xml:space="preserve">predstavlja autorsko djelo čiji sadržaj se sukladno ovoj Izjavi smije koristiti samo, jedino i isključivo u svrhu predaje ponude za izradu </w:t>
      </w:r>
      <w:r w:rsidR="009B57AB" w:rsidRPr="00D741A3">
        <w:rPr>
          <w:rFonts w:asciiTheme="minorHAnsi" w:hAnsiTheme="minorHAnsi" w:cstheme="minorHAnsi"/>
          <w:sz w:val="22"/>
        </w:rPr>
        <w:t xml:space="preserve">turističko informacijskog portala </w:t>
      </w:r>
      <w:r w:rsidR="00A71EB6" w:rsidRPr="00D741A3">
        <w:rPr>
          <w:rFonts w:asciiTheme="minorHAnsi" w:hAnsiTheme="minorHAnsi" w:cstheme="minorHAnsi"/>
          <w:sz w:val="22"/>
        </w:rPr>
        <w:t>te, u slučaju odabira gospodarskog subjekta, razvoja</w:t>
      </w:r>
      <w:r w:rsidR="00F8352B" w:rsidRPr="00D741A3">
        <w:rPr>
          <w:rFonts w:asciiTheme="minorHAnsi" w:hAnsiTheme="minorHAnsi" w:cstheme="minorHAnsi"/>
          <w:sz w:val="22"/>
        </w:rPr>
        <w:t xml:space="preserve">, </w:t>
      </w:r>
      <w:r w:rsidR="00A71EB6" w:rsidRPr="00D741A3">
        <w:rPr>
          <w:rFonts w:asciiTheme="minorHAnsi" w:hAnsiTheme="minorHAnsi" w:cstheme="minorHAnsi"/>
          <w:sz w:val="22"/>
        </w:rPr>
        <w:t>implementacije</w:t>
      </w:r>
      <w:r w:rsidR="00F8352B" w:rsidRPr="00D741A3">
        <w:rPr>
          <w:rFonts w:asciiTheme="minorHAnsi" w:hAnsiTheme="minorHAnsi" w:cstheme="minorHAnsi"/>
          <w:sz w:val="22"/>
        </w:rPr>
        <w:t xml:space="preserve"> i održavanja</w:t>
      </w:r>
      <w:r w:rsidR="00A71EB6" w:rsidRPr="00D741A3">
        <w:rPr>
          <w:rFonts w:asciiTheme="minorHAnsi" w:hAnsiTheme="minorHAnsi" w:cstheme="minorHAnsi"/>
          <w:sz w:val="22"/>
        </w:rPr>
        <w:t xml:space="preserve"> </w:t>
      </w:r>
      <w:r w:rsidR="009B57AB" w:rsidRPr="00D741A3">
        <w:rPr>
          <w:rFonts w:asciiTheme="minorHAnsi" w:hAnsiTheme="minorHAnsi" w:cstheme="minorHAnsi"/>
          <w:sz w:val="22"/>
        </w:rPr>
        <w:t>turističko informacijskog portala</w:t>
      </w:r>
      <w:r w:rsidR="00A71EB6" w:rsidRPr="00D741A3">
        <w:rPr>
          <w:rFonts w:asciiTheme="minorHAnsi" w:hAnsiTheme="minorHAnsi" w:cstheme="minorHAnsi"/>
          <w:sz w:val="22"/>
        </w:rPr>
        <w:t>.</w:t>
      </w:r>
    </w:p>
    <w:p w14:paraId="2E929225" w14:textId="77777777" w:rsidR="00F8352B" w:rsidRPr="00D741A3" w:rsidRDefault="00F8352B" w:rsidP="00842279">
      <w:pPr>
        <w:tabs>
          <w:tab w:val="num" w:pos="720"/>
        </w:tabs>
        <w:spacing w:after="0" w:line="240" w:lineRule="auto"/>
        <w:ind w:left="142"/>
        <w:jc w:val="both"/>
        <w:rPr>
          <w:rFonts w:asciiTheme="minorHAnsi" w:hAnsiTheme="minorHAnsi" w:cstheme="minorHAnsi"/>
          <w:sz w:val="22"/>
        </w:rPr>
      </w:pPr>
    </w:p>
    <w:p w14:paraId="47FD6265" w14:textId="21C09571" w:rsidR="00A71EB6" w:rsidRPr="00D741A3" w:rsidRDefault="00A71EB6" w:rsidP="00842279">
      <w:pPr>
        <w:tabs>
          <w:tab w:val="num" w:pos="720"/>
        </w:tabs>
        <w:spacing w:after="0" w:line="240" w:lineRule="auto"/>
        <w:ind w:left="142"/>
        <w:jc w:val="both"/>
        <w:rPr>
          <w:rFonts w:asciiTheme="minorHAnsi" w:hAnsiTheme="minorHAnsi" w:cstheme="minorHAnsi"/>
          <w:sz w:val="22"/>
        </w:rPr>
      </w:pPr>
      <w:r w:rsidRPr="00D741A3">
        <w:rPr>
          <w:rFonts w:asciiTheme="minorHAnsi" w:hAnsiTheme="minorHAnsi" w:cstheme="minorHAnsi"/>
          <w:sz w:val="22"/>
        </w:rPr>
        <w:t xml:space="preserve">Gospodarski subjekt koji ovom Izjavom preuzima obvezu čuvanja poslovne tajne ne smije sadržaj </w:t>
      </w:r>
      <w:r w:rsidR="00A33C82" w:rsidRPr="00D741A3">
        <w:rPr>
          <w:rFonts w:asciiTheme="minorHAnsi" w:hAnsiTheme="minorHAnsi" w:cstheme="minorHAnsi"/>
          <w:sz w:val="22"/>
        </w:rPr>
        <w:t>predmetn</w:t>
      </w:r>
      <w:r w:rsidR="00A33C82">
        <w:rPr>
          <w:rFonts w:asciiTheme="minorHAnsi" w:hAnsiTheme="minorHAnsi" w:cstheme="minorHAnsi"/>
          <w:sz w:val="22"/>
        </w:rPr>
        <w:t>og</w:t>
      </w:r>
      <w:r w:rsidR="00A33C82" w:rsidRPr="00D741A3">
        <w:rPr>
          <w:rFonts w:asciiTheme="minorHAnsi" w:hAnsiTheme="minorHAnsi" w:cstheme="minorHAnsi"/>
          <w:sz w:val="22"/>
        </w:rPr>
        <w:t xml:space="preserve"> dokument</w:t>
      </w:r>
      <w:r w:rsidR="00A33C82">
        <w:rPr>
          <w:rFonts w:asciiTheme="minorHAnsi" w:hAnsiTheme="minorHAnsi" w:cstheme="minorHAnsi"/>
          <w:sz w:val="22"/>
        </w:rPr>
        <w:t>a</w:t>
      </w:r>
      <w:r w:rsidR="00A33C82" w:rsidRPr="00D741A3">
        <w:rPr>
          <w:rFonts w:asciiTheme="minorHAnsi" w:hAnsiTheme="minorHAnsi" w:cstheme="minorHAnsi"/>
          <w:sz w:val="22"/>
        </w:rPr>
        <w:t xml:space="preserve"> </w:t>
      </w:r>
      <w:r w:rsidRPr="00D741A3">
        <w:rPr>
          <w:rFonts w:asciiTheme="minorHAnsi" w:hAnsiTheme="minorHAnsi" w:cstheme="minorHAnsi"/>
          <w:sz w:val="22"/>
        </w:rPr>
        <w:t>i dobivene informacije koristiti ni za kakve druge svrhe od gore navedenih, a naročito ne smije, bez izričite pisane suglasnosti HTZ-a, isti davati na korištenje, uvid ili u vlasništvo trećim osobama, sa ili bez naknade; distribuirati u izvornom ili izvedenom obliku, sa ili bez naknade, te u istu svrhu na bilo koji način nuditi trećim osobama; reproducirati u izvornom ili izvedenom obliku, u cijelosti ili u dijelovima, na bilo koji način i bilo kojim sredstvima, sa ili bez naknade; priopćavati trećim osobama i/ili javnosti u izvornom ili izvedenom obliku, bilo kojim sredstvima, sa ili bez naknade, itd.</w:t>
      </w:r>
    </w:p>
    <w:p w14:paraId="5EB48512" w14:textId="77777777" w:rsidR="00A71EB6" w:rsidRPr="00D741A3" w:rsidRDefault="00A71EB6" w:rsidP="00842279">
      <w:pPr>
        <w:tabs>
          <w:tab w:val="num" w:pos="720"/>
        </w:tabs>
        <w:spacing w:after="0" w:line="240" w:lineRule="auto"/>
        <w:ind w:left="142"/>
        <w:jc w:val="both"/>
        <w:rPr>
          <w:rFonts w:asciiTheme="minorHAnsi" w:hAnsiTheme="minorHAnsi" w:cstheme="minorHAnsi"/>
          <w:sz w:val="22"/>
        </w:rPr>
      </w:pPr>
    </w:p>
    <w:p w14:paraId="4E61EF36" w14:textId="6F1E84BC" w:rsidR="00A71EB6" w:rsidRPr="00D741A3" w:rsidRDefault="00A71EB6"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Gospodarski subjekt koji ovom Izjavom preuzima obvezu čuvanja poslovne tajne jamči da sadržaj preuzet</w:t>
      </w:r>
      <w:r w:rsidR="00304CF2">
        <w:rPr>
          <w:rFonts w:asciiTheme="minorHAnsi" w:hAnsiTheme="minorHAnsi" w:cstheme="minorHAnsi"/>
          <w:sz w:val="22"/>
        </w:rPr>
        <w:t xml:space="preserve">og </w:t>
      </w:r>
      <w:r w:rsidRPr="00D741A3">
        <w:rPr>
          <w:rFonts w:asciiTheme="minorHAnsi" w:hAnsiTheme="minorHAnsi" w:cstheme="minorHAnsi"/>
          <w:sz w:val="22"/>
        </w:rPr>
        <w:t xml:space="preserve">dokumenta neće koristiti i na bilo koji drugi način kojim HTZ-u nanosi izravnu ili neizravnu, materijalnu ili nematerijalnu štetu odnosno uzrokuje </w:t>
      </w:r>
      <w:proofErr w:type="spellStart"/>
      <w:r w:rsidRPr="00D741A3">
        <w:rPr>
          <w:rFonts w:asciiTheme="minorHAnsi" w:hAnsiTheme="minorHAnsi" w:cstheme="minorHAnsi"/>
          <w:sz w:val="22"/>
        </w:rPr>
        <w:t>izmaklu</w:t>
      </w:r>
      <w:proofErr w:type="spellEnd"/>
      <w:r w:rsidRPr="00D741A3">
        <w:rPr>
          <w:rFonts w:asciiTheme="minorHAnsi" w:hAnsiTheme="minorHAnsi" w:cstheme="minorHAnsi"/>
          <w:sz w:val="22"/>
        </w:rPr>
        <w:t xml:space="preserve"> dobit te da će iste štititi od dostupnosti trećim osobama.</w:t>
      </w:r>
    </w:p>
    <w:p w14:paraId="1E22C522" w14:textId="77777777" w:rsidR="00A71EB6" w:rsidRPr="00D741A3" w:rsidRDefault="00A71EB6" w:rsidP="00842279">
      <w:pPr>
        <w:spacing w:after="0" w:line="240" w:lineRule="auto"/>
        <w:ind w:left="142"/>
        <w:jc w:val="both"/>
        <w:rPr>
          <w:rFonts w:asciiTheme="minorHAnsi" w:hAnsiTheme="minorHAnsi" w:cstheme="minorHAnsi"/>
          <w:sz w:val="22"/>
        </w:rPr>
      </w:pPr>
    </w:p>
    <w:p w14:paraId="36F16D03" w14:textId="67DAEB1D" w:rsidR="00A71EB6" w:rsidRPr="00D741A3" w:rsidRDefault="00A71EB6" w:rsidP="00842279">
      <w:pPr>
        <w:tabs>
          <w:tab w:val="num" w:pos="720"/>
        </w:tabs>
        <w:spacing w:after="0" w:line="240" w:lineRule="auto"/>
        <w:ind w:left="142"/>
        <w:jc w:val="both"/>
        <w:rPr>
          <w:rFonts w:asciiTheme="minorHAnsi" w:hAnsiTheme="minorHAnsi" w:cstheme="minorHAnsi"/>
          <w:sz w:val="22"/>
        </w:rPr>
      </w:pPr>
      <w:r w:rsidRPr="00D741A3">
        <w:rPr>
          <w:rFonts w:asciiTheme="minorHAnsi" w:hAnsiTheme="minorHAnsi" w:cstheme="minorHAnsi"/>
          <w:sz w:val="22"/>
        </w:rPr>
        <w:t xml:space="preserve">Gospodarski subjekt koji ovom Izjavom preuzima obvezu čuvanja poslovne tajne dužan je osigurati tajnost iste i od strane svojih zaposlenika te trećih osoba koje imaju uvid u poslovnu dokumentaciju i procese gospodarskog subjekta, a kojima je </w:t>
      </w:r>
      <w:r w:rsidR="00304CF2" w:rsidRPr="00D741A3">
        <w:rPr>
          <w:rFonts w:asciiTheme="minorHAnsi" w:hAnsiTheme="minorHAnsi" w:cstheme="minorHAnsi"/>
          <w:sz w:val="22"/>
        </w:rPr>
        <w:t>predmetn</w:t>
      </w:r>
      <w:r w:rsidR="00304CF2">
        <w:rPr>
          <w:rFonts w:asciiTheme="minorHAnsi" w:hAnsiTheme="minorHAnsi" w:cstheme="minorHAnsi"/>
          <w:sz w:val="22"/>
        </w:rPr>
        <w:t>i</w:t>
      </w:r>
      <w:r w:rsidR="00304CF2" w:rsidRPr="00D741A3">
        <w:rPr>
          <w:rFonts w:asciiTheme="minorHAnsi" w:hAnsiTheme="minorHAnsi" w:cstheme="minorHAnsi"/>
          <w:sz w:val="22"/>
        </w:rPr>
        <w:t xml:space="preserve"> dokument </w:t>
      </w:r>
      <w:r w:rsidRPr="00D741A3">
        <w:rPr>
          <w:rFonts w:asciiTheme="minorHAnsi" w:hAnsiTheme="minorHAnsi" w:cstheme="minorHAnsi"/>
          <w:sz w:val="22"/>
        </w:rPr>
        <w:t>dostupa</w:t>
      </w:r>
      <w:r w:rsidR="00304CF2">
        <w:rPr>
          <w:rFonts w:asciiTheme="minorHAnsi" w:hAnsiTheme="minorHAnsi" w:cstheme="minorHAnsi"/>
          <w:sz w:val="22"/>
        </w:rPr>
        <w:t>n</w:t>
      </w:r>
      <w:r w:rsidRPr="00D741A3">
        <w:rPr>
          <w:rFonts w:asciiTheme="minorHAnsi" w:hAnsiTheme="minorHAnsi" w:cstheme="minorHAnsi"/>
          <w:sz w:val="22"/>
        </w:rPr>
        <w:t xml:space="preserve"> ili bi na bilo koji način mog</w:t>
      </w:r>
      <w:r w:rsidR="00304CF2">
        <w:rPr>
          <w:rFonts w:asciiTheme="minorHAnsi" w:hAnsiTheme="minorHAnsi" w:cstheme="minorHAnsi"/>
          <w:sz w:val="22"/>
        </w:rPr>
        <w:t>ao</w:t>
      </w:r>
      <w:r w:rsidRPr="00D741A3">
        <w:rPr>
          <w:rFonts w:asciiTheme="minorHAnsi" w:hAnsiTheme="minorHAnsi" w:cstheme="minorHAnsi"/>
          <w:sz w:val="22"/>
        </w:rPr>
        <w:t xml:space="preserve"> postati dostupa</w:t>
      </w:r>
      <w:r w:rsidR="00304CF2">
        <w:rPr>
          <w:rFonts w:asciiTheme="minorHAnsi" w:hAnsiTheme="minorHAnsi" w:cstheme="minorHAnsi"/>
          <w:sz w:val="22"/>
        </w:rPr>
        <w:t>n</w:t>
      </w:r>
      <w:r w:rsidRPr="00D741A3">
        <w:rPr>
          <w:rFonts w:asciiTheme="minorHAnsi" w:hAnsiTheme="minorHAnsi" w:cstheme="minorHAnsi"/>
          <w:sz w:val="22"/>
        </w:rPr>
        <w:t xml:space="preserve"> prilikom obavljanja poslova za i kod gospodarskog subjek</w:t>
      </w:r>
      <w:r w:rsidR="00951897" w:rsidRPr="00D741A3">
        <w:rPr>
          <w:rFonts w:asciiTheme="minorHAnsi" w:hAnsiTheme="minorHAnsi" w:cstheme="minorHAnsi"/>
          <w:sz w:val="22"/>
        </w:rPr>
        <w:t>t</w:t>
      </w:r>
      <w:r w:rsidRPr="00D741A3">
        <w:rPr>
          <w:rFonts w:asciiTheme="minorHAnsi" w:hAnsiTheme="minorHAnsi" w:cstheme="minorHAnsi"/>
          <w:sz w:val="22"/>
        </w:rPr>
        <w:t>a, bez obzira traje li radni ili drugi poslovni odnos između tih osoba i gospodarskog subjekta ili je isti prestao.</w:t>
      </w:r>
    </w:p>
    <w:p w14:paraId="66EFE6C0" w14:textId="77777777" w:rsidR="00A71EB6" w:rsidRPr="00D741A3" w:rsidRDefault="00A71EB6" w:rsidP="00842279">
      <w:pPr>
        <w:tabs>
          <w:tab w:val="num" w:pos="720"/>
        </w:tabs>
        <w:spacing w:after="0" w:line="240" w:lineRule="auto"/>
        <w:ind w:left="142"/>
        <w:jc w:val="both"/>
        <w:rPr>
          <w:rFonts w:asciiTheme="minorHAnsi" w:hAnsiTheme="minorHAnsi" w:cstheme="minorHAnsi"/>
          <w:sz w:val="22"/>
        </w:rPr>
      </w:pPr>
    </w:p>
    <w:p w14:paraId="1C744BB6" w14:textId="77777777" w:rsidR="00A71EB6" w:rsidRPr="00D741A3" w:rsidRDefault="00A71EB6"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Gospodarski subjekt koji ovom Izjavom preuzima obvezu čuvanja poslovne tajne jamči da će poduzeti sve mjere potrebne za ispunjenje obveza preuzetih ovom Izjavom te da će HTZ-u na</w:t>
      </w:r>
      <w:r w:rsidR="009615A8" w:rsidRPr="00D741A3">
        <w:rPr>
          <w:rFonts w:asciiTheme="minorHAnsi" w:hAnsiTheme="minorHAnsi" w:cstheme="minorHAnsi"/>
          <w:sz w:val="22"/>
        </w:rPr>
        <w:t>do</w:t>
      </w:r>
      <w:r w:rsidRPr="00D741A3">
        <w:rPr>
          <w:rFonts w:asciiTheme="minorHAnsi" w:hAnsiTheme="minorHAnsi" w:cstheme="minorHAnsi"/>
          <w:sz w:val="22"/>
        </w:rPr>
        <w:t xml:space="preserve">knaditi svaku izravnu ili neizravnu, materijalnu ili nematerijalnu štetu ili </w:t>
      </w:r>
      <w:proofErr w:type="spellStart"/>
      <w:r w:rsidRPr="00D741A3">
        <w:rPr>
          <w:rFonts w:asciiTheme="minorHAnsi" w:hAnsiTheme="minorHAnsi" w:cstheme="minorHAnsi"/>
          <w:sz w:val="22"/>
        </w:rPr>
        <w:t>izmaklu</w:t>
      </w:r>
      <w:proofErr w:type="spellEnd"/>
      <w:r w:rsidRPr="00D741A3">
        <w:rPr>
          <w:rFonts w:asciiTheme="minorHAnsi" w:hAnsiTheme="minorHAnsi" w:cstheme="minorHAnsi"/>
          <w:sz w:val="22"/>
        </w:rPr>
        <w:t xml:space="preserve"> dobit uzrokovanu ponašanjem koje je suprotno ovoj Izjavi i obvezama koje iz nje proizlaze.</w:t>
      </w:r>
    </w:p>
    <w:p w14:paraId="3489578A" w14:textId="77777777" w:rsidR="00A71EB6" w:rsidRPr="00D741A3" w:rsidRDefault="00A71EB6" w:rsidP="00842279">
      <w:pPr>
        <w:spacing w:after="0" w:line="240" w:lineRule="auto"/>
        <w:ind w:left="142"/>
        <w:jc w:val="both"/>
        <w:rPr>
          <w:rFonts w:asciiTheme="minorHAnsi" w:hAnsiTheme="minorHAnsi" w:cstheme="minorHAnsi"/>
          <w:sz w:val="22"/>
        </w:rPr>
      </w:pPr>
    </w:p>
    <w:p w14:paraId="13F01B7B" w14:textId="0E06FD2E" w:rsidR="00A71EB6" w:rsidRPr="00D741A3" w:rsidRDefault="00A71EB6"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 xml:space="preserve">Obveza čuvanja poslovne tajne u skladu sa sadržajem ove Izjave postoji od trenutka njenog potpisivanja te preuzimanja </w:t>
      </w:r>
      <w:r w:rsidR="00304CF2" w:rsidRPr="00D741A3">
        <w:rPr>
          <w:rFonts w:asciiTheme="minorHAnsi" w:hAnsiTheme="minorHAnsi" w:cstheme="minorHAnsi"/>
          <w:sz w:val="22"/>
        </w:rPr>
        <w:t>predmetn</w:t>
      </w:r>
      <w:r w:rsidR="00304CF2">
        <w:rPr>
          <w:rFonts w:asciiTheme="minorHAnsi" w:hAnsiTheme="minorHAnsi" w:cstheme="minorHAnsi"/>
          <w:sz w:val="22"/>
        </w:rPr>
        <w:t>og</w:t>
      </w:r>
      <w:r w:rsidR="00304CF2" w:rsidRPr="00D741A3">
        <w:rPr>
          <w:rFonts w:asciiTheme="minorHAnsi" w:hAnsiTheme="minorHAnsi" w:cstheme="minorHAnsi"/>
          <w:sz w:val="22"/>
        </w:rPr>
        <w:t xml:space="preserve"> dokument</w:t>
      </w:r>
      <w:r w:rsidR="00304CF2">
        <w:rPr>
          <w:rFonts w:asciiTheme="minorHAnsi" w:hAnsiTheme="minorHAnsi" w:cstheme="minorHAnsi"/>
          <w:sz w:val="22"/>
        </w:rPr>
        <w:t>a</w:t>
      </w:r>
      <w:r w:rsidR="00304CF2" w:rsidRPr="00D741A3">
        <w:rPr>
          <w:rFonts w:asciiTheme="minorHAnsi" w:hAnsiTheme="minorHAnsi" w:cstheme="minorHAnsi"/>
          <w:sz w:val="22"/>
        </w:rPr>
        <w:t xml:space="preserve"> </w:t>
      </w:r>
      <w:r w:rsidRPr="00D741A3">
        <w:rPr>
          <w:rFonts w:asciiTheme="minorHAnsi" w:hAnsiTheme="minorHAnsi" w:cstheme="minorHAnsi"/>
          <w:sz w:val="22"/>
        </w:rPr>
        <w:t>pa nadalje, bez vremenskog ograničenja.</w:t>
      </w:r>
    </w:p>
    <w:p w14:paraId="7D5B090F" w14:textId="77777777" w:rsidR="00A71EB6" w:rsidRPr="00D741A3" w:rsidRDefault="00A71EB6" w:rsidP="00842279">
      <w:pPr>
        <w:spacing w:after="0" w:line="240" w:lineRule="auto"/>
        <w:ind w:left="142"/>
        <w:jc w:val="both"/>
        <w:rPr>
          <w:rFonts w:asciiTheme="minorHAnsi" w:hAnsiTheme="minorHAnsi" w:cstheme="minorHAnsi"/>
          <w:sz w:val="22"/>
        </w:rPr>
      </w:pPr>
    </w:p>
    <w:p w14:paraId="698FAB54" w14:textId="77777777" w:rsidR="008627F8" w:rsidRPr="00D741A3" w:rsidRDefault="008627F8" w:rsidP="00591627">
      <w:pPr>
        <w:spacing w:line="240" w:lineRule="auto"/>
        <w:ind w:left="142"/>
        <w:jc w:val="both"/>
        <w:rPr>
          <w:rFonts w:asciiTheme="minorHAnsi" w:hAnsiTheme="minorHAnsi" w:cstheme="minorHAnsi"/>
          <w:sz w:val="22"/>
        </w:rPr>
      </w:pPr>
      <w:r w:rsidRPr="00D741A3">
        <w:rPr>
          <w:rFonts w:asciiTheme="minorHAnsi" w:hAnsiTheme="minorHAnsi" w:cstheme="minorHAnsi"/>
          <w:sz w:val="22"/>
        </w:rPr>
        <w:t>U ________________, _____._____. ____. godine.</w:t>
      </w:r>
    </w:p>
    <w:p w14:paraId="47ACB3D8" w14:textId="77777777" w:rsidR="008627F8" w:rsidRPr="00D741A3" w:rsidRDefault="008627F8" w:rsidP="008627F8">
      <w:pPr>
        <w:spacing w:line="240" w:lineRule="auto"/>
        <w:ind w:left="142"/>
        <w:jc w:val="both"/>
        <w:rPr>
          <w:rFonts w:asciiTheme="minorHAnsi" w:hAnsiTheme="minorHAnsi" w:cstheme="minorHAnsi"/>
          <w:sz w:val="22"/>
        </w:rPr>
      </w:pPr>
      <w:r w:rsidRPr="00D741A3">
        <w:rPr>
          <w:rFonts w:asciiTheme="minorHAnsi" w:hAnsiTheme="minorHAnsi" w:cstheme="minorHAnsi"/>
          <w:sz w:val="22"/>
        </w:rPr>
        <w:tab/>
        <w:t>(mjesto)</w:t>
      </w:r>
      <w:r w:rsidRPr="00D741A3">
        <w:rPr>
          <w:rFonts w:asciiTheme="minorHAnsi" w:hAnsiTheme="minorHAnsi" w:cstheme="minorHAnsi"/>
          <w:sz w:val="22"/>
        </w:rPr>
        <w:tab/>
        <w:t xml:space="preserve">        (datum)</w:t>
      </w:r>
    </w:p>
    <w:tbl>
      <w:tblPr>
        <w:tblW w:w="0" w:type="auto"/>
        <w:tblLook w:val="01E0" w:firstRow="1" w:lastRow="1" w:firstColumn="1" w:lastColumn="1" w:noHBand="0" w:noVBand="0"/>
      </w:tblPr>
      <w:tblGrid>
        <w:gridCol w:w="3207"/>
        <w:gridCol w:w="3207"/>
      </w:tblGrid>
      <w:tr w:rsidR="00A71EB6" w:rsidRPr="00D741A3" w14:paraId="413F0352" w14:textId="77777777" w:rsidTr="005902A1">
        <w:tc>
          <w:tcPr>
            <w:tcW w:w="3207" w:type="dxa"/>
            <w:shd w:val="clear" w:color="auto" w:fill="auto"/>
          </w:tcPr>
          <w:p w14:paraId="0A9C1E44" w14:textId="77777777" w:rsidR="00A71EB6" w:rsidRPr="00D741A3" w:rsidRDefault="00A71EB6" w:rsidP="00842279">
            <w:pPr>
              <w:spacing w:after="0" w:line="240" w:lineRule="auto"/>
              <w:ind w:left="142"/>
              <w:jc w:val="both"/>
              <w:rPr>
                <w:rFonts w:asciiTheme="minorHAnsi" w:hAnsiTheme="minorHAnsi" w:cstheme="minorHAnsi"/>
                <w:sz w:val="22"/>
              </w:rPr>
            </w:pPr>
          </w:p>
        </w:tc>
        <w:tc>
          <w:tcPr>
            <w:tcW w:w="3207" w:type="dxa"/>
            <w:shd w:val="clear" w:color="auto" w:fill="auto"/>
          </w:tcPr>
          <w:p w14:paraId="2241C9F5" w14:textId="77777777" w:rsidR="00A71EB6" w:rsidRPr="00D741A3" w:rsidRDefault="00A71EB6" w:rsidP="00842279">
            <w:pPr>
              <w:spacing w:after="0" w:line="240" w:lineRule="auto"/>
              <w:ind w:left="142"/>
              <w:jc w:val="both"/>
              <w:rPr>
                <w:rFonts w:asciiTheme="minorHAnsi" w:hAnsiTheme="minorHAnsi" w:cstheme="minorHAnsi"/>
                <w:sz w:val="22"/>
              </w:rPr>
            </w:pPr>
            <w:r w:rsidRPr="00D741A3">
              <w:rPr>
                <w:rFonts w:asciiTheme="minorHAnsi" w:hAnsiTheme="minorHAnsi" w:cstheme="minorHAnsi"/>
                <w:sz w:val="22"/>
              </w:rPr>
              <w:t>Za gospodarski subjekt:</w:t>
            </w:r>
          </w:p>
          <w:p w14:paraId="50ED78C5" w14:textId="77777777" w:rsidR="00A71EB6" w:rsidRPr="00D741A3" w:rsidRDefault="00A71EB6" w:rsidP="00842279">
            <w:pPr>
              <w:spacing w:after="0" w:line="240" w:lineRule="auto"/>
              <w:ind w:left="142"/>
              <w:jc w:val="both"/>
              <w:rPr>
                <w:rFonts w:asciiTheme="minorHAnsi" w:hAnsiTheme="minorHAnsi" w:cstheme="minorHAnsi"/>
                <w:sz w:val="22"/>
              </w:rPr>
            </w:pPr>
          </w:p>
        </w:tc>
      </w:tr>
    </w:tbl>
    <w:p w14:paraId="296F2DE4" w14:textId="77777777" w:rsidR="00A71EB6" w:rsidRPr="00D741A3" w:rsidRDefault="00A71EB6" w:rsidP="00842279">
      <w:pPr>
        <w:spacing w:after="0" w:line="240" w:lineRule="auto"/>
        <w:ind w:left="142"/>
        <w:jc w:val="center"/>
        <w:rPr>
          <w:rFonts w:asciiTheme="minorHAnsi" w:hAnsiTheme="minorHAnsi" w:cstheme="minorHAnsi"/>
          <w:sz w:val="22"/>
        </w:rPr>
      </w:pPr>
      <w:r w:rsidRPr="00D741A3">
        <w:rPr>
          <w:rFonts w:asciiTheme="minorHAnsi" w:hAnsiTheme="minorHAnsi" w:cstheme="minorHAnsi"/>
          <w:sz w:val="22"/>
        </w:rPr>
        <w:t>M.P.</w:t>
      </w:r>
    </w:p>
    <w:p w14:paraId="29405A26" w14:textId="77777777" w:rsidR="00A71EB6" w:rsidRPr="00D741A3" w:rsidRDefault="00A71EB6" w:rsidP="00842279">
      <w:pPr>
        <w:spacing w:after="0" w:line="240" w:lineRule="auto"/>
        <w:ind w:left="142"/>
        <w:jc w:val="center"/>
        <w:rPr>
          <w:rFonts w:asciiTheme="minorHAnsi" w:hAnsiTheme="minorHAnsi" w:cstheme="minorHAnsi"/>
          <w:sz w:val="22"/>
        </w:rPr>
      </w:pPr>
    </w:p>
    <w:p w14:paraId="24CF20E0" w14:textId="77777777" w:rsidR="00A71EB6" w:rsidRPr="00D741A3" w:rsidRDefault="00A71EB6" w:rsidP="00842279">
      <w:pPr>
        <w:spacing w:after="0" w:line="240" w:lineRule="auto"/>
        <w:ind w:left="142"/>
        <w:jc w:val="center"/>
        <w:rPr>
          <w:rFonts w:asciiTheme="minorHAnsi" w:hAnsiTheme="minorHAnsi" w:cstheme="minorHAnsi"/>
          <w:sz w:val="22"/>
        </w:rPr>
      </w:pPr>
      <w:r w:rsidRPr="00D741A3">
        <w:rPr>
          <w:rFonts w:asciiTheme="minorHAnsi" w:hAnsiTheme="minorHAnsi" w:cstheme="minorHAnsi"/>
          <w:sz w:val="22"/>
        </w:rPr>
        <w:t>____________________________________</w:t>
      </w:r>
    </w:p>
    <w:p w14:paraId="392CE646" w14:textId="77777777" w:rsidR="00A71EB6" w:rsidRPr="00D741A3" w:rsidRDefault="00A71EB6" w:rsidP="00842279">
      <w:pPr>
        <w:spacing w:after="0" w:line="240" w:lineRule="auto"/>
        <w:ind w:left="142"/>
        <w:jc w:val="center"/>
        <w:rPr>
          <w:rFonts w:asciiTheme="minorHAnsi" w:hAnsiTheme="minorHAnsi" w:cstheme="minorHAnsi"/>
          <w:sz w:val="22"/>
        </w:rPr>
      </w:pPr>
      <w:r w:rsidRPr="00D741A3">
        <w:rPr>
          <w:rFonts w:asciiTheme="minorHAnsi" w:hAnsiTheme="minorHAnsi" w:cstheme="minorHAnsi"/>
          <w:sz w:val="22"/>
        </w:rPr>
        <w:t>Potpis osobe ovlaštene za zastupanje</w:t>
      </w:r>
    </w:p>
    <w:p w14:paraId="0A8AEE6A" w14:textId="77777777" w:rsidR="00521FCA" w:rsidRPr="00D741A3" w:rsidRDefault="00521FCA" w:rsidP="00842279">
      <w:pPr>
        <w:spacing w:after="0" w:line="240" w:lineRule="auto"/>
        <w:ind w:left="142"/>
        <w:jc w:val="center"/>
        <w:rPr>
          <w:rFonts w:asciiTheme="minorHAnsi" w:hAnsiTheme="minorHAnsi" w:cstheme="minorHAnsi"/>
          <w:sz w:val="22"/>
        </w:rPr>
      </w:pPr>
    </w:p>
    <w:p w14:paraId="0EE909F7" w14:textId="77777777" w:rsidR="00521FCA" w:rsidRPr="00D741A3" w:rsidRDefault="00521FCA" w:rsidP="00842279">
      <w:pPr>
        <w:spacing w:after="0" w:line="240" w:lineRule="auto"/>
        <w:ind w:left="142"/>
        <w:jc w:val="center"/>
        <w:rPr>
          <w:rFonts w:asciiTheme="minorHAnsi" w:hAnsiTheme="minorHAnsi" w:cstheme="minorHAnsi"/>
          <w:sz w:val="22"/>
        </w:rPr>
      </w:pPr>
    </w:p>
    <w:p w14:paraId="1D2FF7B7" w14:textId="77777777" w:rsidR="00521FCA" w:rsidRPr="00D741A3" w:rsidRDefault="00521FCA" w:rsidP="00842279">
      <w:pPr>
        <w:spacing w:after="0" w:line="240" w:lineRule="auto"/>
        <w:ind w:left="142"/>
        <w:jc w:val="center"/>
        <w:rPr>
          <w:rFonts w:asciiTheme="minorHAnsi" w:hAnsiTheme="minorHAnsi" w:cstheme="minorHAnsi"/>
          <w:sz w:val="22"/>
        </w:rPr>
      </w:pPr>
    </w:p>
    <w:p w14:paraId="543ED6AF" w14:textId="77777777" w:rsidR="00521FCA" w:rsidRPr="00D741A3" w:rsidRDefault="00521FCA" w:rsidP="00842279">
      <w:pPr>
        <w:spacing w:after="0" w:line="240" w:lineRule="auto"/>
        <w:ind w:left="142"/>
        <w:jc w:val="center"/>
        <w:rPr>
          <w:rFonts w:asciiTheme="minorHAnsi" w:hAnsiTheme="minorHAnsi" w:cstheme="minorHAnsi"/>
          <w:sz w:val="22"/>
        </w:rPr>
      </w:pPr>
    </w:p>
    <w:p w14:paraId="09BEE20D" w14:textId="77777777" w:rsidR="00521FCA" w:rsidRPr="00D741A3" w:rsidRDefault="00521FCA" w:rsidP="00842279">
      <w:pPr>
        <w:spacing w:after="0" w:line="240" w:lineRule="auto"/>
        <w:ind w:left="142"/>
        <w:jc w:val="center"/>
        <w:rPr>
          <w:rFonts w:asciiTheme="minorHAnsi" w:hAnsiTheme="minorHAnsi" w:cstheme="minorHAnsi"/>
          <w:sz w:val="22"/>
        </w:rPr>
      </w:pPr>
    </w:p>
    <w:p w14:paraId="7AF2C477" w14:textId="51A3F0D9" w:rsidR="00521FCA" w:rsidRDefault="00521FCA" w:rsidP="00842279">
      <w:pPr>
        <w:spacing w:after="0" w:line="240" w:lineRule="auto"/>
        <w:ind w:left="142"/>
        <w:jc w:val="center"/>
        <w:rPr>
          <w:rFonts w:asciiTheme="minorHAnsi" w:hAnsiTheme="minorHAnsi" w:cstheme="minorHAnsi"/>
          <w:sz w:val="22"/>
        </w:rPr>
      </w:pPr>
    </w:p>
    <w:p w14:paraId="195B835C" w14:textId="66CB21AF" w:rsidR="00074755" w:rsidRDefault="00074755" w:rsidP="00842279">
      <w:pPr>
        <w:spacing w:after="0" w:line="240" w:lineRule="auto"/>
        <w:ind w:left="142"/>
        <w:jc w:val="center"/>
        <w:rPr>
          <w:rFonts w:asciiTheme="minorHAnsi" w:hAnsiTheme="minorHAnsi" w:cstheme="minorHAnsi"/>
          <w:sz w:val="22"/>
        </w:rPr>
      </w:pPr>
    </w:p>
    <w:p w14:paraId="19D8186F" w14:textId="77777777" w:rsidR="00074755" w:rsidRPr="00D741A3" w:rsidRDefault="00074755" w:rsidP="00842279">
      <w:pPr>
        <w:spacing w:after="0" w:line="240" w:lineRule="auto"/>
        <w:ind w:left="142"/>
        <w:jc w:val="center"/>
        <w:rPr>
          <w:rFonts w:asciiTheme="minorHAnsi" w:hAnsiTheme="minorHAnsi" w:cstheme="minorHAnsi"/>
          <w:sz w:val="22"/>
        </w:rPr>
      </w:pPr>
    </w:p>
    <w:p w14:paraId="4E680ED4" w14:textId="12684D3A" w:rsidR="00521FCA" w:rsidRDefault="00521FCA" w:rsidP="00842279">
      <w:pPr>
        <w:spacing w:after="0" w:line="240" w:lineRule="auto"/>
        <w:ind w:left="142"/>
        <w:jc w:val="center"/>
        <w:rPr>
          <w:rFonts w:asciiTheme="minorHAnsi" w:hAnsiTheme="minorHAnsi" w:cstheme="minorHAnsi"/>
          <w:sz w:val="22"/>
        </w:rPr>
      </w:pPr>
    </w:p>
    <w:p w14:paraId="46677779" w14:textId="0A5F28CA" w:rsidR="00055BCD" w:rsidRDefault="00055BCD" w:rsidP="00842279">
      <w:pPr>
        <w:spacing w:after="0" w:line="240" w:lineRule="auto"/>
        <w:ind w:left="142"/>
        <w:jc w:val="center"/>
        <w:rPr>
          <w:rFonts w:asciiTheme="minorHAnsi" w:hAnsiTheme="minorHAnsi" w:cstheme="minorHAnsi"/>
          <w:sz w:val="22"/>
        </w:rPr>
      </w:pPr>
    </w:p>
    <w:p w14:paraId="7FAC79F6" w14:textId="16CFD57F" w:rsidR="00055BCD" w:rsidRDefault="00055BCD" w:rsidP="00842279">
      <w:pPr>
        <w:spacing w:after="0" w:line="240" w:lineRule="auto"/>
        <w:ind w:left="142"/>
        <w:jc w:val="center"/>
        <w:rPr>
          <w:rFonts w:asciiTheme="minorHAnsi" w:hAnsiTheme="minorHAnsi" w:cstheme="minorHAnsi"/>
          <w:sz w:val="22"/>
        </w:rPr>
      </w:pPr>
    </w:p>
    <w:p w14:paraId="3E3E17D1" w14:textId="6F248CFB" w:rsidR="00055BCD" w:rsidRDefault="00055BCD" w:rsidP="00842279">
      <w:pPr>
        <w:spacing w:after="0" w:line="240" w:lineRule="auto"/>
        <w:ind w:left="142"/>
        <w:jc w:val="center"/>
        <w:rPr>
          <w:rFonts w:asciiTheme="minorHAnsi" w:hAnsiTheme="minorHAnsi" w:cstheme="minorHAnsi"/>
          <w:sz w:val="22"/>
        </w:rPr>
      </w:pPr>
    </w:p>
    <w:p w14:paraId="68417424" w14:textId="321165C4" w:rsidR="00055BCD" w:rsidRDefault="00055BCD" w:rsidP="00842279">
      <w:pPr>
        <w:spacing w:after="0" w:line="240" w:lineRule="auto"/>
        <w:ind w:left="142"/>
        <w:jc w:val="center"/>
        <w:rPr>
          <w:rFonts w:asciiTheme="minorHAnsi" w:hAnsiTheme="minorHAnsi" w:cstheme="minorHAnsi"/>
          <w:sz w:val="22"/>
        </w:rPr>
      </w:pPr>
    </w:p>
    <w:p w14:paraId="6079DE20" w14:textId="3E4B6E3B" w:rsidR="00055BCD" w:rsidRDefault="00055BCD" w:rsidP="00842279">
      <w:pPr>
        <w:spacing w:after="0" w:line="240" w:lineRule="auto"/>
        <w:ind w:left="142"/>
        <w:jc w:val="center"/>
        <w:rPr>
          <w:rFonts w:asciiTheme="minorHAnsi" w:hAnsiTheme="minorHAnsi" w:cstheme="minorHAnsi"/>
          <w:sz w:val="22"/>
        </w:rPr>
      </w:pPr>
    </w:p>
    <w:p w14:paraId="1F18634A" w14:textId="21BD859A" w:rsidR="00B03C7E" w:rsidRDefault="00B03C7E" w:rsidP="00B03C7E">
      <w:pPr>
        <w:spacing w:after="0" w:line="240" w:lineRule="auto"/>
        <w:ind w:left="142"/>
        <w:jc w:val="both"/>
        <w:rPr>
          <w:rFonts w:asciiTheme="minorHAnsi" w:hAnsiTheme="minorHAnsi" w:cstheme="minorHAnsi"/>
          <w:sz w:val="22"/>
        </w:rPr>
      </w:pPr>
    </w:p>
    <w:p w14:paraId="7EBB1904" w14:textId="46555713" w:rsidR="00D1053B" w:rsidRDefault="00D1053B" w:rsidP="00B03C7E">
      <w:pPr>
        <w:spacing w:after="0" w:line="240" w:lineRule="auto"/>
        <w:ind w:left="142"/>
        <w:jc w:val="both"/>
        <w:rPr>
          <w:rFonts w:asciiTheme="minorHAnsi" w:hAnsiTheme="minorHAnsi" w:cstheme="minorHAnsi"/>
          <w:sz w:val="22"/>
        </w:rPr>
      </w:pPr>
    </w:p>
    <w:p w14:paraId="52FA419A" w14:textId="65B398A5" w:rsidR="00D1053B" w:rsidRDefault="00D1053B" w:rsidP="00B03C7E">
      <w:pPr>
        <w:spacing w:after="0" w:line="240" w:lineRule="auto"/>
        <w:ind w:left="142"/>
        <w:jc w:val="both"/>
        <w:rPr>
          <w:rFonts w:asciiTheme="minorHAnsi" w:hAnsiTheme="minorHAnsi" w:cstheme="minorHAnsi"/>
          <w:sz w:val="22"/>
        </w:rPr>
      </w:pPr>
    </w:p>
    <w:p w14:paraId="35F3DAC4" w14:textId="77777777" w:rsidR="00D1053B" w:rsidRPr="00D741A3" w:rsidRDefault="00D1053B" w:rsidP="00B03C7E">
      <w:pPr>
        <w:spacing w:after="0" w:line="240" w:lineRule="auto"/>
        <w:ind w:left="142"/>
        <w:jc w:val="both"/>
        <w:rPr>
          <w:rFonts w:asciiTheme="minorHAnsi" w:hAnsiTheme="minorHAnsi" w:cstheme="minorHAnsi"/>
          <w:sz w:val="22"/>
        </w:rPr>
      </w:pPr>
    </w:p>
    <w:p w14:paraId="7C84711C" w14:textId="40E06792" w:rsidR="00B03C7E" w:rsidRPr="00D741A3" w:rsidRDefault="00B03C7E" w:rsidP="00842279">
      <w:pPr>
        <w:spacing w:after="0" w:line="240" w:lineRule="auto"/>
        <w:ind w:left="142" w:right="3"/>
        <w:rPr>
          <w:rFonts w:asciiTheme="minorHAnsi" w:hAnsiTheme="minorHAnsi" w:cstheme="minorHAnsi"/>
          <w:strike/>
        </w:rPr>
      </w:pPr>
    </w:p>
    <w:p w14:paraId="7BF2281F" w14:textId="13FA3689" w:rsidR="00F233A1" w:rsidRPr="00D741A3" w:rsidRDefault="00F233A1" w:rsidP="00842279">
      <w:pPr>
        <w:spacing w:after="0" w:line="240" w:lineRule="auto"/>
        <w:ind w:left="142" w:right="3"/>
        <w:rPr>
          <w:rFonts w:asciiTheme="minorHAnsi" w:hAnsiTheme="minorHAnsi" w:cstheme="minorHAnsi"/>
          <w:strike/>
        </w:rPr>
      </w:pPr>
    </w:p>
    <w:p w14:paraId="010AD042" w14:textId="16E42715" w:rsidR="00F233A1" w:rsidRPr="00D741A3" w:rsidRDefault="00F233A1" w:rsidP="00842279">
      <w:pPr>
        <w:spacing w:after="0" w:line="240" w:lineRule="auto"/>
        <w:ind w:left="142" w:right="3"/>
        <w:rPr>
          <w:rFonts w:asciiTheme="minorHAnsi" w:hAnsiTheme="minorHAnsi" w:cstheme="minorHAnsi"/>
          <w:strike/>
        </w:rPr>
      </w:pPr>
    </w:p>
    <w:p w14:paraId="49BBFF76" w14:textId="583FB355" w:rsidR="00F233A1" w:rsidRDefault="00F233A1" w:rsidP="00842279">
      <w:pPr>
        <w:spacing w:after="0" w:line="240" w:lineRule="auto"/>
        <w:ind w:left="142" w:right="3"/>
        <w:rPr>
          <w:rFonts w:asciiTheme="minorHAnsi" w:hAnsiTheme="minorHAnsi" w:cstheme="minorHAnsi"/>
          <w:strike/>
        </w:rPr>
      </w:pPr>
    </w:p>
    <w:p w14:paraId="1ECFB720" w14:textId="507B35C9" w:rsidR="0073720A" w:rsidRDefault="0073720A" w:rsidP="00842279">
      <w:pPr>
        <w:spacing w:after="0" w:line="240" w:lineRule="auto"/>
        <w:ind w:left="142" w:right="3"/>
        <w:rPr>
          <w:rFonts w:asciiTheme="minorHAnsi" w:hAnsiTheme="minorHAnsi" w:cstheme="minorHAnsi"/>
          <w:strike/>
        </w:rPr>
      </w:pPr>
    </w:p>
    <w:p w14:paraId="4970275E" w14:textId="00B14036" w:rsidR="00696A76" w:rsidRPr="00545DD6" w:rsidRDefault="00696A76" w:rsidP="00696A76">
      <w:pPr>
        <w:spacing w:after="0" w:line="240" w:lineRule="auto"/>
        <w:ind w:left="142" w:right="3"/>
        <w:rPr>
          <w:rFonts w:asciiTheme="minorHAnsi" w:hAnsiTheme="minorHAnsi" w:cstheme="minorHAnsi"/>
          <w:b/>
          <w:bCs/>
        </w:rPr>
      </w:pPr>
      <w:r w:rsidRPr="00545DD6">
        <w:rPr>
          <w:rFonts w:asciiTheme="minorHAnsi" w:hAnsiTheme="minorHAnsi" w:cstheme="minorHAnsi"/>
          <w:b/>
          <w:bCs/>
        </w:rPr>
        <w:lastRenderedPageBreak/>
        <w:t xml:space="preserve">Prilog </w:t>
      </w:r>
      <w:r>
        <w:rPr>
          <w:rFonts w:asciiTheme="minorHAnsi" w:hAnsiTheme="minorHAnsi" w:cstheme="minorHAnsi"/>
          <w:b/>
          <w:bCs/>
        </w:rPr>
        <w:t>5</w:t>
      </w:r>
      <w:r w:rsidRPr="00545DD6">
        <w:rPr>
          <w:rFonts w:asciiTheme="minorHAnsi" w:hAnsiTheme="minorHAnsi" w:cstheme="minorHAnsi"/>
          <w:b/>
          <w:bCs/>
        </w:rPr>
        <w:t>a.</w:t>
      </w:r>
    </w:p>
    <w:p w14:paraId="021DAFFF" w14:textId="77777777" w:rsidR="00E90717" w:rsidRPr="00545DD6" w:rsidRDefault="00E90717" w:rsidP="00E90717">
      <w:pPr>
        <w:spacing w:after="0" w:line="240" w:lineRule="auto"/>
        <w:ind w:left="142"/>
        <w:jc w:val="center"/>
        <w:rPr>
          <w:rFonts w:asciiTheme="minorHAnsi" w:hAnsiTheme="minorHAnsi" w:cstheme="minorHAnsi"/>
          <w:b/>
          <w:sz w:val="22"/>
        </w:rPr>
      </w:pPr>
      <w:r w:rsidRPr="00545DD6">
        <w:rPr>
          <w:rFonts w:asciiTheme="minorHAnsi" w:hAnsiTheme="minorHAnsi" w:cstheme="minorHAnsi"/>
          <w:b/>
          <w:sz w:val="22"/>
        </w:rPr>
        <w:t xml:space="preserve">I Z J A V A </w:t>
      </w:r>
    </w:p>
    <w:p w14:paraId="2F211AF8" w14:textId="71569276" w:rsidR="00E90717" w:rsidRPr="00545DD6" w:rsidRDefault="00E90717" w:rsidP="00E90717">
      <w:pPr>
        <w:spacing w:after="0" w:line="240" w:lineRule="auto"/>
        <w:ind w:left="142" w:right="3"/>
        <w:jc w:val="center"/>
        <w:rPr>
          <w:rFonts w:asciiTheme="minorHAnsi" w:hAnsiTheme="minorHAnsi" w:cstheme="minorHAnsi"/>
        </w:rPr>
      </w:pPr>
      <w:r w:rsidRPr="00545DD6">
        <w:rPr>
          <w:rFonts w:asciiTheme="minorHAnsi" w:hAnsiTheme="minorHAnsi" w:cstheme="minorHAnsi"/>
          <w:b/>
          <w:sz w:val="22"/>
        </w:rPr>
        <w:t>O IZVRŠENIM USLUGAMA</w:t>
      </w:r>
    </w:p>
    <w:p w14:paraId="1C1856B4" w14:textId="77777777" w:rsidR="00D741A3" w:rsidRPr="00545DD6" w:rsidRDefault="00D741A3" w:rsidP="00D741A3">
      <w:pPr>
        <w:spacing w:line="240" w:lineRule="auto"/>
        <w:ind w:left="142"/>
        <w:jc w:val="center"/>
        <w:rPr>
          <w:rFonts w:asciiTheme="minorHAnsi" w:hAnsiTheme="minorHAnsi" w:cstheme="minorHAnsi"/>
          <w:bCs/>
          <w:sz w:val="22"/>
        </w:rPr>
      </w:pPr>
      <w:r w:rsidRPr="00545DD6">
        <w:rPr>
          <w:rFonts w:asciiTheme="minorHAnsi" w:hAnsiTheme="minorHAnsi" w:cstheme="minorHAnsi"/>
          <w:bCs/>
          <w:sz w:val="22"/>
        </w:rPr>
        <w:t>Za predmet nabave Grupe 1:</w:t>
      </w:r>
    </w:p>
    <w:p w14:paraId="3FF4A0AB" w14:textId="60DBCEFD" w:rsidR="00E90717" w:rsidRPr="00545DD6" w:rsidRDefault="00020017" w:rsidP="00E90717">
      <w:pPr>
        <w:spacing w:after="0" w:line="240" w:lineRule="auto"/>
        <w:ind w:left="142"/>
        <w:jc w:val="both"/>
        <w:rPr>
          <w:rFonts w:asciiTheme="minorHAnsi" w:hAnsiTheme="minorHAnsi" w:cstheme="minorHAnsi"/>
          <w:b/>
          <w:bCs/>
        </w:rPr>
      </w:pPr>
      <w:r w:rsidRPr="00545DD6">
        <w:rPr>
          <w:rFonts w:asciiTheme="minorHAnsi" w:hAnsiTheme="minorHAnsi" w:cstheme="minorHAnsi"/>
          <w:b/>
          <w:bCs/>
        </w:rPr>
        <w:t>Nabava usluge izrade weba turističko-informacijskog sustava</w:t>
      </w:r>
    </w:p>
    <w:p w14:paraId="315D0CD7" w14:textId="77777777" w:rsidR="00020017" w:rsidRPr="00545DD6" w:rsidRDefault="00020017" w:rsidP="00E90717">
      <w:pPr>
        <w:spacing w:after="0" w:line="240" w:lineRule="auto"/>
        <w:ind w:left="142"/>
        <w:jc w:val="both"/>
        <w:rPr>
          <w:rFonts w:asciiTheme="minorHAnsi" w:hAnsiTheme="minorHAnsi" w:cstheme="minorHAnsi"/>
          <w:sz w:val="22"/>
        </w:rPr>
      </w:pPr>
    </w:p>
    <w:p w14:paraId="26C494B8" w14:textId="77777777" w:rsidR="00E90717" w:rsidRPr="00545DD6" w:rsidRDefault="00E90717" w:rsidP="00E90717">
      <w:pPr>
        <w:spacing w:after="0" w:line="240" w:lineRule="auto"/>
        <w:ind w:left="142"/>
        <w:jc w:val="both"/>
        <w:rPr>
          <w:rFonts w:asciiTheme="minorHAnsi" w:hAnsiTheme="minorHAnsi" w:cstheme="minorHAnsi"/>
          <w:sz w:val="22"/>
        </w:rPr>
      </w:pPr>
      <w:r w:rsidRPr="00545DD6">
        <w:rPr>
          <w:rFonts w:asciiTheme="minorHAnsi" w:hAnsiTheme="minorHAnsi" w:cstheme="minorHAnsi"/>
          <w:sz w:val="22"/>
        </w:rPr>
        <w:t>Naziv ponuditelja:____________________________________________________</w:t>
      </w:r>
    </w:p>
    <w:p w14:paraId="5E8A0D17" w14:textId="77777777" w:rsidR="00E90717" w:rsidRPr="00545DD6" w:rsidRDefault="00E90717" w:rsidP="00E90717">
      <w:pPr>
        <w:spacing w:after="0" w:line="240" w:lineRule="auto"/>
        <w:ind w:left="142"/>
        <w:jc w:val="both"/>
        <w:rPr>
          <w:rFonts w:asciiTheme="minorHAnsi" w:hAnsiTheme="minorHAnsi" w:cstheme="minorHAnsi"/>
          <w:sz w:val="22"/>
        </w:rPr>
      </w:pPr>
      <w:r w:rsidRPr="00545DD6">
        <w:rPr>
          <w:rFonts w:asciiTheme="minorHAnsi" w:hAnsiTheme="minorHAnsi" w:cstheme="minorHAnsi"/>
          <w:sz w:val="22"/>
        </w:rPr>
        <w:t>Sjedište:____________________________________________________________</w:t>
      </w:r>
    </w:p>
    <w:p w14:paraId="712518AC" w14:textId="77777777" w:rsidR="00E90717" w:rsidRPr="00545DD6" w:rsidRDefault="00E90717" w:rsidP="00E90717">
      <w:pPr>
        <w:spacing w:after="0" w:line="240" w:lineRule="auto"/>
        <w:ind w:left="142"/>
        <w:jc w:val="both"/>
        <w:rPr>
          <w:rFonts w:asciiTheme="minorHAnsi" w:hAnsiTheme="minorHAnsi" w:cstheme="minorHAnsi"/>
          <w:sz w:val="22"/>
        </w:rPr>
      </w:pPr>
      <w:r w:rsidRPr="00545DD6">
        <w:rPr>
          <w:rFonts w:asciiTheme="minorHAnsi" w:hAnsiTheme="minorHAnsi" w:cstheme="minorHAnsi"/>
          <w:sz w:val="22"/>
        </w:rPr>
        <w:t>OIB: _______________________________________________________________</w:t>
      </w:r>
    </w:p>
    <w:p w14:paraId="37307F36" w14:textId="77777777" w:rsidR="00E90717" w:rsidRPr="00545DD6" w:rsidRDefault="00E90717" w:rsidP="00E90717">
      <w:pPr>
        <w:spacing w:after="0" w:line="240" w:lineRule="auto"/>
        <w:ind w:left="142"/>
        <w:jc w:val="both"/>
        <w:rPr>
          <w:rFonts w:asciiTheme="minorHAnsi" w:hAnsiTheme="minorHAnsi" w:cstheme="minorHAnsi"/>
          <w:sz w:val="22"/>
        </w:rPr>
      </w:pPr>
    </w:p>
    <w:p w14:paraId="71B29A09" w14:textId="51ECBB50" w:rsidR="00E90717" w:rsidRPr="00AA4E74" w:rsidRDefault="00E90717" w:rsidP="00E90717">
      <w:pPr>
        <w:spacing w:after="0" w:line="240" w:lineRule="auto"/>
        <w:ind w:left="142"/>
        <w:jc w:val="both"/>
      </w:pPr>
      <w:r w:rsidRPr="00545DD6">
        <w:rPr>
          <w:rFonts w:asciiTheme="minorHAnsi" w:hAnsiTheme="minorHAnsi" w:cstheme="minorHAnsi"/>
          <w:sz w:val="22"/>
        </w:rPr>
        <w:t>Izjavljujemo da je ______ (</w:t>
      </w:r>
      <w:r w:rsidRPr="00545DD6">
        <w:rPr>
          <w:rFonts w:asciiTheme="minorHAnsi" w:hAnsiTheme="minorHAnsi" w:cstheme="minorHAnsi"/>
          <w:i/>
          <w:iCs/>
          <w:sz w:val="22"/>
        </w:rPr>
        <w:t>naziv Ponuditelja</w:t>
      </w:r>
      <w:r w:rsidRPr="00545DD6">
        <w:rPr>
          <w:rFonts w:asciiTheme="minorHAnsi" w:hAnsiTheme="minorHAnsi" w:cstheme="minorHAnsi"/>
          <w:sz w:val="22"/>
        </w:rPr>
        <w:t xml:space="preserve">)______  </w:t>
      </w:r>
      <w:r w:rsidR="00231C9B" w:rsidRPr="00545DD6">
        <w:rPr>
          <w:rFonts w:asciiTheme="minorHAnsi" w:hAnsiTheme="minorHAnsi" w:cstheme="minorHAnsi"/>
          <w:sz w:val="22"/>
        </w:rPr>
        <w:t xml:space="preserve">u godini u kojoj je započeo ovaj postupak i tijekom tri (3) godine koje prethode toj godini </w:t>
      </w:r>
      <w:r w:rsidRPr="00545DD6">
        <w:rPr>
          <w:rFonts w:asciiTheme="minorHAnsi" w:hAnsiTheme="minorHAnsi" w:cstheme="minorHAnsi"/>
          <w:sz w:val="22"/>
        </w:rPr>
        <w:t>izvrš</w:t>
      </w:r>
      <w:r w:rsidR="00D741A3" w:rsidRPr="00545DD6">
        <w:rPr>
          <w:rFonts w:asciiTheme="minorHAnsi" w:hAnsiTheme="minorHAnsi" w:cstheme="minorHAnsi"/>
          <w:sz w:val="22"/>
        </w:rPr>
        <w:t>i</w:t>
      </w:r>
      <w:r w:rsidR="00231C9B" w:rsidRPr="00545DD6">
        <w:rPr>
          <w:rFonts w:asciiTheme="minorHAnsi" w:hAnsiTheme="minorHAnsi" w:cstheme="minorHAnsi"/>
          <w:sz w:val="22"/>
        </w:rPr>
        <w:t>o</w:t>
      </w:r>
      <w:r w:rsidRPr="00545DD6">
        <w:rPr>
          <w:rFonts w:asciiTheme="minorHAnsi" w:hAnsiTheme="minorHAnsi" w:cstheme="minorHAnsi"/>
          <w:sz w:val="22"/>
        </w:rPr>
        <w:t xml:space="preserve"> uslug</w:t>
      </w:r>
      <w:r w:rsidR="00231C9B" w:rsidRPr="00545DD6">
        <w:rPr>
          <w:rFonts w:asciiTheme="minorHAnsi" w:hAnsiTheme="minorHAnsi" w:cstheme="minorHAnsi"/>
          <w:sz w:val="22"/>
        </w:rPr>
        <w:t>e</w:t>
      </w:r>
      <w:r w:rsidRPr="00545DD6">
        <w:rPr>
          <w:rFonts w:asciiTheme="minorHAnsi" w:hAnsiTheme="minorHAnsi" w:cstheme="minorHAnsi"/>
          <w:sz w:val="22"/>
        </w:rPr>
        <w:t xml:space="preserve"> ist</w:t>
      </w:r>
      <w:r w:rsidR="00231C9B" w:rsidRPr="00545DD6">
        <w:rPr>
          <w:rFonts w:asciiTheme="minorHAnsi" w:hAnsiTheme="minorHAnsi" w:cstheme="minorHAnsi"/>
          <w:sz w:val="22"/>
        </w:rPr>
        <w:t>e</w:t>
      </w:r>
      <w:r w:rsidRPr="00545DD6">
        <w:rPr>
          <w:rFonts w:asciiTheme="minorHAnsi" w:hAnsiTheme="minorHAnsi" w:cstheme="minorHAnsi"/>
          <w:sz w:val="22"/>
        </w:rPr>
        <w:t xml:space="preserve"> ili sličn</w:t>
      </w:r>
      <w:r w:rsidR="00231C9B" w:rsidRPr="00545DD6">
        <w:rPr>
          <w:rFonts w:asciiTheme="minorHAnsi" w:hAnsiTheme="minorHAnsi" w:cstheme="minorHAnsi"/>
          <w:sz w:val="22"/>
        </w:rPr>
        <w:t>e</w:t>
      </w:r>
      <w:r w:rsidRPr="00545DD6">
        <w:rPr>
          <w:rFonts w:asciiTheme="minorHAnsi" w:hAnsiTheme="minorHAnsi" w:cstheme="minorHAnsi"/>
          <w:sz w:val="22"/>
        </w:rPr>
        <w:t xml:space="preserve"> predmetu nabave u vrijednosti od minimalno 2.000.000,00 kuna bez PDV-a i suglasni smo da Naručitelj u postupku pregleda i ocjene ponude provjer</w:t>
      </w:r>
      <w:r w:rsidR="00231C9B" w:rsidRPr="00545DD6">
        <w:rPr>
          <w:rFonts w:asciiTheme="minorHAnsi" w:hAnsiTheme="minorHAnsi" w:cstheme="minorHAnsi"/>
          <w:sz w:val="22"/>
        </w:rPr>
        <w:t>i</w:t>
      </w:r>
      <w:r w:rsidRPr="00545DD6">
        <w:rPr>
          <w:rFonts w:asciiTheme="minorHAnsi" w:hAnsiTheme="minorHAnsi" w:cstheme="minorHAnsi"/>
          <w:sz w:val="22"/>
        </w:rPr>
        <w:t xml:space="preserve"> njihovu istinitost.</w:t>
      </w:r>
      <w:r w:rsidR="00AD2C0C" w:rsidRPr="00545DD6">
        <w:rPr>
          <w:rFonts w:asciiTheme="minorHAnsi" w:hAnsiTheme="minorHAnsi" w:cstheme="minorHAnsi"/>
          <w:sz w:val="22"/>
        </w:rPr>
        <w:t xml:space="preserve"> Ako se radi o više usluga (ugovorenih poslova) njihova zbirna vrijednost mora biti minimalno 2.000.000,00 kuna bez PDV-a uz uvjet da najmanje jedan ugovor iznosi minimalno 400.000,00 kuna bez PDV-a</w:t>
      </w:r>
      <w:r w:rsidR="00AA4E74">
        <w:rPr>
          <w:rFonts w:asciiTheme="minorHAnsi" w:hAnsiTheme="minorHAnsi" w:cstheme="minorHAnsi"/>
          <w:sz w:val="22"/>
        </w:rPr>
        <w:t>,</w:t>
      </w:r>
      <w:r w:rsidR="00AA4E74" w:rsidRPr="00AA4E74">
        <w:t xml:space="preserve"> </w:t>
      </w:r>
      <w:r w:rsidR="00AA4E74" w:rsidRPr="0003410B">
        <w:rPr>
          <w:rFonts w:asciiTheme="minorHAnsi" w:hAnsiTheme="minorHAnsi" w:cstheme="minorHAnsi"/>
          <w:sz w:val="22"/>
        </w:rPr>
        <w:t>a ukupan broj ugovora sa kojima se dokazuje traženo može biti najviše 10.</w:t>
      </w:r>
    </w:p>
    <w:p w14:paraId="4EC66108" w14:textId="2B856086" w:rsidR="007A1060" w:rsidRDefault="007A1060" w:rsidP="00E90717">
      <w:pPr>
        <w:spacing w:after="0" w:line="240" w:lineRule="auto"/>
        <w:ind w:left="142"/>
        <w:jc w:val="both"/>
        <w:rPr>
          <w:rFonts w:asciiTheme="minorHAnsi" w:hAnsiTheme="minorHAnsi" w:cstheme="minorHAnsi"/>
          <w:sz w:val="22"/>
        </w:rPr>
      </w:pPr>
    </w:p>
    <w:p w14:paraId="787121F8" w14:textId="77777777" w:rsidR="007A1060" w:rsidRPr="008F56DA" w:rsidRDefault="007A1060" w:rsidP="007A1060">
      <w:pPr>
        <w:spacing w:after="0" w:line="240" w:lineRule="auto"/>
        <w:ind w:left="142"/>
        <w:jc w:val="both"/>
        <w:rPr>
          <w:rFonts w:asciiTheme="minorHAnsi" w:hAnsiTheme="minorHAnsi" w:cstheme="minorHAnsi"/>
          <w:b/>
          <w:bCs/>
          <w:sz w:val="22"/>
        </w:rPr>
      </w:pPr>
      <w:r w:rsidRPr="008F56DA">
        <w:rPr>
          <w:rFonts w:asciiTheme="minorHAnsi" w:hAnsiTheme="minorHAnsi" w:cstheme="minorHAnsi"/>
          <w:b/>
          <w:bCs/>
          <w:sz w:val="22"/>
        </w:rPr>
        <w:t>Popis izvršenih usluga:</w:t>
      </w:r>
    </w:p>
    <w:p w14:paraId="27311CCF" w14:textId="77777777" w:rsidR="007A1060" w:rsidRDefault="007A1060" w:rsidP="007A1060">
      <w:pPr>
        <w:spacing w:after="0" w:line="240" w:lineRule="auto"/>
        <w:ind w:left="142"/>
        <w:jc w:val="both"/>
        <w:rPr>
          <w:rFonts w:asciiTheme="minorHAnsi" w:hAnsiTheme="minorHAnsi" w:cstheme="minorHAnsi"/>
          <w:sz w:val="22"/>
        </w:rPr>
      </w:pPr>
    </w:p>
    <w:tbl>
      <w:tblPr>
        <w:tblW w:w="9368" w:type="dxa"/>
        <w:tblInd w:w="57" w:type="dxa"/>
        <w:tblCellMar>
          <w:left w:w="10" w:type="dxa"/>
          <w:right w:w="10" w:type="dxa"/>
        </w:tblCellMar>
        <w:tblLook w:val="0000" w:firstRow="0" w:lastRow="0" w:firstColumn="0" w:lastColumn="0" w:noHBand="0" w:noVBand="0"/>
      </w:tblPr>
      <w:tblGrid>
        <w:gridCol w:w="621"/>
        <w:gridCol w:w="1686"/>
        <w:gridCol w:w="1843"/>
        <w:gridCol w:w="1559"/>
        <w:gridCol w:w="1843"/>
        <w:gridCol w:w="1816"/>
      </w:tblGrid>
      <w:tr w:rsidR="007A1060" w:rsidRPr="00D741A3" w14:paraId="7C9DE96D" w14:textId="77777777" w:rsidTr="00C154B8">
        <w:trPr>
          <w:trHeight w:val="605"/>
        </w:trPr>
        <w:tc>
          <w:tcPr>
            <w:tcW w:w="6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2AF277"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RB</w:t>
            </w:r>
          </w:p>
        </w:tc>
        <w:tc>
          <w:tcPr>
            <w:tcW w:w="1686"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4A47AB9"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Pr>
                <w:rFonts w:asciiTheme="minorHAnsi" w:eastAsia="Times New Roman" w:hAnsiTheme="minorHAnsi" w:cstheme="minorHAnsi"/>
                <w:b/>
                <w:bCs/>
                <w:color w:val="000000"/>
                <w:sz w:val="16"/>
                <w:szCs w:val="16"/>
                <w:lang w:eastAsia="hr-HR"/>
              </w:rPr>
              <w:t>TOČAN NAZIV USLUGE, DRUGA UGOVORNA STRANA</w:t>
            </w:r>
            <w:r w:rsidRPr="00D741A3">
              <w:rPr>
                <w:rFonts w:asciiTheme="minorHAnsi" w:eastAsia="Times New Roman" w:hAnsiTheme="minorHAnsi" w:cstheme="minorHAnsi"/>
                <w:b/>
                <w:bCs/>
                <w:color w:val="000000"/>
                <w:sz w:val="16"/>
                <w:szCs w:val="16"/>
                <w:lang w:eastAsia="hr-HR"/>
              </w:rPr>
              <w:t xml:space="preserve"> I DATUM </w:t>
            </w:r>
            <w:r>
              <w:rPr>
                <w:rFonts w:asciiTheme="minorHAnsi" w:eastAsia="Times New Roman" w:hAnsiTheme="minorHAnsi" w:cstheme="minorHAnsi"/>
                <w:b/>
                <w:bCs/>
                <w:color w:val="000000"/>
                <w:sz w:val="16"/>
                <w:szCs w:val="16"/>
                <w:lang w:eastAsia="hr-HR"/>
              </w:rPr>
              <w:t xml:space="preserve">SKLAPANJA </w:t>
            </w:r>
            <w:r w:rsidRPr="00D741A3">
              <w:rPr>
                <w:rFonts w:asciiTheme="minorHAnsi" w:eastAsia="Times New Roman" w:hAnsiTheme="minorHAnsi" w:cstheme="minorHAnsi"/>
                <w:b/>
                <w:bCs/>
                <w:color w:val="000000"/>
                <w:sz w:val="16"/>
                <w:szCs w:val="16"/>
                <w:lang w:eastAsia="hr-HR"/>
              </w:rPr>
              <w:t>UGOVORA</w:t>
            </w:r>
          </w:p>
        </w:tc>
        <w:tc>
          <w:tcPr>
            <w:tcW w:w="1843" w:type="dxa"/>
            <w:tcBorders>
              <w:top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14:paraId="1504ED97"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Pr>
                <w:rFonts w:asciiTheme="minorHAnsi" w:eastAsia="Times New Roman" w:hAnsiTheme="minorHAnsi" w:cstheme="minorHAnsi"/>
                <w:b/>
                <w:bCs/>
                <w:color w:val="000000"/>
                <w:sz w:val="16"/>
                <w:szCs w:val="16"/>
                <w:lang w:eastAsia="hr-HR"/>
              </w:rPr>
              <w:t>KRATKI OPIS USLUGE</w:t>
            </w:r>
            <w:r w:rsidRPr="00D741A3">
              <w:rPr>
                <w:rFonts w:asciiTheme="minorHAnsi" w:eastAsia="Times New Roman" w:hAnsiTheme="minorHAnsi" w:cstheme="minorHAnsi"/>
                <w:b/>
                <w:bCs/>
                <w:color w:val="000000"/>
                <w:sz w:val="16"/>
                <w:szCs w:val="16"/>
                <w:lang w:eastAsia="hr-H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1B8049"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 xml:space="preserve">DATUM I MJESTO IZVRŠENJA </w:t>
            </w:r>
            <w:r>
              <w:rPr>
                <w:rFonts w:asciiTheme="minorHAnsi" w:eastAsia="Times New Roman" w:hAnsiTheme="minorHAnsi" w:cstheme="minorHAnsi"/>
                <w:b/>
                <w:bCs/>
                <w:color w:val="000000"/>
                <w:sz w:val="16"/>
                <w:szCs w:val="16"/>
                <w:lang w:eastAsia="hr-HR"/>
              </w:rPr>
              <w:t>USLUGE</w:t>
            </w:r>
          </w:p>
        </w:tc>
        <w:tc>
          <w:tcPr>
            <w:tcW w:w="1843" w:type="dxa"/>
            <w:tcBorders>
              <w:top w:val="single" w:sz="4" w:space="0" w:color="auto"/>
              <w:left w:val="single" w:sz="4" w:space="0" w:color="auto"/>
              <w:bottom w:val="single" w:sz="4" w:space="0" w:color="auto"/>
              <w:right w:val="single" w:sz="4" w:space="0" w:color="auto"/>
            </w:tcBorders>
            <w:vAlign w:val="center"/>
          </w:tcPr>
          <w:p w14:paraId="2F1566D5"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Pr>
                <w:rFonts w:asciiTheme="minorHAnsi" w:eastAsia="Times New Roman" w:hAnsiTheme="minorHAnsi" w:cstheme="minorHAnsi"/>
                <w:b/>
                <w:bCs/>
                <w:color w:val="000000"/>
                <w:sz w:val="16"/>
                <w:szCs w:val="16"/>
                <w:lang w:eastAsia="hr-HR"/>
              </w:rPr>
              <w:t>KONTAKT ZA PROVJERU (ime, prezime, mail, telefon)</w:t>
            </w:r>
          </w:p>
        </w:tc>
        <w:tc>
          <w:tcPr>
            <w:tcW w:w="1816"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316CC06"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 xml:space="preserve">VRIJEDNOST UGOVORA bez PDV-a (kn) </w:t>
            </w:r>
          </w:p>
        </w:tc>
      </w:tr>
      <w:tr w:rsidR="007A1060" w:rsidRPr="00D741A3" w14:paraId="4BEE3AB8"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51110657"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1.</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2D084E"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A463D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C97F2B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auto"/>
              <w:bottom w:val="single" w:sz="4" w:space="0" w:color="000000"/>
              <w:right w:val="single" w:sz="4" w:space="0" w:color="000000"/>
            </w:tcBorders>
          </w:tcPr>
          <w:p w14:paraId="1C476A2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AC0A7B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7A1060" w:rsidRPr="00D741A3" w14:paraId="05F2A1D8"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D4F83C8"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2.</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E7F487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40B57D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235BACF"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bottom w:val="single" w:sz="4" w:space="0" w:color="auto"/>
              <w:right w:val="single" w:sz="4" w:space="0" w:color="000000"/>
            </w:tcBorders>
          </w:tcPr>
          <w:p w14:paraId="524C59A9"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61886A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7A1060" w:rsidRPr="00D741A3" w14:paraId="699C593B"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48378188"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3.</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7122B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34E687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55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20A0209"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54FCC93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0C03AC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7A1060" w:rsidRPr="00D741A3" w14:paraId="4F8DCFE8" w14:textId="77777777" w:rsidTr="00C154B8">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E182452"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4.</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F3634B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D90D23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55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07DCF5A0"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42C7C1B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045F1AA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7A1060" w:rsidRPr="00D741A3" w14:paraId="4F5B92F9"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E6DD851"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5.</w:t>
            </w:r>
          </w:p>
        </w:tc>
        <w:tc>
          <w:tcPr>
            <w:tcW w:w="1686"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0578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FA56B8"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559"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6DD9CA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2ED0456E"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070469C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7A1060" w:rsidRPr="00D741A3" w14:paraId="6D554B43"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7222876"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6.</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476EDB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8A5DD3"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543E210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6E86A87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EF8E426"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7A1060" w:rsidRPr="00D741A3" w14:paraId="40BA930A"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C3531C9"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7.</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1FC3F45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3B808A7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D4DA6B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3700A081"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E1A444A"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7A1060" w:rsidRPr="00D741A3" w14:paraId="0D215DBC"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0A7BD66"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8.</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E19D8EE"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0A40B5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054ADA6"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0B96A25C"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CDF49DD"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7A1060" w:rsidRPr="00D741A3" w14:paraId="18A44A41"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4159C7C" w14:textId="77777777" w:rsidR="007A1060"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9.</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C211ACF"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7D0E6843"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2CC2D63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49A0C9D5"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86BBFA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7A1060" w:rsidRPr="00D741A3" w14:paraId="0D627786" w14:textId="77777777" w:rsidTr="00C154B8">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C15842" w14:textId="77777777" w:rsidR="007A1060" w:rsidRPr="00D741A3" w:rsidRDefault="007A1060" w:rsidP="00C154B8">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10.</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163C21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B1A4F77"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0B6750EA"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1597DBD4"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7DD91E0B" w14:textId="77777777" w:rsidR="007A1060" w:rsidRPr="00D741A3" w:rsidRDefault="007A1060" w:rsidP="00C154B8">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7A1060" w:rsidRPr="00D741A3" w14:paraId="68AAC285" w14:textId="77777777" w:rsidTr="00C154B8">
        <w:trPr>
          <w:cantSplit/>
          <w:trHeight w:val="291"/>
        </w:trPr>
        <w:tc>
          <w:tcPr>
            <w:tcW w:w="7552" w:type="dxa"/>
            <w:gridSpan w:val="5"/>
            <w:tcBorders>
              <w:top w:val="single" w:sz="8" w:space="0" w:color="000000"/>
              <w:left w:val="single" w:sz="8" w:space="0" w:color="000000"/>
              <w:bottom w:val="single" w:sz="8" w:space="0" w:color="000000"/>
            </w:tcBorders>
            <w:shd w:val="clear" w:color="auto" w:fill="D9D9D9"/>
            <w:tcMar>
              <w:top w:w="0" w:type="dxa"/>
              <w:left w:w="108" w:type="dxa"/>
              <w:bottom w:w="0" w:type="dxa"/>
              <w:right w:w="108" w:type="dxa"/>
            </w:tcMar>
            <w:vAlign w:val="center"/>
          </w:tcPr>
          <w:p w14:paraId="158FF5F9" w14:textId="77777777" w:rsidR="007A1060" w:rsidRPr="00D741A3" w:rsidRDefault="007A1060" w:rsidP="00C154B8">
            <w:pPr>
              <w:suppressAutoHyphens/>
              <w:autoSpaceDN w:val="0"/>
              <w:spacing w:after="0" w:line="240" w:lineRule="auto"/>
              <w:ind w:left="142"/>
              <w:jc w:val="right"/>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U K U P N O bez PDV-a kn:</w:t>
            </w:r>
          </w:p>
        </w:tc>
        <w:tc>
          <w:tcPr>
            <w:tcW w:w="181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EDBFDF7" w14:textId="77777777" w:rsidR="007A1060" w:rsidRPr="00D741A3" w:rsidRDefault="007A1060" w:rsidP="00C154B8">
            <w:pPr>
              <w:suppressAutoHyphens/>
              <w:autoSpaceDN w:val="0"/>
              <w:spacing w:after="0" w:line="240" w:lineRule="auto"/>
              <w:ind w:left="142"/>
              <w:jc w:val="right"/>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 </w:t>
            </w:r>
          </w:p>
        </w:tc>
      </w:tr>
    </w:tbl>
    <w:p w14:paraId="79F567B1" w14:textId="77777777" w:rsidR="007A1060" w:rsidRPr="00006E07" w:rsidRDefault="007A1060" w:rsidP="007A1060">
      <w:pPr>
        <w:spacing w:after="0" w:line="240" w:lineRule="auto"/>
        <w:ind w:left="142"/>
        <w:jc w:val="both"/>
        <w:rPr>
          <w:rFonts w:asciiTheme="minorHAnsi" w:hAnsiTheme="minorHAnsi" w:cstheme="minorHAnsi"/>
          <w:sz w:val="22"/>
        </w:rPr>
      </w:pPr>
    </w:p>
    <w:p w14:paraId="14E31074" w14:textId="77777777" w:rsidR="00E90717" w:rsidRPr="00545DD6" w:rsidRDefault="00E90717" w:rsidP="00E90717">
      <w:pPr>
        <w:spacing w:after="0" w:line="240" w:lineRule="auto"/>
        <w:ind w:left="142"/>
        <w:jc w:val="both"/>
        <w:rPr>
          <w:rFonts w:asciiTheme="minorHAnsi" w:hAnsiTheme="minorHAnsi" w:cstheme="minorHAnsi"/>
          <w:sz w:val="22"/>
        </w:rPr>
      </w:pPr>
      <w:r w:rsidRPr="00545DD6">
        <w:rPr>
          <w:rFonts w:asciiTheme="minorHAnsi" w:hAnsiTheme="minorHAnsi" w:cstheme="minorHAnsi"/>
          <w:sz w:val="22"/>
        </w:rPr>
        <w:t>U _______________, ______._______.______________. godine.</w:t>
      </w:r>
    </w:p>
    <w:p w14:paraId="65FAE0F8" w14:textId="77777777" w:rsidR="00E90717" w:rsidRPr="00545DD6" w:rsidRDefault="00E90717" w:rsidP="00E90717">
      <w:pPr>
        <w:spacing w:after="0" w:line="240" w:lineRule="auto"/>
        <w:ind w:left="142"/>
        <w:jc w:val="both"/>
        <w:rPr>
          <w:rFonts w:asciiTheme="minorHAnsi" w:hAnsiTheme="minorHAnsi" w:cstheme="minorHAnsi"/>
          <w:sz w:val="22"/>
        </w:rPr>
      </w:pPr>
      <w:r w:rsidRPr="00545DD6">
        <w:rPr>
          <w:rFonts w:asciiTheme="minorHAnsi" w:hAnsiTheme="minorHAnsi" w:cstheme="minorHAnsi"/>
          <w:sz w:val="22"/>
        </w:rPr>
        <w:t xml:space="preserve">        (mjesto)               (datum)</w:t>
      </w:r>
    </w:p>
    <w:tbl>
      <w:tblPr>
        <w:tblW w:w="0" w:type="auto"/>
        <w:tblLook w:val="01E0" w:firstRow="1" w:lastRow="1" w:firstColumn="1" w:lastColumn="1" w:noHBand="0" w:noVBand="0"/>
      </w:tblPr>
      <w:tblGrid>
        <w:gridCol w:w="3207"/>
        <w:gridCol w:w="3207"/>
      </w:tblGrid>
      <w:tr w:rsidR="00E90717" w:rsidRPr="00545DD6" w14:paraId="5FF34B19" w14:textId="77777777" w:rsidTr="00C66737">
        <w:tc>
          <w:tcPr>
            <w:tcW w:w="3207" w:type="dxa"/>
            <w:shd w:val="clear" w:color="auto" w:fill="auto"/>
          </w:tcPr>
          <w:p w14:paraId="3435BB1E" w14:textId="1CE24194" w:rsidR="00E90717" w:rsidRPr="00545DD6" w:rsidRDefault="00E90717" w:rsidP="00C66737">
            <w:pPr>
              <w:spacing w:after="0" w:line="240" w:lineRule="auto"/>
              <w:ind w:left="142"/>
              <w:jc w:val="both"/>
              <w:rPr>
                <w:rFonts w:asciiTheme="minorHAnsi" w:hAnsiTheme="minorHAnsi" w:cstheme="minorHAnsi"/>
                <w:sz w:val="22"/>
              </w:rPr>
            </w:pPr>
            <w:r w:rsidRPr="00545DD6">
              <w:rPr>
                <w:rFonts w:asciiTheme="minorHAnsi" w:hAnsiTheme="minorHAnsi" w:cstheme="minorHAnsi"/>
                <w:sz w:val="22"/>
              </w:rPr>
              <w:tab/>
            </w:r>
            <w:r w:rsidRPr="00545DD6">
              <w:rPr>
                <w:rFonts w:asciiTheme="minorHAnsi" w:hAnsiTheme="minorHAnsi" w:cstheme="minorHAnsi"/>
                <w:sz w:val="22"/>
              </w:rPr>
              <w:tab/>
            </w:r>
            <w:r w:rsidRPr="00545DD6">
              <w:rPr>
                <w:rFonts w:asciiTheme="minorHAnsi" w:hAnsiTheme="minorHAnsi" w:cstheme="minorHAnsi"/>
                <w:sz w:val="22"/>
              </w:rPr>
              <w:tab/>
            </w:r>
            <w:r w:rsidRPr="00545DD6">
              <w:rPr>
                <w:rFonts w:asciiTheme="minorHAnsi" w:hAnsiTheme="minorHAnsi" w:cstheme="minorHAnsi"/>
                <w:sz w:val="22"/>
              </w:rPr>
              <w:tab/>
            </w:r>
            <w:r w:rsidRPr="00545DD6">
              <w:rPr>
                <w:rFonts w:asciiTheme="minorHAnsi" w:hAnsiTheme="minorHAnsi" w:cstheme="minorHAnsi"/>
                <w:sz w:val="22"/>
              </w:rPr>
              <w:tab/>
            </w:r>
          </w:p>
        </w:tc>
        <w:tc>
          <w:tcPr>
            <w:tcW w:w="3207" w:type="dxa"/>
            <w:shd w:val="clear" w:color="auto" w:fill="auto"/>
          </w:tcPr>
          <w:p w14:paraId="7F8BE2E6" w14:textId="77777777" w:rsidR="007A1060" w:rsidRDefault="007A1060" w:rsidP="00C66737">
            <w:pPr>
              <w:spacing w:after="0" w:line="240" w:lineRule="auto"/>
              <w:ind w:left="142"/>
              <w:jc w:val="both"/>
              <w:rPr>
                <w:rFonts w:asciiTheme="minorHAnsi" w:hAnsiTheme="minorHAnsi" w:cstheme="minorHAnsi"/>
                <w:sz w:val="22"/>
              </w:rPr>
            </w:pPr>
          </w:p>
          <w:p w14:paraId="0C582DD1" w14:textId="349CD45E" w:rsidR="00E90717" w:rsidRPr="00545DD6" w:rsidRDefault="007A1060" w:rsidP="00C66737">
            <w:pPr>
              <w:spacing w:after="0" w:line="240" w:lineRule="auto"/>
              <w:ind w:left="142"/>
              <w:jc w:val="both"/>
              <w:rPr>
                <w:rFonts w:asciiTheme="minorHAnsi" w:hAnsiTheme="minorHAnsi" w:cstheme="minorHAnsi"/>
                <w:sz w:val="22"/>
              </w:rPr>
            </w:pPr>
            <w:r>
              <w:rPr>
                <w:rFonts w:asciiTheme="minorHAnsi" w:hAnsiTheme="minorHAnsi" w:cstheme="minorHAnsi"/>
                <w:sz w:val="22"/>
              </w:rPr>
              <w:t>Z</w:t>
            </w:r>
            <w:r w:rsidR="00E90717" w:rsidRPr="00545DD6">
              <w:rPr>
                <w:rFonts w:asciiTheme="minorHAnsi" w:hAnsiTheme="minorHAnsi" w:cstheme="minorHAnsi"/>
                <w:sz w:val="22"/>
              </w:rPr>
              <w:t>a gospodarski subjekt:</w:t>
            </w:r>
          </w:p>
          <w:p w14:paraId="2DE25C15" w14:textId="77777777" w:rsidR="00E90717" w:rsidRPr="00545DD6" w:rsidRDefault="00E90717" w:rsidP="00C66737">
            <w:pPr>
              <w:spacing w:after="0" w:line="240" w:lineRule="auto"/>
              <w:ind w:left="142"/>
              <w:jc w:val="both"/>
              <w:rPr>
                <w:rFonts w:asciiTheme="minorHAnsi" w:hAnsiTheme="minorHAnsi" w:cstheme="minorHAnsi"/>
                <w:sz w:val="22"/>
              </w:rPr>
            </w:pPr>
          </w:p>
        </w:tc>
      </w:tr>
    </w:tbl>
    <w:p w14:paraId="1394E423" w14:textId="77777777" w:rsidR="00E90717" w:rsidRPr="00545DD6" w:rsidRDefault="00E90717" w:rsidP="00E90717">
      <w:pPr>
        <w:spacing w:after="0" w:line="240" w:lineRule="auto"/>
        <w:ind w:left="142"/>
        <w:jc w:val="center"/>
        <w:rPr>
          <w:rFonts w:asciiTheme="minorHAnsi" w:hAnsiTheme="minorHAnsi" w:cstheme="minorHAnsi"/>
          <w:sz w:val="22"/>
        </w:rPr>
      </w:pPr>
      <w:r w:rsidRPr="00545DD6">
        <w:rPr>
          <w:rFonts w:asciiTheme="minorHAnsi" w:hAnsiTheme="minorHAnsi" w:cstheme="minorHAnsi"/>
          <w:sz w:val="22"/>
        </w:rPr>
        <w:t>M.P.</w:t>
      </w:r>
    </w:p>
    <w:p w14:paraId="5200D553" w14:textId="77777777" w:rsidR="00E90717" w:rsidRPr="00545DD6" w:rsidRDefault="00E90717" w:rsidP="00E90717">
      <w:pPr>
        <w:spacing w:after="0" w:line="240" w:lineRule="auto"/>
        <w:ind w:left="142"/>
        <w:jc w:val="center"/>
        <w:rPr>
          <w:rFonts w:asciiTheme="minorHAnsi" w:hAnsiTheme="minorHAnsi" w:cstheme="minorHAnsi"/>
          <w:sz w:val="22"/>
        </w:rPr>
      </w:pPr>
    </w:p>
    <w:p w14:paraId="0504BD5A" w14:textId="77777777" w:rsidR="00E90717" w:rsidRPr="00545DD6" w:rsidRDefault="00E90717" w:rsidP="00E90717">
      <w:pPr>
        <w:spacing w:after="0" w:line="240" w:lineRule="auto"/>
        <w:ind w:left="142"/>
        <w:jc w:val="center"/>
        <w:rPr>
          <w:rFonts w:asciiTheme="minorHAnsi" w:hAnsiTheme="minorHAnsi" w:cstheme="minorHAnsi"/>
          <w:sz w:val="22"/>
        </w:rPr>
      </w:pPr>
      <w:r w:rsidRPr="00545DD6">
        <w:rPr>
          <w:rFonts w:asciiTheme="minorHAnsi" w:hAnsiTheme="minorHAnsi" w:cstheme="minorHAnsi"/>
          <w:sz w:val="22"/>
        </w:rPr>
        <w:t>____________________________________</w:t>
      </w:r>
    </w:p>
    <w:p w14:paraId="21E0E443" w14:textId="77777777" w:rsidR="00E90717" w:rsidRPr="00D741A3" w:rsidRDefault="00E90717" w:rsidP="00E90717">
      <w:pPr>
        <w:spacing w:after="0" w:line="240" w:lineRule="auto"/>
        <w:ind w:left="142"/>
        <w:jc w:val="center"/>
        <w:rPr>
          <w:rFonts w:asciiTheme="minorHAnsi" w:hAnsiTheme="minorHAnsi" w:cstheme="minorHAnsi"/>
          <w:sz w:val="22"/>
        </w:rPr>
      </w:pPr>
      <w:r w:rsidRPr="00545DD6">
        <w:rPr>
          <w:rFonts w:asciiTheme="minorHAnsi" w:hAnsiTheme="minorHAnsi" w:cstheme="minorHAnsi"/>
          <w:sz w:val="22"/>
        </w:rPr>
        <w:t>Potpis osobe ovlaštene za zastupanje</w:t>
      </w:r>
    </w:p>
    <w:p w14:paraId="75EFF740" w14:textId="58615F3C" w:rsidR="00696A76" w:rsidRPr="00006E07" w:rsidRDefault="00696A76" w:rsidP="00696A76">
      <w:pPr>
        <w:spacing w:after="0" w:line="240" w:lineRule="auto"/>
        <w:ind w:left="142" w:right="3"/>
        <w:rPr>
          <w:rFonts w:asciiTheme="minorHAnsi" w:hAnsiTheme="minorHAnsi" w:cstheme="minorHAnsi"/>
          <w:b/>
          <w:bCs/>
        </w:rPr>
      </w:pPr>
      <w:bookmarkStart w:id="156" w:name="_Hlk22902745"/>
      <w:r w:rsidRPr="00006E07">
        <w:rPr>
          <w:rFonts w:asciiTheme="minorHAnsi" w:hAnsiTheme="minorHAnsi" w:cstheme="minorHAnsi"/>
          <w:b/>
          <w:bCs/>
        </w:rPr>
        <w:lastRenderedPageBreak/>
        <w:t xml:space="preserve">Prilog </w:t>
      </w:r>
      <w:r>
        <w:rPr>
          <w:rFonts w:asciiTheme="minorHAnsi" w:hAnsiTheme="minorHAnsi" w:cstheme="minorHAnsi"/>
          <w:b/>
          <w:bCs/>
        </w:rPr>
        <w:t>5</w:t>
      </w:r>
      <w:r w:rsidRPr="00006E07">
        <w:rPr>
          <w:rFonts w:asciiTheme="minorHAnsi" w:hAnsiTheme="minorHAnsi" w:cstheme="minorHAnsi"/>
          <w:b/>
          <w:bCs/>
        </w:rPr>
        <w:t>b.</w:t>
      </w:r>
    </w:p>
    <w:p w14:paraId="23CFC78F" w14:textId="77777777" w:rsidR="00D741A3" w:rsidRPr="00006E07" w:rsidRDefault="00D741A3" w:rsidP="00D741A3">
      <w:pPr>
        <w:spacing w:after="0" w:line="240" w:lineRule="auto"/>
        <w:ind w:left="142"/>
        <w:jc w:val="center"/>
        <w:rPr>
          <w:rFonts w:asciiTheme="minorHAnsi" w:hAnsiTheme="minorHAnsi" w:cstheme="minorHAnsi"/>
          <w:b/>
          <w:sz w:val="22"/>
        </w:rPr>
      </w:pPr>
      <w:r w:rsidRPr="00006E07">
        <w:rPr>
          <w:rFonts w:asciiTheme="minorHAnsi" w:hAnsiTheme="minorHAnsi" w:cstheme="minorHAnsi"/>
          <w:b/>
          <w:sz w:val="22"/>
        </w:rPr>
        <w:t xml:space="preserve">I Z J A V A </w:t>
      </w:r>
    </w:p>
    <w:p w14:paraId="75278C91" w14:textId="77777777" w:rsidR="00D741A3" w:rsidRPr="00006E07" w:rsidRDefault="00D741A3" w:rsidP="00D741A3">
      <w:pPr>
        <w:spacing w:after="0" w:line="240" w:lineRule="auto"/>
        <w:ind w:left="142" w:right="3"/>
        <w:jc w:val="center"/>
        <w:rPr>
          <w:rFonts w:asciiTheme="minorHAnsi" w:hAnsiTheme="minorHAnsi" w:cstheme="minorHAnsi"/>
        </w:rPr>
      </w:pPr>
      <w:r w:rsidRPr="00006E07">
        <w:rPr>
          <w:rFonts w:asciiTheme="minorHAnsi" w:hAnsiTheme="minorHAnsi" w:cstheme="minorHAnsi"/>
          <w:b/>
          <w:sz w:val="22"/>
        </w:rPr>
        <w:t>O IZVRŠENIM USLUGAMA</w:t>
      </w:r>
    </w:p>
    <w:p w14:paraId="35984AC5" w14:textId="77777777" w:rsidR="00D741A3" w:rsidRPr="00006E07" w:rsidRDefault="00D741A3" w:rsidP="00D741A3">
      <w:pPr>
        <w:spacing w:line="240" w:lineRule="auto"/>
        <w:ind w:left="142"/>
        <w:jc w:val="center"/>
        <w:rPr>
          <w:rFonts w:asciiTheme="minorHAnsi" w:hAnsiTheme="minorHAnsi" w:cstheme="minorHAnsi"/>
          <w:bCs/>
          <w:sz w:val="22"/>
        </w:rPr>
      </w:pPr>
      <w:r w:rsidRPr="00006E07">
        <w:rPr>
          <w:rFonts w:asciiTheme="minorHAnsi" w:hAnsiTheme="minorHAnsi" w:cstheme="minorHAnsi"/>
          <w:bCs/>
          <w:sz w:val="22"/>
        </w:rPr>
        <w:t>Za predmet nabave Grupe 2:</w:t>
      </w:r>
    </w:p>
    <w:p w14:paraId="281301E1" w14:textId="6CC578E4" w:rsidR="00D741A3" w:rsidRDefault="00020017" w:rsidP="00D741A3">
      <w:pPr>
        <w:spacing w:after="0" w:line="240" w:lineRule="auto"/>
        <w:ind w:left="142"/>
        <w:jc w:val="both"/>
        <w:rPr>
          <w:rFonts w:asciiTheme="minorHAnsi" w:hAnsiTheme="minorHAnsi" w:cstheme="minorHAnsi"/>
          <w:b/>
          <w:bCs/>
        </w:rPr>
      </w:pPr>
      <w:r w:rsidRPr="00020017">
        <w:rPr>
          <w:rFonts w:asciiTheme="minorHAnsi" w:hAnsiTheme="minorHAnsi" w:cstheme="minorHAnsi"/>
          <w:b/>
          <w:bCs/>
        </w:rPr>
        <w:t>Nabava uspostave IT sustava - upravljanje bazama podataka potrebnih za uspostavu javnih e-usluga (turističko informacijski portal)</w:t>
      </w:r>
    </w:p>
    <w:p w14:paraId="6EBBA86E" w14:textId="77777777" w:rsidR="00020017" w:rsidRPr="00006E07" w:rsidRDefault="00020017" w:rsidP="00D741A3">
      <w:pPr>
        <w:spacing w:after="0" w:line="240" w:lineRule="auto"/>
        <w:ind w:left="142"/>
        <w:jc w:val="both"/>
        <w:rPr>
          <w:rFonts w:asciiTheme="minorHAnsi" w:hAnsiTheme="minorHAnsi" w:cstheme="minorHAnsi"/>
          <w:sz w:val="22"/>
        </w:rPr>
      </w:pPr>
    </w:p>
    <w:p w14:paraId="7C3BD10D" w14:textId="77777777" w:rsidR="00D741A3" w:rsidRPr="00006E07" w:rsidRDefault="00D741A3" w:rsidP="00D741A3">
      <w:pPr>
        <w:spacing w:after="0" w:line="240" w:lineRule="auto"/>
        <w:ind w:left="142"/>
        <w:jc w:val="both"/>
        <w:rPr>
          <w:rFonts w:asciiTheme="minorHAnsi" w:hAnsiTheme="minorHAnsi" w:cstheme="minorHAnsi"/>
          <w:sz w:val="22"/>
        </w:rPr>
      </w:pPr>
      <w:r w:rsidRPr="00006E07">
        <w:rPr>
          <w:rFonts w:asciiTheme="minorHAnsi" w:hAnsiTheme="minorHAnsi" w:cstheme="minorHAnsi"/>
          <w:sz w:val="22"/>
        </w:rPr>
        <w:t>Naziv ponuditelja:____________________________________________________</w:t>
      </w:r>
    </w:p>
    <w:p w14:paraId="1DCFE865" w14:textId="77777777" w:rsidR="00D741A3" w:rsidRPr="00006E07" w:rsidRDefault="00D741A3" w:rsidP="00D741A3">
      <w:pPr>
        <w:spacing w:after="0" w:line="240" w:lineRule="auto"/>
        <w:ind w:left="142"/>
        <w:jc w:val="both"/>
        <w:rPr>
          <w:rFonts w:asciiTheme="minorHAnsi" w:hAnsiTheme="minorHAnsi" w:cstheme="minorHAnsi"/>
          <w:sz w:val="22"/>
        </w:rPr>
      </w:pPr>
      <w:r w:rsidRPr="00006E07">
        <w:rPr>
          <w:rFonts w:asciiTheme="minorHAnsi" w:hAnsiTheme="minorHAnsi" w:cstheme="minorHAnsi"/>
          <w:sz w:val="22"/>
        </w:rPr>
        <w:t>Sjedište:____________________________________________________________</w:t>
      </w:r>
    </w:p>
    <w:p w14:paraId="4C132A28" w14:textId="77777777" w:rsidR="00D741A3" w:rsidRPr="00006E07" w:rsidRDefault="00D741A3" w:rsidP="00D741A3">
      <w:pPr>
        <w:spacing w:after="0" w:line="240" w:lineRule="auto"/>
        <w:ind w:left="142"/>
        <w:jc w:val="both"/>
        <w:rPr>
          <w:rFonts w:asciiTheme="minorHAnsi" w:hAnsiTheme="minorHAnsi" w:cstheme="minorHAnsi"/>
          <w:sz w:val="22"/>
        </w:rPr>
      </w:pPr>
      <w:r w:rsidRPr="00006E07">
        <w:rPr>
          <w:rFonts w:asciiTheme="minorHAnsi" w:hAnsiTheme="minorHAnsi" w:cstheme="minorHAnsi"/>
          <w:sz w:val="22"/>
        </w:rPr>
        <w:t>OIB: _______________________________________________________________</w:t>
      </w:r>
    </w:p>
    <w:p w14:paraId="73342A24" w14:textId="77777777" w:rsidR="00D741A3" w:rsidRPr="00006E07" w:rsidRDefault="00D741A3" w:rsidP="00D741A3">
      <w:pPr>
        <w:spacing w:after="0" w:line="240" w:lineRule="auto"/>
        <w:ind w:left="142"/>
        <w:jc w:val="both"/>
        <w:rPr>
          <w:rFonts w:asciiTheme="minorHAnsi" w:hAnsiTheme="minorHAnsi" w:cstheme="minorHAnsi"/>
          <w:sz w:val="22"/>
        </w:rPr>
      </w:pPr>
    </w:p>
    <w:p w14:paraId="33418AE2" w14:textId="16708DAD" w:rsidR="00D741A3" w:rsidRDefault="00D741A3" w:rsidP="00D741A3">
      <w:pPr>
        <w:spacing w:after="0" w:line="240" w:lineRule="auto"/>
        <w:ind w:left="142"/>
        <w:jc w:val="both"/>
        <w:rPr>
          <w:rFonts w:asciiTheme="minorHAnsi" w:hAnsiTheme="minorHAnsi" w:cstheme="minorHAnsi"/>
          <w:sz w:val="22"/>
        </w:rPr>
      </w:pPr>
      <w:r w:rsidRPr="00006E07">
        <w:rPr>
          <w:rFonts w:asciiTheme="minorHAnsi" w:hAnsiTheme="minorHAnsi" w:cstheme="minorHAnsi"/>
          <w:sz w:val="22"/>
        </w:rPr>
        <w:t>Izjavljujemo da je ______ (</w:t>
      </w:r>
      <w:r w:rsidRPr="00006E07">
        <w:rPr>
          <w:rFonts w:asciiTheme="minorHAnsi" w:hAnsiTheme="minorHAnsi" w:cstheme="minorHAnsi"/>
          <w:i/>
          <w:iCs/>
          <w:sz w:val="22"/>
        </w:rPr>
        <w:t>naziv Ponuditelja</w:t>
      </w:r>
      <w:r w:rsidRPr="00006E07">
        <w:rPr>
          <w:rFonts w:asciiTheme="minorHAnsi" w:hAnsiTheme="minorHAnsi" w:cstheme="minorHAnsi"/>
          <w:sz w:val="22"/>
        </w:rPr>
        <w:t>)______  u godini u kojoj je započeo ovaj postupak i tijekom tri (3) godine koje prethode toj godini izvršio usluge iste ili slične predmetu nabave u vrijednosti od minimalno 1.000.000,00 kuna bez PDV-a i suglasni smo da Naručitelj u postupku pregleda i ocjene ponude provjeri njihovu istinitost.</w:t>
      </w:r>
      <w:r w:rsidR="00AD2C0C" w:rsidRPr="00006E07">
        <w:rPr>
          <w:rFonts w:asciiTheme="minorHAnsi" w:hAnsiTheme="minorHAnsi" w:cstheme="minorHAnsi"/>
          <w:sz w:val="22"/>
        </w:rPr>
        <w:t xml:space="preserve"> Ako se radi o više usluga (ugovorenih poslova) njihova zbirna vrijednost mora biti minimalno 1.000.000,00 kuna bez PDV-a uz uvjet da najmanje jedan ugovor iznosi minimalno 200.000,00 kuna bez PDV-a</w:t>
      </w:r>
      <w:r w:rsidR="00AA4E74" w:rsidRPr="0003410B">
        <w:rPr>
          <w:rFonts w:asciiTheme="minorHAnsi" w:hAnsiTheme="minorHAnsi" w:cstheme="minorHAnsi"/>
          <w:sz w:val="22"/>
        </w:rPr>
        <w:t>, a ukupan broj ugovora sa kojima se dokazuje traženo može biti najviše 10.</w:t>
      </w:r>
    </w:p>
    <w:p w14:paraId="67D2FDAD" w14:textId="245AB289" w:rsidR="00D61780" w:rsidRDefault="00D61780" w:rsidP="00D741A3">
      <w:pPr>
        <w:spacing w:after="0" w:line="240" w:lineRule="auto"/>
        <w:ind w:left="142"/>
        <w:jc w:val="both"/>
        <w:rPr>
          <w:rFonts w:asciiTheme="minorHAnsi" w:hAnsiTheme="minorHAnsi" w:cstheme="minorHAnsi"/>
          <w:sz w:val="22"/>
        </w:rPr>
      </w:pPr>
    </w:p>
    <w:p w14:paraId="467FFFB2" w14:textId="31AB7B84" w:rsidR="00D61780" w:rsidRPr="008F56DA" w:rsidRDefault="00D61780" w:rsidP="00D741A3">
      <w:pPr>
        <w:spacing w:after="0" w:line="240" w:lineRule="auto"/>
        <w:ind w:left="142"/>
        <w:jc w:val="both"/>
        <w:rPr>
          <w:rFonts w:asciiTheme="minorHAnsi" w:hAnsiTheme="minorHAnsi" w:cstheme="minorHAnsi"/>
          <w:b/>
          <w:bCs/>
          <w:sz w:val="22"/>
        </w:rPr>
      </w:pPr>
      <w:r w:rsidRPr="008F56DA">
        <w:rPr>
          <w:rFonts w:asciiTheme="minorHAnsi" w:hAnsiTheme="minorHAnsi" w:cstheme="minorHAnsi"/>
          <w:b/>
          <w:bCs/>
          <w:sz w:val="22"/>
        </w:rPr>
        <w:t>Popis izvršenih usluga</w:t>
      </w:r>
      <w:r w:rsidR="003D518F" w:rsidRPr="008F56DA">
        <w:rPr>
          <w:rFonts w:asciiTheme="minorHAnsi" w:hAnsiTheme="minorHAnsi" w:cstheme="minorHAnsi"/>
          <w:b/>
          <w:bCs/>
          <w:sz w:val="22"/>
        </w:rPr>
        <w:t>:</w:t>
      </w:r>
    </w:p>
    <w:p w14:paraId="16240AB2" w14:textId="7FBB0462" w:rsidR="00D61780" w:rsidRDefault="00D61780" w:rsidP="00D741A3">
      <w:pPr>
        <w:spacing w:after="0" w:line="240" w:lineRule="auto"/>
        <w:ind w:left="142"/>
        <w:jc w:val="both"/>
        <w:rPr>
          <w:rFonts w:asciiTheme="minorHAnsi" w:hAnsiTheme="minorHAnsi" w:cstheme="minorHAnsi"/>
          <w:sz w:val="22"/>
        </w:rPr>
      </w:pPr>
    </w:p>
    <w:tbl>
      <w:tblPr>
        <w:tblW w:w="9368" w:type="dxa"/>
        <w:tblInd w:w="57" w:type="dxa"/>
        <w:tblCellMar>
          <w:left w:w="10" w:type="dxa"/>
          <w:right w:w="10" w:type="dxa"/>
        </w:tblCellMar>
        <w:tblLook w:val="0000" w:firstRow="0" w:lastRow="0" w:firstColumn="0" w:lastColumn="0" w:noHBand="0" w:noVBand="0"/>
      </w:tblPr>
      <w:tblGrid>
        <w:gridCol w:w="621"/>
        <w:gridCol w:w="1686"/>
        <w:gridCol w:w="1843"/>
        <w:gridCol w:w="1559"/>
        <w:gridCol w:w="1843"/>
        <w:gridCol w:w="1816"/>
      </w:tblGrid>
      <w:tr w:rsidR="003D518F" w:rsidRPr="00D741A3" w14:paraId="2BC6BA0E" w14:textId="77777777" w:rsidTr="00CF7DA1">
        <w:trPr>
          <w:trHeight w:val="605"/>
        </w:trPr>
        <w:tc>
          <w:tcPr>
            <w:tcW w:w="62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5A37DB" w14:textId="77777777"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RB</w:t>
            </w:r>
          </w:p>
        </w:tc>
        <w:tc>
          <w:tcPr>
            <w:tcW w:w="1686"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51DCC63" w14:textId="35A31863" w:rsidR="00D61780" w:rsidRPr="00D741A3" w:rsidRDefault="003D518F" w:rsidP="0026036D">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Pr>
                <w:rFonts w:asciiTheme="minorHAnsi" w:eastAsia="Times New Roman" w:hAnsiTheme="minorHAnsi" w:cstheme="minorHAnsi"/>
                <w:b/>
                <w:bCs/>
                <w:color w:val="000000"/>
                <w:sz w:val="16"/>
                <w:szCs w:val="16"/>
                <w:lang w:eastAsia="hr-HR"/>
              </w:rPr>
              <w:t xml:space="preserve">TOČAN </w:t>
            </w:r>
            <w:r w:rsidR="00D61780">
              <w:rPr>
                <w:rFonts w:asciiTheme="minorHAnsi" w:eastAsia="Times New Roman" w:hAnsiTheme="minorHAnsi" w:cstheme="minorHAnsi"/>
                <w:b/>
                <w:bCs/>
                <w:color w:val="000000"/>
                <w:sz w:val="16"/>
                <w:szCs w:val="16"/>
                <w:lang w:eastAsia="hr-HR"/>
              </w:rPr>
              <w:t>NAZIV USLUGE</w:t>
            </w:r>
            <w:r w:rsidR="0045623F">
              <w:rPr>
                <w:rFonts w:asciiTheme="minorHAnsi" w:eastAsia="Times New Roman" w:hAnsiTheme="minorHAnsi" w:cstheme="minorHAnsi"/>
                <w:b/>
                <w:bCs/>
                <w:color w:val="000000"/>
                <w:sz w:val="16"/>
                <w:szCs w:val="16"/>
                <w:lang w:eastAsia="hr-HR"/>
              </w:rPr>
              <w:t>, DRUGA UGOVORNA STRANA</w:t>
            </w:r>
            <w:r w:rsidR="00D61780" w:rsidRPr="00D741A3">
              <w:rPr>
                <w:rFonts w:asciiTheme="minorHAnsi" w:eastAsia="Times New Roman" w:hAnsiTheme="minorHAnsi" w:cstheme="minorHAnsi"/>
                <w:b/>
                <w:bCs/>
                <w:color w:val="000000"/>
                <w:sz w:val="16"/>
                <w:szCs w:val="16"/>
                <w:lang w:eastAsia="hr-HR"/>
              </w:rPr>
              <w:t xml:space="preserve"> I DATUM </w:t>
            </w:r>
            <w:r w:rsidR="00D61780">
              <w:rPr>
                <w:rFonts w:asciiTheme="minorHAnsi" w:eastAsia="Times New Roman" w:hAnsiTheme="minorHAnsi" w:cstheme="minorHAnsi"/>
                <w:b/>
                <w:bCs/>
                <w:color w:val="000000"/>
                <w:sz w:val="16"/>
                <w:szCs w:val="16"/>
                <w:lang w:eastAsia="hr-HR"/>
              </w:rPr>
              <w:t xml:space="preserve">SKLAPANJA </w:t>
            </w:r>
            <w:r w:rsidR="00D61780" w:rsidRPr="00D741A3">
              <w:rPr>
                <w:rFonts w:asciiTheme="minorHAnsi" w:eastAsia="Times New Roman" w:hAnsiTheme="minorHAnsi" w:cstheme="minorHAnsi"/>
                <w:b/>
                <w:bCs/>
                <w:color w:val="000000"/>
                <w:sz w:val="16"/>
                <w:szCs w:val="16"/>
                <w:lang w:eastAsia="hr-HR"/>
              </w:rPr>
              <w:t>UGOVORA</w:t>
            </w:r>
          </w:p>
        </w:tc>
        <w:tc>
          <w:tcPr>
            <w:tcW w:w="1843" w:type="dxa"/>
            <w:tcBorders>
              <w:top w:val="single" w:sz="8" w:space="0" w:color="000000"/>
              <w:bottom w:val="single" w:sz="8" w:space="0" w:color="000000"/>
              <w:right w:val="single" w:sz="4" w:space="0" w:color="auto"/>
            </w:tcBorders>
            <w:shd w:val="clear" w:color="auto" w:fill="auto"/>
            <w:tcMar>
              <w:top w:w="0" w:type="dxa"/>
              <w:left w:w="108" w:type="dxa"/>
              <w:bottom w:w="0" w:type="dxa"/>
              <w:right w:w="108" w:type="dxa"/>
            </w:tcMar>
            <w:vAlign w:val="center"/>
          </w:tcPr>
          <w:p w14:paraId="2336C729" w14:textId="7261FA2F"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Pr>
                <w:rFonts w:asciiTheme="minorHAnsi" w:eastAsia="Times New Roman" w:hAnsiTheme="minorHAnsi" w:cstheme="minorHAnsi"/>
                <w:b/>
                <w:bCs/>
                <w:color w:val="000000"/>
                <w:sz w:val="16"/>
                <w:szCs w:val="16"/>
                <w:lang w:eastAsia="hr-HR"/>
              </w:rPr>
              <w:t>KRATKI OPIS USLUGE</w:t>
            </w:r>
            <w:r w:rsidRPr="00D741A3">
              <w:rPr>
                <w:rFonts w:asciiTheme="minorHAnsi" w:eastAsia="Times New Roman" w:hAnsiTheme="minorHAnsi" w:cstheme="minorHAnsi"/>
                <w:b/>
                <w:bCs/>
                <w:color w:val="000000"/>
                <w:sz w:val="16"/>
                <w:szCs w:val="16"/>
                <w:lang w:eastAsia="hr-H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833788" w14:textId="3D9D5C78"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 xml:space="preserve">DATUM I MJESTO IZVRŠENJA </w:t>
            </w:r>
            <w:r w:rsidR="00D66173">
              <w:rPr>
                <w:rFonts w:asciiTheme="minorHAnsi" w:eastAsia="Times New Roman" w:hAnsiTheme="minorHAnsi" w:cstheme="minorHAnsi"/>
                <w:b/>
                <w:bCs/>
                <w:color w:val="000000"/>
                <w:sz w:val="16"/>
                <w:szCs w:val="16"/>
                <w:lang w:eastAsia="hr-HR"/>
              </w:rPr>
              <w:t>USLUGE</w:t>
            </w:r>
          </w:p>
        </w:tc>
        <w:tc>
          <w:tcPr>
            <w:tcW w:w="1843" w:type="dxa"/>
            <w:tcBorders>
              <w:top w:val="single" w:sz="4" w:space="0" w:color="auto"/>
              <w:left w:val="single" w:sz="4" w:space="0" w:color="auto"/>
              <w:bottom w:val="single" w:sz="4" w:space="0" w:color="auto"/>
              <w:right w:val="single" w:sz="4" w:space="0" w:color="auto"/>
            </w:tcBorders>
            <w:vAlign w:val="center"/>
          </w:tcPr>
          <w:p w14:paraId="37138F10" w14:textId="442D9FF6"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Pr>
                <w:rFonts w:asciiTheme="minorHAnsi" w:eastAsia="Times New Roman" w:hAnsiTheme="minorHAnsi" w:cstheme="minorHAnsi"/>
                <w:b/>
                <w:bCs/>
                <w:color w:val="000000"/>
                <w:sz w:val="16"/>
                <w:szCs w:val="16"/>
                <w:lang w:eastAsia="hr-HR"/>
              </w:rPr>
              <w:t>KONTAKT ZA PROVJERU (ime, prezime, mail, telefon)</w:t>
            </w:r>
          </w:p>
        </w:tc>
        <w:tc>
          <w:tcPr>
            <w:tcW w:w="1816" w:type="dxa"/>
            <w:tcBorders>
              <w:top w:val="single" w:sz="8" w:space="0" w:color="000000"/>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4FF60265" w14:textId="782ED0F7"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 xml:space="preserve">VRIJEDNOST UGOVORA bez PDV-a (kn) </w:t>
            </w:r>
          </w:p>
        </w:tc>
      </w:tr>
      <w:tr w:rsidR="00D61780" w:rsidRPr="00D741A3" w14:paraId="6A2DFE67" w14:textId="77777777" w:rsidTr="00CF7DA1">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1DC6B01" w14:textId="77777777"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1.</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001B685" w14:textId="393A155D"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C3C5CA" w14:textId="4993769C"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87AD11"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auto"/>
              <w:bottom w:val="single" w:sz="4" w:space="0" w:color="000000"/>
              <w:right w:val="single" w:sz="4" w:space="0" w:color="000000"/>
            </w:tcBorders>
          </w:tcPr>
          <w:p w14:paraId="12E10361"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9075AAA" w14:textId="0464320E"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D61780" w:rsidRPr="00D741A3" w14:paraId="71EE8885" w14:textId="77777777" w:rsidTr="00CF7DA1">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1859CAC" w14:textId="77777777"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2.</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DD8317F"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EFCC1F"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5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F76B7BA"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bottom w:val="single" w:sz="4" w:space="0" w:color="auto"/>
              <w:right w:val="single" w:sz="4" w:space="0" w:color="000000"/>
            </w:tcBorders>
          </w:tcPr>
          <w:p w14:paraId="2CF72F3E"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87314B6" w14:textId="5D4B4DDE"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CF7DA1" w:rsidRPr="00D741A3" w14:paraId="163040D3" w14:textId="77777777" w:rsidTr="00CF7DA1">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66F840A3" w14:textId="77777777"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3.</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D4A3D3"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49DC418"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55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1378C2E2"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14A1665D"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1AD91CBD" w14:textId="21DC1F16"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CF7DA1" w:rsidRPr="00D741A3" w14:paraId="2B567BF0" w14:textId="77777777" w:rsidTr="00CF7DA1">
        <w:trPr>
          <w:trHeight w:val="279"/>
        </w:trPr>
        <w:tc>
          <w:tcPr>
            <w:tcW w:w="621"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5433A10A" w14:textId="77777777"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4.</w:t>
            </w:r>
          </w:p>
        </w:tc>
        <w:tc>
          <w:tcPr>
            <w:tcW w:w="168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BB5D3EC"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8FF606"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559"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52DE3698"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5BCC76B8"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left w:val="single" w:sz="4" w:space="0" w:color="auto"/>
              <w:bottom w:val="single" w:sz="4" w:space="0" w:color="000000"/>
              <w:right w:val="single" w:sz="8" w:space="0" w:color="000000"/>
            </w:tcBorders>
            <w:shd w:val="clear" w:color="auto" w:fill="auto"/>
            <w:tcMar>
              <w:top w:w="0" w:type="dxa"/>
              <w:left w:w="108" w:type="dxa"/>
              <w:bottom w:w="0" w:type="dxa"/>
              <w:right w:w="108" w:type="dxa"/>
            </w:tcMar>
            <w:vAlign w:val="center"/>
          </w:tcPr>
          <w:p w14:paraId="31E14D12" w14:textId="0EE0A952"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CF7DA1" w:rsidRPr="00D741A3" w14:paraId="36D34B43" w14:textId="77777777" w:rsidTr="00CF7DA1">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FDD7C35" w14:textId="77777777" w:rsidR="00D61780" w:rsidRPr="00D741A3" w:rsidRDefault="00D61780"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sidRPr="00D741A3">
              <w:rPr>
                <w:rFonts w:asciiTheme="minorHAnsi" w:eastAsia="Times New Roman" w:hAnsiTheme="minorHAnsi" w:cstheme="minorHAnsi"/>
                <w:color w:val="000000"/>
                <w:sz w:val="16"/>
                <w:szCs w:val="16"/>
                <w:lang w:eastAsia="hr-HR"/>
              </w:rPr>
              <w:t>5.</w:t>
            </w:r>
          </w:p>
        </w:tc>
        <w:tc>
          <w:tcPr>
            <w:tcW w:w="1686"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F2C4CF"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27524F3"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559"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3173966"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c>
          <w:tcPr>
            <w:tcW w:w="1843" w:type="dxa"/>
            <w:tcBorders>
              <w:top w:val="single" w:sz="4" w:space="0" w:color="auto"/>
              <w:left w:val="single" w:sz="4" w:space="0" w:color="auto"/>
              <w:bottom w:val="single" w:sz="4" w:space="0" w:color="auto"/>
              <w:right w:val="single" w:sz="4" w:space="0" w:color="auto"/>
            </w:tcBorders>
          </w:tcPr>
          <w:p w14:paraId="0BACD46B"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2D01BD98" w14:textId="4DF35912"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r w:rsidRPr="00D741A3">
              <w:rPr>
                <w:rFonts w:asciiTheme="minorHAnsi" w:eastAsia="Times New Roman" w:hAnsiTheme="minorHAnsi" w:cstheme="minorHAnsi"/>
                <w:color w:val="000000"/>
                <w:sz w:val="20"/>
                <w:szCs w:val="20"/>
                <w:lang w:eastAsia="hr-HR"/>
              </w:rPr>
              <w:t> </w:t>
            </w:r>
          </w:p>
        </w:tc>
      </w:tr>
      <w:tr w:rsidR="00CF7DA1" w:rsidRPr="00D741A3" w14:paraId="2B1D4BCD" w14:textId="77777777" w:rsidTr="00CF7DA1">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35480C9" w14:textId="3226B659" w:rsidR="00D61780" w:rsidRPr="00D741A3" w:rsidRDefault="00CF7DA1"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6.</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2BDD5605"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6539BDBA"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73308672"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29BF8FF3"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27A2C99D" w14:textId="005DCE4A"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CF7DA1" w:rsidRPr="00D741A3" w14:paraId="12A7663F" w14:textId="77777777" w:rsidTr="00CF7DA1">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025B68" w14:textId="147FAAE9" w:rsidR="00D61780" w:rsidRPr="00D741A3" w:rsidRDefault="00CF7DA1"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7.</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279915B"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CCA0B2E"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3E1BA341"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3114D971"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4552C048" w14:textId="3502376B"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CF7DA1" w:rsidRPr="00D741A3" w14:paraId="0E3DB9FB" w14:textId="77777777" w:rsidTr="00CF7DA1">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09A574E" w14:textId="3D7BE0D2" w:rsidR="00D61780" w:rsidRPr="00D741A3" w:rsidRDefault="00CF7DA1"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8.</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C140BB3"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811ACFE"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29265362"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32026B01"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3E59988A" w14:textId="07E6882A"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CF7DA1" w:rsidRPr="00D741A3" w14:paraId="783BA640" w14:textId="77777777" w:rsidTr="00CF7DA1">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408A094" w14:textId="1D4BA669" w:rsidR="00CF7DA1" w:rsidRDefault="00CF7DA1"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9.</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5A0502F7" w14:textId="77777777" w:rsidR="00CF7DA1" w:rsidRPr="00D741A3" w:rsidRDefault="00CF7DA1"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D4F9639" w14:textId="77777777" w:rsidR="00CF7DA1" w:rsidRPr="00D741A3" w:rsidRDefault="00CF7DA1"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4142D00A" w14:textId="77777777" w:rsidR="00CF7DA1" w:rsidRPr="00D741A3" w:rsidRDefault="00CF7DA1"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3B33E67A" w14:textId="77777777" w:rsidR="00CF7DA1" w:rsidRPr="00D741A3" w:rsidRDefault="00CF7DA1"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511D9DCD" w14:textId="77777777" w:rsidR="00CF7DA1" w:rsidRPr="00D741A3" w:rsidRDefault="00CF7DA1"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CF7DA1" w:rsidRPr="00D741A3" w14:paraId="74E1AE1E" w14:textId="77777777" w:rsidTr="00CF7DA1">
        <w:trPr>
          <w:trHeight w:val="291"/>
        </w:trPr>
        <w:tc>
          <w:tcPr>
            <w:tcW w:w="621" w:type="dxa"/>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43CCF40" w14:textId="652381C4" w:rsidR="00D61780" w:rsidRPr="00D741A3" w:rsidRDefault="00CF7DA1" w:rsidP="0026036D">
            <w:pPr>
              <w:suppressAutoHyphens/>
              <w:autoSpaceDN w:val="0"/>
              <w:spacing w:after="0" w:line="240" w:lineRule="auto"/>
              <w:ind w:left="142"/>
              <w:jc w:val="center"/>
              <w:textAlignment w:val="baseline"/>
              <w:rPr>
                <w:rFonts w:asciiTheme="minorHAnsi" w:eastAsia="Times New Roman" w:hAnsiTheme="minorHAnsi" w:cstheme="minorHAnsi"/>
                <w:color w:val="000000"/>
                <w:sz w:val="16"/>
                <w:szCs w:val="16"/>
                <w:lang w:eastAsia="hr-HR"/>
              </w:rPr>
            </w:pPr>
            <w:r>
              <w:rPr>
                <w:rFonts w:asciiTheme="minorHAnsi" w:eastAsia="Times New Roman" w:hAnsiTheme="minorHAnsi" w:cstheme="minorHAnsi"/>
                <w:color w:val="000000"/>
                <w:sz w:val="16"/>
                <w:szCs w:val="16"/>
                <w:lang w:eastAsia="hr-HR"/>
              </w:rPr>
              <w:t>10.</w:t>
            </w:r>
          </w:p>
        </w:tc>
        <w:tc>
          <w:tcPr>
            <w:tcW w:w="1686"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4BE79122"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right w:val="single" w:sz="4" w:space="0" w:color="000000"/>
            </w:tcBorders>
            <w:shd w:val="clear" w:color="auto" w:fill="auto"/>
            <w:tcMar>
              <w:top w:w="0" w:type="dxa"/>
              <w:left w:w="108" w:type="dxa"/>
              <w:bottom w:w="0" w:type="dxa"/>
              <w:right w:w="108" w:type="dxa"/>
            </w:tcMar>
            <w:vAlign w:val="center"/>
          </w:tcPr>
          <w:p w14:paraId="0DB798C0"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559" w:type="dxa"/>
            <w:tcBorders>
              <w:top w:val="single" w:sz="4" w:space="0" w:color="auto"/>
              <w:right w:val="single" w:sz="4" w:space="0" w:color="auto"/>
            </w:tcBorders>
            <w:shd w:val="clear" w:color="auto" w:fill="auto"/>
            <w:tcMar>
              <w:top w:w="0" w:type="dxa"/>
              <w:left w:w="108" w:type="dxa"/>
              <w:bottom w:w="0" w:type="dxa"/>
              <w:right w:w="108" w:type="dxa"/>
            </w:tcMar>
            <w:vAlign w:val="center"/>
          </w:tcPr>
          <w:p w14:paraId="576BB798"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tcPr>
          <w:p w14:paraId="3F819640" w14:textId="77777777"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c>
          <w:tcPr>
            <w:tcW w:w="1816" w:type="dxa"/>
            <w:tcBorders>
              <w:top w:val="single" w:sz="4" w:space="0" w:color="auto"/>
              <w:left w:val="single" w:sz="4" w:space="0" w:color="auto"/>
              <w:right w:val="single" w:sz="8" w:space="0" w:color="000000"/>
            </w:tcBorders>
            <w:shd w:val="clear" w:color="auto" w:fill="auto"/>
            <w:tcMar>
              <w:top w:w="0" w:type="dxa"/>
              <w:left w:w="108" w:type="dxa"/>
              <w:bottom w:w="0" w:type="dxa"/>
              <w:right w:w="108" w:type="dxa"/>
            </w:tcMar>
            <w:vAlign w:val="center"/>
          </w:tcPr>
          <w:p w14:paraId="5A6F24C0" w14:textId="21CFE499" w:rsidR="00D61780" w:rsidRPr="00D741A3" w:rsidRDefault="00D61780" w:rsidP="00CF7DA1">
            <w:pPr>
              <w:suppressAutoHyphens/>
              <w:autoSpaceDN w:val="0"/>
              <w:spacing w:after="0" w:line="240" w:lineRule="auto"/>
              <w:ind w:left="142"/>
              <w:textAlignment w:val="baseline"/>
              <w:rPr>
                <w:rFonts w:asciiTheme="minorHAnsi" w:eastAsia="Times New Roman" w:hAnsiTheme="minorHAnsi" w:cstheme="minorHAnsi"/>
                <w:color w:val="000000"/>
                <w:sz w:val="20"/>
                <w:szCs w:val="20"/>
                <w:lang w:eastAsia="hr-HR"/>
              </w:rPr>
            </w:pPr>
          </w:p>
        </w:tc>
      </w:tr>
      <w:tr w:rsidR="00D61780" w:rsidRPr="00D741A3" w14:paraId="2BBC6593" w14:textId="77777777" w:rsidTr="00CF7DA1">
        <w:trPr>
          <w:cantSplit/>
          <w:trHeight w:val="291"/>
        </w:trPr>
        <w:tc>
          <w:tcPr>
            <w:tcW w:w="7552" w:type="dxa"/>
            <w:gridSpan w:val="5"/>
            <w:tcBorders>
              <w:top w:val="single" w:sz="8" w:space="0" w:color="000000"/>
              <w:left w:val="single" w:sz="8" w:space="0" w:color="000000"/>
              <w:bottom w:val="single" w:sz="8" w:space="0" w:color="000000"/>
            </w:tcBorders>
            <w:shd w:val="clear" w:color="auto" w:fill="D9D9D9"/>
            <w:tcMar>
              <w:top w:w="0" w:type="dxa"/>
              <w:left w:w="108" w:type="dxa"/>
              <w:bottom w:w="0" w:type="dxa"/>
              <w:right w:w="108" w:type="dxa"/>
            </w:tcMar>
            <w:vAlign w:val="center"/>
          </w:tcPr>
          <w:p w14:paraId="3AEFC637" w14:textId="45153B9B" w:rsidR="00D61780" w:rsidRPr="00D741A3" w:rsidRDefault="00D61780" w:rsidP="0026036D">
            <w:pPr>
              <w:suppressAutoHyphens/>
              <w:autoSpaceDN w:val="0"/>
              <w:spacing w:after="0" w:line="240" w:lineRule="auto"/>
              <w:ind w:left="142"/>
              <w:jc w:val="right"/>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U K U P N O bez PDV-a kn:</w:t>
            </w:r>
          </w:p>
        </w:tc>
        <w:tc>
          <w:tcPr>
            <w:tcW w:w="181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370DC33" w14:textId="696DF8D4" w:rsidR="00D61780" w:rsidRPr="00D741A3" w:rsidRDefault="00D61780" w:rsidP="0026036D">
            <w:pPr>
              <w:suppressAutoHyphens/>
              <w:autoSpaceDN w:val="0"/>
              <w:spacing w:after="0" w:line="240" w:lineRule="auto"/>
              <w:ind w:left="142"/>
              <w:jc w:val="right"/>
              <w:textAlignment w:val="baseline"/>
              <w:rPr>
                <w:rFonts w:asciiTheme="minorHAnsi" w:eastAsia="Times New Roman" w:hAnsiTheme="minorHAnsi" w:cstheme="minorHAnsi"/>
                <w:b/>
                <w:bCs/>
                <w:color w:val="000000"/>
                <w:sz w:val="16"/>
                <w:szCs w:val="16"/>
                <w:lang w:eastAsia="hr-HR"/>
              </w:rPr>
            </w:pPr>
            <w:r w:rsidRPr="00D741A3">
              <w:rPr>
                <w:rFonts w:asciiTheme="minorHAnsi" w:eastAsia="Times New Roman" w:hAnsiTheme="minorHAnsi" w:cstheme="minorHAnsi"/>
                <w:b/>
                <w:bCs/>
                <w:color w:val="000000"/>
                <w:sz w:val="16"/>
                <w:szCs w:val="16"/>
                <w:lang w:eastAsia="hr-HR"/>
              </w:rPr>
              <w:t> </w:t>
            </w:r>
          </w:p>
        </w:tc>
      </w:tr>
    </w:tbl>
    <w:p w14:paraId="7479D7D7" w14:textId="77777777" w:rsidR="00D741A3" w:rsidRPr="00006E07" w:rsidRDefault="00D741A3" w:rsidP="00D741A3">
      <w:pPr>
        <w:spacing w:after="0" w:line="240" w:lineRule="auto"/>
        <w:ind w:left="142"/>
        <w:jc w:val="both"/>
        <w:rPr>
          <w:rFonts w:asciiTheme="minorHAnsi" w:hAnsiTheme="minorHAnsi" w:cstheme="minorHAnsi"/>
          <w:sz w:val="22"/>
        </w:rPr>
      </w:pPr>
    </w:p>
    <w:p w14:paraId="015A47D9" w14:textId="77777777" w:rsidR="00D741A3" w:rsidRPr="00006E07" w:rsidRDefault="00D741A3" w:rsidP="00D741A3">
      <w:pPr>
        <w:spacing w:after="0" w:line="240" w:lineRule="auto"/>
        <w:ind w:left="142"/>
        <w:jc w:val="both"/>
        <w:rPr>
          <w:rFonts w:asciiTheme="minorHAnsi" w:hAnsiTheme="minorHAnsi" w:cstheme="minorHAnsi"/>
          <w:sz w:val="22"/>
        </w:rPr>
      </w:pPr>
      <w:r w:rsidRPr="00006E07">
        <w:rPr>
          <w:rFonts w:asciiTheme="minorHAnsi" w:hAnsiTheme="minorHAnsi" w:cstheme="minorHAnsi"/>
          <w:sz w:val="22"/>
        </w:rPr>
        <w:t>U _______________, ______._______.______________. godine.</w:t>
      </w:r>
    </w:p>
    <w:p w14:paraId="7F83034E" w14:textId="77777777" w:rsidR="00D741A3" w:rsidRPr="00006E07" w:rsidRDefault="00D741A3" w:rsidP="00D741A3">
      <w:pPr>
        <w:spacing w:after="0" w:line="240" w:lineRule="auto"/>
        <w:ind w:left="142"/>
        <w:jc w:val="both"/>
        <w:rPr>
          <w:rFonts w:asciiTheme="minorHAnsi" w:hAnsiTheme="minorHAnsi" w:cstheme="minorHAnsi"/>
          <w:sz w:val="22"/>
        </w:rPr>
      </w:pPr>
      <w:r w:rsidRPr="00006E07">
        <w:rPr>
          <w:rFonts w:asciiTheme="minorHAnsi" w:hAnsiTheme="minorHAnsi" w:cstheme="minorHAnsi"/>
          <w:sz w:val="22"/>
        </w:rPr>
        <w:t xml:space="preserve">        (mjesto)               (datum)</w:t>
      </w:r>
    </w:p>
    <w:tbl>
      <w:tblPr>
        <w:tblW w:w="0" w:type="auto"/>
        <w:tblLook w:val="01E0" w:firstRow="1" w:lastRow="1" w:firstColumn="1" w:lastColumn="1" w:noHBand="0" w:noVBand="0"/>
      </w:tblPr>
      <w:tblGrid>
        <w:gridCol w:w="3207"/>
        <w:gridCol w:w="3207"/>
      </w:tblGrid>
      <w:tr w:rsidR="00D741A3" w:rsidRPr="00006E07" w14:paraId="3B1B19C9" w14:textId="77777777" w:rsidTr="00C66737">
        <w:tc>
          <w:tcPr>
            <w:tcW w:w="3207" w:type="dxa"/>
            <w:shd w:val="clear" w:color="auto" w:fill="auto"/>
          </w:tcPr>
          <w:p w14:paraId="1E29B03B" w14:textId="76F7D26D" w:rsidR="00D741A3" w:rsidRPr="00006E07" w:rsidRDefault="00D741A3" w:rsidP="00C66737">
            <w:pPr>
              <w:spacing w:after="0" w:line="240" w:lineRule="auto"/>
              <w:ind w:left="142"/>
              <w:jc w:val="both"/>
              <w:rPr>
                <w:rFonts w:asciiTheme="minorHAnsi" w:hAnsiTheme="minorHAnsi" w:cstheme="minorHAnsi"/>
                <w:sz w:val="22"/>
              </w:rPr>
            </w:pPr>
            <w:r w:rsidRPr="00006E07">
              <w:rPr>
                <w:rFonts w:asciiTheme="minorHAnsi" w:hAnsiTheme="minorHAnsi" w:cstheme="minorHAnsi"/>
                <w:sz w:val="22"/>
              </w:rPr>
              <w:tab/>
            </w:r>
            <w:r w:rsidRPr="00006E07">
              <w:rPr>
                <w:rFonts w:asciiTheme="minorHAnsi" w:hAnsiTheme="minorHAnsi" w:cstheme="minorHAnsi"/>
                <w:sz w:val="22"/>
              </w:rPr>
              <w:tab/>
            </w:r>
            <w:r w:rsidRPr="00006E07">
              <w:rPr>
                <w:rFonts w:asciiTheme="minorHAnsi" w:hAnsiTheme="minorHAnsi" w:cstheme="minorHAnsi"/>
                <w:sz w:val="22"/>
              </w:rPr>
              <w:tab/>
            </w:r>
            <w:r w:rsidRPr="00006E07">
              <w:rPr>
                <w:rFonts w:asciiTheme="minorHAnsi" w:hAnsiTheme="minorHAnsi" w:cstheme="minorHAnsi"/>
                <w:sz w:val="22"/>
              </w:rPr>
              <w:tab/>
            </w:r>
            <w:r w:rsidRPr="00006E07">
              <w:rPr>
                <w:rFonts w:asciiTheme="minorHAnsi" w:hAnsiTheme="minorHAnsi" w:cstheme="minorHAnsi"/>
                <w:sz w:val="22"/>
              </w:rPr>
              <w:tab/>
            </w:r>
          </w:p>
        </w:tc>
        <w:tc>
          <w:tcPr>
            <w:tcW w:w="3207" w:type="dxa"/>
            <w:shd w:val="clear" w:color="auto" w:fill="auto"/>
          </w:tcPr>
          <w:p w14:paraId="405A7E5B" w14:textId="77777777" w:rsidR="00D741A3" w:rsidRPr="00006E07" w:rsidRDefault="00D741A3" w:rsidP="00C66737">
            <w:pPr>
              <w:spacing w:after="0" w:line="240" w:lineRule="auto"/>
              <w:ind w:left="142"/>
              <w:jc w:val="both"/>
              <w:rPr>
                <w:rFonts w:asciiTheme="minorHAnsi" w:hAnsiTheme="minorHAnsi" w:cstheme="minorHAnsi"/>
                <w:sz w:val="22"/>
              </w:rPr>
            </w:pPr>
            <w:r w:rsidRPr="00006E07">
              <w:rPr>
                <w:rFonts w:asciiTheme="minorHAnsi" w:hAnsiTheme="minorHAnsi" w:cstheme="minorHAnsi"/>
                <w:sz w:val="22"/>
              </w:rPr>
              <w:t>Za gospodarski subjekt:</w:t>
            </w:r>
          </w:p>
          <w:p w14:paraId="6AAE485D" w14:textId="77777777" w:rsidR="00D741A3" w:rsidRPr="00006E07" w:rsidRDefault="00D741A3" w:rsidP="00C66737">
            <w:pPr>
              <w:spacing w:after="0" w:line="240" w:lineRule="auto"/>
              <w:ind w:left="142"/>
              <w:jc w:val="both"/>
              <w:rPr>
                <w:rFonts w:asciiTheme="minorHAnsi" w:hAnsiTheme="minorHAnsi" w:cstheme="minorHAnsi"/>
                <w:sz w:val="22"/>
              </w:rPr>
            </w:pPr>
          </w:p>
        </w:tc>
      </w:tr>
    </w:tbl>
    <w:p w14:paraId="19B9137B" w14:textId="77777777" w:rsidR="00D741A3" w:rsidRPr="00006E07" w:rsidRDefault="00D741A3" w:rsidP="00D741A3">
      <w:pPr>
        <w:spacing w:after="0" w:line="240" w:lineRule="auto"/>
        <w:ind w:left="142"/>
        <w:jc w:val="center"/>
        <w:rPr>
          <w:rFonts w:asciiTheme="minorHAnsi" w:hAnsiTheme="minorHAnsi" w:cstheme="minorHAnsi"/>
          <w:sz w:val="22"/>
        </w:rPr>
      </w:pPr>
      <w:r w:rsidRPr="00006E07">
        <w:rPr>
          <w:rFonts w:asciiTheme="minorHAnsi" w:hAnsiTheme="minorHAnsi" w:cstheme="minorHAnsi"/>
          <w:sz w:val="22"/>
        </w:rPr>
        <w:t>M.P.</w:t>
      </w:r>
    </w:p>
    <w:p w14:paraId="6C2D18E4" w14:textId="77777777" w:rsidR="00D741A3" w:rsidRPr="00006E07" w:rsidRDefault="00D741A3" w:rsidP="00D741A3">
      <w:pPr>
        <w:spacing w:after="0" w:line="240" w:lineRule="auto"/>
        <w:ind w:left="142"/>
        <w:jc w:val="center"/>
        <w:rPr>
          <w:rFonts w:asciiTheme="minorHAnsi" w:hAnsiTheme="minorHAnsi" w:cstheme="minorHAnsi"/>
          <w:sz w:val="22"/>
        </w:rPr>
      </w:pPr>
    </w:p>
    <w:p w14:paraId="1920E069" w14:textId="77777777" w:rsidR="00D741A3" w:rsidRPr="00006E07" w:rsidRDefault="00D741A3" w:rsidP="00D741A3">
      <w:pPr>
        <w:spacing w:after="0" w:line="240" w:lineRule="auto"/>
        <w:ind w:left="142"/>
        <w:jc w:val="center"/>
        <w:rPr>
          <w:rFonts w:asciiTheme="minorHAnsi" w:hAnsiTheme="minorHAnsi" w:cstheme="minorHAnsi"/>
          <w:sz w:val="22"/>
        </w:rPr>
      </w:pPr>
      <w:r w:rsidRPr="00006E07">
        <w:rPr>
          <w:rFonts w:asciiTheme="minorHAnsi" w:hAnsiTheme="minorHAnsi" w:cstheme="minorHAnsi"/>
          <w:sz w:val="22"/>
        </w:rPr>
        <w:t>____________________________________</w:t>
      </w:r>
    </w:p>
    <w:p w14:paraId="1D4DE01B" w14:textId="77777777" w:rsidR="00D741A3" w:rsidRPr="00D741A3" w:rsidRDefault="00D741A3" w:rsidP="00D741A3">
      <w:pPr>
        <w:spacing w:after="0" w:line="240" w:lineRule="auto"/>
        <w:ind w:left="142"/>
        <w:jc w:val="center"/>
        <w:rPr>
          <w:rFonts w:asciiTheme="minorHAnsi" w:hAnsiTheme="minorHAnsi" w:cstheme="minorHAnsi"/>
          <w:sz w:val="22"/>
        </w:rPr>
      </w:pPr>
      <w:r w:rsidRPr="00006E07">
        <w:rPr>
          <w:rFonts w:asciiTheme="minorHAnsi" w:hAnsiTheme="minorHAnsi" w:cstheme="minorHAnsi"/>
          <w:sz w:val="22"/>
        </w:rPr>
        <w:t>Potpis osobe ovlaštene za zastupanje</w:t>
      </w:r>
      <w:bookmarkEnd w:id="156"/>
    </w:p>
    <w:sectPr w:rsidR="00D741A3" w:rsidRPr="00D741A3" w:rsidSect="006704C4">
      <w:headerReference w:type="even" r:id="rId16"/>
      <w:headerReference w:type="default" r:id="rId17"/>
      <w:footerReference w:type="even" r:id="rId18"/>
      <w:footerReference w:type="default" r:id="rId19"/>
      <w:headerReference w:type="first" r:id="rId20"/>
      <w:footerReference w:type="first" r:id="rId21"/>
      <w:pgSz w:w="11906" w:h="16838"/>
      <w:pgMar w:top="2268" w:right="1418" w:bottom="992" w:left="1418"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A571C" w14:textId="77777777" w:rsidR="008E67FF" w:rsidRDefault="008E67FF" w:rsidP="00FC513A">
      <w:pPr>
        <w:spacing w:after="0" w:line="240" w:lineRule="auto"/>
      </w:pPr>
      <w:r>
        <w:separator/>
      </w:r>
    </w:p>
  </w:endnote>
  <w:endnote w:type="continuationSeparator" w:id="0">
    <w:p w14:paraId="50E07871" w14:textId="77777777" w:rsidR="008E67FF" w:rsidRDefault="008E67FF" w:rsidP="00FC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914546"/>
      <w:docPartObj>
        <w:docPartGallery w:val="Page Numbers (Bottom of Page)"/>
        <w:docPartUnique/>
      </w:docPartObj>
    </w:sdtPr>
    <w:sdtContent>
      <w:p w14:paraId="1C620E97" w14:textId="77777777" w:rsidR="008E67FF" w:rsidRDefault="008E67FF">
        <w:pPr>
          <w:pStyle w:val="Footer"/>
          <w:jc w:val="center"/>
        </w:pPr>
        <w:r>
          <w:fldChar w:fldCharType="begin"/>
        </w:r>
        <w:r>
          <w:instrText>PAGE   \* MERGEFORMAT</w:instrText>
        </w:r>
        <w:r>
          <w:fldChar w:fldCharType="separate"/>
        </w:r>
        <w:r>
          <w:t>2</w:t>
        </w:r>
        <w:r>
          <w:fldChar w:fldCharType="end"/>
        </w:r>
      </w:p>
    </w:sdtContent>
  </w:sdt>
  <w:p w14:paraId="78D68527" w14:textId="77777777" w:rsidR="008E67FF" w:rsidRDefault="008E6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335840418"/>
      <w:docPartObj>
        <w:docPartGallery w:val="Page Numbers (Bottom of Page)"/>
        <w:docPartUnique/>
      </w:docPartObj>
    </w:sdtPr>
    <w:sdtContent>
      <w:p w14:paraId="3791DF78" w14:textId="0587AB74" w:rsidR="008E67FF" w:rsidRPr="00BA62B4" w:rsidRDefault="008E67FF">
        <w:pPr>
          <w:pStyle w:val="Footer"/>
          <w:jc w:val="center"/>
          <w:rPr>
            <w:rFonts w:asciiTheme="minorHAnsi" w:hAnsiTheme="minorHAnsi" w:cstheme="minorHAnsi"/>
          </w:rPr>
        </w:pPr>
        <w:r>
          <w:rPr>
            <w:rFonts w:asciiTheme="minorHAnsi" w:hAnsiTheme="minorHAnsi" w:cstheme="minorHAnsi"/>
          </w:rPr>
          <w:br/>
        </w:r>
        <w:r w:rsidRPr="00BA62B4">
          <w:rPr>
            <w:rFonts w:asciiTheme="minorHAnsi" w:hAnsiTheme="minorHAnsi" w:cstheme="minorHAnsi"/>
          </w:rPr>
          <w:fldChar w:fldCharType="begin"/>
        </w:r>
        <w:r w:rsidRPr="00BA62B4">
          <w:rPr>
            <w:rFonts w:asciiTheme="minorHAnsi" w:hAnsiTheme="minorHAnsi" w:cstheme="minorHAnsi"/>
          </w:rPr>
          <w:instrText>PAGE   \* MERGEFORMAT</w:instrText>
        </w:r>
        <w:r w:rsidRPr="00BA62B4">
          <w:rPr>
            <w:rFonts w:asciiTheme="minorHAnsi" w:hAnsiTheme="minorHAnsi" w:cstheme="minorHAnsi"/>
          </w:rPr>
          <w:fldChar w:fldCharType="separate"/>
        </w:r>
        <w:r>
          <w:rPr>
            <w:rFonts w:asciiTheme="minorHAnsi" w:hAnsiTheme="minorHAnsi" w:cstheme="minorHAnsi"/>
            <w:noProof/>
          </w:rPr>
          <w:t>19</w:t>
        </w:r>
        <w:r w:rsidRPr="00BA62B4">
          <w:rPr>
            <w:rFonts w:asciiTheme="minorHAnsi" w:hAnsiTheme="minorHAnsi" w:cstheme="minorHAnsi"/>
          </w:rPr>
          <w:fldChar w:fldCharType="end"/>
        </w:r>
      </w:p>
    </w:sdtContent>
  </w:sdt>
  <w:p w14:paraId="7236DFD9" w14:textId="77777777" w:rsidR="008E67FF" w:rsidRPr="00BA62B4" w:rsidRDefault="008E67FF">
    <w:pPr>
      <w:pStyle w:val="Foo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90B4" w14:textId="77777777" w:rsidR="008E67FF" w:rsidRDefault="008E6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CE3D1" w14:textId="77777777" w:rsidR="008E67FF" w:rsidRDefault="008E67FF" w:rsidP="00FC513A">
      <w:pPr>
        <w:spacing w:after="0" w:line="240" w:lineRule="auto"/>
      </w:pPr>
      <w:r>
        <w:separator/>
      </w:r>
    </w:p>
  </w:footnote>
  <w:footnote w:type="continuationSeparator" w:id="0">
    <w:p w14:paraId="447DFF62" w14:textId="77777777" w:rsidR="008E67FF" w:rsidRDefault="008E67FF" w:rsidP="00FC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20E" w14:textId="77777777" w:rsidR="008E67FF" w:rsidRDefault="008E67FF">
    <w:pPr>
      <w:pStyle w:val="Header"/>
    </w:pPr>
    <w:r>
      <w:rPr>
        <w:noProof/>
        <w:lang w:eastAsia="hr-HR"/>
      </w:rPr>
      <w:drawing>
        <wp:inline distT="0" distB="0" distL="0" distR="0" wp14:anchorId="485911B6" wp14:editId="1C095DBE">
          <wp:extent cx="5760720" cy="1037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90F5" w14:textId="77777777" w:rsidR="008E67FF" w:rsidRPr="001746DA" w:rsidRDefault="008E67FF" w:rsidP="001746DA">
    <w:pPr>
      <w:pStyle w:val="Header"/>
    </w:pPr>
    <w:r>
      <w:rPr>
        <w:noProof/>
        <w:lang w:eastAsia="hr-HR"/>
      </w:rPr>
      <w:drawing>
        <wp:anchor distT="0" distB="0" distL="114300" distR="114300" simplePos="0" relativeHeight="251661312" behindDoc="1" locked="0" layoutInCell="1" allowOverlap="1" wp14:anchorId="2E5E07B5" wp14:editId="685A81BE">
          <wp:simplePos x="0" y="0"/>
          <wp:positionH relativeFrom="column">
            <wp:posOffset>4445</wp:posOffset>
          </wp:positionH>
          <wp:positionV relativeFrom="paragraph">
            <wp:posOffset>3175</wp:posOffset>
          </wp:positionV>
          <wp:extent cx="5760720" cy="1037590"/>
          <wp:effectExtent l="0" t="0" r="0" b="0"/>
          <wp:wrapTight wrapText="bothSides">
            <wp:wrapPolygon edited="0">
              <wp:start x="0" y="0"/>
              <wp:lineTo x="0" y="21018"/>
              <wp:lineTo x="21500" y="21018"/>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036A" w14:textId="77777777" w:rsidR="008E67FF" w:rsidRDefault="008E6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4C6"/>
    <w:multiLevelType w:val="hybridMultilevel"/>
    <w:tmpl w:val="2E72332E"/>
    <w:lvl w:ilvl="0" w:tplc="B852AABA">
      <w:start w:val="1"/>
      <w:numFmt w:val="lowerLetter"/>
      <w:lvlText w:val="%1)"/>
      <w:lvlJc w:val="left"/>
      <w:pPr>
        <w:ind w:left="5426" w:hanging="360"/>
      </w:pPr>
      <w:rPr>
        <w:rFonts w:hint="default"/>
      </w:rPr>
    </w:lvl>
    <w:lvl w:ilvl="1" w:tplc="041A0019" w:tentative="1">
      <w:start w:val="1"/>
      <w:numFmt w:val="lowerLetter"/>
      <w:lvlText w:val="%2."/>
      <w:lvlJc w:val="left"/>
      <w:pPr>
        <w:ind w:left="6146" w:hanging="360"/>
      </w:pPr>
    </w:lvl>
    <w:lvl w:ilvl="2" w:tplc="041A001B" w:tentative="1">
      <w:start w:val="1"/>
      <w:numFmt w:val="lowerRoman"/>
      <w:lvlText w:val="%3."/>
      <w:lvlJc w:val="right"/>
      <w:pPr>
        <w:ind w:left="6866" w:hanging="180"/>
      </w:pPr>
    </w:lvl>
    <w:lvl w:ilvl="3" w:tplc="041A000F" w:tentative="1">
      <w:start w:val="1"/>
      <w:numFmt w:val="decimal"/>
      <w:lvlText w:val="%4."/>
      <w:lvlJc w:val="left"/>
      <w:pPr>
        <w:ind w:left="7586" w:hanging="360"/>
      </w:pPr>
    </w:lvl>
    <w:lvl w:ilvl="4" w:tplc="041A0019" w:tentative="1">
      <w:start w:val="1"/>
      <w:numFmt w:val="lowerLetter"/>
      <w:lvlText w:val="%5."/>
      <w:lvlJc w:val="left"/>
      <w:pPr>
        <w:ind w:left="8306" w:hanging="360"/>
      </w:pPr>
    </w:lvl>
    <w:lvl w:ilvl="5" w:tplc="041A001B" w:tentative="1">
      <w:start w:val="1"/>
      <w:numFmt w:val="lowerRoman"/>
      <w:lvlText w:val="%6."/>
      <w:lvlJc w:val="right"/>
      <w:pPr>
        <w:ind w:left="9026" w:hanging="180"/>
      </w:pPr>
    </w:lvl>
    <w:lvl w:ilvl="6" w:tplc="041A000F" w:tentative="1">
      <w:start w:val="1"/>
      <w:numFmt w:val="decimal"/>
      <w:lvlText w:val="%7."/>
      <w:lvlJc w:val="left"/>
      <w:pPr>
        <w:ind w:left="9746" w:hanging="360"/>
      </w:pPr>
    </w:lvl>
    <w:lvl w:ilvl="7" w:tplc="041A0019" w:tentative="1">
      <w:start w:val="1"/>
      <w:numFmt w:val="lowerLetter"/>
      <w:lvlText w:val="%8."/>
      <w:lvlJc w:val="left"/>
      <w:pPr>
        <w:ind w:left="10466" w:hanging="360"/>
      </w:pPr>
    </w:lvl>
    <w:lvl w:ilvl="8" w:tplc="041A001B" w:tentative="1">
      <w:start w:val="1"/>
      <w:numFmt w:val="lowerRoman"/>
      <w:lvlText w:val="%9."/>
      <w:lvlJc w:val="right"/>
      <w:pPr>
        <w:ind w:left="11186" w:hanging="180"/>
      </w:pPr>
    </w:lvl>
  </w:abstractNum>
  <w:abstractNum w:abstractNumId="1" w15:restartNumberingAfterBreak="0">
    <w:nsid w:val="06B035AC"/>
    <w:multiLevelType w:val="hybridMultilevel"/>
    <w:tmpl w:val="A76A0CBA"/>
    <w:lvl w:ilvl="0" w:tplc="83467A9C">
      <w:start w:val="1"/>
      <w:numFmt w:val="upp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2317AD"/>
    <w:multiLevelType w:val="hybridMultilevel"/>
    <w:tmpl w:val="EEFA8890"/>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0B765483"/>
    <w:multiLevelType w:val="hybridMultilevel"/>
    <w:tmpl w:val="2C3092E0"/>
    <w:lvl w:ilvl="0" w:tplc="041A0001">
      <w:start w:val="1"/>
      <w:numFmt w:val="bullet"/>
      <w:lvlText w:val=""/>
      <w:lvlJc w:val="left"/>
      <w:pPr>
        <w:ind w:left="1512" w:hanging="360"/>
      </w:pPr>
      <w:rPr>
        <w:rFonts w:ascii="Symbol" w:hAnsi="Symbol" w:hint="default"/>
      </w:rPr>
    </w:lvl>
    <w:lvl w:ilvl="1" w:tplc="041A0003">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4" w15:restartNumberingAfterBreak="0">
    <w:nsid w:val="0ED82E49"/>
    <w:multiLevelType w:val="hybridMultilevel"/>
    <w:tmpl w:val="E882643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5" w15:restartNumberingAfterBreak="0">
    <w:nsid w:val="0EDC4309"/>
    <w:multiLevelType w:val="hybridMultilevel"/>
    <w:tmpl w:val="936035E6"/>
    <w:lvl w:ilvl="0" w:tplc="D4D0C920">
      <w:numFmt w:val="bullet"/>
      <w:lvlText w:val="-"/>
      <w:lvlJc w:val="left"/>
      <w:pPr>
        <w:ind w:left="720" w:hanging="360"/>
      </w:pPr>
      <w:rPr>
        <w:rFonts w:ascii="Calibri" w:eastAsia="Calibri" w:hAnsi="Calibri" w:cs="Calibri" w:hint="default"/>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0FA54FC0"/>
    <w:multiLevelType w:val="multilevel"/>
    <w:tmpl w:val="D4A6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07646"/>
    <w:multiLevelType w:val="hybridMultilevel"/>
    <w:tmpl w:val="46CEBE02"/>
    <w:lvl w:ilvl="0" w:tplc="C478A27A">
      <w:numFmt w:val="bullet"/>
      <w:lvlText w:val="•"/>
      <w:lvlJc w:val="left"/>
      <w:pPr>
        <w:ind w:left="1287" w:hanging="360"/>
      </w:pPr>
      <w:rPr>
        <w:rFonts w:ascii="Calibri" w:eastAsia="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166F61DA"/>
    <w:multiLevelType w:val="hybridMultilevel"/>
    <w:tmpl w:val="74BCB2D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9" w15:restartNumberingAfterBreak="0">
    <w:nsid w:val="1BE2674B"/>
    <w:multiLevelType w:val="multilevel"/>
    <w:tmpl w:val="F51CD224"/>
    <w:lvl w:ilvl="0">
      <w:start w:val="15"/>
      <w:numFmt w:val="decimal"/>
      <w:lvlText w:val="%1."/>
      <w:lvlJc w:val="left"/>
      <w:pPr>
        <w:ind w:left="660" w:hanging="660"/>
      </w:pPr>
      <w:rPr>
        <w:rFonts w:hint="default"/>
        <w:b/>
      </w:rPr>
    </w:lvl>
    <w:lvl w:ilvl="1">
      <w:start w:val="3"/>
      <w:numFmt w:val="decimal"/>
      <w:lvlText w:val="%1.%2."/>
      <w:lvlJc w:val="left"/>
      <w:pPr>
        <w:ind w:left="731" w:hanging="6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10" w15:restartNumberingAfterBreak="0">
    <w:nsid w:val="1D2D7321"/>
    <w:multiLevelType w:val="hybridMultilevel"/>
    <w:tmpl w:val="91C0DF4E"/>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1" w15:restartNumberingAfterBreak="0">
    <w:nsid w:val="2436755E"/>
    <w:multiLevelType w:val="hybridMultilevel"/>
    <w:tmpl w:val="22BCC710"/>
    <w:lvl w:ilvl="0" w:tplc="45E83ABE">
      <w:start w:val="1"/>
      <w:numFmt w:val="upperLetter"/>
      <w:lvlText w:val="%1."/>
      <w:lvlJc w:val="left"/>
      <w:pPr>
        <w:ind w:left="720" w:hanging="360"/>
      </w:pPr>
      <w:rPr>
        <w:rFonts w:hint="default"/>
        <w:b/>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3E0E32"/>
    <w:multiLevelType w:val="hybridMultilevel"/>
    <w:tmpl w:val="CB724DF0"/>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593A9C3E">
      <w:numFmt w:val="bullet"/>
      <w:lvlText w:val="•"/>
      <w:lvlJc w:val="left"/>
      <w:pPr>
        <w:ind w:left="3232" w:hanging="570"/>
      </w:pPr>
      <w:rPr>
        <w:rFonts w:ascii="Calibri" w:eastAsiaTheme="minorHAnsi" w:hAnsi="Calibri" w:cs="Calibri"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3" w15:restartNumberingAfterBreak="0">
    <w:nsid w:val="27A050FD"/>
    <w:multiLevelType w:val="hybridMultilevel"/>
    <w:tmpl w:val="A76A0CBA"/>
    <w:lvl w:ilvl="0" w:tplc="83467A9C">
      <w:start w:val="1"/>
      <w:numFmt w:val="upp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9C3369"/>
    <w:multiLevelType w:val="hybridMultilevel"/>
    <w:tmpl w:val="EFF4F2EA"/>
    <w:lvl w:ilvl="0" w:tplc="D4D0C920">
      <w:numFmt w:val="bullet"/>
      <w:lvlText w:val="-"/>
      <w:lvlJc w:val="left"/>
      <w:pPr>
        <w:ind w:left="862" w:hanging="360"/>
      </w:pPr>
      <w:rPr>
        <w:rFonts w:ascii="Calibri" w:eastAsia="Calibri" w:hAnsi="Calibri" w:cs="Calibri"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5" w15:restartNumberingAfterBreak="0">
    <w:nsid w:val="2C335EAD"/>
    <w:multiLevelType w:val="hybridMultilevel"/>
    <w:tmpl w:val="A76A0CBA"/>
    <w:lvl w:ilvl="0" w:tplc="83467A9C">
      <w:start w:val="1"/>
      <w:numFmt w:val="upp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5D30F5"/>
    <w:multiLevelType w:val="hybridMultilevel"/>
    <w:tmpl w:val="BCBC155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6650F44"/>
    <w:multiLevelType w:val="hybridMultilevel"/>
    <w:tmpl w:val="AD004BCC"/>
    <w:lvl w:ilvl="0" w:tplc="49FCB750">
      <w:numFmt w:val="bullet"/>
      <w:lvlText w:val="•"/>
      <w:lvlJc w:val="left"/>
      <w:pPr>
        <w:ind w:left="720" w:hanging="360"/>
      </w:pPr>
      <w:rPr>
        <w:rFonts w:ascii="Calibri" w:eastAsia="Calibri" w:hAnsi="Calibri" w:cs="Calibri" w:hint="default"/>
        <w:strike w:val="0"/>
        <w:color w:val="auto"/>
      </w:rPr>
    </w:lvl>
    <w:lvl w:ilvl="1" w:tplc="0CA0AE1A">
      <w:start w:val="5"/>
      <w:numFmt w:val="bullet"/>
      <w:lvlText w:val="-"/>
      <w:lvlJc w:val="left"/>
      <w:pPr>
        <w:ind w:left="1785" w:hanging="705"/>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8892EA5"/>
    <w:multiLevelType w:val="hybridMultilevel"/>
    <w:tmpl w:val="19E008F4"/>
    <w:lvl w:ilvl="0" w:tplc="D4D0C920">
      <w:numFmt w:val="bullet"/>
      <w:lvlText w:val="-"/>
      <w:lvlJc w:val="left"/>
      <w:pPr>
        <w:ind w:left="720" w:hanging="360"/>
      </w:pPr>
      <w:rPr>
        <w:rFonts w:ascii="Calibri" w:eastAsia="Calibri" w:hAnsi="Calibri" w:cs="Calibri" w:hint="default"/>
      </w:rPr>
    </w:lvl>
    <w:lvl w:ilvl="1" w:tplc="0CA0AE1A">
      <w:start w:val="5"/>
      <w:numFmt w:val="bullet"/>
      <w:lvlText w:val="-"/>
      <w:lvlJc w:val="left"/>
      <w:pPr>
        <w:ind w:left="1785" w:hanging="705"/>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38EF6877"/>
    <w:multiLevelType w:val="hybridMultilevel"/>
    <w:tmpl w:val="A4F6EB2A"/>
    <w:lvl w:ilvl="0" w:tplc="29E0D234">
      <w:start w:val="3"/>
      <w:numFmt w:val="bullet"/>
      <w:lvlText w:val=""/>
      <w:lvlJc w:val="left"/>
      <w:pPr>
        <w:ind w:left="1068" w:hanging="360"/>
      </w:pPr>
      <w:rPr>
        <w:rFonts w:ascii="Symbol" w:eastAsiaTheme="minorHAnsi" w:hAnsi="Symbol"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3A580325"/>
    <w:multiLevelType w:val="hybridMultilevel"/>
    <w:tmpl w:val="A8E857F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2" w15:restartNumberingAfterBreak="0">
    <w:nsid w:val="3B4A46DC"/>
    <w:multiLevelType w:val="hybridMultilevel"/>
    <w:tmpl w:val="31085B9A"/>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3" w15:restartNumberingAfterBreak="0">
    <w:nsid w:val="3CD3254D"/>
    <w:multiLevelType w:val="hybridMultilevel"/>
    <w:tmpl w:val="738E78B4"/>
    <w:lvl w:ilvl="0" w:tplc="49FCB750">
      <w:numFmt w:val="bullet"/>
      <w:lvlText w:val="•"/>
      <w:lvlJc w:val="left"/>
      <w:pPr>
        <w:ind w:left="1927" w:hanging="705"/>
      </w:pPr>
      <w:rPr>
        <w:rFonts w:ascii="Calibri" w:eastAsia="Calibri" w:hAnsi="Calibri" w:cs="Calibri" w:hint="default"/>
        <w:strike w:val="0"/>
        <w:color w:val="auto"/>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4" w15:restartNumberingAfterBreak="0">
    <w:nsid w:val="3EEC19BE"/>
    <w:multiLevelType w:val="hybridMultilevel"/>
    <w:tmpl w:val="A568EE74"/>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5" w15:restartNumberingAfterBreak="0">
    <w:nsid w:val="409D7BDC"/>
    <w:multiLevelType w:val="hybridMultilevel"/>
    <w:tmpl w:val="FA400F50"/>
    <w:lvl w:ilvl="0" w:tplc="D4D0C920">
      <w:numFmt w:val="bullet"/>
      <w:lvlText w:val="-"/>
      <w:lvlJc w:val="left"/>
      <w:pPr>
        <w:ind w:left="1287" w:hanging="360"/>
      </w:pPr>
      <w:rPr>
        <w:rFonts w:ascii="Calibri" w:eastAsia="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46416AEF"/>
    <w:multiLevelType w:val="hybridMultilevel"/>
    <w:tmpl w:val="32E4A0DE"/>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7" w15:restartNumberingAfterBreak="0">
    <w:nsid w:val="4ED927A7"/>
    <w:multiLevelType w:val="hybridMultilevel"/>
    <w:tmpl w:val="B4AE2792"/>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8" w15:restartNumberingAfterBreak="0">
    <w:nsid w:val="554030E1"/>
    <w:multiLevelType w:val="hybridMultilevel"/>
    <w:tmpl w:val="A76A0CBA"/>
    <w:lvl w:ilvl="0" w:tplc="83467A9C">
      <w:start w:val="1"/>
      <w:numFmt w:val="upp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5AD12DC"/>
    <w:multiLevelType w:val="hybridMultilevel"/>
    <w:tmpl w:val="558088DA"/>
    <w:lvl w:ilvl="0" w:tplc="CDCA6D44">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65839E5"/>
    <w:multiLevelType w:val="hybridMultilevel"/>
    <w:tmpl w:val="A0BAAF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73E2AD3"/>
    <w:multiLevelType w:val="hybridMultilevel"/>
    <w:tmpl w:val="09C2934E"/>
    <w:lvl w:ilvl="0" w:tplc="609E2A9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9F54FE0"/>
    <w:multiLevelType w:val="multilevel"/>
    <w:tmpl w:val="D87453D2"/>
    <w:lvl w:ilvl="0">
      <w:start w:val="1"/>
      <w:numFmt w:val="decimal"/>
      <w:pStyle w:val="Heading1"/>
      <w:lvlText w:val="%1."/>
      <w:lvlJc w:val="left"/>
      <w:pPr>
        <w:ind w:left="432" w:hanging="432"/>
      </w:pPr>
      <w:rPr>
        <w:rFonts w:hint="default"/>
        <w:color w:val="548DD4" w:themeColor="text2" w:themeTint="99"/>
      </w:r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rPr>
        <w:rFonts w:asciiTheme="minorHAnsi" w:hAnsiTheme="minorHAnsi" w:cstheme="minorHAnsi"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1F6E20"/>
    <w:multiLevelType w:val="hybridMultilevel"/>
    <w:tmpl w:val="596AA2DC"/>
    <w:lvl w:ilvl="0" w:tplc="07EC27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A1226"/>
    <w:multiLevelType w:val="hybridMultilevel"/>
    <w:tmpl w:val="2B26C4F2"/>
    <w:lvl w:ilvl="0" w:tplc="FECA2E30">
      <w:start w:val="1"/>
      <w:numFmt w:val="bullet"/>
      <w:lvlText w:val=""/>
      <w:lvlJc w:val="left"/>
      <w:pPr>
        <w:ind w:left="862" w:hanging="360"/>
      </w:pPr>
      <w:rPr>
        <w:rFonts w:ascii="Symbol" w:hAnsi="Symbol" w:hint="default"/>
        <w:strike w:val="0"/>
        <w:color w:val="auto"/>
      </w:rPr>
    </w:lvl>
    <w:lvl w:ilvl="1" w:tplc="041A0003">
      <w:start w:val="1"/>
      <w:numFmt w:val="bullet"/>
      <w:lvlText w:val="o"/>
      <w:lvlJc w:val="left"/>
      <w:pPr>
        <w:ind w:left="1582" w:hanging="360"/>
      </w:pPr>
      <w:rPr>
        <w:rFonts w:ascii="Courier New" w:hAnsi="Courier New" w:cs="Courier New" w:hint="default"/>
      </w:rPr>
    </w:lvl>
    <w:lvl w:ilvl="2" w:tplc="021A22D6">
      <w:numFmt w:val="bullet"/>
      <w:lvlText w:val="-"/>
      <w:lvlJc w:val="left"/>
      <w:pPr>
        <w:ind w:left="2302" w:hanging="360"/>
      </w:pPr>
      <w:rPr>
        <w:rFonts w:ascii="Calibri" w:eastAsiaTheme="minorHAnsi" w:hAnsi="Calibri" w:cs="Calibri"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6" w15:restartNumberingAfterBreak="0">
    <w:nsid w:val="5FA93424"/>
    <w:multiLevelType w:val="hybridMultilevel"/>
    <w:tmpl w:val="47E80A68"/>
    <w:lvl w:ilvl="0" w:tplc="1C24D88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F134A4"/>
    <w:multiLevelType w:val="hybridMultilevel"/>
    <w:tmpl w:val="8B0CEAA2"/>
    <w:lvl w:ilvl="0" w:tplc="0CA0AE1A">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6050A37"/>
    <w:multiLevelType w:val="hybridMultilevel"/>
    <w:tmpl w:val="0F22E29A"/>
    <w:lvl w:ilvl="0" w:tplc="406CBFC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9" w15:restartNumberingAfterBreak="0">
    <w:nsid w:val="6A952809"/>
    <w:multiLevelType w:val="hybridMultilevel"/>
    <w:tmpl w:val="47E80A68"/>
    <w:lvl w:ilvl="0" w:tplc="1C24D88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B5979CE"/>
    <w:multiLevelType w:val="hybridMultilevel"/>
    <w:tmpl w:val="F87445CA"/>
    <w:lvl w:ilvl="0" w:tplc="E5EAF2C4">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BE8696F"/>
    <w:multiLevelType w:val="hybridMultilevel"/>
    <w:tmpl w:val="0D1C62B6"/>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2" w15:restartNumberingAfterBreak="0">
    <w:nsid w:val="702B7478"/>
    <w:multiLevelType w:val="hybridMultilevel"/>
    <w:tmpl w:val="A76A0CBA"/>
    <w:lvl w:ilvl="0" w:tplc="83467A9C">
      <w:start w:val="1"/>
      <w:numFmt w:val="upp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080231B"/>
    <w:multiLevelType w:val="hybridMultilevel"/>
    <w:tmpl w:val="1390F9EA"/>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08735A8"/>
    <w:multiLevelType w:val="hybridMultilevel"/>
    <w:tmpl w:val="D564F908"/>
    <w:lvl w:ilvl="0" w:tplc="5C20BA48">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5" w15:restartNumberingAfterBreak="0">
    <w:nsid w:val="74470DA8"/>
    <w:multiLevelType w:val="multilevel"/>
    <w:tmpl w:val="16088DF0"/>
    <w:lvl w:ilvl="0">
      <w:start w:val="17"/>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E90AC6"/>
    <w:multiLevelType w:val="hybridMultilevel"/>
    <w:tmpl w:val="E65CDC9C"/>
    <w:lvl w:ilvl="0" w:tplc="DFAC8794">
      <w:start w:val="1"/>
      <w:numFmt w:val="bullet"/>
      <w:lvlText w:val=""/>
      <w:lvlJc w:val="left"/>
      <w:pPr>
        <w:ind w:left="720" w:hanging="360"/>
      </w:pPr>
      <w:rPr>
        <w:rFonts w:ascii="Wingdings" w:hAnsi="Wingdings"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6"/>
  </w:num>
  <w:num w:numId="2">
    <w:abstractNumId w:val="32"/>
  </w:num>
  <w:num w:numId="3">
    <w:abstractNumId w:val="35"/>
  </w:num>
  <w:num w:numId="4">
    <w:abstractNumId w:val="38"/>
  </w:num>
  <w:num w:numId="5">
    <w:abstractNumId w:val="10"/>
  </w:num>
  <w:num w:numId="6">
    <w:abstractNumId w:val="3"/>
  </w:num>
  <w:num w:numId="7">
    <w:abstractNumId w:val="31"/>
  </w:num>
  <w:num w:numId="8">
    <w:abstractNumId w:val="33"/>
  </w:num>
  <w:num w:numId="9">
    <w:abstractNumId w:val="17"/>
  </w:num>
  <w:num w:numId="10">
    <w:abstractNumId w:val="5"/>
  </w:num>
  <w:num w:numId="11">
    <w:abstractNumId w:val="44"/>
  </w:num>
  <w:num w:numId="12">
    <w:abstractNumId w:val="9"/>
  </w:num>
  <w:num w:numId="13">
    <w:abstractNumId w:val="6"/>
  </w:num>
  <w:num w:numId="14">
    <w:abstractNumId w:val="29"/>
  </w:num>
  <w:num w:numId="15">
    <w:abstractNumId w:val="39"/>
  </w:num>
  <w:num w:numId="16">
    <w:abstractNumId w:val="45"/>
  </w:num>
  <w:num w:numId="17">
    <w:abstractNumId w:val="20"/>
  </w:num>
  <w:num w:numId="18">
    <w:abstractNumId w:val="0"/>
  </w:num>
  <w:num w:numId="19">
    <w:abstractNumId w:val="22"/>
  </w:num>
  <w:num w:numId="20">
    <w:abstractNumId w:val="41"/>
  </w:num>
  <w:num w:numId="21">
    <w:abstractNumId w:val="12"/>
  </w:num>
  <w:num w:numId="22">
    <w:abstractNumId w:val="2"/>
  </w:num>
  <w:num w:numId="23">
    <w:abstractNumId w:val="24"/>
  </w:num>
  <w:num w:numId="24">
    <w:abstractNumId w:val="40"/>
  </w:num>
  <w:num w:numId="25">
    <w:abstractNumId w:val="36"/>
  </w:num>
  <w:num w:numId="26">
    <w:abstractNumId w:val="19"/>
  </w:num>
  <w:num w:numId="27">
    <w:abstractNumId w:val="34"/>
  </w:num>
  <w:num w:numId="28">
    <w:abstractNumId w:val="43"/>
  </w:num>
  <w:num w:numId="29">
    <w:abstractNumId w:val="11"/>
  </w:num>
  <w:num w:numId="30">
    <w:abstractNumId w:val="28"/>
  </w:num>
  <w:num w:numId="31">
    <w:abstractNumId w:val="13"/>
  </w:num>
  <w:num w:numId="32">
    <w:abstractNumId w:val="37"/>
  </w:num>
  <w:num w:numId="33">
    <w:abstractNumId w:val="25"/>
  </w:num>
  <w:num w:numId="34">
    <w:abstractNumId w:val="7"/>
  </w:num>
  <w:num w:numId="35">
    <w:abstractNumId w:val="8"/>
  </w:num>
  <w:num w:numId="36">
    <w:abstractNumId w:val="27"/>
  </w:num>
  <w:num w:numId="37">
    <w:abstractNumId w:val="15"/>
  </w:num>
  <w:num w:numId="38">
    <w:abstractNumId w:val="42"/>
  </w:num>
  <w:num w:numId="39">
    <w:abstractNumId w:val="1"/>
  </w:num>
  <w:num w:numId="40">
    <w:abstractNumId w:val="30"/>
  </w:num>
  <w:num w:numId="41">
    <w:abstractNumId w:val="32"/>
  </w:num>
  <w:num w:numId="42">
    <w:abstractNumId w:val="32"/>
  </w:num>
  <w:num w:numId="43">
    <w:abstractNumId w:val="16"/>
  </w:num>
  <w:num w:numId="44">
    <w:abstractNumId w:val="26"/>
  </w:num>
  <w:num w:numId="45">
    <w:abstractNumId w:val="23"/>
  </w:num>
  <w:num w:numId="46">
    <w:abstractNumId w:val="4"/>
  </w:num>
  <w:num w:numId="47">
    <w:abstractNumId w:val="14"/>
  </w:num>
  <w:num w:numId="48">
    <w:abstractNumId w:val="18"/>
  </w:num>
  <w:num w:numId="4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745"/>
    <w:rsid w:val="000000E3"/>
    <w:rsid w:val="00001065"/>
    <w:rsid w:val="000039E9"/>
    <w:rsid w:val="00005184"/>
    <w:rsid w:val="00005C88"/>
    <w:rsid w:val="0000657E"/>
    <w:rsid w:val="00006E07"/>
    <w:rsid w:val="00007119"/>
    <w:rsid w:val="00007B3E"/>
    <w:rsid w:val="00011A9A"/>
    <w:rsid w:val="0001226A"/>
    <w:rsid w:val="00012318"/>
    <w:rsid w:val="00012577"/>
    <w:rsid w:val="000126EB"/>
    <w:rsid w:val="00012B6E"/>
    <w:rsid w:val="00012C25"/>
    <w:rsid w:val="00012D90"/>
    <w:rsid w:val="00013A29"/>
    <w:rsid w:val="00017367"/>
    <w:rsid w:val="00020017"/>
    <w:rsid w:val="00022EDE"/>
    <w:rsid w:val="00023E6F"/>
    <w:rsid w:val="00023EF1"/>
    <w:rsid w:val="0002588D"/>
    <w:rsid w:val="000259A9"/>
    <w:rsid w:val="0002654B"/>
    <w:rsid w:val="00027B67"/>
    <w:rsid w:val="00030EB4"/>
    <w:rsid w:val="00030FF1"/>
    <w:rsid w:val="00031ED4"/>
    <w:rsid w:val="0003410B"/>
    <w:rsid w:val="00035C0A"/>
    <w:rsid w:val="00036CF5"/>
    <w:rsid w:val="00036D53"/>
    <w:rsid w:val="00037BA8"/>
    <w:rsid w:val="000411C8"/>
    <w:rsid w:val="000415E5"/>
    <w:rsid w:val="000431D7"/>
    <w:rsid w:val="00044385"/>
    <w:rsid w:val="00044892"/>
    <w:rsid w:val="00044C90"/>
    <w:rsid w:val="0004559D"/>
    <w:rsid w:val="0004667D"/>
    <w:rsid w:val="00047542"/>
    <w:rsid w:val="00047F54"/>
    <w:rsid w:val="000508C1"/>
    <w:rsid w:val="0005109C"/>
    <w:rsid w:val="000514FD"/>
    <w:rsid w:val="0005188A"/>
    <w:rsid w:val="00051BF8"/>
    <w:rsid w:val="0005361F"/>
    <w:rsid w:val="00053EEC"/>
    <w:rsid w:val="0005495B"/>
    <w:rsid w:val="00055A45"/>
    <w:rsid w:val="00055BCD"/>
    <w:rsid w:val="00055C28"/>
    <w:rsid w:val="000574A7"/>
    <w:rsid w:val="00060616"/>
    <w:rsid w:val="00061776"/>
    <w:rsid w:val="0006178F"/>
    <w:rsid w:val="00062544"/>
    <w:rsid w:val="00062E6B"/>
    <w:rsid w:val="00063287"/>
    <w:rsid w:val="00064A5D"/>
    <w:rsid w:val="00064BEC"/>
    <w:rsid w:val="000655CA"/>
    <w:rsid w:val="000661ED"/>
    <w:rsid w:val="00066C95"/>
    <w:rsid w:val="0006747B"/>
    <w:rsid w:val="00067E7E"/>
    <w:rsid w:val="00070B9C"/>
    <w:rsid w:val="00070EB9"/>
    <w:rsid w:val="00072A0C"/>
    <w:rsid w:val="00073859"/>
    <w:rsid w:val="00074755"/>
    <w:rsid w:val="00074DD4"/>
    <w:rsid w:val="00074FCF"/>
    <w:rsid w:val="0007542A"/>
    <w:rsid w:val="0007583F"/>
    <w:rsid w:val="000765BF"/>
    <w:rsid w:val="00080B6E"/>
    <w:rsid w:val="00080BC8"/>
    <w:rsid w:val="00082332"/>
    <w:rsid w:val="0008240A"/>
    <w:rsid w:val="0008250E"/>
    <w:rsid w:val="00083044"/>
    <w:rsid w:val="0008642F"/>
    <w:rsid w:val="00086BA0"/>
    <w:rsid w:val="00090329"/>
    <w:rsid w:val="00090BEB"/>
    <w:rsid w:val="00090F93"/>
    <w:rsid w:val="00091018"/>
    <w:rsid w:val="00092527"/>
    <w:rsid w:val="000930E5"/>
    <w:rsid w:val="000961DC"/>
    <w:rsid w:val="00096558"/>
    <w:rsid w:val="00097383"/>
    <w:rsid w:val="00097801"/>
    <w:rsid w:val="00097AB2"/>
    <w:rsid w:val="000A0818"/>
    <w:rsid w:val="000A1467"/>
    <w:rsid w:val="000A2BCB"/>
    <w:rsid w:val="000A2C13"/>
    <w:rsid w:val="000A30CE"/>
    <w:rsid w:val="000A4EBE"/>
    <w:rsid w:val="000B0214"/>
    <w:rsid w:val="000B352D"/>
    <w:rsid w:val="000B3692"/>
    <w:rsid w:val="000B5B6A"/>
    <w:rsid w:val="000B658D"/>
    <w:rsid w:val="000B65A3"/>
    <w:rsid w:val="000B6EC4"/>
    <w:rsid w:val="000C10CA"/>
    <w:rsid w:val="000C16C5"/>
    <w:rsid w:val="000C3BBC"/>
    <w:rsid w:val="000C416B"/>
    <w:rsid w:val="000C58B6"/>
    <w:rsid w:val="000D048D"/>
    <w:rsid w:val="000D0527"/>
    <w:rsid w:val="000D1C7E"/>
    <w:rsid w:val="000D2EE2"/>
    <w:rsid w:val="000D33C0"/>
    <w:rsid w:val="000D4D16"/>
    <w:rsid w:val="000D5800"/>
    <w:rsid w:val="000E041C"/>
    <w:rsid w:val="000E0ED8"/>
    <w:rsid w:val="000E21F7"/>
    <w:rsid w:val="000E33B2"/>
    <w:rsid w:val="000E39DE"/>
    <w:rsid w:val="000E5163"/>
    <w:rsid w:val="000E675A"/>
    <w:rsid w:val="000E6D01"/>
    <w:rsid w:val="000E760C"/>
    <w:rsid w:val="000F07A9"/>
    <w:rsid w:val="000F1AA6"/>
    <w:rsid w:val="000F2CD0"/>
    <w:rsid w:val="000F2F73"/>
    <w:rsid w:val="000F434A"/>
    <w:rsid w:val="000F4E0D"/>
    <w:rsid w:val="000F542D"/>
    <w:rsid w:val="000F7131"/>
    <w:rsid w:val="000F7486"/>
    <w:rsid w:val="000F78C8"/>
    <w:rsid w:val="0010430B"/>
    <w:rsid w:val="00104C0A"/>
    <w:rsid w:val="0010545D"/>
    <w:rsid w:val="0010676F"/>
    <w:rsid w:val="00106C4D"/>
    <w:rsid w:val="00110884"/>
    <w:rsid w:val="00113652"/>
    <w:rsid w:val="00114345"/>
    <w:rsid w:val="0011552F"/>
    <w:rsid w:val="001156BE"/>
    <w:rsid w:val="001163A1"/>
    <w:rsid w:val="00116474"/>
    <w:rsid w:val="0012071D"/>
    <w:rsid w:val="00121A1F"/>
    <w:rsid w:val="00122108"/>
    <w:rsid w:val="00122568"/>
    <w:rsid w:val="0012420E"/>
    <w:rsid w:val="00124586"/>
    <w:rsid w:val="00124ECE"/>
    <w:rsid w:val="001259FA"/>
    <w:rsid w:val="00125B84"/>
    <w:rsid w:val="00125CBB"/>
    <w:rsid w:val="00126D83"/>
    <w:rsid w:val="0012736A"/>
    <w:rsid w:val="00127507"/>
    <w:rsid w:val="00131C39"/>
    <w:rsid w:val="00132010"/>
    <w:rsid w:val="001336E6"/>
    <w:rsid w:val="001337A6"/>
    <w:rsid w:val="00133C11"/>
    <w:rsid w:val="0013598A"/>
    <w:rsid w:val="00135E8C"/>
    <w:rsid w:val="00135F93"/>
    <w:rsid w:val="00136D7E"/>
    <w:rsid w:val="00140632"/>
    <w:rsid w:val="00142872"/>
    <w:rsid w:val="001428C7"/>
    <w:rsid w:val="00143B11"/>
    <w:rsid w:val="001441BC"/>
    <w:rsid w:val="00144F2F"/>
    <w:rsid w:val="00145442"/>
    <w:rsid w:val="0014557C"/>
    <w:rsid w:val="0015184A"/>
    <w:rsid w:val="001518C2"/>
    <w:rsid w:val="00153EE5"/>
    <w:rsid w:val="00154A92"/>
    <w:rsid w:val="00154D11"/>
    <w:rsid w:val="0015516A"/>
    <w:rsid w:val="00155294"/>
    <w:rsid w:val="0015577A"/>
    <w:rsid w:val="00156847"/>
    <w:rsid w:val="00156EDC"/>
    <w:rsid w:val="00157603"/>
    <w:rsid w:val="00160124"/>
    <w:rsid w:val="001609CE"/>
    <w:rsid w:val="00160C2C"/>
    <w:rsid w:val="00161BAF"/>
    <w:rsid w:val="00161D2A"/>
    <w:rsid w:val="00162EE9"/>
    <w:rsid w:val="00162F96"/>
    <w:rsid w:val="00167EA1"/>
    <w:rsid w:val="00171460"/>
    <w:rsid w:val="00171958"/>
    <w:rsid w:val="00172757"/>
    <w:rsid w:val="00172A5C"/>
    <w:rsid w:val="0017349F"/>
    <w:rsid w:val="00174636"/>
    <w:rsid w:val="001746DA"/>
    <w:rsid w:val="00174808"/>
    <w:rsid w:val="00175F12"/>
    <w:rsid w:val="00175F19"/>
    <w:rsid w:val="00175F51"/>
    <w:rsid w:val="00176B16"/>
    <w:rsid w:val="00177D6E"/>
    <w:rsid w:val="00177D93"/>
    <w:rsid w:val="001807AC"/>
    <w:rsid w:val="00180989"/>
    <w:rsid w:val="00183F83"/>
    <w:rsid w:val="001851A6"/>
    <w:rsid w:val="00190590"/>
    <w:rsid w:val="00190BB6"/>
    <w:rsid w:val="0019181A"/>
    <w:rsid w:val="0019355A"/>
    <w:rsid w:val="00193FAE"/>
    <w:rsid w:val="00194875"/>
    <w:rsid w:val="001950AB"/>
    <w:rsid w:val="00195431"/>
    <w:rsid w:val="00195A09"/>
    <w:rsid w:val="00196245"/>
    <w:rsid w:val="001A03B4"/>
    <w:rsid w:val="001A1DEF"/>
    <w:rsid w:val="001A1E01"/>
    <w:rsid w:val="001A21C5"/>
    <w:rsid w:val="001A3243"/>
    <w:rsid w:val="001A3316"/>
    <w:rsid w:val="001A5044"/>
    <w:rsid w:val="001A52AC"/>
    <w:rsid w:val="001B0E8B"/>
    <w:rsid w:val="001B1617"/>
    <w:rsid w:val="001B2061"/>
    <w:rsid w:val="001B20BC"/>
    <w:rsid w:val="001B311F"/>
    <w:rsid w:val="001B34E5"/>
    <w:rsid w:val="001B3662"/>
    <w:rsid w:val="001B59A1"/>
    <w:rsid w:val="001B61FC"/>
    <w:rsid w:val="001B6546"/>
    <w:rsid w:val="001C0792"/>
    <w:rsid w:val="001C14F7"/>
    <w:rsid w:val="001C1675"/>
    <w:rsid w:val="001C19D5"/>
    <w:rsid w:val="001C3B97"/>
    <w:rsid w:val="001C3C95"/>
    <w:rsid w:val="001C6617"/>
    <w:rsid w:val="001C715D"/>
    <w:rsid w:val="001C7162"/>
    <w:rsid w:val="001D05FF"/>
    <w:rsid w:val="001D07DC"/>
    <w:rsid w:val="001D0976"/>
    <w:rsid w:val="001D1636"/>
    <w:rsid w:val="001D1EAD"/>
    <w:rsid w:val="001D21CE"/>
    <w:rsid w:val="001D2223"/>
    <w:rsid w:val="001D36B6"/>
    <w:rsid w:val="001D3771"/>
    <w:rsid w:val="001D3C76"/>
    <w:rsid w:val="001D3DAB"/>
    <w:rsid w:val="001D4394"/>
    <w:rsid w:val="001D45BB"/>
    <w:rsid w:val="001D4880"/>
    <w:rsid w:val="001D5803"/>
    <w:rsid w:val="001D625D"/>
    <w:rsid w:val="001D6A7C"/>
    <w:rsid w:val="001E00D1"/>
    <w:rsid w:val="001E2E62"/>
    <w:rsid w:val="001E395B"/>
    <w:rsid w:val="001E3E26"/>
    <w:rsid w:val="001E4374"/>
    <w:rsid w:val="001E4810"/>
    <w:rsid w:val="001E603E"/>
    <w:rsid w:val="001E6305"/>
    <w:rsid w:val="001E6D7A"/>
    <w:rsid w:val="001E73AA"/>
    <w:rsid w:val="001E76B1"/>
    <w:rsid w:val="001F05BB"/>
    <w:rsid w:val="001F06FA"/>
    <w:rsid w:val="001F0F37"/>
    <w:rsid w:val="001F1972"/>
    <w:rsid w:val="001F1C5E"/>
    <w:rsid w:val="001F335F"/>
    <w:rsid w:val="001F4192"/>
    <w:rsid w:val="001F5931"/>
    <w:rsid w:val="001F73FC"/>
    <w:rsid w:val="0020010B"/>
    <w:rsid w:val="00200219"/>
    <w:rsid w:val="0020180E"/>
    <w:rsid w:val="00201A7B"/>
    <w:rsid w:val="00201E2D"/>
    <w:rsid w:val="00202A9D"/>
    <w:rsid w:val="00203C59"/>
    <w:rsid w:val="002042DD"/>
    <w:rsid w:val="00204EA0"/>
    <w:rsid w:val="00206688"/>
    <w:rsid w:val="00206E6B"/>
    <w:rsid w:val="00210000"/>
    <w:rsid w:val="00210309"/>
    <w:rsid w:val="0021133C"/>
    <w:rsid w:val="00214830"/>
    <w:rsid w:val="0021576C"/>
    <w:rsid w:val="00215B4C"/>
    <w:rsid w:val="00220D58"/>
    <w:rsid w:val="0022154F"/>
    <w:rsid w:val="00221E45"/>
    <w:rsid w:val="00222213"/>
    <w:rsid w:val="00222FD1"/>
    <w:rsid w:val="00223DE5"/>
    <w:rsid w:val="00224BBB"/>
    <w:rsid w:val="00227BC6"/>
    <w:rsid w:val="00230239"/>
    <w:rsid w:val="0023059E"/>
    <w:rsid w:val="00230C5A"/>
    <w:rsid w:val="00231C9B"/>
    <w:rsid w:val="00232B31"/>
    <w:rsid w:val="0023309B"/>
    <w:rsid w:val="00234B94"/>
    <w:rsid w:val="00235DF3"/>
    <w:rsid w:val="0023697E"/>
    <w:rsid w:val="0023755D"/>
    <w:rsid w:val="0024198E"/>
    <w:rsid w:val="002426F4"/>
    <w:rsid w:val="00243B7A"/>
    <w:rsid w:val="00243CAB"/>
    <w:rsid w:val="0024623B"/>
    <w:rsid w:val="002475D8"/>
    <w:rsid w:val="002478CE"/>
    <w:rsid w:val="002516D0"/>
    <w:rsid w:val="00251A5C"/>
    <w:rsid w:val="002537F8"/>
    <w:rsid w:val="002538F1"/>
    <w:rsid w:val="00253B49"/>
    <w:rsid w:val="00254742"/>
    <w:rsid w:val="002553D3"/>
    <w:rsid w:val="00255486"/>
    <w:rsid w:val="00255569"/>
    <w:rsid w:val="00256AC1"/>
    <w:rsid w:val="00256AE2"/>
    <w:rsid w:val="002600E0"/>
    <w:rsid w:val="0026036D"/>
    <w:rsid w:val="0026097C"/>
    <w:rsid w:val="00261757"/>
    <w:rsid w:val="00261BD6"/>
    <w:rsid w:val="00262644"/>
    <w:rsid w:val="0026279F"/>
    <w:rsid w:val="002638F0"/>
    <w:rsid w:val="002647E8"/>
    <w:rsid w:val="002670D5"/>
    <w:rsid w:val="0027176C"/>
    <w:rsid w:val="00272A04"/>
    <w:rsid w:val="00273097"/>
    <w:rsid w:val="002730F8"/>
    <w:rsid w:val="00274F8B"/>
    <w:rsid w:val="00275224"/>
    <w:rsid w:val="002766C4"/>
    <w:rsid w:val="00277E9A"/>
    <w:rsid w:val="00280AEC"/>
    <w:rsid w:val="00283DF8"/>
    <w:rsid w:val="00283F33"/>
    <w:rsid w:val="002858EE"/>
    <w:rsid w:val="00286F45"/>
    <w:rsid w:val="0029362D"/>
    <w:rsid w:val="00293C29"/>
    <w:rsid w:val="00294BCB"/>
    <w:rsid w:val="00295E6E"/>
    <w:rsid w:val="002966EC"/>
    <w:rsid w:val="00297D15"/>
    <w:rsid w:val="00297F72"/>
    <w:rsid w:val="002A1390"/>
    <w:rsid w:val="002A14BA"/>
    <w:rsid w:val="002A3BB0"/>
    <w:rsid w:val="002A4F0D"/>
    <w:rsid w:val="002A6E39"/>
    <w:rsid w:val="002A7109"/>
    <w:rsid w:val="002A7332"/>
    <w:rsid w:val="002A7F24"/>
    <w:rsid w:val="002B076E"/>
    <w:rsid w:val="002B0EB2"/>
    <w:rsid w:val="002B1510"/>
    <w:rsid w:val="002B20D0"/>
    <w:rsid w:val="002B231E"/>
    <w:rsid w:val="002B260A"/>
    <w:rsid w:val="002B384F"/>
    <w:rsid w:val="002B4106"/>
    <w:rsid w:val="002B57D1"/>
    <w:rsid w:val="002B62A7"/>
    <w:rsid w:val="002B6F2D"/>
    <w:rsid w:val="002C02A3"/>
    <w:rsid w:val="002C0CAB"/>
    <w:rsid w:val="002C1E0A"/>
    <w:rsid w:val="002C1E8B"/>
    <w:rsid w:val="002C2050"/>
    <w:rsid w:val="002C3836"/>
    <w:rsid w:val="002C72E1"/>
    <w:rsid w:val="002C7873"/>
    <w:rsid w:val="002D0EF9"/>
    <w:rsid w:val="002D29F5"/>
    <w:rsid w:val="002D3117"/>
    <w:rsid w:val="002D3171"/>
    <w:rsid w:val="002D4709"/>
    <w:rsid w:val="002D7297"/>
    <w:rsid w:val="002D7537"/>
    <w:rsid w:val="002D7ABC"/>
    <w:rsid w:val="002E067C"/>
    <w:rsid w:val="002E12DE"/>
    <w:rsid w:val="002E1933"/>
    <w:rsid w:val="002E1F8B"/>
    <w:rsid w:val="002E281A"/>
    <w:rsid w:val="002E326A"/>
    <w:rsid w:val="002E3FF7"/>
    <w:rsid w:val="002E4537"/>
    <w:rsid w:val="002E45D6"/>
    <w:rsid w:val="002E53F3"/>
    <w:rsid w:val="002F0196"/>
    <w:rsid w:val="002F04B2"/>
    <w:rsid w:val="002F0A8B"/>
    <w:rsid w:val="002F0B8D"/>
    <w:rsid w:val="002F0E2B"/>
    <w:rsid w:val="002F2C57"/>
    <w:rsid w:val="002F410A"/>
    <w:rsid w:val="002F434E"/>
    <w:rsid w:val="002F4F52"/>
    <w:rsid w:val="002F512B"/>
    <w:rsid w:val="002F5E25"/>
    <w:rsid w:val="002F76BB"/>
    <w:rsid w:val="003006A0"/>
    <w:rsid w:val="00300BE3"/>
    <w:rsid w:val="00300C49"/>
    <w:rsid w:val="0030329C"/>
    <w:rsid w:val="00303B39"/>
    <w:rsid w:val="00304395"/>
    <w:rsid w:val="00304CF2"/>
    <w:rsid w:val="00307EB6"/>
    <w:rsid w:val="00310397"/>
    <w:rsid w:val="00316040"/>
    <w:rsid w:val="00316455"/>
    <w:rsid w:val="00317BCB"/>
    <w:rsid w:val="0032073A"/>
    <w:rsid w:val="00320936"/>
    <w:rsid w:val="003237C7"/>
    <w:rsid w:val="00323D50"/>
    <w:rsid w:val="0032455D"/>
    <w:rsid w:val="00324E1A"/>
    <w:rsid w:val="0032602D"/>
    <w:rsid w:val="003267DB"/>
    <w:rsid w:val="00326DA2"/>
    <w:rsid w:val="00326F9F"/>
    <w:rsid w:val="00327D03"/>
    <w:rsid w:val="00331942"/>
    <w:rsid w:val="003322A5"/>
    <w:rsid w:val="003327CA"/>
    <w:rsid w:val="00332871"/>
    <w:rsid w:val="00332CB4"/>
    <w:rsid w:val="0033331E"/>
    <w:rsid w:val="00337822"/>
    <w:rsid w:val="00340E28"/>
    <w:rsid w:val="0034174C"/>
    <w:rsid w:val="00342C9E"/>
    <w:rsid w:val="003442FC"/>
    <w:rsid w:val="00344F4B"/>
    <w:rsid w:val="0034601F"/>
    <w:rsid w:val="0034769F"/>
    <w:rsid w:val="00347C5E"/>
    <w:rsid w:val="00350511"/>
    <w:rsid w:val="00350721"/>
    <w:rsid w:val="00351E6E"/>
    <w:rsid w:val="003530C5"/>
    <w:rsid w:val="00355759"/>
    <w:rsid w:val="0035675A"/>
    <w:rsid w:val="003568CB"/>
    <w:rsid w:val="0035701C"/>
    <w:rsid w:val="00357A3A"/>
    <w:rsid w:val="003604F4"/>
    <w:rsid w:val="00360915"/>
    <w:rsid w:val="00361385"/>
    <w:rsid w:val="003614F8"/>
    <w:rsid w:val="00362BE9"/>
    <w:rsid w:val="003632F3"/>
    <w:rsid w:val="00363ABC"/>
    <w:rsid w:val="00363B5C"/>
    <w:rsid w:val="00365471"/>
    <w:rsid w:val="00366A16"/>
    <w:rsid w:val="00366F49"/>
    <w:rsid w:val="00367175"/>
    <w:rsid w:val="00367DB1"/>
    <w:rsid w:val="00367F86"/>
    <w:rsid w:val="003703A0"/>
    <w:rsid w:val="003713CF"/>
    <w:rsid w:val="00371CE7"/>
    <w:rsid w:val="003720A2"/>
    <w:rsid w:val="00372C18"/>
    <w:rsid w:val="00375C99"/>
    <w:rsid w:val="0037628F"/>
    <w:rsid w:val="003765D4"/>
    <w:rsid w:val="0037718F"/>
    <w:rsid w:val="003809BB"/>
    <w:rsid w:val="0038282E"/>
    <w:rsid w:val="00382AB9"/>
    <w:rsid w:val="0038302B"/>
    <w:rsid w:val="003833CA"/>
    <w:rsid w:val="00384D3C"/>
    <w:rsid w:val="00385DAB"/>
    <w:rsid w:val="00386140"/>
    <w:rsid w:val="00387663"/>
    <w:rsid w:val="0039005E"/>
    <w:rsid w:val="003900A5"/>
    <w:rsid w:val="00390270"/>
    <w:rsid w:val="00390B88"/>
    <w:rsid w:val="0039120B"/>
    <w:rsid w:val="00394062"/>
    <w:rsid w:val="003952BE"/>
    <w:rsid w:val="00397C0B"/>
    <w:rsid w:val="003A01BA"/>
    <w:rsid w:val="003A0268"/>
    <w:rsid w:val="003A0371"/>
    <w:rsid w:val="003A06D9"/>
    <w:rsid w:val="003A0C10"/>
    <w:rsid w:val="003A1C50"/>
    <w:rsid w:val="003A38C5"/>
    <w:rsid w:val="003A4148"/>
    <w:rsid w:val="003A6880"/>
    <w:rsid w:val="003B070B"/>
    <w:rsid w:val="003B0B1C"/>
    <w:rsid w:val="003B13C6"/>
    <w:rsid w:val="003B1CF0"/>
    <w:rsid w:val="003B24E7"/>
    <w:rsid w:val="003B298F"/>
    <w:rsid w:val="003B351D"/>
    <w:rsid w:val="003B41A4"/>
    <w:rsid w:val="003B52F1"/>
    <w:rsid w:val="003B5D42"/>
    <w:rsid w:val="003B74DA"/>
    <w:rsid w:val="003B77F1"/>
    <w:rsid w:val="003C01A1"/>
    <w:rsid w:val="003C2AA4"/>
    <w:rsid w:val="003C2D00"/>
    <w:rsid w:val="003C380F"/>
    <w:rsid w:val="003C4036"/>
    <w:rsid w:val="003C4207"/>
    <w:rsid w:val="003C4D82"/>
    <w:rsid w:val="003C55B0"/>
    <w:rsid w:val="003C6744"/>
    <w:rsid w:val="003C6B77"/>
    <w:rsid w:val="003C74E2"/>
    <w:rsid w:val="003D0083"/>
    <w:rsid w:val="003D0270"/>
    <w:rsid w:val="003D0836"/>
    <w:rsid w:val="003D0D80"/>
    <w:rsid w:val="003D1A5E"/>
    <w:rsid w:val="003D27C3"/>
    <w:rsid w:val="003D2B66"/>
    <w:rsid w:val="003D4179"/>
    <w:rsid w:val="003D4AC9"/>
    <w:rsid w:val="003D518F"/>
    <w:rsid w:val="003D5399"/>
    <w:rsid w:val="003D5807"/>
    <w:rsid w:val="003D5A5A"/>
    <w:rsid w:val="003D5BA2"/>
    <w:rsid w:val="003D73FD"/>
    <w:rsid w:val="003E0F2F"/>
    <w:rsid w:val="003E1A00"/>
    <w:rsid w:val="003E1DD8"/>
    <w:rsid w:val="003E20DB"/>
    <w:rsid w:val="003E2CE6"/>
    <w:rsid w:val="003E342C"/>
    <w:rsid w:val="003E3F97"/>
    <w:rsid w:val="003E5676"/>
    <w:rsid w:val="003E5AE6"/>
    <w:rsid w:val="003F0AF0"/>
    <w:rsid w:val="003F2523"/>
    <w:rsid w:val="003F268E"/>
    <w:rsid w:val="003F3D25"/>
    <w:rsid w:val="003F479F"/>
    <w:rsid w:val="003F52D8"/>
    <w:rsid w:val="003F55A8"/>
    <w:rsid w:val="003F56C4"/>
    <w:rsid w:val="0040092E"/>
    <w:rsid w:val="004017B8"/>
    <w:rsid w:val="004022D2"/>
    <w:rsid w:val="0040246E"/>
    <w:rsid w:val="004029A6"/>
    <w:rsid w:val="004038CB"/>
    <w:rsid w:val="004039A7"/>
    <w:rsid w:val="004044C0"/>
    <w:rsid w:val="004046B1"/>
    <w:rsid w:val="00405610"/>
    <w:rsid w:val="00405BBD"/>
    <w:rsid w:val="00406C23"/>
    <w:rsid w:val="0041151C"/>
    <w:rsid w:val="00411B77"/>
    <w:rsid w:val="00411EDF"/>
    <w:rsid w:val="0041297C"/>
    <w:rsid w:val="004130F7"/>
    <w:rsid w:val="00413D98"/>
    <w:rsid w:val="0041414F"/>
    <w:rsid w:val="00415AE0"/>
    <w:rsid w:val="00416084"/>
    <w:rsid w:val="004216BD"/>
    <w:rsid w:val="00422340"/>
    <w:rsid w:val="004240E2"/>
    <w:rsid w:val="00424ACE"/>
    <w:rsid w:val="004255A7"/>
    <w:rsid w:val="00425A09"/>
    <w:rsid w:val="00425C62"/>
    <w:rsid w:val="00426C45"/>
    <w:rsid w:val="00426EA3"/>
    <w:rsid w:val="00427B32"/>
    <w:rsid w:val="004309FF"/>
    <w:rsid w:val="0043114C"/>
    <w:rsid w:val="00432EF4"/>
    <w:rsid w:val="004348CD"/>
    <w:rsid w:val="004370D5"/>
    <w:rsid w:val="00437135"/>
    <w:rsid w:val="00437593"/>
    <w:rsid w:val="00440177"/>
    <w:rsid w:val="00441C10"/>
    <w:rsid w:val="00442A21"/>
    <w:rsid w:val="00443D1D"/>
    <w:rsid w:val="00445C35"/>
    <w:rsid w:val="00450C9D"/>
    <w:rsid w:val="00450D50"/>
    <w:rsid w:val="004513F7"/>
    <w:rsid w:val="00452CF7"/>
    <w:rsid w:val="00453F3B"/>
    <w:rsid w:val="00455225"/>
    <w:rsid w:val="004553CE"/>
    <w:rsid w:val="0045623F"/>
    <w:rsid w:val="00456DFE"/>
    <w:rsid w:val="004577F7"/>
    <w:rsid w:val="00460991"/>
    <w:rsid w:val="00460D09"/>
    <w:rsid w:val="00461063"/>
    <w:rsid w:val="004611A3"/>
    <w:rsid w:val="004616F7"/>
    <w:rsid w:val="00462C0E"/>
    <w:rsid w:val="0046336D"/>
    <w:rsid w:val="0046351C"/>
    <w:rsid w:val="0046584F"/>
    <w:rsid w:val="00465C8D"/>
    <w:rsid w:val="00465F00"/>
    <w:rsid w:val="004661D6"/>
    <w:rsid w:val="00466773"/>
    <w:rsid w:val="004674D5"/>
    <w:rsid w:val="0046784F"/>
    <w:rsid w:val="004704DC"/>
    <w:rsid w:val="00470A49"/>
    <w:rsid w:val="004714A5"/>
    <w:rsid w:val="004720F8"/>
    <w:rsid w:val="00472408"/>
    <w:rsid w:val="004735DA"/>
    <w:rsid w:val="004739E6"/>
    <w:rsid w:val="0047419E"/>
    <w:rsid w:val="00474A23"/>
    <w:rsid w:val="00475323"/>
    <w:rsid w:val="00475704"/>
    <w:rsid w:val="00475C80"/>
    <w:rsid w:val="00475EA3"/>
    <w:rsid w:val="00476936"/>
    <w:rsid w:val="00482948"/>
    <w:rsid w:val="004834BB"/>
    <w:rsid w:val="004842A8"/>
    <w:rsid w:val="0048499B"/>
    <w:rsid w:val="0048546D"/>
    <w:rsid w:val="004857CC"/>
    <w:rsid w:val="00485BE0"/>
    <w:rsid w:val="00486BA5"/>
    <w:rsid w:val="00487100"/>
    <w:rsid w:val="00490022"/>
    <w:rsid w:val="00490D18"/>
    <w:rsid w:val="004910CB"/>
    <w:rsid w:val="00491436"/>
    <w:rsid w:val="00491C7D"/>
    <w:rsid w:val="0049465B"/>
    <w:rsid w:val="004956E3"/>
    <w:rsid w:val="00495AF9"/>
    <w:rsid w:val="004960FE"/>
    <w:rsid w:val="004970D2"/>
    <w:rsid w:val="004A02BA"/>
    <w:rsid w:val="004A087A"/>
    <w:rsid w:val="004A1024"/>
    <w:rsid w:val="004A165D"/>
    <w:rsid w:val="004A2BE4"/>
    <w:rsid w:val="004A4AD4"/>
    <w:rsid w:val="004A4E15"/>
    <w:rsid w:val="004A57D6"/>
    <w:rsid w:val="004A5EF1"/>
    <w:rsid w:val="004A6C59"/>
    <w:rsid w:val="004A6D5E"/>
    <w:rsid w:val="004A6F71"/>
    <w:rsid w:val="004A70F2"/>
    <w:rsid w:val="004A7BF4"/>
    <w:rsid w:val="004B0AC4"/>
    <w:rsid w:val="004B0B9B"/>
    <w:rsid w:val="004B3D14"/>
    <w:rsid w:val="004B554B"/>
    <w:rsid w:val="004B57E4"/>
    <w:rsid w:val="004B5C9D"/>
    <w:rsid w:val="004B5F67"/>
    <w:rsid w:val="004B6424"/>
    <w:rsid w:val="004B6E48"/>
    <w:rsid w:val="004B7BAF"/>
    <w:rsid w:val="004B7C73"/>
    <w:rsid w:val="004C0133"/>
    <w:rsid w:val="004C04A7"/>
    <w:rsid w:val="004C0966"/>
    <w:rsid w:val="004C0DBA"/>
    <w:rsid w:val="004C59C2"/>
    <w:rsid w:val="004C6B17"/>
    <w:rsid w:val="004C6E4A"/>
    <w:rsid w:val="004C732D"/>
    <w:rsid w:val="004C75DE"/>
    <w:rsid w:val="004C7EF7"/>
    <w:rsid w:val="004D0AC8"/>
    <w:rsid w:val="004D0E7B"/>
    <w:rsid w:val="004D0FDF"/>
    <w:rsid w:val="004D10A0"/>
    <w:rsid w:val="004D1666"/>
    <w:rsid w:val="004D21B1"/>
    <w:rsid w:val="004D344A"/>
    <w:rsid w:val="004D3759"/>
    <w:rsid w:val="004D43BE"/>
    <w:rsid w:val="004D4543"/>
    <w:rsid w:val="004D7723"/>
    <w:rsid w:val="004D798E"/>
    <w:rsid w:val="004E0AFD"/>
    <w:rsid w:val="004E0DBA"/>
    <w:rsid w:val="004E13CC"/>
    <w:rsid w:val="004E2C5A"/>
    <w:rsid w:val="004E3E82"/>
    <w:rsid w:val="004F0AE0"/>
    <w:rsid w:val="004F128C"/>
    <w:rsid w:val="004F17FA"/>
    <w:rsid w:val="004F1C76"/>
    <w:rsid w:val="004F3016"/>
    <w:rsid w:val="004F3E86"/>
    <w:rsid w:val="004F4367"/>
    <w:rsid w:val="004F52D1"/>
    <w:rsid w:val="004F7B86"/>
    <w:rsid w:val="004F7FF3"/>
    <w:rsid w:val="00500EBB"/>
    <w:rsid w:val="00501D4A"/>
    <w:rsid w:val="005025EA"/>
    <w:rsid w:val="00503CD5"/>
    <w:rsid w:val="00507242"/>
    <w:rsid w:val="00510080"/>
    <w:rsid w:val="0051047D"/>
    <w:rsid w:val="00512791"/>
    <w:rsid w:val="00512CB3"/>
    <w:rsid w:val="00521FCA"/>
    <w:rsid w:val="0052251F"/>
    <w:rsid w:val="00523E8D"/>
    <w:rsid w:val="00524070"/>
    <w:rsid w:val="005256AD"/>
    <w:rsid w:val="00527AD3"/>
    <w:rsid w:val="00527DAB"/>
    <w:rsid w:val="00530487"/>
    <w:rsid w:val="00530943"/>
    <w:rsid w:val="00530E8A"/>
    <w:rsid w:val="00530F29"/>
    <w:rsid w:val="00531CD5"/>
    <w:rsid w:val="00532995"/>
    <w:rsid w:val="00533254"/>
    <w:rsid w:val="00534F9C"/>
    <w:rsid w:val="005364E1"/>
    <w:rsid w:val="0053711B"/>
    <w:rsid w:val="0053728E"/>
    <w:rsid w:val="0053766F"/>
    <w:rsid w:val="00541718"/>
    <w:rsid w:val="00542C30"/>
    <w:rsid w:val="00544C77"/>
    <w:rsid w:val="00545A67"/>
    <w:rsid w:val="00545C19"/>
    <w:rsid w:val="00545DD6"/>
    <w:rsid w:val="00545E84"/>
    <w:rsid w:val="00546BE2"/>
    <w:rsid w:val="0055097C"/>
    <w:rsid w:val="0055251D"/>
    <w:rsid w:val="00552B4A"/>
    <w:rsid w:val="0055302F"/>
    <w:rsid w:val="00553543"/>
    <w:rsid w:val="00553FE0"/>
    <w:rsid w:val="00556112"/>
    <w:rsid w:val="005572A0"/>
    <w:rsid w:val="00560A74"/>
    <w:rsid w:val="0056114F"/>
    <w:rsid w:val="00562A69"/>
    <w:rsid w:val="00562FE9"/>
    <w:rsid w:val="00564766"/>
    <w:rsid w:val="0056507E"/>
    <w:rsid w:val="00565882"/>
    <w:rsid w:val="00565F9F"/>
    <w:rsid w:val="00567438"/>
    <w:rsid w:val="005708B2"/>
    <w:rsid w:val="005736D7"/>
    <w:rsid w:val="0057432D"/>
    <w:rsid w:val="00574E91"/>
    <w:rsid w:val="0057781E"/>
    <w:rsid w:val="00577E24"/>
    <w:rsid w:val="00580105"/>
    <w:rsid w:val="00581218"/>
    <w:rsid w:val="00583067"/>
    <w:rsid w:val="005833FD"/>
    <w:rsid w:val="00585024"/>
    <w:rsid w:val="0058528C"/>
    <w:rsid w:val="005863EB"/>
    <w:rsid w:val="0058641C"/>
    <w:rsid w:val="005902A1"/>
    <w:rsid w:val="005911BC"/>
    <w:rsid w:val="00591452"/>
    <w:rsid w:val="00591627"/>
    <w:rsid w:val="00591BDB"/>
    <w:rsid w:val="00591E7B"/>
    <w:rsid w:val="00591FF1"/>
    <w:rsid w:val="005923E4"/>
    <w:rsid w:val="005941EA"/>
    <w:rsid w:val="005958EC"/>
    <w:rsid w:val="005964AF"/>
    <w:rsid w:val="00596B68"/>
    <w:rsid w:val="0059707E"/>
    <w:rsid w:val="005974F7"/>
    <w:rsid w:val="005A139F"/>
    <w:rsid w:val="005A1AF0"/>
    <w:rsid w:val="005A1C61"/>
    <w:rsid w:val="005A2BBD"/>
    <w:rsid w:val="005A2E5E"/>
    <w:rsid w:val="005A33C1"/>
    <w:rsid w:val="005A4098"/>
    <w:rsid w:val="005A4C00"/>
    <w:rsid w:val="005A64BE"/>
    <w:rsid w:val="005A6867"/>
    <w:rsid w:val="005A68E4"/>
    <w:rsid w:val="005B06C9"/>
    <w:rsid w:val="005B0B3D"/>
    <w:rsid w:val="005B0F3D"/>
    <w:rsid w:val="005B2913"/>
    <w:rsid w:val="005B2BD8"/>
    <w:rsid w:val="005B2EEC"/>
    <w:rsid w:val="005B36FD"/>
    <w:rsid w:val="005B37CE"/>
    <w:rsid w:val="005B3893"/>
    <w:rsid w:val="005B3CD2"/>
    <w:rsid w:val="005B40E7"/>
    <w:rsid w:val="005B5011"/>
    <w:rsid w:val="005B6A5C"/>
    <w:rsid w:val="005B78E9"/>
    <w:rsid w:val="005C0313"/>
    <w:rsid w:val="005C1041"/>
    <w:rsid w:val="005C26D8"/>
    <w:rsid w:val="005C29B8"/>
    <w:rsid w:val="005C356E"/>
    <w:rsid w:val="005C3577"/>
    <w:rsid w:val="005C3BAF"/>
    <w:rsid w:val="005C3D26"/>
    <w:rsid w:val="005C3F02"/>
    <w:rsid w:val="005C4E37"/>
    <w:rsid w:val="005C549E"/>
    <w:rsid w:val="005C5D6C"/>
    <w:rsid w:val="005C6000"/>
    <w:rsid w:val="005C67C3"/>
    <w:rsid w:val="005D01C8"/>
    <w:rsid w:val="005D2998"/>
    <w:rsid w:val="005D2D09"/>
    <w:rsid w:val="005D411B"/>
    <w:rsid w:val="005D4B7D"/>
    <w:rsid w:val="005D5AEB"/>
    <w:rsid w:val="005D6365"/>
    <w:rsid w:val="005D67F5"/>
    <w:rsid w:val="005D7734"/>
    <w:rsid w:val="005D7A20"/>
    <w:rsid w:val="005E0C52"/>
    <w:rsid w:val="005E0D19"/>
    <w:rsid w:val="005E1287"/>
    <w:rsid w:val="005E1997"/>
    <w:rsid w:val="005E265D"/>
    <w:rsid w:val="005E30CA"/>
    <w:rsid w:val="005E4829"/>
    <w:rsid w:val="005E57F4"/>
    <w:rsid w:val="005F01AA"/>
    <w:rsid w:val="005F1577"/>
    <w:rsid w:val="005F1EE7"/>
    <w:rsid w:val="005F2418"/>
    <w:rsid w:val="005F2526"/>
    <w:rsid w:val="005F297D"/>
    <w:rsid w:val="005F32EF"/>
    <w:rsid w:val="005F48ED"/>
    <w:rsid w:val="005F4D96"/>
    <w:rsid w:val="005F5404"/>
    <w:rsid w:val="005F5AFB"/>
    <w:rsid w:val="005F7090"/>
    <w:rsid w:val="005F7E33"/>
    <w:rsid w:val="006008F4"/>
    <w:rsid w:val="006011B3"/>
    <w:rsid w:val="00601B02"/>
    <w:rsid w:val="00602440"/>
    <w:rsid w:val="0060288A"/>
    <w:rsid w:val="00602E53"/>
    <w:rsid w:val="00603B38"/>
    <w:rsid w:val="00604A11"/>
    <w:rsid w:val="00604BCA"/>
    <w:rsid w:val="00604DA8"/>
    <w:rsid w:val="00604FE5"/>
    <w:rsid w:val="00606DD2"/>
    <w:rsid w:val="0061101F"/>
    <w:rsid w:val="006112DF"/>
    <w:rsid w:val="00611C81"/>
    <w:rsid w:val="006150DA"/>
    <w:rsid w:val="00615227"/>
    <w:rsid w:val="00616936"/>
    <w:rsid w:val="00616BE4"/>
    <w:rsid w:val="00620058"/>
    <w:rsid w:val="006203F0"/>
    <w:rsid w:val="006209A5"/>
    <w:rsid w:val="00621792"/>
    <w:rsid w:val="00621989"/>
    <w:rsid w:val="00621E5F"/>
    <w:rsid w:val="00624278"/>
    <w:rsid w:val="0062451B"/>
    <w:rsid w:val="0062509E"/>
    <w:rsid w:val="00625F02"/>
    <w:rsid w:val="00626D05"/>
    <w:rsid w:val="00626E58"/>
    <w:rsid w:val="0062770F"/>
    <w:rsid w:val="0062786A"/>
    <w:rsid w:val="006302BB"/>
    <w:rsid w:val="0063169E"/>
    <w:rsid w:val="00631F26"/>
    <w:rsid w:val="0063208A"/>
    <w:rsid w:val="00632267"/>
    <w:rsid w:val="00633BBB"/>
    <w:rsid w:val="00634002"/>
    <w:rsid w:val="00634180"/>
    <w:rsid w:val="006346A4"/>
    <w:rsid w:val="00634F4E"/>
    <w:rsid w:val="00634F64"/>
    <w:rsid w:val="0063532E"/>
    <w:rsid w:val="006360ED"/>
    <w:rsid w:val="00640026"/>
    <w:rsid w:val="00641376"/>
    <w:rsid w:val="00644F14"/>
    <w:rsid w:val="00645074"/>
    <w:rsid w:val="006458F2"/>
    <w:rsid w:val="00645BD0"/>
    <w:rsid w:val="00645C8B"/>
    <w:rsid w:val="00645DDD"/>
    <w:rsid w:val="00645FC0"/>
    <w:rsid w:val="00646377"/>
    <w:rsid w:val="0065007E"/>
    <w:rsid w:val="00650742"/>
    <w:rsid w:val="006525A6"/>
    <w:rsid w:val="006534D5"/>
    <w:rsid w:val="00653B7A"/>
    <w:rsid w:val="006559AA"/>
    <w:rsid w:val="0065600C"/>
    <w:rsid w:val="0065627B"/>
    <w:rsid w:val="0065641A"/>
    <w:rsid w:val="00657626"/>
    <w:rsid w:val="0066021B"/>
    <w:rsid w:val="0066126B"/>
    <w:rsid w:val="00661E6C"/>
    <w:rsid w:val="006623D8"/>
    <w:rsid w:val="00662B2F"/>
    <w:rsid w:val="006632C4"/>
    <w:rsid w:val="006635BB"/>
    <w:rsid w:val="00664B47"/>
    <w:rsid w:val="00664C4A"/>
    <w:rsid w:val="00665806"/>
    <w:rsid w:val="00666597"/>
    <w:rsid w:val="00666B50"/>
    <w:rsid w:val="00670405"/>
    <w:rsid w:val="006704C4"/>
    <w:rsid w:val="00671531"/>
    <w:rsid w:val="006724B1"/>
    <w:rsid w:val="00672AEC"/>
    <w:rsid w:val="0067314D"/>
    <w:rsid w:val="00674207"/>
    <w:rsid w:val="00674ED2"/>
    <w:rsid w:val="00675D76"/>
    <w:rsid w:val="00675F28"/>
    <w:rsid w:val="00677789"/>
    <w:rsid w:val="00680443"/>
    <w:rsid w:val="00680932"/>
    <w:rsid w:val="00680AF4"/>
    <w:rsid w:val="00681628"/>
    <w:rsid w:val="00682E9D"/>
    <w:rsid w:val="006863E1"/>
    <w:rsid w:val="0068718B"/>
    <w:rsid w:val="00687C60"/>
    <w:rsid w:val="00690E8E"/>
    <w:rsid w:val="00691EF9"/>
    <w:rsid w:val="0069362A"/>
    <w:rsid w:val="00693A93"/>
    <w:rsid w:val="0069579E"/>
    <w:rsid w:val="00695BEE"/>
    <w:rsid w:val="00695F91"/>
    <w:rsid w:val="00696075"/>
    <w:rsid w:val="0069620F"/>
    <w:rsid w:val="00696403"/>
    <w:rsid w:val="00696A76"/>
    <w:rsid w:val="00697127"/>
    <w:rsid w:val="006A125F"/>
    <w:rsid w:val="006A29A2"/>
    <w:rsid w:val="006A35BE"/>
    <w:rsid w:val="006A3694"/>
    <w:rsid w:val="006A3CA0"/>
    <w:rsid w:val="006A5365"/>
    <w:rsid w:val="006B067B"/>
    <w:rsid w:val="006B1AC8"/>
    <w:rsid w:val="006B1D02"/>
    <w:rsid w:val="006B2F9F"/>
    <w:rsid w:val="006B358A"/>
    <w:rsid w:val="006B36A3"/>
    <w:rsid w:val="006B36BB"/>
    <w:rsid w:val="006B42C9"/>
    <w:rsid w:val="006B5CBF"/>
    <w:rsid w:val="006B69D2"/>
    <w:rsid w:val="006C0321"/>
    <w:rsid w:val="006C1095"/>
    <w:rsid w:val="006C1116"/>
    <w:rsid w:val="006C11AB"/>
    <w:rsid w:val="006C22A1"/>
    <w:rsid w:val="006C2ABF"/>
    <w:rsid w:val="006C2AE4"/>
    <w:rsid w:val="006C4499"/>
    <w:rsid w:val="006C4E1B"/>
    <w:rsid w:val="006C5B98"/>
    <w:rsid w:val="006C5FC9"/>
    <w:rsid w:val="006C702A"/>
    <w:rsid w:val="006C7555"/>
    <w:rsid w:val="006D0A7E"/>
    <w:rsid w:val="006D2940"/>
    <w:rsid w:val="006D3D47"/>
    <w:rsid w:val="006D6838"/>
    <w:rsid w:val="006D7FF5"/>
    <w:rsid w:val="006E0FE7"/>
    <w:rsid w:val="006E130B"/>
    <w:rsid w:val="006E17B3"/>
    <w:rsid w:val="006E1F2F"/>
    <w:rsid w:val="006E247C"/>
    <w:rsid w:val="006E561F"/>
    <w:rsid w:val="006E6140"/>
    <w:rsid w:val="006E64DD"/>
    <w:rsid w:val="006E66D3"/>
    <w:rsid w:val="006F06FC"/>
    <w:rsid w:val="006F27A4"/>
    <w:rsid w:val="006F6152"/>
    <w:rsid w:val="006F655B"/>
    <w:rsid w:val="006F6B52"/>
    <w:rsid w:val="0070049D"/>
    <w:rsid w:val="00700F8E"/>
    <w:rsid w:val="00701481"/>
    <w:rsid w:val="007025D3"/>
    <w:rsid w:val="007029E0"/>
    <w:rsid w:val="00706DD7"/>
    <w:rsid w:val="0071049F"/>
    <w:rsid w:val="007121DC"/>
    <w:rsid w:val="007123B0"/>
    <w:rsid w:val="007127E9"/>
    <w:rsid w:val="0071283F"/>
    <w:rsid w:val="00716F2C"/>
    <w:rsid w:val="00716FC7"/>
    <w:rsid w:val="007176F2"/>
    <w:rsid w:val="00721771"/>
    <w:rsid w:val="00721777"/>
    <w:rsid w:val="00722B12"/>
    <w:rsid w:val="00723092"/>
    <w:rsid w:val="0072462F"/>
    <w:rsid w:val="007264A1"/>
    <w:rsid w:val="00727BFB"/>
    <w:rsid w:val="007309E7"/>
    <w:rsid w:val="007314FE"/>
    <w:rsid w:val="00732B7C"/>
    <w:rsid w:val="007333E5"/>
    <w:rsid w:val="0073530E"/>
    <w:rsid w:val="00736824"/>
    <w:rsid w:val="0073720A"/>
    <w:rsid w:val="00737D66"/>
    <w:rsid w:val="00741352"/>
    <w:rsid w:val="0074147E"/>
    <w:rsid w:val="00742201"/>
    <w:rsid w:val="0074427E"/>
    <w:rsid w:val="0074598B"/>
    <w:rsid w:val="007460B0"/>
    <w:rsid w:val="0074685B"/>
    <w:rsid w:val="007470F3"/>
    <w:rsid w:val="00751601"/>
    <w:rsid w:val="00751C9D"/>
    <w:rsid w:val="00752C9C"/>
    <w:rsid w:val="0075362B"/>
    <w:rsid w:val="007537A5"/>
    <w:rsid w:val="00755666"/>
    <w:rsid w:val="00755DB9"/>
    <w:rsid w:val="00755DD0"/>
    <w:rsid w:val="00757841"/>
    <w:rsid w:val="00757AC3"/>
    <w:rsid w:val="007617F2"/>
    <w:rsid w:val="00761D62"/>
    <w:rsid w:val="007625B3"/>
    <w:rsid w:val="007668AE"/>
    <w:rsid w:val="007672E3"/>
    <w:rsid w:val="007677A4"/>
    <w:rsid w:val="00767CC3"/>
    <w:rsid w:val="0077033F"/>
    <w:rsid w:val="00771393"/>
    <w:rsid w:val="007719B1"/>
    <w:rsid w:val="00771E89"/>
    <w:rsid w:val="007725D2"/>
    <w:rsid w:val="00773806"/>
    <w:rsid w:val="00773A28"/>
    <w:rsid w:val="007746D8"/>
    <w:rsid w:val="00776671"/>
    <w:rsid w:val="007768FF"/>
    <w:rsid w:val="007777EC"/>
    <w:rsid w:val="007778C8"/>
    <w:rsid w:val="0078083F"/>
    <w:rsid w:val="00780A7C"/>
    <w:rsid w:val="00781682"/>
    <w:rsid w:val="00781BCF"/>
    <w:rsid w:val="007828E0"/>
    <w:rsid w:val="007830D4"/>
    <w:rsid w:val="00783729"/>
    <w:rsid w:val="00783ABC"/>
    <w:rsid w:val="00784684"/>
    <w:rsid w:val="007851D7"/>
    <w:rsid w:val="007855B5"/>
    <w:rsid w:val="00786360"/>
    <w:rsid w:val="0078783C"/>
    <w:rsid w:val="00787E35"/>
    <w:rsid w:val="0079175A"/>
    <w:rsid w:val="00794429"/>
    <w:rsid w:val="0079527B"/>
    <w:rsid w:val="007964EB"/>
    <w:rsid w:val="007969D0"/>
    <w:rsid w:val="007969FA"/>
    <w:rsid w:val="007A0876"/>
    <w:rsid w:val="007A1060"/>
    <w:rsid w:val="007A14B8"/>
    <w:rsid w:val="007A1F70"/>
    <w:rsid w:val="007A329F"/>
    <w:rsid w:val="007A5140"/>
    <w:rsid w:val="007A5B54"/>
    <w:rsid w:val="007A66CD"/>
    <w:rsid w:val="007A6F07"/>
    <w:rsid w:val="007A778C"/>
    <w:rsid w:val="007B00D5"/>
    <w:rsid w:val="007B0DE8"/>
    <w:rsid w:val="007B13D8"/>
    <w:rsid w:val="007B1FC3"/>
    <w:rsid w:val="007B1FCE"/>
    <w:rsid w:val="007B2DC3"/>
    <w:rsid w:val="007B3699"/>
    <w:rsid w:val="007B3E05"/>
    <w:rsid w:val="007B4288"/>
    <w:rsid w:val="007B4743"/>
    <w:rsid w:val="007B5A86"/>
    <w:rsid w:val="007B69AA"/>
    <w:rsid w:val="007B7443"/>
    <w:rsid w:val="007B77E9"/>
    <w:rsid w:val="007C23C8"/>
    <w:rsid w:val="007C26B4"/>
    <w:rsid w:val="007C2E96"/>
    <w:rsid w:val="007C48CD"/>
    <w:rsid w:val="007C49DE"/>
    <w:rsid w:val="007C5324"/>
    <w:rsid w:val="007C533E"/>
    <w:rsid w:val="007C54C1"/>
    <w:rsid w:val="007C6FBA"/>
    <w:rsid w:val="007C7DED"/>
    <w:rsid w:val="007D0A07"/>
    <w:rsid w:val="007D0B46"/>
    <w:rsid w:val="007D3157"/>
    <w:rsid w:val="007D3B97"/>
    <w:rsid w:val="007D5D99"/>
    <w:rsid w:val="007D65EA"/>
    <w:rsid w:val="007D67B0"/>
    <w:rsid w:val="007D69C8"/>
    <w:rsid w:val="007D7215"/>
    <w:rsid w:val="007D7F18"/>
    <w:rsid w:val="007E206A"/>
    <w:rsid w:val="007E43B4"/>
    <w:rsid w:val="007E54EA"/>
    <w:rsid w:val="007E5A9B"/>
    <w:rsid w:val="007E69F8"/>
    <w:rsid w:val="007E730B"/>
    <w:rsid w:val="007F0CAB"/>
    <w:rsid w:val="007F3BBF"/>
    <w:rsid w:val="007F457A"/>
    <w:rsid w:val="007F4A28"/>
    <w:rsid w:val="007F5D3B"/>
    <w:rsid w:val="007F6F00"/>
    <w:rsid w:val="00800610"/>
    <w:rsid w:val="008019D3"/>
    <w:rsid w:val="00803022"/>
    <w:rsid w:val="008039DD"/>
    <w:rsid w:val="00804361"/>
    <w:rsid w:val="00804C71"/>
    <w:rsid w:val="008053DA"/>
    <w:rsid w:val="00806398"/>
    <w:rsid w:val="008075E3"/>
    <w:rsid w:val="00807A0A"/>
    <w:rsid w:val="00807D08"/>
    <w:rsid w:val="00810926"/>
    <w:rsid w:val="008117DB"/>
    <w:rsid w:val="008125F2"/>
    <w:rsid w:val="00812E40"/>
    <w:rsid w:val="00817540"/>
    <w:rsid w:val="00817FCC"/>
    <w:rsid w:val="00820A6B"/>
    <w:rsid w:val="00820C09"/>
    <w:rsid w:val="00820D1E"/>
    <w:rsid w:val="0082159E"/>
    <w:rsid w:val="00821D4B"/>
    <w:rsid w:val="00825790"/>
    <w:rsid w:val="008270D0"/>
    <w:rsid w:val="00827C81"/>
    <w:rsid w:val="00831DCF"/>
    <w:rsid w:val="00833838"/>
    <w:rsid w:val="00833BA8"/>
    <w:rsid w:val="00833E9B"/>
    <w:rsid w:val="00834AB8"/>
    <w:rsid w:val="0083539B"/>
    <w:rsid w:val="00835E8A"/>
    <w:rsid w:val="008361DD"/>
    <w:rsid w:val="00841797"/>
    <w:rsid w:val="00842279"/>
    <w:rsid w:val="00843773"/>
    <w:rsid w:val="00843890"/>
    <w:rsid w:val="00843B36"/>
    <w:rsid w:val="00843BF5"/>
    <w:rsid w:val="00843D18"/>
    <w:rsid w:val="00844EF9"/>
    <w:rsid w:val="00845919"/>
    <w:rsid w:val="008461E5"/>
    <w:rsid w:val="00846769"/>
    <w:rsid w:val="00846956"/>
    <w:rsid w:val="00847FDB"/>
    <w:rsid w:val="00850246"/>
    <w:rsid w:val="00850AB6"/>
    <w:rsid w:val="008514FD"/>
    <w:rsid w:val="00852C8E"/>
    <w:rsid w:val="00854CA9"/>
    <w:rsid w:val="00856DCA"/>
    <w:rsid w:val="00860404"/>
    <w:rsid w:val="00860F0E"/>
    <w:rsid w:val="008614DF"/>
    <w:rsid w:val="00861A0A"/>
    <w:rsid w:val="00861D8C"/>
    <w:rsid w:val="008627F8"/>
    <w:rsid w:val="008638D1"/>
    <w:rsid w:val="00863FA8"/>
    <w:rsid w:val="0086427E"/>
    <w:rsid w:val="00864757"/>
    <w:rsid w:val="00864BBF"/>
    <w:rsid w:val="00865110"/>
    <w:rsid w:val="0086659B"/>
    <w:rsid w:val="00867214"/>
    <w:rsid w:val="00867739"/>
    <w:rsid w:val="008679F1"/>
    <w:rsid w:val="00870B18"/>
    <w:rsid w:val="00873170"/>
    <w:rsid w:val="00875F77"/>
    <w:rsid w:val="00876C0F"/>
    <w:rsid w:val="00880C51"/>
    <w:rsid w:val="00884AFD"/>
    <w:rsid w:val="00884C5F"/>
    <w:rsid w:val="00887A05"/>
    <w:rsid w:val="00891B2E"/>
    <w:rsid w:val="0089284F"/>
    <w:rsid w:val="00893A98"/>
    <w:rsid w:val="00893D3A"/>
    <w:rsid w:val="008942D6"/>
    <w:rsid w:val="00895336"/>
    <w:rsid w:val="00895DA9"/>
    <w:rsid w:val="008A0EF0"/>
    <w:rsid w:val="008A44AF"/>
    <w:rsid w:val="008A48A1"/>
    <w:rsid w:val="008A4F83"/>
    <w:rsid w:val="008A51C1"/>
    <w:rsid w:val="008A5D00"/>
    <w:rsid w:val="008A64F7"/>
    <w:rsid w:val="008A654C"/>
    <w:rsid w:val="008A6F5F"/>
    <w:rsid w:val="008A71F3"/>
    <w:rsid w:val="008A7367"/>
    <w:rsid w:val="008B185D"/>
    <w:rsid w:val="008B2A73"/>
    <w:rsid w:val="008B407F"/>
    <w:rsid w:val="008B4EB5"/>
    <w:rsid w:val="008B5E50"/>
    <w:rsid w:val="008B63A3"/>
    <w:rsid w:val="008B71F9"/>
    <w:rsid w:val="008B7C0A"/>
    <w:rsid w:val="008C09B8"/>
    <w:rsid w:val="008C28D6"/>
    <w:rsid w:val="008C3351"/>
    <w:rsid w:val="008C4C06"/>
    <w:rsid w:val="008C5A71"/>
    <w:rsid w:val="008C6FCF"/>
    <w:rsid w:val="008D4914"/>
    <w:rsid w:val="008D4A5C"/>
    <w:rsid w:val="008D6143"/>
    <w:rsid w:val="008D6B87"/>
    <w:rsid w:val="008D6CDB"/>
    <w:rsid w:val="008D6D2B"/>
    <w:rsid w:val="008D7D9C"/>
    <w:rsid w:val="008E2DC4"/>
    <w:rsid w:val="008E4A56"/>
    <w:rsid w:val="008E5B51"/>
    <w:rsid w:val="008E67FF"/>
    <w:rsid w:val="008E6B48"/>
    <w:rsid w:val="008E71D6"/>
    <w:rsid w:val="008F00EC"/>
    <w:rsid w:val="008F100F"/>
    <w:rsid w:val="008F115E"/>
    <w:rsid w:val="008F2FC0"/>
    <w:rsid w:val="008F4959"/>
    <w:rsid w:val="008F56DA"/>
    <w:rsid w:val="008F798F"/>
    <w:rsid w:val="0090125E"/>
    <w:rsid w:val="009027E8"/>
    <w:rsid w:val="00902B35"/>
    <w:rsid w:val="00902EEA"/>
    <w:rsid w:val="00905A0D"/>
    <w:rsid w:val="00910B58"/>
    <w:rsid w:val="00910DA8"/>
    <w:rsid w:val="0091161D"/>
    <w:rsid w:val="0091264B"/>
    <w:rsid w:val="00912DA1"/>
    <w:rsid w:val="00913A31"/>
    <w:rsid w:val="00913E65"/>
    <w:rsid w:val="009142DF"/>
    <w:rsid w:val="009144BC"/>
    <w:rsid w:val="0091539D"/>
    <w:rsid w:val="00915830"/>
    <w:rsid w:val="009160B0"/>
    <w:rsid w:val="00917372"/>
    <w:rsid w:val="00920851"/>
    <w:rsid w:val="009209FD"/>
    <w:rsid w:val="0092228A"/>
    <w:rsid w:val="009223D9"/>
    <w:rsid w:val="009224E9"/>
    <w:rsid w:val="00923271"/>
    <w:rsid w:val="0092691D"/>
    <w:rsid w:val="00926B18"/>
    <w:rsid w:val="00926BBA"/>
    <w:rsid w:val="009272EC"/>
    <w:rsid w:val="009310D6"/>
    <w:rsid w:val="009314FA"/>
    <w:rsid w:val="00932A55"/>
    <w:rsid w:val="00932BA9"/>
    <w:rsid w:val="00932D2E"/>
    <w:rsid w:val="009333EF"/>
    <w:rsid w:val="00934F2E"/>
    <w:rsid w:val="00936649"/>
    <w:rsid w:val="009370CB"/>
    <w:rsid w:val="009371C2"/>
    <w:rsid w:val="009376F7"/>
    <w:rsid w:val="009377B2"/>
    <w:rsid w:val="00941881"/>
    <w:rsid w:val="00943AAD"/>
    <w:rsid w:val="00943CF6"/>
    <w:rsid w:val="00945B0A"/>
    <w:rsid w:val="00945BB8"/>
    <w:rsid w:val="009467F7"/>
    <w:rsid w:val="009513B9"/>
    <w:rsid w:val="00951897"/>
    <w:rsid w:val="00951CA0"/>
    <w:rsid w:val="00953FD0"/>
    <w:rsid w:val="0095569B"/>
    <w:rsid w:val="00955CEF"/>
    <w:rsid w:val="00957778"/>
    <w:rsid w:val="009615A8"/>
    <w:rsid w:val="00964483"/>
    <w:rsid w:val="0096474D"/>
    <w:rsid w:val="009700FA"/>
    <w:rsid w:val="0097129C"/>
    <w:rsid w:val="00971A21"/>
    <w:rsid w:val="00972E33"/>
    <w:rsid w:val="00974141"/>
    <w:rsid w:val="00974EC7"/>
    <w:rsid w:val="00976139"/>
    <w:rsid w:val="00976A06"/>
    <w:rsid w:val="009775A5"/>
    <w:rsid w:val="00977C75"/>
    <w:rsid w:val="009817E2"/>
    <w:rsid w:val="00981E24"/>
    <w:rsid w:val="00983B6A"/>
    <w:rsid w:val="00984503"/>
    <w:rsid w:val="00984D8D"/>
    <w:rsid w:val="009865B4"/>
    <w:rsid w:val="009910B6"/>
    <w:rsid w:val="00991444"/>
    <w:rsid w:val="00991603"/>
    <w:rsid w:val="0099191D"/>
    <w:rsid w:val="00992091"/>
    <w:rsid w:val="00993343"/>
    <w:rsid w:val="00994862"/>
    <w:rsid w:val="00997645"/>
    <w:rsid w:val="009A04FC"/>
    <w:rsid w:val="009A08DE"/>
    <w:rsid w:val="009A30F6"/>
    <w:rsid w:val="009A4740"/>
    <w:rsid w:val="009A7336"/>
    <w:rsid w:val="009A769C"/>
    <w:rsid w:val="009A7F30"/>
    <w:rsid w:val="009B10D4"/>
    <w:rsid w:val="009B33C1"/>
    <w:rsid w:val="009B3473"/>
    <w:rsid w:val="009B4E5C"/>
    <w:rsid w:val="009B57AB"/>
    <w:rsid w:val="009B580F"/>
    <w:rsid w:val="009B6D59"/>
    <w:rsid w:val="009B6F05"/>
    <w:rsid w:val="009B7BA8"/>
    <w:rsid w:val="009C0CBB"/>
    <w:rsid w:val="009C0E73"/>
    <w:rsid w:val="009C1549"/>
    <w:rsid w:val="009C19D4"/>
    <w:rsid w:val="009C1C36"/>
    <w:rsid w:val="009C2185"/>
    <w:rsid w:val="009C2700"/>
    <w:rsid w:val="009C45EE"/>
    <w:rsid w:val="009C4952"/>
    <w:rsid w:val="009C6482"/>
    <w:rsid w:val="009C7121"/>
    <w:rsid w:val="009C7202"/>
    <w:rsid w:val="009D1FC8"/>
    <w:rsid w:val="009D21F1"/>
    <w:rsid w:val="009D2365"/>
    <w:rsid w:val="009D39F0"/>
    <w:rsid w:val="009D3AA1"/>
    <w:rsid w:val="009D575F"/>
    <w:rsid w:val="009D6897"/>
    <w:rsid w:val="009D73F5"/>
    <w:rsid w:val="009D756E"/>
    <w:rsid w:val="009D7814"/>
    <w:rsid w:val="009E0EFA"/>
    <w:rsid w:val="009E1E80"/>
    <w:rsid w:val="009E3509"/>
    <w:rsid w:val="009E35B7"/>
    <w:rsid w:val="009E4FDC"/>
    <w:rsid w:val="009E5059"/>
    <w:rsid w:val="009E555E"/>
    <w:rsid w:val="009E5667"/>
    <w:rsid w:val="009E5C8E"/>
    <w:rsid w:val="009E5D5A"/>
    <w:rsid w:val="009E6FEA"/>
    <w:rsid w:val="009E74E6"/>
    <w:rsid w:val="009E7AAE"/>
    <w:rsid w:val="009F0498"/>
    <w:rsid w:val="009F17BF"/>
    <w:rsid w:val="009F2DB0"/>
    <w:rsid w:val="009F3AB9"/>
    <w:rsid w:val="009F4D1D"/>
    <w:rsid w:val="009F6A2F"/>
    <w:rsid w:val="009F6C58"/>
    <w:rsid w:val="00A0021A"/>
    <w:rsid w:val="00A00BB3"/>
    <w:rsid w:val="00A00FD1"/>
    <w:rsid w:val="00A01D21"/>
    <w:rsid w:val="00A03165"/>
    <w:rsid w:val="00A03B23"/>
    <w:rsid w:val="00A0423C"/>
    <w:rsid w:val="00A05935"/>
    <w:rsid w:val="00A07578"/>
    <w:rsid w:val="00A11241"/>
    <w:rsid w:val="00A141DC"/>
    <w:rsid w:val="00A1482D"/>
    <w:rsid w:val="00A14F76"/>
    <w:rsid w:val="00A15145"/>
    <w:rsid w:val="00A1598B"/>
    <w:rsid w:val="00A15E6B"/>
    <w:rsid w:val="00A17202"/>
    <w:rsid w:val="00A178E1"/>
    <w:rsid w:val="00A20A3E"/>
    <w:rsid w:val="00A21DB3"/>
    <w:rsid w:val="00A222ED"/>
    <w:rsid w:val="00A22564"/>
    <w:rsid w:val="00A228D6"/>
    <w:rsid w:val="00A23FC9"/>
    <w:rsid w:val="00A24F2E"/>
    <w:rsid w:val="00A253FE"/>
    <w:rsid w:val="00A2649A"/>
    <w:rsid w:val="00A269A7"/>
    <w:rsid w:val="00A26D09"/>
    <w:rsid w:val="00A30DC8"/>
    <w:rsid w:val="00A316BB"/>
    <w:rsid w:val="00A3369A"/>
    <w:rsid w:val="00A33C82"/>
    <w:rsid w:val="00A3484F"/>
    <w:rsid w:val="00A34BE6"/>
    <w:rsid w:val="00A362ED"/>
    <w:rsid w:val="00A374FF"/>
    <w:rsid w:val="00A375F0"/>
    <w:rsid w:val="00A37DDE"/>
    <w:rsid w:val="00A406A0"/>
    <w:rsid w:val="00A410E1"/>
    <w:rsid w:val="00A414B1"/>
    <w:rsid w:val="00A4256E"/>
    <w:rsid w:val="00A4285F"/>
    <w:rsid w:val="00A42ED0"/>
    <w:rsid w:val="00A42F87"/>
    <w:rsid w:val="00A436D1"/>
    <w:rsid w:val="00A439FF"/>
    <w:rsid w:val="00A43CDE"/>
    <w:rsid w:val="00A45A71"/>
    <w:rsid w:val="00A47261"/>
    <w:rsid w:val="00A47959"/>
    <w:rsid w:val="00A50022"/>
    <w:rsid w:val="00A51673"/>
    <w:rsid w:val="00A517D2"/>
    <w:rsid w:val="00A5217D"/>
    <w:rsid w:val="00A5259E"/>
    <w:rsid w:val="00A53A02"/>
    <w:rsid w:val="00A5427E"/>
    <w:rsid w:val="00A54390"/>
    <w:rsid w:val="00A5543B"/>
    <w:rsid w:val="00A555AB"/>
    <w:rsid w:val="00A55883"/>
    <w:rsid w:val="00A57865"/>
    <w:rsid w:val="00A5788B"/>
    <w:rsid w:val="00A57BAF"/>
    <w:rsid w:val="00A614A5"/>
    <w:rsid w:val="00A61BEC"/>
    <w:rsid w:val="00A638A4"/>
    <w:rsid w:val="00A65C04"/>
    <w:rsid w:val="00A65C16"/>
    <w:rsid w:val="00A670B9"/>
    <w:rsid w:val="00A677D5"/>
    <w:rsid w:val="00A70D5F"/>
    <w:rsid w:val="00A7129E"/>
    <w:rsid w:val="00A718A7"/>
    <w:rsid w:val="00A71BAA"/>
    <w:rsid w:val="00A71EB6"/>
    <w:rsid w:val="00A72AFF"/>
    <w:rsid w:val="00A73516"/>
    <w:rsid w:val="00A75D2D"/>
    <w:rsid w:val="00A75DE3"/>
    <w:rsid w:val="00A75FE2"/>
    <w:rsid w:val="00A76971"/>
    <w:rsid w:val="00A80505"/>
    <w:rsid w:val="00A80902"/>
    <w:rsid w:val="00A815E4"/>
    <w:rsid w:val="00A81FC6"/>
    <w:rsid w:val="00A82424"/>
    <w:rsid w:val="00A837D1"/>
    <w:rsid w:val="00A84147"/>
    <w:rsid w:val="00A84D05"/>
    <w:rsid w:val="00A86109"/>
    <w:rsid w:val="00A87771"/>
    <w:rsid w:val="00A87CEA"/>
    <w:rsid w:val="00A87F7D"/>
    <w:rsid w:val="00A87FDA"/>
    <w:rsid w:val="00A90C81"/>
    <w:rsid w:val="00A91CBB"/>
    <w:rsid w:val="00A92016"/>
    <w:rsid w:val="00A93220"/>
    <w:rsid w:val="00A93822"/>
    <w:rsid w:val="00A943AE"/>
    <w:rsid w:val="00A9794B"/>
    <w:rsid w:val="00AA0661"/>
    <w:rsid w:val="00AA18BC"/>
    <w:rsid w:val="00AA2C0C"/>
    <w:rsid w:val="00AA32CC"/>
    <w:rsid w:val="00AA3E45"/>
    <w:rsid w:val="00AA4E74"/>
    <w:rsid w:val="00AA60CB"/>
    <w:rsid w:val="00AA69B4"/>
    <w:rsid w:val="00AA7685"/>
    <w:rsid w:val="00AB00A1"/>
    <w:rsid w:val="00AB0674"/>
    <w:rsid w:val="00AB0C46"/>
    <w:rsid w:val="00AB1B1D"/>
    <w:rsid w:val="00AB4209"/>
    <w:rsid w:val="00AB4E32"/>
    <w:rsid w:val="00AB5690"/>
    <w:rsid w:val="00AB78B0"/>
    <w:rsid w:val="00AC41C8"/>
    <w:rsid w:val="00AC4D53"/>
    <w:rsid w:val="00AC513C"/>
    <w:rsid w:val="00AC64AB"/>
    <w:rsid w:val="00AC679C"/>
    <w:rsid w:val="00AC7A05"/>
    <w:rsid w:val="00AD0EC4"/>
    <w:rsid w:val="00AD1514"/>
    <w:rsid w:val="00AD2C0C"/>
    <w:rsid w:val="00AD33E1"/>
    <w:rsid w:val="00AD490E"/>
    <w:rsid w:val="00AD4AC7"/>
    <w:rsid w:val="00AD4C6F"/>
    <w:rsid w:val="00AE1645"/>
    <w:rsid w:val="00AE1ADE"/>
    <w:rsid w:val="00AE2569"/>
    <w:rsid w:val="00AE2774"/>
    <w:rsid w:val="00AE29AC"/>
    <w:rsid w:val="00AE349E"/>
    <w:rsid w:val="00AE3A82"/>
    <w:rsid w:val="00AE3F10"/>
    <w:rsid w:val="00AE3F49"/>
    <w:rsid w:val="00AE40A0"/>
    <w:rsid w:val="00AE43FE"/>
    <w:rsid w:val="00AE5924"/>
    <w:rsid w:val="00AE5F81"/>
    <w:rsid w:val="00AE6738"/>
    <w:rsid w:val="00AF07D1"/>
    <w:rsid w:val="00AF1461"/>
    <w:rsid w:val="00AF2E07"/>
    <w:rsid w:val="00AF43D5"/>
    <w:rsid w:val="00AF4974"/>
    <w:rsid w:val="00AF49B3"/>
    <w:rsid w:val="00AF49D1"/>
    <w:rsid w:val="00AF4FF0"/>
    <w:rsid w:val="00AF5697"/>
    <w:rsid w:val="00AF60E8"/>
    <w:rsid w:val="00AF72A4"/>
    <w:rsid w:val="00B00783"/>
    <w:rsid w:val="00B007DA"/>
    <w:rsid w:val="00B015D9"/>
    <w:rsid w:val="00B017EF"/>
    <w:rsid w:val="00B01C72"/>
    <w:rsid w:val="00B03C7E"/>
    <w:rsid w:val="00B03DE7"/>
    <w:rsid w:val="00B04F33"/>
    <w:rsid w:val="00B05B0B"/>
    <w:rsid w:val="00B05BB5"/>
    <w:rsid w:val="00B0603E"/>
    <w:rsid w:val="00B10043"/>
    <w:rsid w:val="00B10511"/>
    <w:rsid w:val="00B1063A"/>
    <w:rsid w:val="00B10C6C"/>
    <w:rsid w:val="00B10D29"/>
    <w:rsid w:val="00B12FC0"/>
    <w:rsid w:val="00B136E6"/>
    <w:rsid w:val="00B13B55"/>
    <w:rsid w:val="00B143D5"/>
    <w:rsid w:val="00B1688B"/>
    <w:rsid w:val="00B202B5"/>
    <w:rsid w:val="00B20777"/>
    <w:rsid w:val="00B20973"/>
    <w:rsid w:val="00B21155"/>
    <w:rsid w:val="00B22030"/>
    <w:rsid w:val="00B226A2"/>
    <w:rsid w:val="00B237AF"/>
    <w:rsid w:val="00B24CB7"/>
    <w:rsid w:val="00B2529D"/>
    <w:rsid w:val="00B258B0"/>
    <w:rsid w:val="00B266AF"/>
    <w:rsid w:val="00B303D4"/>
    <w:rsid w:val="00B307AC"/>
    <w:rsid w:val="00B309C7"/>
    <w:rsid w:val="00B31071"/>
    <w:rsid w:val="00B318F6"/>
    <w:rsid w:val="00B33881"/>
    <w:rsid w:val="00B3457C"/>
    <w:rsid w:val="00B35382"/>
    <w:rsid w:val="00B368A7"/>
    <w:rsid w:val="00B36FCF"/>
    <w:rsid w:val="00B401B4"/>
    <w:rsid w:val="00B4141F"/>
    <w:rsid w:val="00B4155E"/>
    <w:rsid w:val="00B4173E"/>
    <w:rsid w:val="00B41857"/>
    <w:rsid w:val="00B41DDE"/>
    <w:rsid w:val="00B43444"/>
    <w:rsid w:val="00B450D0"/>
    <w:rsid w:val="00B47278"/>
    <w:rsid w:val="00B50807"/>
    <w:rsid w:val="00B50A49"/>
    <w:rsid w:val="00B5180D"/>
    <w:rsid w:val="00B51FEC"/>
    <w:rsid w:val="00B52099"/>
    <w:rsid w:val="00B52D05"/>
    <w:rsid w:val="00B541A8"/>
    <w:rsid w:val="00B54C14"/>
    <w:rsid w:val="00B55DE8"/>
    <w:rsid w:val="00B564DD"/>
    <w:rsid w:val="00B56D51"/>
    <w:rsid w:val="00B57683"/>
    <w:rsid w:val="00B615D4"/>
    <w:rsid w:val="00B61B55"/>
    <w:rsid w:val="00B634F5"/>
    <w:rsid w:val="00B639EB"/>
    <w:rsid w:val="00B6407E"/>
    <w:rsid w:val="00B6413E"/>
    <w:rsid w:val="00B6607D"/>
    <w:rsid w:val="00B6719E"/>
    <w:rsid w:val="00B678EA"/>
    <w:rsid w:val="00B70032"/>
    <w:rsid w:val="00B70059"/>
    <w:rsid w:val="00B71176"/>
    <w:rsid w:val="00B711EE"/>
    <w:rsid w:val="00B713A8"/>
    <w:rsid w:val="00B72A87"/>
    <w:rsid w:val="00B72C38"/>
    <w:rsid w:val="00B72DB8"/>
    <w:rsid w:val="00B72FA0"/>
    <w:rsid w:val="00B74769"/>
    <w:rsid w:val="00B74A26"/>
    <w:rsid w:val="00B75BF2"/>
    <w:rsid w:val="00B75C09"/>
    <w:rsid w:val="00B75F89"/>
    <w:rsid w:val="00B77E7F"/>
    <w:rsid w:val="00B81030"/>
    <w:rsid w:val="00B835C3"/>
    <w:rsid w:val="00B84A8C"/>
    <w:rsid w:val="00B85DC1"/>
    <w:rsid w:val="00B8680C"/>
    <w:rsid w:val="00B86F45"/>
    <w:rsid w:val="00B876C4"/>
    <w:rsid w:val="00B87B98"/>
    <w:rsid w:val="00B87EF4"/>
    <w:rsid w:val="00B90134"/>
    <w:rsid w:val="00B901AB"/>
    <w:rsid w:val="00B90EA3"/>
    <w:rsid w:val="00B91164"/>
    <w:rsid w:val="00B9133E"/>
    <w:rsid w:val="00B91443"/>
    <w:rsid w:val="00B91745"/>
    <w:rsid w:val="00B92BC2"/>
    <w:rsid w:val="00B9367F"/>
    <w:rsid w:val="00B93C50"/>
    <w:rsid w:val="00B94279"/>
    <w:rsid w:val="00B94DE8"/>
    <w:rsid w:val="00B96787"/>
    <w:rsid w:val="00B96F37"/>
    <w:rsid w:val="00BA0517"/>
    <w:rsid w:val="00BA0785"/>
    <w:rsid w:val="00BA0C46"/>
    <w:rsid w:val="00BA1309"/>
    <w:rsid w:val="00BA14B8"/>
    <w:rsid w:val="00BA17F5"/>
    <w:rsid w:val="00BA2330"/>
    <w:rsid w:val="00BA2970"/>
    <w:rsid w:val="00BA2B58"/>
    <w:rsid w:val="00BA62B4"/>
    <w:rsid w:val="00BA6451"/>
    <w:rsid w:val="00BA6FAC"/>
    <w:rsid w:val="00BA7E24"/>
    <w:rsid w:val="00BB000E"/>
    <w:rsid w:val="00BB313E"/>
    <w:rsid w:val="00BB4B1F"/>
    <w:rsid w:val="00BB573A"/>
    <w:rsid w:val="00BB6560"/>
    <w:rsid w:val="00BB6D9F"/>
    <w:rsid w:val="00BC0E1C"/>
    <w:rsid w:val="00BC2B29"/>
    <w:rsid w:val="00BC2CD1"/>
    <w:rsid w:val="00BC3CF2"/>
    <w:rsid w:val="00BC41AC"/>
    <w:rsid w:val="00BC442B"/>
    <w:rsid w:val="00BC53B1"/>
    <w:rsid w:val="00BC5948"/>
    <w:rsid w:val="00BC59EA"/>
    <w:rsid w:val="00BC59FC"/>
    <w:rsid w:val="00BC5FA6"/>
    <w:rsid w:val="00BC6589"/>
    <w:rsid w:val="00BC6EC8"/>
    <w:rsid w:val="00BC7DE9"/>
    <w:rsid w:val="00BD06C5"/>
    <w:rsid w:val="00BD09B9"/>
    <w:rsid w:val="00BD105B"/>
    <w:rsid w:val="00BD118C"/>
    <w:rsid w:val="00BD12F6"/>
    <w:rsid w:val="00BD14A6"/>
    <w:rsid w:val="00BD1802"/>
    <w:rsid w:val="00BD226E"/>
    <w:rsid w:val="00BD31E0"/>
    <w:rsid w:val="00BD3E80"/>
    <w:rsid w:val="00BD4839"/>
    <w:rsid w:val="00BD52C8"/>
    <w:rsid w:val="00BD5413"/>
    <w:rsid w:val="00BD5991"/>
    <w:rsid w:val="00BE02C7"/>
    <w:rsid w:val="00BE0364"/>
    <w:rsid w:val="00BE04F3"/>
    <w:rsid w:val="00BE085F"/>
    <w:rsid w:val="00BE11D8"/>
    <w:rsid w:val="00BE2AB4"/>
    <w:rsid w:val="00BE384B"/>
    <w:rsid w:val="00BE3EFE"/>
    <w:rsid w:val="00BE4BE6"/>
    <w:rsid w:val="00BE59AF"/>
    <w:rsid w:val="00BE6F36"/>
    <w:rsid w:val="00BE7208"/>
    <w:rsid w:val="00BE767A"/>
    <w:rsid w:val="00BE7A11"/>
    <w:rsid w:val="00BE7C86"/>
    <w:rsid w:val="00BF13D3"/>
    <w:rsid w:val="00BF1A26"/>
    <w:rsid w:val="00BF24D3"/>
    <w:rsid w:val="00BF4D02"/>
    <w:rsid w:val="00BF50D0"/>
    <w:rsid w:val="00BF55C2"/>
    <w:rsid w:val="00BF63D2"/>
    <w:rsid w:val="00BF79DD"/>
    <w:rsid w:val="00C01CBC"/>
    <w:rsid w:val="00C03031"/>
    <w:rsid w:val="00C03DF3"/>
    <w:rsid w:val="00C040C3"/>
    <w:rsid w:val="00C06314"/>
    <w:rsid w:val="00C06BC4"/>
    <w:rsid w:val="00C075C6"/>
    <w:rsid w:val="00C07702"/>
    <w:rsid w:val="00C10477"/>
    <w:rsid w:val="00C1182C"/>
    <w:rsid w:val="00C121E5"/>
    <w:rsid w:val="00C13153"/>
    <w:rsid w:val="00C145AA"/>
    <w:rsid w:val="00C154B8"/>
    <w:rsid w:val="00C161A5"/>
    <w:rsid w:val="00C16D0A"/>
    <w:rsid w:val="00C17EE4"/>
    <w:rsid w:val="00C20749"/>
    <w:rsid w:val="00C23764"/>
    <w:rsid w:val="00C253CA"/>
    <w:rsid w:val="00C26543"/>
    <w:rsid w:val="00C26641"/>
    <w:rsid w:val="00C26718"/>
    <w:rsid w:val="00C302C6"/>
    <w:rsid w:val="00C303D8"/>
    <w:rsid w:val="00C3159B"/>
    <w:rsid w:val="00C32073"/>
    <w:rsid w:val="00C336A4"/>
    <w:rsid w:val="00C33A09"/>
    <w:rsid w:val="00C33C0C"/>
    <w:rsid w:val="00C341E7"/>
    <w:rsid w:val="00C35CCD"/>
    <w:rsid w:val="00C37805"/>
    <w:rsid w:val="00C402D5"/>
    <w:rsid w:val="00C42963"/>
    <w:rsid w:val="00C44D61"/>
    <w:rsid w:val="00C47400"/>
    <w:rsid w:val="00C47A74"/>
    <w:rsid w:val="00C50013"/>
    <w:rsid w:val="00C508AE"/>
    <w:rsid w:val="00C53125"/>
    <w:rsid w:val="00C56B66"/>
    <w:rsid w:val="00C602F4"/>
    <w:rsid w:val="00C603E6"/>
    <w:rsid w:val="00C606DD"/>
    <w:rsid w:val="00C62776"/>
    <w:rsid w:val="00C64CAD"/>
    <w:rsid w:val="00C664E7"/>
    <w:rsid w:val="00C66737"/>
    <w:rsid w:val="00C66A17"/>
    <w:rsid w:val="00C70FA0"/>
    <w:rsid w:val="00C714CC"/>
    <w:rsid w:val="00C71E5B"/>
    <w:rsid w:val="00C7327A"/>
    <w:rsid w:val="00C73ABA"/>
    <w:rsid w:val="00C73F03"/>
    <w:rsid w:val="00C7490F"/>
    <w:rsid w:val="00C7567F"/>
    <w:rsid w:val="00C76F3E"/>
    <w:rsid w:val="00C802CA"/>
    <w:rsid w:val="00C80474"/>
    <w:rsid w:val="00C8151A"/>
    <w:rsid w:val="00C81FEA"/>
    <w:rsid w:val="00C847C2"/>
    <w:rsid w:val="00C84D38"/>
    <w:rsid w:val="00C85610"/>
    <w:rsid w:val="00C91C19"/>
    <w:rsid w:val="00C94779"/>
    <w:rsid w:val="00C947AC"/>
    <w:rsid w:val="00C95DA2"/>
    <w:rsid w:val="00C97415"/>
    <w:rsid w:val="00CA12CD"/>
    <w:rsid w:val="00CA2CEB"/>
    <w:rsid w:val="00CA45E5"/>
    <w:rsid w:val="00CA4CFE"/>
    <w:rsid w:val="00CA5334"/>
    <w:rsid w:val="00CA5A41"/>
    <w:rsid w:val="00CA6413"/>
    <w:rsid w:val="00CA6CF4"/>
    <w:rsid w:val="00CA6E71"/>
    <w:rsid w:val="00CA6F8C"/>
    <w:rsid w:val="00CA7574"/>
    <w:rsid w:val="00CA75AC"/>
    <w:rsid w:val="00CB09CD"/>
    <w:rsid w:val="00CB4559"/>
    <w:rsid w:val="00CB481E"/>
    <w:rsid w:val="00CB6167"/>
    <w:rsid w:val="00CB6DB9"/>
    <w:rsid w:val="00CB6E63"/>
    <w:rsid w:val="00CB741F"/>
    <w:rsid w:val="00CB77DB"/>
    <w:rsid w:val="00CB7CB7"/>
    <w:rsid w:val="00CC05D5"/>
    <w:rsid w:val="00CC0683"/>
    <w:rsid w:val="00CC1E61"/>
    <w:rsid w:val="00CC3CCB"/>
    <w:rsid w:val="00CC4091"/>
    <w:rsid w:val="00CC4988"/>
    <w:rsid w:val="00CC6991"/>
    <w:rsid w:val="00CC76F2"/>
    <w:rsid w:val="00CC7ABF"/>
    <w:rsid w:val="00CD0ECD"/>
    <w:rsid w:val="00CD2EA8"/>
    <w:rsid w:val="00CD4BC4"/>
    <w:rsid w:val="00CD535C"/>
    <w:rsid w:val="00CD54A0"/>
    <w:rsid w:val="00CD7310"/>
    <w:rsid w:val="00CE0766"/>
    <w:rsid w:val="00CE12FB"/>
    <w:rsid w:val="00CE2B5D"/>
    <w:rsid w:val="00CE2BDC"/>
    <w:rsid w:val="00CE2EA9"/>
    <w:rsid w:val="00CE2FA4"/>
    <w:rsid w:val="00CE3D78"/>
    <w:rsid w:val="00CE3EBE"/>
    <w:rsid w:val="00CE5216"/>
    <w:rsid w:val="00CE54B7"/>
    <w:rsid w:val="00CE636C"/>
    <w:rsid w:val="00CE6BC3"/>
    <w:rsid w:val="00CE7773"/>
    <w:rsid w:val="00CF064F"/>
    <w:rsid w:val="00CF0DFD"/>
    <w:rsid w:val="00CF10DC"/>
    <w:rsid w:val="00CF13A9"/>
    <w:rsid w:val="00CF14F7"/>
    <w:rsid w:val="00CF27A9"/>
    <w:rsid w:val="00CF4154"/>
    <w:rsid w:val="00CF42E9"/>
    <w:rsid w:val="00CF47BB"/>
    <w:rsid w:val="00CF68D8"/>
    <w:rsid w:val="00CF6E4F"/>
    <w:rsid w:val="00CF7A0D"/>
    <w:rsid w:val="00CF7DA1"/>
    <w:rsid w:val="00D0035E"/>
    <w:rsid w:val="00D00602"/>
    <w:rsid w:val="00D0089A"/>
    <w:rsid w:val="00D01747"/>
    <w:rsid w:val="00D018BC"/>
    <w:rsid w:val="00D03881"/>
    <w:rsid w:val="00D06B41"/>
    <w:rsid w:val="00D06D99"/>
    <w:rsid w:val="00D1053B"/>
    <w:rsid w:val="00D1106C"/>
    <w:rsid w:val="00D11403"/>
    <w:rsid w:val="00D11919"/>
    <w:rsid w:val="00D12650"/>
    <w:rsid w:val="00D13009"/>
    <w:rsid w:val="00D13C46"/>
    <w:rsid w:val="00D13F30"/>
    <w:rsid w:val="00D1586C"/>
    <w:rsid w:val="00D160E5"/>
    <w:rsid w:val="00D1645C"/>
    <w:rsid w:val="00D1702C"/>
    <w:rsid w:val="00D173D9"/>
    <w:rsid w:val="00D177B3"/>
    <w:rsid w:val="00D17875"/>
    <w:rsid w:val="00D21AD4"/>
    <w:rsid w:val="00D229B3"/>
    <w:rsid w:val="00D231E2"/>
    <w:rsid w:val="00D23F8C"/>
    <w:rsid w:val="00D2586B"/>
    <w:rsid w:val="00D260B7"/>
    <w:rsid w:val="00D26138"/>
    <w:rsid w:val="00D30AD6"/>
    <w:rsid w:val="00D31A3B"/>
    <w:rsid w:val="00D32645"/>
    <w:rsid w:val="00D338ED"/>
    <w:rsid w:val="00D3734F"/>
    <w:rsid w:val="00D402A1"/>
    <w:rsid w:val="00D405DD"/>
    <w:rsid w:val="00D40DDE"/>
    <w:rsid w:val="00D424F6"/>
    <w:rsid w:val="00D42B0C"/>
    <w:rsid w:val="00D42F3B"/>
    <w:rsid w:val="00D431B5"/>
    <w:rsid w:val="00D4336B"/>
    <w:rsid w:val="00D43372"/>
    <w:rsid w:val="00D43DC3"/>
    <w:rsid w:val="00D44AD6"/>
    <w:rsid w:val="00D44C8A"/>
    <w:rsid w:val="00D4693D"/>
    <w:rsid w:val="00D4710D"/>
    <w:rsid w:val="00D47285"/>
    <w:rsid w:val="00D47820"/>
    <w:rsid w:val="00D47DE1"/>
    <w:rsid w:val="00D50FE9"/>
    <w:rsid w:val="00D52F50"/>
    <w:rsid w:val="00D54F0F"/>
    <w:rsid w:val="00D57004"/>
    <w:rsid w:val="00D6045E"/>
    <w:rsid w:val="00D60730"/>
    <w:rsid w:val="00D61780"/>
    <w:rsid w:val="00D618BC"/>
    <w:rsid w:val="00D628E6"/>
    <w:rsid w:val="00D62B56"/>
    <w:rsid w:val="00D64BD5"/>
    <w:rsid w:val="00D66173"/>
    <w:rsid w:val="00D701E4"/>
    <w:rsid w:val="00D70ED6"/>
    <w:rsid w:val="00D73565"/>
    <w:rsid w:val="00D735BA"/>
    <w:rsid w:val="00D73A2D"/>
    <w:rsid w:val="00D741A3"/>
    <w:rsid w:val="00D751F9"/>
    <w:rsid w:val="00D75FF0"/>
    <w:rsid w:val="00D76150"/>
    <w:rsid w:val="00D77962"/>
    <w:rsid w:val="00D77A62"/>
    <w:rsid w:val="00D808DF"/>
    <w:rsid w:val="00D81813"/>
    <w:rsid w:val="00D82638"/>
    <w:rsid w:val="00D83222"/>
    <w:rsid w:val="00D853B7"/>
    <w:rsid w:val="00D91180"/>
    <w:rsid w:val="00D918DD"/>
    <w:rsid w:val="00D926E9"/>
    <w:rsid w:val="00D933A6"/>
    <w:rsid w:val="00D93A20"/>
    <w:rsid w:val="00D94C96"/>
    <w:rsid w:val="00D9500C"/>
    <w:rsid w:val="00D972F3"/>
    <w:rsid w:val="00DA0C6E"/>
    <w:rsid w:val="00DA15DD"/>
    <w:rsid w:val="00DA1E4C"/>
    <w:rsid w:val="00DA2703"/>
    <w:rsid w:val="00DA3470"/>
    <w:rsid w:val="00DA3F64"/>
    <w:rsid w:val="00DA453C"/>
    <w:rsid w:val="00DA5F29"/>
    <w:rsid w:val="00DA65F1"/>
    <w:rsid w:val="00DA7A47"/>
    <w:rsid w:val="00DB0A0D"/>
    <w:rsid w:val="00DB0D75"/>
    <w:rsid w:val="00DB3705"/>
    <w:rsid w:val="00DB3ED8"/>
    <w:rsid w:val="00DB424D"/>
    <w:rsid w:val="00DB51DE"/>
    <w:rsid w:val="00DB6F99"/>
    <w:rsid w:val="00DC1276"/>
    <w:rsid w:val="00DC19F4"/>
    <w:rsid w:val="00DC1E5C"/>
    <w:rsid w:val="00DC3B63"/>
    <w:rsid w:val="00DC3CA7"/>
    <w:rsid w:val="00DC3DF0"/>
    <w:rsid w:val="00DC4D4C"/>
    <w:rsid w:val="00DC5857"/>
    <w:rsid w:val="00DC658C"/>
    <w:rsid w:val="00DC6DE9"/>
    <w:rsid w:val="00DC77E3"/>
    <w:rsid w:val="00DC7C68"/>
    <w:rsid w:val="00DD0D7D"/>
    <w:rsid w:val="00DD110C"/>
    <w:rsid w:val="00DD1B4C"/>
    <w:rsid w:val="00DD1D9A"/>
    <w:rsid w:val="00DD38D2"/>
    <w:rsid w:val="00DD48E8"/>
    <w:rsid w:val="00DD4D8A"/>
    <w:rsid w:val="00DD50E3"/>
    <w:rsid w:val="00DD7644"/>
    <w:rsid w:val="00DD7E7C"/>
    <w:rsid w:val="00DE05E0"/>
    <w:rsid w:val="00DE0CCB"/>
    <w:rsid w:val="00DE0D01"/>
    <w:rsid w:val="00DE0E46"/>
    <w:rsid w:val="00DE23BC"/>
    <w:rsid w:val="00DE3A6D"/>
    <w:rsid w:val="00DE40DE"/>
    <w:rsid w:val="00DE45C9"/>
    <w:rsid w:val="00DE6BA9"/>
    <w:rsid w:val="00DE7BE5"/>
    <w:rsid w:val="00DF07B3"/>
    <w:rsid w:val="00DF19C0"/>
    <w:rsid w:val="00DF297B"/>
    <w:rsid w:val="00DF44DA"/>
    <w:rsid w:val="00DF7A42"/>
    <w:rsid w:val="00DF7AEC"/>
    <w:rsid w:val="00E001A0"/>
    <w:rsid w:val="00E01C74"/>
    <w:rsid w:val="00E021DB"/>
    <w:rsid w:val="00E0278C"/>
    <w:rsid w:val="00E0291C"/>
    <w:rsid w:val="00E03146"/>
    <w:rsid w:val="00E03531"/>
    <w:rsid w:val="00E03A0D"/>
    <w:rsid w:val="00E046E5"/>
    <w:rsid w:val="00E04FCF"/>
    <w:rsid w:val="00E05591"/>
    <w:rsid w:val="00E062A5"/>
    <w:rsid w:val="00E07055"/>
    <w:rsid w:val="00E1067E"/>
    <w:rsid w:val="00E11D55"/>
    <w:rsid w:val="00E13974"/>
    <w:rsid w:val="00E13C1E"/>
    <w:rsid w:val="00E13D6A"/>
    <w:rsid w:val="00E150F2"/>
    <w:rsid w:val="00E1514D"/>
    <w:rsid w:val="00E2265C"/>
    <w:rsid w:val="00E22E4F"/>
    <w:rsid w:val="00E23432"/>
    <w:rsid w:val="00E24DC5"/>
    <w:rsid w:val="00E256C3"/>
    <w:rsid w:val="00E34B6E"/>
    <w:rsid w:val="00E36080"/>
    <w:rsid w:val="00E369A0"/>
    <w:rsid w:val="00E37A70"/>
    <w:rsid w:val="00E4130F"/>
    <w:rsid w:val="00E41D3C"/>
    <w:rsid w:val="00E423C5"/>
    <w:rsid w:val="00E43207"/>
    <w:rsid w:val="00E44196"/>
    <w:rsid w:val="00E44BBF"/>
    <w:rsid w:val="00E467E0"/>
    <w:rsid w:val="00E479FD"/>
    <w:rsid w:val="00E51473"/>
    <w:rsid w:val="00E520CE"/>
    <w:rsid w:val="00E52DE1"/>
    <w:rsid w:val="00E53AA8"/>
    <w:rsid w:val="00E562D8"/>
    <w:rsid w:val="00E5740F"/>
    <w:rsid w:val="00E57954"/>
    <w:rsid w:val="00E600A7"/>
    <w:rsid w:val="00E619A8"/>
    <w:rsid w:val="00E61D6F"/>
    <w:rsid w:val="00E61F66"/>
    <w:rsid w:val="00E62F78"/>
    <w:rsid w:val="00E6500E"/>
    <w:rsid w:val="00E659FE"/>
    <w:rsid w:val="00E66445"/>
    <w:rsid w:val="00E671A0"/>
    <w:rsid w:val="00E72C8C"/>
    <w:rsid w:val="00E73ECA"/>
    <w:rsid w:val="00E756F6"/>
    <w:rsid w:val="00E7748E"/>
    <w:rsid w:val="00E77DB8"/>
    <w:rsid w:val="00E8171C"/>
    <w:rsid w:val="00E81743"/>
    <w:rsid w:val="00E824C3"/>
    <w:rsid w:val="00E825E8"/>
    <w:rsid w:val="00E843D6"/>
    <w:rsid w:val="00E84547"/>
    <w:rsid w:val="00E85550"/>
    <w:rsid w:val="00E8609E"/>
    <w:rsid w:val="00E87868"/>
    <w:rsid w:val="00E90717"/>
    <w:rsid w:val="00E91C5E"/>
    <w:rsid w:val="00E92CC2"/>
    <w:rsid w:val="00E95A2D"/>
    <w:rsid w:val="00E96133"/>
    <w:rsid w:val="00E967FA"/>
    <w:rsid w:val="00E97BC6"/>
    <w:rsid w:val="00E97C88"/>
    <w:rsid w:val="00EA07DB"/>
    <w:rsid w:val="00EA1171"/>
    <w:rsid w:val="00EA145C"/>
    <w:rsid w:val="00EA16BA"/>
    <w:rsid w:val="00EA2300"/>
    <w:rsid w:val="00EA2712"/>
    <w:rsid w:val="00EA3F06"/>
    <w:rsid w:val="00EA7CF9"/>
    <w:rsid w:val="00EB1DB6"/>
    <w:rsid w:val="00EB1FB5"/>
    <w:rsid w:val="00EB6246"/>
    <w:rsid w:val="00EB68B8"/>
    <w:rsid w:val="00EB72B4"/>
    <w:rsid w:val="00EC0FCB"/>
    <w:rsid w:val="00EC3270"/>
    <w:rsid w:val="00EC42AD"/>
    <w:rsid w:val="00EC4745"/>
    <w:rsid w:val="00EC52B5"/>
    <w:rsid w:val="00EC539C"/>
    <w:rsid w:val="00EC65D0"/>
    <w:rsid w:val="00EC75E5"/>
    <w:rsid w:val="00EC7F07"/>
    <w:rsid w:val="00ED0D71"/>
    <w:rsid w:val="00ED1D20"/>
    <w:rsid w:val="00ED1ECD"/>
    <w:rsid w:val="00ED1FDC"/>
    <w:rsid w:val="00ED39FE"/>
    <w:rsid w:val="00ED3F95"/>
    <w:rsid w:val="00ED6013"/>
    <w:rsid w:val="00ED63F4"/>
    <w:rsid w:val="00ED7E5C"/>
    <w:rsid w:val="00EE69DB"/>
    <w:rsid w:val="00EF033E"/>
    <w:rsid w:val="00EF4A6A"/>
    <w:rsid w:val="00EF5FDC"/>
    <w:rsid w:val="00EF6DE4"/>
    <w:rsid w:val="00EF7B1F"/>
    <w:rsid w:val="00EF7FA5"/>
    <w:rsid w:val="00F00126"/>
    <w:rsid w:val="00F01D2D"/>
    <w:rsid w:val="00F02994"/>
    <w:rsid w:val="00F02C07"/>
    <w:rsid w:val="00F0336B"/>
    <w:rsid w:val="00F03CAC"/>
    <w:rsid w:val="00F05C69"/>
    <w:rsid w:val="00F11E3A"/>
    <w:rsid w:val="00F128E4"/>
    <w:rsid w:val="00F130FF"/>
    <w:rsid w:val="00F13125"/>
    <w:rsid w:val="00F141D4"/>
    <w:rsid w:val="00F14470"/>
    <w:rsid w:val="00F14C60"/>
    <w:rsid w:val="00F16639"/>
    <w:rsid w:val="00F16951"/>
    <w:rsid w:val="00F1757B"/>
    <w:rsid w:val="00F17B10"/>
    <w:rsid w:val="00F20819"/>
    <w:rsid w:val="00F20E0B"/>
    <w:rsid w:val="00F20FF9"/>
    <w:rsid w:val="00F216BE"/>
    <w:rsid w:val="00F21D6B"/>
    <w:rsid w:val="00F2293C"/>
    <w:rsid w:val="00F22DD0"/>
    <w:rsid w:val="00F233A1"/>
    <w:rsid w:val="00F25B0A"/>
    <w:rsid w:val="00F25D27"/>
    <w:rsid w:val="00F2642D"/>
    <w:rsid w:val="00F27712"/>
    <w:rsid w:val="00F30F29"/>
    <w:rsid w:val="00F310FD"/>
    <w:rsid w:val="00F31DA3"/>
    <w:rsid w:val="00F31F68"/>
    <w:rsid w:val="00F33FE9"/>
    <w:rsid w:val="00F3402A"/>
    <w:rsid w:val="00F34EF2"/>
    <w:rsid w:val="00F35D49"/>
    <w:rsid w:val="00F362E5"/>
    <w:rsid w:val="00F36B32"/>
    <w:rsid w:val="00F400A3"/>
    <w:rsid w:val="00F40AD5"/>
    <w:rsid w:val="00F40E86"/>
    <w:rsid w:val="00F41828"/>
    <w:rsid w:val="00F419B4"/>
    <w:rsid w:val="00F41BB1"/>
    <w:rsid w:val="00F428F5"/>
    <w:rsid w:val="00F4466A"/>
    <w:rsid w:val="00F44F72"/>
    <w:rsid w:val="00F4547B"/>
    <w:rsid w:val="00F46657"/>
    <w:rsid w:val="00F473B0"/>
    <w:rsid w:val="00F50A8A"/>
    <w:rsid w:val="00F50F2D"/>
    <w:rsid w:val="00F516A2"/>
    <w:rsid w:val="00F56108"/>
    <w:rsid w:val="00F566C0"/>
    <w:rsid w:val="00F56759"/>
    <w:rsid w:val="00F57462"/>
    <w:rsid w:val="00F60678"/>
    <w:rsid w:val="00F6089D"/>
    <w:rsid w:val="00F6182B"/>
    <w:rsid w:val="00F61DDB"/>
    <w:rsid w:val="00F640C9"/>
    <w:rsid w:val="00F647D1"/>
    <w:rsid w:val="00F66215"/>
    <w:rsid w:val="00F66B8E"/>
    <w:rsid w:val="00F66F3A"/>
    <w:rsid w:val="00F70561"/>
    <w:rsid w:val="00F74E3E"/>
    <w:rsid w:val="00F80A20"/>
    <w:rsid w:val="00F82D14"/>
    <w:rsid w:val="00F8352B"/>
    <w:rsid w:val="00F852ED"/>
    <w:rsid w:val="00F86095"/>
    <w:rsid w:val="00F90804"/>
    <w:rsid w:val="00F91E07"/>
    <w:rsid w:val="00F921A0"/>
    <w:rsid w:val="00F92690"/>
    <w:rsid w:val="00F9280B"/>
    <w:rsid w:val="00F9493F"/>
    <w:rsid w:val="00F94959"/>
    <w:rsid w:val="00F9626F"/>
    <w:rsid w:val="00F9632C"/>
    <w:rsid w:val="00FA0151"/>
    <w:rsid w:val="00FA05BA"/>
    <w:rsid w:val="00FA0FA7"/>
    <w:rsid w:val="00FA15D7"/>
    <w:rsid w:val="00FA1B5A"/>
    <w:rsid w:val="00FA2057"/>
    <w:rsid w:val="00FA25BD"/>
    <w:rsid w:val="00FA276F"/>
    <w:rsid w:val="00FA2A38"/>
    <w:rsid w:val="00FA2B6C"/>
    <w:rsid w:val="00FA35AF"/>
    <w:rsid w:val="00FA3E6F"/>
    <w:rsid w:val="00FA442D"/>
    <w:rsid w:val="00FA5779"/>
    <w:rsid w:val="00FA604A"/>
    <w:rsid w:val="00FA6BA4"/>
    <w:rsid w:val="00FA6F67"/>
    <w:rsid w:val="00FA7CD3"/>
    <w:rsid w:val="00FB255D"/>
    <w:rsid w:val="00FB4E57"/>
    <w:rsid w:val="00FB52D2"/>
    <w:rsid w:val="00FB58C3"/>
    <w:rsid w:val="00FB5EE6"/>
    <w:rsid w:val="00FB6677"/>
    <w:rsid w:val="00FB67BA"/>
    <w:rsid w:val="00FB6DE1"/>
    <w:rsid w:val="00FB7073"/>
    <w:rsid w:val="00FB7C75"/>
    <w:rsid w:val="00FC1C50"/>
    <w:rsid w:val="00FC297F"/>
    <w:rsid w:val="00FC2C53"/>
    <w:rsid w:val="00FC513A"/>
    <w:rsid w:val="00FC5298"/>
    <w:rsid w:val="00FC605C"/>
    <w:rsid w:val="00FC6F7C"/>
    <w:rsid w:val="00FC7F12"/>
    <w:rsid w:val="00FD02F3"/>
    <w:rsid w:val="00FD0B26"/>
    <w:rsid w:val="00FD22B1"/>
    <w:rsid w:val="00FD2496"/>
    <w:rsid w:val="00FD291C"/>
    <w:rsid w:val="00FD29CE"/>
    <w:rsid w:val="00FD2F84"/>
    <w:rsid w:val="00FD34E4"/>
    <w:rsid w:val="00FD5759"/>
    <w:rsid w:val="00FD5A24"/>
    <w:rsid w:val="00FD733A"/>
    <w:rsid w:val="00FE1383"/>
    <w:rsid w:val="00FE1F18"/>
    <w:rsid w:val="00FE26C0"/>
    <w:rsid w:val="00FE27D8"/>
    <w:rsid w:val="00FE2E13"/>
    <w:rsid w:val="00FE32A7"/>
    <w:rsid w:val="00FE3E34"/>
    <w:rsid w:val="00FE51E2"/>
    <w:rsid w:val="00FE5D2E"/>
    <w:rsid w:val="00FE65DE"/>
    <w:rsid w:val="00FE68E5"/>
    <w:rsid w:val="00FE7EB5"/>
    <w:rsid w:val="00FF1741"/>
    <w:rsid w:val="00FF28A1"/>
    <w:rsid w:val="00FF2DE5"/>
    <w:rsid w:val="00FF2FBA"/>
    <w:rsid w:val="00FF3490"/>
    <w:rsid w:val="00FF5167"/>
    <w:rsid w:val="00FF7125"/>
    <w:rsid w:val="00FF7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BF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4A"/>
  </w:style>
  <w:style w:type="paragraph" w:styleId="Heading1">
    <w:name w:val="heading 1"/>
    <w:basedOn w:val="Normal"/>
    <w:next w:val="Normal"/>
    <w:link w:val="Heading1Char"/>
    <w:uiPriority w:val="9"/>
    <w:qFormat/>
    <w:rsid w:val="001746DA"/>
    <w:pPr>
      <w:numPr>
        <w:numId w:val="2"/>
      </w:numPr>
      <w:jc w:val="both"/>
      <w:outlineLvl w:val="0"/>
    </w:pPr>
    <w:rPr>
      <w:b/>
      <w:color w:val="365F91" w:themeColor="accent1" w:themeShade="BF"/>
    </w:rPr>
  </w:style>
  <w:style w:type="paragraph" w:styleId="Heading2">
    <w:name w:val="heading 2"/>
    <w:basedOn w:val="Normal"/>
    <w:next w:val="Normal"/>
    <w:link w:val="Heading2Char"/>
    <w:uiPriority w:val="9"/>
    <w:unhideWhenUsed/>
    <w:qFormat/>
    <w:rsid w:val="005D411B"/>
    <w:pPr>
      <w:keepNext/>
      <w:keepLines/>
      <w:numPr>
        <w:ilvl w:val="1"/>
        <w:numId w:val="2"/>
      </w:numPr>
      <w:spacing w:before="200" w:after="0"/>
      <w:jc w:val="both"/>
      <w:outlineLvl w:val="1"/>
    </w:pPr>
    <w:rPr>
      <w:rFonts w:asciiTheme="majorHAnsi" w:eastAsiaTheme="majorEastAsia" w:hAnsiTheme="majorHAnsi"/>
      <w:b/>
      <w:bCs/>
      <w:color w:val="548DD4" w:themeColor="text2" w:themeTint="99"/>
    </w:rPr>
  </w:style>
  <w:style w:type="paragraph" w:styleId="Heading3">
    <w:name w:val="heading 3"/>
    <w:basedOn w:val="Normal"/>
    <w:next w:val="Normal"/>
    <w:link w:val="Heading3Char"/>
    <w:uiPriority w:val="9"/>
    <w:unhideWhenUsed/>
    <w:qFormat/>
    <w:rsid w:val="00DE6BA9"/>
    <w:pPr>
      <w:keepNext/>
      <w:keepLines/>
      <w:numPr>
        <w:ilvl w:val="2"/>
        <w:numId w:val="2"/>
      </w:numPr>
      <w:spacing w:before="200" w:after="0"/>
      <w:outlineLvl w:val="2"/>
    </w:pPr>
    <w:rPr>
      <w:rFonts w:eastAsiaTheme="majorEastAsia"/>
      <w:bCs/>
      <w:u w:val="single"/>
    </w:rPr>
  </w:style>
  <w:style w:type="paragraph" w:styleId="Heading4">
    <w:name w:val="heading 4"/>
    <w:basedOn w:val="Normal"/>
    <w:next w:val="Normal"/>
    <w:link w:val="Heading4Char"/>
    <w:uiPriority w:val="9"/>
    <w:semiHidden/>
    <w:unhideWhenUsed/>
    <w:qFormat/>
    <w:rsid w:val="007127E9"/>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27E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27E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27E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27E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27E9"/>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03E"/>
    <w:rPr>
      <w:color w:val="0000FF" w:themeColor="hyperlink"/>
      <w:u w:val="single"/>
    </w:rPr>
  </w:style>
  <w:style w:type="paragraph" w:styleId="BalloonText">
    <w:name w:val="Balloon Text"/>
    <w:basedOn w:val="Normal"/>
    <w:link w:val="BalloonTextChar"/>
    <w:uiPriority w:val="99"/>
    <w:semiHidden/>
    <w:unhideWhenUsed/>
    <w:rsid w:val="003A414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A4148"/>
    <w:rPr>
      <w:rFonts w:ascii="Tahoma" w:hAnsi="Tahoma" w:cs="Tahoma"/>
      <w:sz w:val="16"/>
      <w:szCs w:val="16"/>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1B59A1"/>
    <w:pPr>
      <w:ind w:left="720"/>
      <w:contextualSpacing/>
    </w:pPr>
  </w:style>
  <w:style w:type="paragraph" w:styleId="Header">
    <w:name w:val="header"/>
    <w:basedOn w:val="Normal"/>
    <w:link w:val="HeaderChar"/>
    <w:uiPriority w:val="99"/>
    <w:unhideWhenUsed/>
    <w:rsid w:val="00FC51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13A"/>
  </w:style>
  <w:style w:type="paragraph" w:styleId="Footer">
    <w:name w:val="footer"/>
    <w:basedOn w:val="Normal"/>
    <w:link w:val="FooterChar"/>
    <w:uiPriority w:val="99"/>
    <w:unhideWhenUsed/>
    <w:rsid w:val="00FC51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513A"/>
  </w:style>
  <w:style w:type="table" w:styleId="TableGrid">
    <w:name w:val="Table Grid"/>
    <w:basedOn w:val="TableNormal"/>
    <w:uiPriority w:val="39"/>
    <w:rsid w:val="0053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6DA"/>
    <w:rPr>
      <w:b/>
      <w:color w:val="365F91" w:themeColor="accent1" w:themeShade="BF"/>
    </w:rPr>
  </w:style>
  <w:style w:type="character" w:customStyle="1" w:styleId="Heading2Char">
    <w:name w:val="Heading 2 Char"/>
    <w:basedOn w:val="DefaultParagraphFont"/>
    <w:link w:val="Heading2"/>
    <w:uiPriority w:val="9"/>
    <w:rsid w:val="005D411B"/>
    <w:rPr>
      <w:rFonts w:asciiTheme="majorHAnsi" w:eastAsiaTheme="majorEastAsia" w:hAnsiTheme="majorHAnsi"/>
      <w:b/>
      <w:bCs/>
      <w:color w:val="548DD4" w:themeColor="text2" w:themeTint="99"/>
    </w:rPr>
  </w:style>
  <w:style w:type="character" w:customStyle="1" w:styleId="Heading3Char">
    <w:name w:val="Heading 3 Char"/>
    <w:basedOn w:val="DefaultParagraphFont"/>
    <w:link w:val="Heading3"/>
    <w:uiPriority w:val="9"/>
    <w:rsid w:val="00DE6BA9"/>
    <w:rPr>
      <w:rFonts w:eastAsiaTheme="majorEastAsia"/>
      <w:bCs/>
      <w:u w:val="single"/>
    </w:rPr>
  </w:style>
  <w:style w:type="character" w:customStyle="1" w:styleId="Heading4Char">
    <w:name w:val="Heading 4 Char"/>
    <w:basedOn w:val="DefaultParagraphFont"/>
    <w:link w:val="Heading4"/>
    <w:uiPriority w:val="9"/>
    <w:semiHidden/>
    <w:rsid w:val="007127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27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27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27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27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27E9"/>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54D11"/>
    <w:pPr>
      <w:keepNext/>
      <w:keepLines/>
      <w:numPr>
        <w:numId w:val="0"/>
      </w:numPr>
      <w:spacing w:before="480" w:after="0"/>
      <w:jc w:val="left"/>
      <w:outlineLvl w:val="9"/>
    </w:pPr>
    <w:rPr>
      <w:rFonts w:asciiTheme="majorHAnsi" w:eastAsiaTheme="majorEastAsia" w:hAnsiTheme="majorHAnsi" w:cstheme="majorBidi"/>
      <w:bCs/>
      <w:sz w:val="28"/>
      <w:szCs w:val="28"/>
      <w:lang w:val="en-US"/>
    </w:rPr>
  </w:style>
  <w:style w:type="paragraph" w:styleId="TOC1">
    <w:name w:val="toc 1"/>
    <w:basedOn w:val="Normal"/>
    <w:next w:val="Normal"/>
    <w:autoRedefine/>
    <w:uiPriority w:val="39"/>
    <w:unhideWhenUsed/>
    <w:rsid w:val="00154D11"/>
    <w:pPr>
      <w:spacing w:after="100"/>
    </w:pPr>
  </w:style>
  <w:style w:type="paragraph" w:styleId="TOC2">
    <w:name w:val="toc 2"/>
    <w:basedOn w:val="Normal"/>
    <w:next w:val="Normal"/>
    <w:autoRedefine/>
    <w:uiPriority w:val="39"/>
    <w:unhideWhenUsed/>
    <w:rsid w:val="00154D11"/>
    <w:pPr>
      <w:spacing w:after="100"/>
      <w:ind w:left="240"/>
    </w:pPr>
  </w:style>
  <w:style w:type="paragraph" w:styleId="TOC3">
    <w:name w:val="toc 3"/>
    <w:basedOn w:val="Normal"/>
    <w:next w:val="Normal"/>
    <w:autoRedefine/>
    <w:uiPriority w:val="39"/>
    <w:unhideWhenUsed/>
    <w:rsid w:val="00154D11"/>
    <w:pPr>
      <w:spacing w:after="100"/>
      <w:ind w:left="480"/>
    </w:pPr>
  </w:style>
  <w:style w:type="numbering" w:customStyle="1" w:styleId="NoList1">
    <w:name w:val="No List1"/>
    <w:next w:val="NoList"/>
    <w:uiPriority w:val="99"/>
    <w:semiHidden/>
    <w:unhideWhenUsed/>
    <w:rsid w:val="00604DA8"/>
  </w:style>
  <w:style w:type="paragraph" w:styleId="BodyText">
    <w:name w:val="Body Text"/>
    <w:basedOn w:val="Normal"/>
    <w:link w:val="BodyTextChar"/>
    <w:rsid w:val="00604DA8"/>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604DA8"/>
    <w:rPr>
      <w:rFonts w:eastAsia="Times New Roman" w:cs="Times New Roman"/>
      <w:szCs w:val="20"/>
    </w:rPr>
  </w:style>
  <w:style w:type="paragraph" w:customStyle="1" w:styleId="ColorfulList-Accent11">
    <w:name w:val="Colorful List - Accent 11"/>
    <w:basedOn w:val="Normal"/>
    <w:uiPriority w:val="34"/>
    <w:qFormat/>
    <w:rsid w:val="00604DA8"/>
    <w:pPr>
      <w:spacing w:after="0" w:line="240" w:lineRule="auto"/>
      <w:ind w:left="720"/>
      <w:contextualSpacing/>
    </w:pPr>
    <w:rPr>
      <w:rFonts w:ascii="Times New Roman" w:eastAsia="Times New Roman" w:hAnsi="Times New Roman" w:cs="Times New Roman"/>
      <w:lang w:eastAsia="hr-HR"/>
    </w:rPr>
  </w:style>
  <w:style w:type="character" w:customStyle="1" w:styleId="longtext">
    <w:name w:val="long_text"/>
    <w:basedOn w:val="DefaultParagraphFont"/>
    <w:rsid w:val="00604DA8"/>
  </w:style>
  <w:style w:type="table" w:customStyle="1" w:styleId="TableGrid1">
    <w:name w:val="Table Grid1"/>
    <w:basedOn w:val="TableNormal"/>
    <w:next w:val="TableGrid"/>
    <w:uiPriority w:val="59"/>
    <w:rsid w:val="00604DA8"/>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4D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604DA8"/>
    <w:pPr>
      <w:spacing w:before="100" w:beforeAutospacing="1" w:after="100" w:afterAutospacing="1" w:line="240" w:lineRule="auto"/>
    </w:pPr>
    <w:rPr>
      <w:rFonts w:ascii="Times New Roman" w:eastAsia="Times New Roman" w:hAnsi="Times New Roman" w:cs="Times New Roman"/>
      <w:lang w:eastAsia="hr-HR"/>
    </w:rPr>
  </w:style>
  <w:style w:type="paragraph" w:styleId="Revision">
    <w:name w:val="Revision"/>
    <w:hidden/>
    <w:uiPriority w:val="71"/>
    <w:rsid w:val="00604DA8"/>
    <w:pPr>
      <w:spacing w:after="0" w:line="240" w:lineRule="auto"/>
    </w:pPr>
    <w:rPr>
      <w:rFonts w:ascii="Arial" w:eastAsia="Times New Roman" w:hAnsi="Arial" w:cs="Arial"/>
      <w:b/>
      <w:bCs/>
      <w:color w:val="000000"/>
      <w:sz w:val="20"/>
      <w:szCs w:val="10"/>
      <w:lang w:val="en-GB"/>
    </w:rPr>
  </w:style>
  <w:style w:type="paragraph" w:styleId="BodyText3">
    <w:name w:val="Body Text 3"/>
    <w:basedOn w:val="Normal"/>
    <w:link w:val="BodyText3Char"/>
    <w:uiPriority w:val="99"/>
    <w:semiHidden/>
    <w:unhideWhenUsed/>
    <w:rsid w:val="00604DA8"/>
    <w:pPr>
      <w:spacing w:after="120" w:line="240" w:lineRule="auto"/>
    </w:pPr>
    <w:rPr>
      <w:rFonts w:ascii="Arial" w:eastAsia="Times New Roman" w:hAnsi="Arial" w:cs="Arial"/>
      <w:b/>
      <w:bCs/>
      <w:color w:val="000000"/>
      <w:sz w:val="16"/>
      <w:szCs w:val="16"/>
      <w:lang w:val="en-GB"/>
    </w:rPr>
  </w:style>
  <w:style w:type="character" w:customStyle="1" w:styleId="BodyText3Char">
    <w:name w:val="Body Text 3 Char"/>
    <w:basedOn w:val="DefaultParagraphFont"/>
    <w:link w:val="BodyText3"/>
    <w:uiPriority w:val="99"/>
    <w:semiHidden/>
    <w:rsid w:val="00604DA8"/>
    <w:rPr>
      <w:rFonts w:ascii="Arial" w:eastAsia="Times New Roman" w:hAnsi="Arial" w:cs="Arial"/>
      <w:b/>
      <w:bCs/>
      <w:color w:val="000000"/>
      <w:sz w:val="16"/>
      <w:szCs w:val="16"/>
      <w:lang w:val="en-GB"/>
    </w:rPr>
  </w:style>
  <w:style w:type="paragraph" w:styleId="Caption">
    <w:name w:val="caption"/>
    <w:basedOn w:val="Normal"/>
    <w:qFormat/>
    <w:rsid w:val="007333E5"/>
    <w:pPr>
      <w:suppressLineNumbers/>
      <w:spacing w:before="120" w:after="120" w:line="240" w:lineRule="auto"/>
    </w:pPr>
    <w:rPr>
      <w:rFonts w:ascii="Times New Roman" w:eastAsia="Times New Roman" w:hAnsi="Times New Roman" w:cs="Times New Roman"/>
      <w:i/>
      <w:iCs/>
      <w:sz w:val="20"/>
      <w:szCs w:val="20"/>
    </w:rPr>
  </w:style>
  <w:style w:type="table" w:customStyle="1" w:styleId="TableGrid3">
    <w:name w:val="Table Grid3"/>
    <w:basedOn w:val="TableNormal"/>
    <w:next w:val="TableGrid"/>
    <w:uiPriority w:val="59"/>
    <w:rsid w:val="000B021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38F1"/>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0D048D"/>
  </w:style>
  <w:style w:type="character" w:customStyle="1" w:styleId="UnresolvedMention1">
    <w:name w:val="Unresolved Mention1"/>
    <w:basedOn w:val="DefaultParagraphFont"/>
    <w:uiPriority w:val="99"/>
    <w:semiHidden/>
    <w:unhideWhenUsed/>
    <w:rsid w:val="001D1636"/>
    <w:rPr>
      <w:color w:val="605E5C"/>
      <w:shd w:val="clear" w:color="auto" w:fill="E1DFDD"/>
    </w:rPr>
  </w:style>
  <w:style w:type="character" w:styleId="FollowedHyperlink">
    <w:name w:val="FollowedHyperlink"/>
    <w:basedOn w:val="DefaultParagraphFont"/>
    <w:uiPriority w:val="99"/>
    <w:semiHidden/>
    <w:unhideWhenUsed/>
    <w:rsid w:val="001D1636"/>
    <w:rPr>
      <w:color w:val="800080" w:themeColor="followedHyperlink"/>
      <w:u w:val="single"/>
    </w:rPr>
  </w:style>
  <w:style w:type="paragraph" w:customStyle="1" w:styleId="Normal-indent">
    <w:name w:val="Normal-indent"/>
    <w:basedOn w:val="Normal"/>
    <w:link w:val="Normal-indentChar"/>
    <w:qFormat/>
    <w:rsid w:val="00B6719E"/>
    <w:pPr>
      <w:spacing w:before="100" w:after="100" w:line="240" w:lineRule="auto"/>
      <w:ind w:left="1452"/>
      <w:jc w:val="both"/>
    </w:pPr>
    <w:rPr>
      <w:rFonts w:asciiTheme="minorHAnsi" w:hAnsiTheme="minorHAnsi"/>
      <w:color w:val="262626" w:themeColor="text1" w:themeTint="D9"/>
      <w:sz w:val="20"/>
      <w:szCs w:val="20"/>
    </w:rPr>
  </w:style>
  <w:style w:type="character" w:customStyle="1" w:styleId="Normal-indentChar">
    <w:name w:val="Normal-indent Char"/>
    <w:basedOn w:val="DefaultParagraphFont"/>
    <w:link w:val="Normal-indent"/>
    <w:rsid w:val="00B6719E"/>
    <w:rPr>
      <w:rFonts w:asciiTheme="minorHAnsi" w:hAnsiTheme="minorHAnsi"/>
      <w:color w:val="262626" w:themeColor="text1" w:themeTint="D9"/>
      <w:sz w:val="20"/>
      <w:szCs w:val="20"/>
    </w:rPr>
  </w:style>
  <w:style w:type="character" w:styleId="CommentReference">
    <w:name w:val="annotation reference"/>
    <w:basedOn w:val="DefaultParagraphFont"/>
    <w:uiPriority w:val="99"/>
    <w:unhideWhenUsed/>
    <w:rsid w:val="00AB00A1"/>
    <w:rPr>
      <w:sz w:val="16"/>
      <w:szCs w:val="16"/>
    </w:rPr>
  </w:style>
  <w:style w:type="paragraph" w:styleId="CommentText">
    <w:name w:val="annotation text"/>
    <w:aliases w:val=" Char Char,Char Char"/>
    <w:basedOn w:val="Normal"/>
    <w:link w:val="CommentTextChar"/>
    <w:uiPriority w:val="99"/>
    <w:unhideWhenUsed/>
    <w:qFormat/>
    <w:rsid w:val="00AB00A1"/>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AB00A1"/>
    <w:rPr>
      <w:sz w:val="20"/>
      <w:szCs w:val="20"/>
    </w:rPr>
  </w:style>
  <w:style w:type="paragraph" w:styleId="CommentSubject">
    <w:name w:val="annotation subject"/>
    <w:basedOn w:val="CommentText"/>
    <w:next w:val="CommentText"/>
    <w:link w:val="CommentSubjectChar"/>
    <w:uiPriority w:val="99"/>
    <w:semiHidden/>
    <w:unhideWhenUsed/>
    <w:rsid w:val="00AB00A1"/>
    <w:rPr>
      <w:b/>
      <w:bCs/>
    </w:rPr>
  </w:style>
  <w:style w:type="character" w:customStyle="1" w:styleId="CommentSubjectChar">
    <w:name w:val="Comment Subject Char"/>
    <w:basedOn w:val="CommentTextChar"/>
    <w:link w:val="CommentSubject"/>
    <w:uiPriority w:val="99"/>
    <w:semiHidden/>
    <w:rsid w:val="00AB00A1"/>
    <w:rPr>
      <w:b/>
      <w:bCs/>
      <w:sz w:val="20"/>
      <w:szCs w:val="20"/>
    </w:rPr>
  </w:style>
  <w:style w:type="paragraph" w:styleId="NormalWeb">
    <w:name w:val="Normal (Web)"/>
    <w:basedOn w:val="Normal"/>
    <w:uiPriority w:val="99"/>
    <w:unhideWhenUsed/>
    <w:rsid w:val="00AC41C8"/>
    <w:pPr>
      <w:spacing w:before="100" w:beforeAutospacing="1" w:after="100" w:afterAutospacing="1" w:line="240" w:lineRule="auto"/>
    </w:pPr>
    <w:rPr>
      <w:rFonts w:ascii="Times New Roman" w:eastAsia="Times New Roman" w:hAnsi="Times New Roman" w:cs="Times New Roman"/>
      <w:lang w:eastAsia="hr-HR"/>
    </w:rPr>
  </w:style>
  <w:style w:type="character" w:styleId="UnresolvedMention">
    <w:name w:val="Unresolved Mention"/>
    <w:basedOn w:val="DefaultParagraphFont"/>
    <w:uiPriority w:val="99"/>
    <w:semiHidden/>
    <w:unhideWhenUsed/>
    <w:rsid w:val="001A1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772">
      <w:bodyDiv w:val="1"/>
      <w:marLeft w:val="0"/>
      <w:marRight w:val="0"/>
      <w:marTop w:val="0"/>
      <w:marBottom w:val="0"/>
      <w:divBdr>
        <w:top w:val="none" w:sz="0" w:space="0" w:color="auto"/>
        <w:left w:val="none" w:sz="0" w:space="0" w:color="auto"/>
        <w:bottom w:val="none" w:sz="0" w:space="0" w:color="auto"/>
        <w:right w:val="none" w:sz="0" w:space="0" w:color="auto"/>
      </w:divBdr>
    </w:div>
    <w:div w:id="111555588">
      <w:bodyDiv w:val="1"/>
      <w:marLeft w:val="0"/>
      <w:marRight w:val="0"/>
      <w:marTop w:val="0"/>
      <w:marBottom w:val="0"/>
      <w:divBdr>
        <w:top w:val="none" w:sz="0" w:space="0" w:color="auto"/>
        <w:left w:val="none" w:sz="0" w:space="0" w:color="auto"/>
        <w:bottom w:val="none" w:sz="0" w:space="0" w:color="auto"/>
        <w:right w:val="none" w:sz="0" w:space="0" w:color="auto"/>
      </w:divBdr>
    </w:div>
    <w:div w:id="130561528">
      <w:bodyDiv w:val="1"/>
      <w:marLeft w:val="0"/>
      <w:marRight w:val="0"/>
      <w:marTop w:val="0"/>
      <w:marBottom w:val="0"/>
      <w:divBdr>
        <w:top w:val="none" w:sz="0" w:space="0" w:color="auto"/>
        <w:left w:val="none" w:sz="0" w:space="0" w:color="auto"/>
        <w:bottom w:val="none" w:sz="0" w:space="0" w:color="auto"/>
        <w:right w:val="none" w:sz="0" w:space="0" w:color="auto"/>
      </w:divBdr>
      <w:divsChild>
        <w:div w:id="1476021030">
          <w:marLeft w:val="0"/>
          <w:marRight w:val="0"/>
          <w:marTop w:val="0"/>
          <w:marBottom w:val="0"/>
          <w:divBdr>
            <w:top w:val="none" w:sz="0" w:space="0" w:color="auto"/>
            <w:left w:val="single" w:sz="6" w:space="15" w:color="B4B4B4"/>
            <w:bottom w:val="single" w:sz="6" w:space="0" w:color="B4B4B4"/>
            <w:right w:val="single" w:sz="6" w:space="15" w:color="B4B4B4"/>
          </w:divBdr>
          <w:divsChild>
            <w:div w:id="1668172321">
              <w:marLeft w:val="0"/>
              <w:marRight w:val="0"/>
              <w:marTop w:val="0"/>
              <w:marBottom w:val="0"/>
              <w:divBdr>
                <w:top w:val="none" w:sz="0" w:space="0" w:color="auto"/>
                <w:left w:val="none" w:sz="0" w:space="0" w:color="auto"/>
                <w:bottom w:val="none" w:sz="0" w:space="0" w:color="auto"/>
                <w:right w:val="none" w:sz="0" w:space="0" w:color="auto"/>
              </w:divBdr>
              <w:divsChild>
                <w:div w:id="1646279687">
                  <w:marLeft w:val="0"/>
                  <w:marRight w:val="0"/>
                  <w:marTop w:val="0"/>
                  <w:marBottom w:val="0"/>
                  <w:divBdr>
                    <w:top w:val="none" w:sz="0" w:space="0" w:color="auto"/>
                    <w:left w:val="none" w:sz="0" w:space="0" w:color="auto"/>
                    <w:bottom w:val="none" w:sz="0" w:space="0" w:color="auto"/>
                    <w:right w:val="none" w:sz="0" w:space="0" w:color="auto"/>
                  </w:divBdr>
                  <w:divsChild>
                    <w:div w:id="1260748767">
                      <w:marLeft w:val="0"/>
                      <w:marRight w:val="0"/>
                      <w:marTop w:val="75"/>
                      <w:marBottom w:val="0"/>
                      <w:divBdr>
                        <w:top w:val="none" w:sz="0" w:space="0" w:color="auto"/>
                        <w:left w:val="none" w:sz="0" w:space="0" w:color="auto"/>
                        <w:bottom w:val="none" w:sz="0" w:space="0" w:color="auto"/>
                        <w:right w:val="none" w:sz="0" w:space="0" w:color="auto"/>
                      </w:divBdr>
                    </w:div>
                    <w:div w:id="196355177">
                      <w:marLeft w:val="0"/>
                      <w:marRight w:val="0"/>
                      <w:marTop w:val="0"/>
                      <w:marBottom w:val="0"/>
                      <w:divBdr>
                        <w:top w:val="none" w:sz="0" w:space="0" w:color="auto"/>
                        <w:left w:val="none" w:sz="0" w:space="0" w:color="auto"/>
                        <w:bottom w:val="none" w:sz="0" w:space="0" w:color="auto"/>
                        <w:right w:val="none" w:sz="0" w:space="0" w:color="auto"/>
                      </w:divBdr>
                      <w:divsChild>
                        <w:div w:id="991104845">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03705172">
              <w:marLeft w:val="0"/>
              <w:marRight w:val="0"/>
              <w:marTop w:val="0"/>
              <w:marBottom w:val="0"/>
              <w:divBdr>
                <w:top w:val="none" w:sz="0" w:space="0" w:color="auto"/>
                <w:left w:val="none" w:sz="0" w:space="0" w:color="auto"/>
                <w:bottom w:val="none" w:sz="0" w:space="0" w:color="auto"/>
                <w:right w:val="none" w:sz="0" w:space="0" w:color="auto"/>
              </w:divBdr>
            </w:div>
            <w:div w:id="392777603">
              <w:marLeft w:val="0"/>
              <w:marRight w:val="0"/>
              <w:marTop w:val="0"/>
              <w:marBottom w:val="0"/>
              <w:divBdr>
                <w:top w:val="none" w:sz="0" w:space="0" w:color="auto"/>
                <w:left w:val="none" w:sz="0" w:space="0" w:color="auto"/>
                <w:bottom w:val="none" w:sz="0" w:space="0" w:color="auto"/>
                <w:right w:val="none" w:sz="0" w:space="0" w:color="auto"/>
              </w:divBdr>
            </w:div>
            <w:div w:id="1721320371">
              <w:marLeft w:val="0"/>
              <w:marRight w:val="0"/>
              <w:marTop w:val="0"/>
              <w:marBottom w:val="0"/>
              <w:divBdr>
                <w:top w:val="none" w:sz="0" w:space="0" w:color="auto"/>
                <w:left w:val="none" w:sz="0" w:space="0" w:color="auto"/>
                <w:bottom w:val="none" w:sz="0" w:space="0" w:color="auto"/>
                <w:right w:val="none" w:sz="0" w:space="0" w:color="auto"/>
              </w:divBdr>
            </w:div>
            <w:div w:id="1192962586">
              <w:marLeft w:val="0"/>
              <w:marRight w:val="0"/>
              <w:marTop w:val="0"/>
              <w:marBottom w:val="300"/>
              <w:divBdr>
                <w:top w:val="single" w:sz="6" w:space="9" w:color="E3E3E3"/>
                <w:left w:val="single" w:sz="6" w:space="4" w:color="E3E3E3"/>
                <w:bottom w:val="single" w:sz="6" w:space="4" w:color="E3E3E3"/>
                <w:right w:val="single" w:sz="6" w:space="4" w:color="E3E3E3"/>
              </w:divBdr>
              <w:divsChild>
                <w:div w:id="764766609">
                  <w:marLeft w:val="0"/>
                  <w:marRight w:val="0"/>
                  <w:marTop w:val="0"/>
                  <w:marBottom w:val="0"/>
                  <w:divBdr>
                    <w:top w:val="none" w:sz="0" w:space="0" w:color="auto"/>
                    <w:left w:val="none" w:sz="0" w:space="0" w:color="auto"/>
                    <w:bottom w:val="none" w:sz="0" w:space="0" w:color="auto"/>
                    <w:right w:val="none" w:sz="0" w:space="0" w:color="auto"/>
                  </w:divBdr>
                </w:div>
                <w:div w:id="2132701208">
                  <w:marLeft w:val="0"/>
                  <w:marRight w:val="0"/>
                  <w:marTop w:val="0"/>
                  <w:marBottom w:val="0"/>
                  <w:divBdr>
                    <w:top w:val="none" w:sz="0" w:space="0" w:color="auto"/>
                    <w:left w:val="none" w:sz="0" w:space="0" w:color="auto"/>
                    <w:bottom w:val="none" w:sz="0" w:space="0" w:color="auto"/>
                    <w:right w:val="none" w:sz="0" w:space="0" w:color="auto"/>
                  </w:divBdr>
                </w:div>
                <w:div w:id="1621106016">
                  <w:marLeft w:val="0"/>
                  <w:marRight w:val="0"/>
                  <w:marTop w:val="0"/>
                  <w:marBottom w:val="0"/>
                  <w:divBdr>
                    <w:top w:val="none" w:sz="0" w:space="0" w:color="auto"/>
                    <w:left w:val="none" w:sz="0" w:space="0" w:color="auto"/>
                    <w:bottom w:val="none" w:sz="0" w:space="0" w:color="auto"/>
                    <w:right w:val="none" w:sz="0" w:space="0" w:color="auto"/>
                  </w:divBdr>
                </w:div>
                <w:div w:id="1929533111">
                  <w:marLeft w:val="0"/>
                  <w:marRight w:val="0"/>
                  <w:marTop w:val="0"/>
                  <w:marBottom w:val="0"/>
                  <w:divBdr>
                    <w:top w:val="none" w:sz="0" w:space="0" w:color="auto"/>
                    <w:left w:val="none" w:sz="0" w:space="0" w:color="auto"/>
                    <w:bottom w:val="none" w:sz="0" w:space="0" w:color="auto"/>
                    <w:right w:val="none" w:sz="0" w:space="0" w:color="auto"/>
                  </w:divBdr>
                </w:div>
              </w:divsChild>
            </w:div>
            <w:div w:id="1706054884">
              <w:marLeft w:val="0"/>
              <w:marRight w:val="0"/>
              <w:marTop w:val="0"/>
              <w:marBottom w:val="300"/>
              <w:divBdr>
                <w:top w:val="single" w:sz="6" w:space="9" w:color="E3E3E3"/>
                <w:left w:val="single" w:sz="6" w:space="4" w:color="E3E3E3"/>
                <w:bottom w:val="single" w:sz="6" w:space="4" w:color="E3E3E3"/>
                <w:right w:val="single" w:sz="6" w:space="4" w:color="E3E3E3"/>
              </w:divBdr>
              <w:divsChild>
                <w:div w:id="797919843">
                  <w:marLeft w:val="0"/>
                  <w:marRight w:val="0"/>
                  <w:marTop w:val="0"/>
                  <w:marBottom w:val="0"/>
                  <w:divBdr>
                    <w:top w:val="none" w:sz="0" w:space="0" w:color="auto"/>
                    <w:left w:val="none" w:sz="0" w:space="0" w:color="auto"/>
                    <w:bottom w:val="none" w:sz="0" w:space="0" w:color="auto"/>
                    <w:right w:val="none" w:sz="0" w:space="0" w:color="auto"/>
                  </w:divBdr>
                </w:div>
                <w:div w:id="1329167805">
                  <w:marLeft w:val="0"/>
                  <w:marRight w:val="0"/>
                  <w:marTop w:val="0"/>
                  <w:marBottom w:val="0"/>
                  <w:divBdr>
                    <w:top w:val="none" w:sz="0" w:space="0" w:color="auto"/>
                    <w:left w:val="none" w:sz="0" w:space="0" w:color="auto"/>
                    <w:bottom w:val="none" w:sz="0" w:space="0" w:color="auto"/>
                    <w:right w:val="none" w:sz="0" w:space="0" w:color="auto"/>
                  </w:divBdr>
                </w:div>
              </w:divsChild>
            </w:div>
            <w:div w:id="1597789588">
              <w:marLeft w:val="0"/>
              <w:marRight w:val="0"/>
              <w:marTop w:val="0"/>
              <w:marBottom w:val="0"/>
              <w:divBdr>
                <w:top w:val="none" w:sz="0" w:space="0" w:color="auto"/>
                <w:left w:val="none" w:sz="0" w:space="0" w:color="auto"/>
                <w:bottom w:val="none" w:sz="0" w:space="0" w:color="auto"/>
                <w:right w:val="none" w:sz="0" w:space="0" w:color="auto"/>
              </w:divBdr>
            </w:div>
            <w:div w:id="1984692750">
              <w:marLeft w:val="0"/>
              <w:marRight w:val="0"/>
              <w:marTop w:val="0"/>
              <w:marBottom w:val="0"/>
              <w:divBdr>
                <w:top w:val="none" w:sz="0" w:space="0" w:color="auto"/>
                <w:left w:val="none" w:sz="0" w:space="0" w:color="auto"/>
                <w:bottom w:val="none" w:sz="0" w:space="0" w:color="auto"/>
                <w:right w:val="none" w:sz="0" w:space="0" w:color="auto"/>
              </w:divBdr>
              <w:divsChild>
                <w:div w:id="289827110">
                  <w:marLeft w:val="-300"/>
                  <w:marRight w:val="0"/>
                  <w:marTop w:val="0"/>
                  <w:marBottom w:val="0"/>
                  <w:divBdr>
                    <w:top w:val="none" w:sz="0" w:space="0" w:color="auto"/>
                    <w:left w:val="none" w:sz="0" w:space="0" w:color="auto"/>
                    <w:bottom w:val="none" w:sz="0" w:space="0" w:color="auto"/>
                    <w:right w:val="none" w:sz="0" w:space="0" w:color="auto"/>
                  </w:divBdr>
                  <w:divsChild>
                    <w:div w:id="1079908334">
                      <w:marLeft w:val="0"/>
                      <w:marRight w:val="0"/>
                      <w:marTop w:val="0"/>
                      <w:marBottom w:val="0"/>
                      <w:divBdr>
                        <w:top w:val="none" w:sz="0" w:space="0" w:color="auto"/>
                        <w:left w:val="none" w:sz="0" w:space="0" w:color="auto"/>
                        <w:bottom w:val="none" w:sz="0" w:space="0" w:color="auto"/>
                        <w:right w:val="none" w:sz="0" w:space="0" w:color="auto"/>
                      </w:divBdr>
                      <w:divsChild>
                        <w:div w:id="1032534315">
                          <w:marLeft w:val="0"/>
                          <w:marRight w:val="0"/>
                          <w:marTop w:val="0"/>
                          <w:marBottom w:val="0"/>
                          <w:divBdr>
                            <w:top w:val="none" w:sz="0" w:space="0" w:color="auto"/>
                            <w:left w:val="none" w:sz="0" w:space="0" w:color="auto"/>
                            <w:bottom w:val="none" w:sz="0" w:space="0" w:color="auto"/>
                            <w:right w:val="none" w:sz="0" w:space="0" w:color="auto"/>
                          </w:divBdr>
                          <w:divsChild>
                            <w:div w:id="1188372420">
                              <w:marLeft w:val="0"/>
                              <w:marRight w:val="0"/>
                              <w:marTop w:val="0"/>
                              <w:marBottom w:val="300"/>
                              <w:divBdr>
                                <w:top w:val="single" w:sz="6" w:space="14" w:color="E3E3E3"/>
                                <w:left w:val="single" w:sz="6" w:space="14" w:color="E3E3E3"/>
                                <w:bottom w:val="single" w:sz="6" w:space="14" w:color="E3E3E3"/>
                                <w:right w:val="single" w:sz="6" w:space="14" w:color="E3E3E3"/>
                              </w:divBdr>
                            </w:div>
                            <w:div w:id="1881168310">
                              <w:marLeft w:val="0"/>
                              <w:marRight w:val="0"/>
                              <w:marTop w:val="0"/>
                              <w:marBottom w:val="0"/>
                              <w:divBdr>
                                <w:top w:val="none" w:sz="0" w:space="0" w:color="auto"/>
                                <w:left w:val="none" w:sz="0" w:space="0" w:color="auto"/>
                                <w:bottom w:val="none" w:sz="0" w:space="0" w:color="auto"/>
                                <w:right w:val="none" w:sz="0" w:space="0" w:color="auto"/>
                              </w:divBdr>
                              <w:divsChild>
                                <w:div w:id="139544093">
                                  <w:marLeft w:val="0"/>
                                  <w:marRight w:val="0"/>
                                  <w:marTop w:val="0"/>
                                  <w:marBottom w:val="0"/>
                                  <w:divBdr>
                                    <w:top w:val="none" w:sz="0" w:space="0" w:color="auto"/>
                                    <w:left w:val="none" w:sz="0" w:space="0" w:color="auto"/>
                                    <w:bottom w:val="none" w:sz="0" w:space="0" w:color="auto"/>
                                    <w:right w:val="none" w:sz="0" w:space="0" w:color="auto"/>
                                  </w:divBdr>
                                  <w:divsChild>
                                    <w:div w:id="8671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3487">
      <w:bodyDiv w:val="1"/>
      <w:marLeft w:val="0"/>
      <w:marRight w:val="0"/>
      <w:marTop w:val="0"/>
      <w:marBottom w:val="0"/>
      <w:divBdr>
        <w:top w:val="none" w:sz="0" w:space="0" w:color="auto"/>
        <w:left w:val="none" w:sz="0" w:space="0" w:color="auto"/>
        <w:bottom w:val="none" w:sz="0" w:space="0" w:color="auto"/>
        <w:right w:val="none" w:sz="0" w:space="0" w:color="auto"/>
      </w:divBdr>
    </w:div>
    <w:div w:id="375203544">
      <w:bodyDiv w:val="1"/>
      <w:marLeft w:val="0"/>
      <w:marRight w:val="0"/>
      <w:marTop w:val="0"/>
      <w:marBottom w:val="0"/>
      <w:divBdr>
        <w:top w:val="none" w:sz="0" w:space="0" w:color="auto"/>
        <w:left w:val="none" w:sz="0" w:space="0" w:color="auto"/>
        <w:bottom w:val="none" w:sz="0" w:space="0" w:color="auto"/>
        <w:right w:val="none" w:sz="0" w:space="0" w:color="auto"/>
      </w:divBdr>
    </w:div>
    <w:div w:id="452865918">
      <w:bodyDiv w:val="1"/>
      <w:marLeft w:val="0"/>
      <w:marRight w:val="0"/>
      <w:marTop w:val="0"/>
      <w:marBottom w:val="0"/>
      <w:divBdr>
        <w:top w:val="none" w:sz="0" w:space="0" w:color="auto"/>
        <w:left w:val="none" w:sz="0" w:space="0" w:color="auto"/>
        <w:bottom w:val="none" w:sz="0" w:space="0" w:color="auto"/>
        <w:right w:val="none" w:sz="0" w:space="0" w:color="auto"/>
      </w:divBdr>
      <w:divsChild>
        <w:div w:id="770666187">
          <w:marLeft w:val="0"/>
          <w:marRight w:val="0"/>
          <w:marTop w:val="0"/>
          <w:marBottom w:val="0"/>
          <w:divBdr>
            <w:top w:val="none" w:sz="0" w:space="0" w:color="auto"/>
            <w:left w:val="single" w:sz="6" w:space="15" w:color="B4B4B4"/>
            <w:bottom w:val="single" w:sz="6" w:space="0" w:color="B4B4B4"/>
            <w:right w:val="single" w:sz="6" w:space="15" w:color="B4B4B4"/>
          </w:divBdr>
          <w:divsChild>
            <w:div w:id="2117023042">
              <w:marLeft w:val="0"/>
              <w:marRight w:val="0"/>
              <w:marTop w:val="0"/>
              <w:marBottom w:val="0"/>
              <w:divBdr>
                <w:top w:val="none" w:sz="0" w:space="0" w:color="auto"/>
                <w:left w:val="none" w:sz="0" w:space="0" w:color="auto"/>
                <w:bottom w:val="none" w:sz="0" w:space="0" w:color="auto"/>
                <w:right w:val="none" w:sz="0" w:space="0" w:color="auto"/>
              </w:divBdr>
              <w:divsChild>
                <w:div w:id="465122164">
                  <w:marLeft w:val="-300"/>
                  <w:marRight w:val="0"/>
                  <w:marTop w:val="0"/>
                  <w:marBottom w:val="0"/>
                  <w:divBdr>
                    <w:top w:val="none" w:sz="0" w:space="0" w:color="auto"/>
                    <w:left w:val="none" w:sz="0" w:space="0" w:color="auto"/>
                    <w:bottom w:val="none" w:sz="0" w:space="0" w:color="auto"/>
                    <w:right w:val="none" w:sz="0" w:space="0" w:color="auto"/>
                  </w:divBdr>
                  <w:divsChild>
                    <w:div w:id="623661359">
                      <w:marLeft w:val="0"/>
                      <w:marRight w:val="0"/>
                      <w:marTop w:val="0"/>
                      <w:marBottom w:val="0"/>
                      <w:divBdr>
                        <w:top w:val="none" w:sz="0" w:space="0" w:color="auto"/>
                        <w:left w:val="none" w:sz="0" w:space="0" w:color="auto"/>
                        <w:bottom w:val="none" w:sz="0" w:space="0" w:color="auto"/>
                        <w:right w:val="none" w:sz="0" w:space="0" w:color="auto"/>
                      </w:divBdr>
                      <w:divsChild>
                        <w:div w:id="1695039794">
                          <w:marLeft w:val="-300"/>
                          <w:marRight w:val="0"/>
                          <w:marTop w:val="0"/>
                          <w:marBottom w:val="0"/>
                          <w:divBdr>
                            <w:top w:val="none" w:sz="0" w:space="0" w:color="auto"/>
                            <w:left w:val="none" w:sz="0" w:space="0" w:color="auto"/>
                            <w:bottom w:val="none" w:sz="0" w:space="0" w:color="auto"/>
                            <w:right w:val="none" w:sz="0" w:space="0" w:color="auto"/>
                          </w:divBdr>
                          <w:divsChild>
                            <w:div w:id="2069066591">
                              <w:marLeft w:val="0"/>
                              <w:marRight w:val="0"/>
                              <w:marTop w:val="0"/>
                              <w:marBottom w:val="0"/>
                              <w:divBdr>
                                <w:top w:val="none" w:sz="0" w:space="0" w:color="auto"/>
                                <w:left w:val="none" w:sz="0" w:space="0" w:color="auto"/>
                                <w:bottom w:val="none" w:sz="0" w:space="0" w:color="auto"/>
                                <w:right w:val="none" w:sz="0" w:space="0" w:color="auto"/>
                              </w:divBdr>
                              <w:divsChild>
                                <w:div w:id="5393928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0225414">
                                      <w:marLeft w:val="-300"/>
                                      <w:marRight w:val="0"/>
                                      <w:marTop w:val="0"/>
                                      <w:marBottom w:val="0"/>
                                      <w:divBdr>
                                        <w:top w:val="none" w:sz="0" w:space="0" w:color="auto"/>
                                        <w:left w:val="none" w:sz="0" w:space="0" w:color="auto"/>
                                        <w:bottom w:val="none" w:sz="0" w:space="0" w:color="auto"/>
                                        <w:right w:val="none" w:sz="0" w:space="0" w:color="auto"/>
                                      </w:divBdr>
                                      <w:divsChild>
                                        <w:div w:id="979191884">
                                          <w:marLeft w:val="0"/>
                                          <w:marRight w:val="0"/>
                                          <w:marTop w:val="0"/>
                                          <w:marBottom w:val="0"/>
                                          <w:divBdr>
                                            <w:top w:val="none" w:sz="0" w:space="0" w:color="auto"/>
                                            <w:left w:val="none" w:sz="0" w:space="0" w:color="auto"/>
                                            <w:bottom w:val="none" w:sz="0" w:space="0" w:color="auto"/>
                                            <w:right w:val="none" w:sz="0" w:space="0" w:color="auto"/>
                                          </w:divBdr>
                                          <w:divsChild>
                                            <w:div w:id="992443930">
                                              <w:marLeft w:val="0"/>
                                              <w:marRight w:val="0"/>
                                              <w:marTop w:val="0"/>
                                              <w:marBottom w:val="0"/>
                                              <w:divBdr>
                                                <w:top w:val="none" w:sz="0" w:space="0" w:color="auto"/>
                                                <w:left w:val="none" w:sz="0" w:space="0" w:color="auto"/>
                                                <w:bottom w:val="none" w:sz="0" w:space="0" w:color="auto"/>
                                                <w:right w:val="none" w:sz="0" w:space="0" w:color="auto"/>
                                              </w:divBdr>
                                            </w:div>
                                            <w:div w:id="17260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7597">
                              <w:marLeft w:val="0"/>
                              <w:marRight w:val="0"/>
                              <w:marTop w:val="0"/>
                              <w:marBottom w:val="0"/>
                              <w:divBdr>
                                <w:top w:val="none" w:sz="0" w:space="0" w:color="auto"/>
                                <w:left w:val="none" w:sz="0" w:space="0" w:color="auto"/>
                                <w:bottom w:val="none" w:sz="0" w:space="0" w:color="auto"/>
                                <w:right w:val="none" w:sz="0" w:space="0" w:color="auto"/>
                              </w:divBdr>
                              <w:divsChild>
                                <w:div w:id="1823423506">
                                  <w:marLeft w:val="0"/>
                                  <w:marRight w:val="0"/>
                                  <w:marTop w:val="0"/>
                                  <w:marBottom w:val="0"/>
                                  <w:divBdr>
                                    <w:top w:val="none" w:sz="0" w:space="0" w:color="auto"/>
                                    <w:left w:val="none" w:sz="0" w:space="0" w:color="auto"/>
                                    <w:bottom w:val="none" w:sz="0" w:space="0" w:color="auto"/>
                                    <w:right w:val="none" w:sz="0" w:space="0" w:color="auto"/>
                                  </w:divBdr>
                                  <w:divsChild>
                                    <w:div w:id="1168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22123">
      <w:bodyDiv w:val="1"/>
      <w:marLeft w:val="0"/>
      <w:marRight w:val="0"/>
      <w:marTop w:val="0"/>
      <w:marBottom w:val="0"/>
      <w:divBdr>
        <w:top w:val="none" w:sz="0" w:space="0" w:color="auto"/>
        <w:left w:val="none" w:sz="0" w:space="0" w:color="auto"/>
        <w:bottom w:val="none" w:sz="0" w:space="0" w:color="auto"/>
        <w:right w:val="none" w:sz="0" w:space="0" w:color="auto"/>
      </w:divBdr>
    </w:div>
    <w:div w:id="495999387">
      <w:bodyDiv w:val="1"/>
      <w:marLeft w:val="0"/>
      <w:marRight w:val="0"/>
      <w:marTop w:val="0"/>
      <w:marBottom w:val="0"/>
      <w:divBdr>
        <w:top w:val="none" w:sz="0" w:space="0" w:color="auto"/>
        <w:left w:val="none" w:sz="0" w:space="0" w:color="auto"/>
        <w:bottom w:val="none" w:sz="0" w:space="0" w:color="auto"/>
        <w:right w:val="none" w:sz="0" w:space="0" w:color="auto"/>
      </w:divBdr>
    </w:div>
    <w:div w:id="549728991">
      <w:bodyDiv w:val="1"/>
      <w:marLeft w:val="0"/>
      <w:marRight w:val="0"/>
      <w:marTop w:val="0"/>
      <w:marBottom w:val="0"/>
      <w:divBdr>
        <w:top w:val="none" w:sz="0" w:space="0" w:color="auto"/>
        <w:left w:val="none" w:sz="0" w:space="0" w:color="auto"/>
        <w:bottom w:val="none" w:sz="0" w:space="0" w:color="auto"/>
        <w:right w:val="none" w:sz="0" w:space="0" w:color="auto"/>
      </w:divBdr>
    </w:div>
    <w:div w:id="558589913">
      <w:bodyDiv w:val="1"/>
      <w:marLeft w:val="0"/>
      <w:marRight w:val="0"/>
      <w:marTop w:val="0"/>
      <w:marBottom w:val="0"/>
      <w:divBdr>
        <w:top w:val="none" w:sz="0" w:space="0" w:color="auto"/>
        <w:left w:val="none" w:sz="0" w:space="0" w:color="auto"/>
        <w:bottom w:val="none" w:sz="0" w:space="0" w:color="auto"/>
        <w:right w:val="none" w:sz="0" w:space="0" w:color="auto"/>
      </w:divBdr>
    </w:div>
    <w:div w:id="637801830">
      <w:bodyDiv w:val="1"/>
      <w:marLeft w:val="0"/>
      <w:marRight w:val="0"/>
      <w:marTop w:val="0"/>
      <w:marBottom w:val="0"/>
      <w:divBdr>
        <w:top w:val="none" w:sz="0" w:space="0" w:color="auto"/>
        <w:left w:val="none" w:sz="0" w:space="0" w:color="auto"/>
        <w:bottom w:val="none" w:sz="0" w:space="0" w:color="auto"/>
        <w:right w:val="none" w:sz="0" w:space="0" w:color="auto"/>
      </w:divBdr>
      <w:divsChild>
        <w:div w:id="196049552">
          <w:marLeft w:val="0"/>
          <w:marRight w:val="0"/>
          <w:marTop w:val="0"/>
          <w:marBottom w:val="0"/>
          <w:divBdr>
            <w:top w:val="none" w:sz="0" w:space="0" w:color="auto"/>
            <w:left w:val="single" w:sz="6" w:space="15" w:color="B4B4B4"/>
            <w:bottom w:val="single" w:sz="6" w:space="0" w:color="B4B4B4"/>
            <w:right w:val="single" w:sz="6" w:space="15" w:color="B4B4B4"/>
          </w:divBdr>
          <w:divsChild>
            <w:div w:id="297492881">
              <w:marLeft w:val="0"/>
              <w:marRight w:val="0"/>
              <w:marTop w:val="0"/>
              <w:marBottom w:val="0"/>
              <w:divBdr>
                <w:top w:val="none" w:sz="0" w:space="0" w:color="auto"/>
                <w:left w:val="none" w:sz="0" w:space="0" w:color="auto"/>
                <w:bottom w:val="none" w:sz="0" w:space="0" w:color="auto"/>
                <w:right w:val="none" w:sz="0" w:space="0" w:color="auto"/>
              </w:divBdr>
              <w:divsChild>
                <w:div w:id="965164967">
                  <w:marLeft w:val="-300"/>
                  <w:marRight w:val="0"/>
                  <w:marTop w:val="0"/>
                  <w:marBottom w:val="0"/>
                  <w:divBdr>
                    <w:top w:val="none" w:sz="0" w:space="0" w:color="auto"/>
                    <w:left w:val="none" w:sz="0" w:space="0" w:color="auto"/>
                    <w:bottom w:val="none" w:sz="0" w:space="0" w:color="auto"/>
                    <w:right w:val="none" w:sz="0" w:space="0" w:color="auto"/>
                  </w:divBdr>
                  <w:divsChild>
                    <w:div w:id="861436745">
                      <w:marLeft w:val="0"/>
                      <w:marRight w:val="0"/>
                      <w:marTop w:val="0"/>
                      <w:marBottom w:val="0"/>
                      <w:divBdr>
                        <w:top w:val="none" w:sz="0" w:space="0" w:color="auto"/>
                        <w:left w:val="none" w:sz="0" w:space="0" w:color="auto"/>
                        <w:bottom w:val="none" w:sz="0" w:space="0" w:color="auto"/>
                        <w:right w:val="none" w:sz="0" w:space="0" w:color="auto"/>
                      </w:divBdr>
                      <w:divsChild>
                        <w:div w:id="396516266">
                          <w:marLeft w:val="-300"/>
                          <w:marRight w:val="0"/>
                          <w:marTop w:val="0"/>
                          <w:marBottom w:val="0"/>
                          <w:divBdr>
                            <w:top w:val="none" w:sz="0" w:space="0" w:color="auto"/>
                            <w:left w:val="none" w:sz="0" w:space="0" w:color="auto"/>
                            <w:bottom w:val="none" w:sz="0" w:space="0" w:color="auto"/>
                            <w:right w:val="none" w:sz="0" w:space="0" w:color="auto"/>
                          </w:divBdr>
                          <w:divsChild>
                            <w:div w:id="1736732903">
                              <w:marLeft w:val="0"/>
                              <w:marRight w:val="0"/>
                              <w:marTop w:val="0"/>
                              <w:marBottom w:val="0"/>
                              <w:divBdr>
                                <w:top w:val="none" w:sz="0" w:space="0" w:color="auto"/>
                                <w:left w:val="none" w:sz="0" w:space="0" w:color="auto"/>
                                <w:bottom w:val="none" w:sz="0" w:space="0" w:color="auto"/>
                                <w:right w:val="none" w:sz="0" w:space="0" w:color="auto"/>
                              </w:divBdr>
                              <w:divsChild>
                                <w:div w:id="12979535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34809337">
                                      <w:marLeft w:val="-300"/>
                                      <w:marRight w:val="0"/>
                                      <w:marTop w:val="0"/>
                                      <w:marBottom w:val="0"/>
                                      <w:divBdr>
                                        <w:top w:val="none" w:sz="0" w:space="0" w:color="auto"/>
                                        <w:left w:val="none" w:sz="0" w:space="0" w:color="auto"/>
                                        <w:bottom w:val="none" w:sz="0" w:space="0" w:color="auto"/>
                                        <w:right w:val="none" w:sz="0" w:space="0" w:color="auto"/>
                                      </w:divBdr>
                                      <w:divsChild>
                                        <w:div w:id="1440569705">
                                          <w:marLeft w:val="0"/>
                                          <w:marRight w:val="0"/>
                                          <w:marTop w:val="0"/>
                                          <w:marBottom w:val="0"/>
                                          <w:divBdr>
                                            <w:top w:val="none" w:sz="0" w:space="0" w:color="auto"/>
                                            <w:left w:val="none" w:sz="0" w:space="0" w:color="auto"/>
                                            <w:bottom w:val="none" w:sz="0" w:space="0" w:color="auto"/>
                                            <w:right w:val="none" w:sz="0" w:space="0" w:color="auto"/>
                                          </w:divBdr>
                                          <w:divsChild>
                                            <w:div w:id="1451821740">
                                              <w:marLeft w:val="0"/>
                                              <w:marRight w:val="0"/>
                                              <w:marTop w:val="0"/>
                                              <w:marBottom w:val="0"/>
                                              <w:divBdr>
                                                <w:top w:val="none" w:sz="0" w:space="0" w:color="auto"/>
                                                <w:left w:val="none" w:sz="0" w:space="0" w:color="auto"/>
                                                <w:bottom w:val="none" w:sz="0" w:space="0" w:color="auto"/>
                                                <w:right w:val="none" w:sz="0" w:space="0" w:color="auto"/>
                                              </w:divBdr>
                                            </w:div>
                                            <w:div w:id="212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1583">
                              <w:marLeft w:val="0"/>
                              <w:marRight w:val="0"/>
                              <w:marTop w:val="0"/>
                              <w:marBottom w:val="0"/>
                              <w:divBdr>
                                <w:top w:val="none" w:sz="0" w:space="0" w:color="auto"/>
                                <w:left w:val="none" w:sz="0" w:space="0" w:color="auto"/>
                                <w:bottom w:val="none" w:sz="0" w:space="0" w:color="auto"/>
                                <w:right w:val="none" w:sz="0" w:space="0" w:color="auto"/>
                              </w:divBdr>
                              <w:divsChild>
                                <w:div w:id="1876188963">
                                  <w:marLeft w:val="0"/>
                                  <w:marRight w:val="0"/>
                                  <w:marTop w:val="0"/>
                                  <w:marBottom w:val="0"/>
                                  <w:divBdr>
                                    <w:top w:val="none" w:sz="0" w:space="0" w:color="auto"/>
                                    <w:left w:val="none" w:sz="0" w:space="0" w:color="auto"/>
                                    <w:bottom w:val="none" w:sz="0" w:space="0" w:color="auto"/>
                                    <w:right w:val="none" w:sz="0" w:space="0" w:color="auto"/>
                                  </w:divBdr>
                                  <w:divsChild>
                                    <w:div w:id="178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739739">
      <w:bodyDiv w:val="1"/>
      <w:marLeft w:val="0"/>
      <w:marRight w:val="0"/>
      <w:marTop w:val="0"/>
      <w:marBottom w:val="0"/>
      <w:divBdr>
        <w:top w:val="none" w:sz="0" w:space="0" w:color="auto"/>
        <w:left w:val="none" w:sz="0" w:space="0" w:color="auto"/>
        <w:bottom w:val="none" w:sz="0" w:space="0" w:color="auto"/>
        <w:right w:val="none" w:sz="0" w:space="0" w:color="auto"/>
      </w:divBdr>
    </w:div>
    <w:div w:id="729234002">
      <w:bodyDiv w:val="1"/>
      <w:marLeft w:val="0"/>
      <w:marRight w:val="0"/>
      <w:marTop w:val="0"/>
      <w:marBottom w:val="0"/>
      <w:divBdr>
        <w:top w:val="none" w:sz="0" w:space="0" w:color="auto"/>
        <w:left w:val="none" w:sz="0" w:space="0" w:color="auto"/>
        <w:bottom w:val="none" w:sz="0" w:space="0" w:color="auto"/>
        <w:right w:val="none" w:sz="0" w:space="0" w:color="auto"/>
      </w:divBdr>
    </w:div>
    <w:div w:id="999230749">
      <w:bodyDiv w:val="1"/>
      <w:marLeft w:val="0"/>
      <w:marRight w:val="0"/>
      <w:marTop w:val="0"/>
      <w:marBottom w:val="0"/>
      <w:divBdr>
        <w:top w:val="none" w:sz="0" w:space="0" w:color="auto"/>
        <w:left w:val="none" w:sz="0" w:space="0" w:color="auto"/>
        <w:bottom w:val="none" w:sz="0" w:space="0" w:color="auto"/>
        <w:right w:val="none" w:sz="0" w:space="0" w:color="auto"/>
      </w:divBdr>
    </w:div>
    <w:div w:id="1042362133">
      <w:bodyDiv w:val="1"/>
      <w:marLeft w:val="0"/>
      <w:marRight w:val="0"/>
      <w:marTop w:val="0"/>
      <w:marBottom w:val="0"/>
      <w:divBdr>
        <w:top w:val="none" w:sz="0" w:space="0" w:color="auto"/>
        <w:left w:val="none" w:sz="0" w:space="0" w:color="auto"/>
        <w:bottom w:val="none" w:sz="0" w:space="0" w:color="auto"/>
        <w:right w:val="none" w:sz="0" w:space="0" w:color="auto"/>
      </w:divBdr>
    </w:div>
    <w:div w:id="1050542798">
      <w:bodyDiv w:val="1"/>
      <w:marLeft w:val="0"/>
      <w:marRight w:val="0"/>
      <w:marTop w:val="0"/>
      <w:marBottom w:val="0"/>
      <w:divBdr>
        <w:top w:val="none" w:sz="0" w:space="0" w:color="auto"/>
        <w:left w:val="none" w:sz="0" w:space="0" w:color="auto"/>
        <w:bottom w:val="none" w:sz="0" w:space="0" w:color="auto"/>
        <w:right w:val="none" w:sz="0" w:space="0" w:color="auto"/>
      </w:divBdr>
      <w:divsChild>
        <w:div w:id="1204832129">
          <w:marLeft w:val="0"/>
          <w:marRight w:val="0"/>
          <w:marTop w:val="0"/>
          <w:marBottom w:val="0"/>
          <w:divBdr>
            <w:top w:val="none" w:sz="0" w:space="0" w:color="auto"/>
            <w:left w:val="single" w:sz="6" w:space="15" w:color="B4B4B4"/>
            <w:bottom w:val="single" w:sz="6" w:space="0" w:color="B4B4B4"/>
            <w:right w:val="single" w:sz="6" w:space="15" w:color="B4B4B4"/>
          </w:divBdr>
          <w:divsChild>
            <w:div w:id="530463353">
              <w:marLeft w:val="0"/>
              <w:marRight w:val="0"/>
              <w:marTop w:val="0"/>
              <w:marBottom w:val="0"/>
              <w:divBdr>
                <w:top w:val="none" w:sz="0" w:space="0" w:color="auto"/>
                <w:left w:val="none" w:sz="0" w:space="0" w:color="auto"/>
                <w:bottom w:val="none" w:sz="0" w:space="0" w:color="auto"/>
                <w:right w:val="none" w:sz="0" w:space="0" w:color="auto"/>
              </w:divBdr>
              <w:divsChild>
                <w:div w:id="68386562">
                  <w:marLeft w:val="-300"/>
                  <w:marRight w:val="0"/>
                  <w:marTop w:val="0"/>
                  <w:marBottom w:val="0"/>
                  <w:divBdr>
                    <w:top w:val="none" w:sz="0" w:space="0" w:color="auto"/>
                    <w:left w:val="none" w:sz="0" w:space="0" w:color="auto"/>
                    <w:bottom w:val="none" w:sz="0" w:space="0" w:color="auto"/>
                    <w:right w:val="none" w:sz="0" w:space="0" w:color="auto"/>
                  </w:divBdr>
                  <w:divsChild>
                    <w:div w:id="708727280">
                      <w:marLeft w:val="0"/>
                      <w:marRight w:val="0"/>
                      <w:marTop w:val="0"/>
                      <w:marBottom w:val="0"/>
                      <w:divBdr>
                        <w:top w:val="none" w:sz="0" w:space="0" w:color="auto"/>
                        <w:left w:val="none" w:sz="0" w:space="0" w:color="auto"/>
                        <w:bottom w:val="none" w:sz="0" w:space="0" w:color="auto"/>
                        <w:right w:val="none" w:sz="0" w:space="0" w:color="auto"/>
                      </w:divBdr>
                      <w:divsChild>
                        <w:div w:id="2114475882">
                          <w:marLeft w:val="-300"/>
                          <w:marRight w:val="0"/>
                          <w:marTop w:val="0"/>
                          <w:marBottom w:val="0"/>
                          <w:divBdr>
                            <w:top w:val="none" w:sz="0" w:space="0" w:color="auto"/>
                            <w:left w:val="none" w:sz="0" w:space="0" w:color="auto"/>
                            <w:bottom w:val="none" w:sz="0" w:space="0" w:color="auto"/>
                            <w:right w:val="none" w:sz="0" w:space="0" w:color="auto"/>
                          </w:divBdr>
                          <w:divsChild>
                            <w:div w:id="1001814420">
                              <w:marLeft w:val="0"/>
                              <w:marRight w:val="0"/>
                              <w:marTop w:val="0"/>
                              <w:marBottom w:val="0"/>
                              <w:divBdr>
                                <w:top w:val="none" w:sz="0" w:space="0" w:color="auto"/>
                                <w:left w:val="none" w:sz="0" w:space="0" w:color="auto"/>
                                <w:bottom w:val="none" w:sz="0" w:space="0" w:color="auto"/>
                                <w:right w:val="none" w:sz="0" w:space="0" w:color="auto"/>
                              </w:divBdr>
                              <w:divsChild>
                                <w:div w:id="122159149">
                                  <w:marLeft w:val="0"/>
                                  <w:marRight w:val="0"/>
                                  <w:marTop w:val="0"/>
                                  <w:marBottom w:val="300"/>
                                  <w:divBdr>
                                    <w:top w:val="single" w:sz="6" w:space="14" w:color="E3E3E3"/>
                                    <w:left w:val="single" w:sz="6" w:space="14" w:color="E3E3E3"/>
                                    <w:bottom w:val="single" w:sz="6" w:space="14" w:color="E3E3E3"/>
                                    <w:right w:val="single" w:sz="6" w:space="14" w:color="E3E3E3"/>
                                  </w:divBdr>
                                  <w:divsChild>
                                    <w:div w:id="378018037">
                                      <w:marLeft w:val="-300"/>
                                      <w:marRight w:val="0"/>
                                      <w:marTop w:val="0"/>
                                      <w:marBottom w:val="0"/>
                                      <w:divBdr>
                                        <w:top w:val="none" w:sz="0" w:space="0" w:color="auto"/>
                                        <w:left w:val="none" w:sz="0" w:space="0" w:color="auto"/>
                                        <w:bottom w:val="none" w:sz="0" w:space="0" w:color="auto"/>
                                        <w:right w:val="none" w:sz="0" w:space="0" w:color="auto"/>
                                      </w:divBdr>
                                      <w:divsChild>
                                        <w:div w:id="1177426903">
                                          <w:marLeft w:val="0"/>
                                          <w:marRight w:val="0"/>
                                          <w:marTop w:val="0"/>
                                          <w:marBottom w:val="0"/>
                                          <w:divBdr>
                                            <w:top w:val="none" w:sz="0" w:space="0" w:color="auto"/>
                                            <w:left w:val="none" w:sz="0" w:space="0" w:color="auto"/>
                                            <w:bottom w:val="none" w:sz="0" w:space="0" w:color="auto"/>
                                            <w:right w:val="none" w:sz="0" w:space="0" w:color="auto"/>
                                          </w:divBdr>
                                          <w:divsChild>
                                            <w:div w:id="1431730761">
                                              <w:marLeft w:val="0"/>
                                              <w:marRight w:val="0"/>
                                              <w:marTop w:val="0"/>
                                              <w:marBottom w:val="0"/>
                                              <w:divBdr>
                                                <w:top w:val="none" w:sz="0" w:space="0" w:color="auto"/>
                                                <w:left w:val="none" w:sz="0" w:space="0" w:color="auto"/>
                                                <w:bottom w:val="none" w:sz="0" w:space="0" w:color="auto"/>
                                                <w:right w:val="none" w:sz="0" w:space="0" w:color="auto"/>
                                              </w:divBdr>
                                            </w:div>
                                            <w:div w:id="16536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2417">
                              <w:marLeft w:val="0"/>
                              <w:marRight w:val="0"/>
                              <w:marTop w:val="0"/>
                              <w:marBottom w:val="0"/>
                              <w:divBdr>
                                <w:top w:val="none" w:sz="0" w:space="0" w:color="auto"/>
                                <w:left w:val="none" w:sz="0" w:space="0" w:color="auto"/>
                                <w:bottom w:val="none" w:sz="0" w:space="0" w:color="auto"/>
                                <w:right w:val="none" w:sz="0" w:space="0" w:color="auto"/>
                              </w:divBdr>
                              <w:divsChild>
                                <w:div w:id="940340005">
                                  <w:marLeft w:val="0"/>
                                  <w:marRight w:val="0"/>
                                  <w:marTop w:val="0"/>
                                  <w:marBottom w:val="0"/>
                                  <w:divBdr>
                                    <w:top w:val="none" w:sz="0" w:space="0" w:color="auto"/>
                                    <w:left w:val="none" w:sz="0" w:space="0" w:color="auto"/>
                                    <w:bottom w:val="none" w:sz="0" w:space="0" w:color="auto"/>
                                    <w:right w:val="none" w:sz="0" w:space="0" w:color="auto"/>
                                  </w:divBdr>
                                  <w:divsChild>
                                    <w:div w:id="19116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104212">
      <w:bodyDiv w:val="1"/>
      <w:marLeft w:val="0"/>
      <w:marRight w:val="0"/>
      <w:marTop w:val="0"/>
      <w:marBottom w:val="0"/>
      <w:divBdr>
        <w:top w:val="none" w:sz="0" w:space="0" w:color="auto"/>
        <w:left w:val="none" w:sz="0" w:space="0" w:color="auto"/>
        <w:bottom w:val="none" w:sz="0" w:space="0" w:color="auto"/>
        <w:right w:val="none" w:sz="0" w:space="0" w:color="auto"/>
      </w:divBdr>
    </w:div>
    <w:div w:id="1173765846">
      <w:bodyDiv w:val="1"/>
      <w:marLeft w:val="0"/>
      <w:marRight w:val="0"/>
      <w:marTop w:val="0"/>
      <w:marBottom w:val="0"/>
      <w:divBdr>
        <w:top w:val="none" w:sz="0" w:space="0" w:color="auto"/>
        <w:left w:val="none" w:sz="0" w:space="0" w:color="auto"/>
        <w:bottom w:val="none" w:sz="0" w:space="0" w:color="auto"/>
        <w:right w:val="none" w:sz="0" w:space="0" w:color="auto"/>
      </w:divBdr>
    </w:div>
    <w:div w:id="1204908057">
      <w:bodyDiv w:val="1"/>
      <w:marLeft w:val="0"/>
      <w:marRight w:val="0"/>
      <w:marTop w:val="0"/>
      <w:marBottom w:val="0"/>
      <w:divBdr>
        <w:top w:val="none" w:sz="0" w:space="0" w:color="auto"/>
        <w:left w:val="none" w:sz="0" w:space="0" w:color="auto"/>
        <w:bottom w:val="none" w:sz="0" w:space="0" w:color="auto"/>
        <w:right w:val="none" w:sz="0" w:space="0" w:color="auto"/>
      </w:divBdr>
    </w:div>
    <w:div w:id="1205824520">
      <w:bodyDiv w:val="1"/>
      <w:marLeft w:val="0"/>
      <w:marRight w:val="0"/>
      <w:marTop w:val="0"/>
      <w:marBottom w:val="0"/>
      <w:divBdr>
        <w:top w:val="none" w:sz="0" w:space="0" w:color="auto"/>
        <w:left w:val="none" w:sz="0" w:space="0" w:color="auto"/>
        <w:bottom w:val="none" w:sz="0" w:space="0" w:color="auto"/>
        <w:right w:val="none" w:sz="0" w:space="0" w:color="auto"/>
      </w:divBdr>
    </w:div>
    <w:div w:id="1520698718">
      <w:bodyDiv w:val="1"/>
      <w:marLeft w:val="0"/>
      <w:marRight w:val="0"/>
      <w:marTop w:val="0"/>
      <w:marBottom w:val="0"/>
      <w:divBdr>
        <w:top w:val="none" w:sz="0" w:space="0" w:color="auto"/>
        <w:left w:val="none" w:sz="0" w:space="0" w:color="auto"/>
        <w:bottom w:val="none" w:sz="0" w:space="0" w:color="auto"/>
        <w:right w:val="none" w:sz="0" w:space="0" w:color="auto"/>
      </w:divBdr>
    </w:div>
    <w:div w:id="1648390659">
      <w:bodyDiv w:val="1"/>
      <w:marLeft w:val="0"/>
      <w:marRight w:val="0"/>
      <w:marTop w:val="0"/>
      <w:marBottom w:val="0"/>
      <w:divBdr>
        <w:top w:val="none" w:sz="0" w:space="0" w:color="auto"/>
        <w:left w:val="none" w:sz="0" w:space="0" w:color="auto"/>
        <w:bottom w:val="none" w:sz="0" w:space="0" w:color="auto"/>
        <w:right w:val="none" w:sz="0" w:space="0" w:color="auto"/>
      </w:divBdr>
      <w:divsChild>
        <w:div w:id="1026784094">
          <w:marLeft w:val="0"/>
          <w:marRight w:val="0"/>
          <w:marTop w:val="0"/>
          <w:marBottom w:val="0"/>
          <w:divBdr>
            <w:top w:val="none" w:sz="0" w:space="0" w:color="auto"/>
            <w:left w:val="single" w:sz="6" w:space="15" w:color="B4B4B4"/>
            <w:bottom w:val="single" w:sz="6" w:space="0" w:color="B4B4B4"/>
            <w:right w:val="single" w:sz="6" w:space="15" w:color="B4B4B4"/>
          </w:divBdr>
          <w:divsChild>
            <w:div w:id="1196653386">
              <w:marLeft w:val="0"/>
              <w:marRight w:val="0"/>
              <w:marTop w:val="0"/>
              <w:marBottom w:val="0"/>
              <w:divBdr>
                <w:top w:val="none" w:sz="0" w:space="0" w:color="auto"/>
                <w:left w:val="none" w:sz="0" w:space="0" w:color="auto"/>
                <w:bottom w:val="none" w:sz="0" w:space="0" w:color="auto"/>
                <w:right w:val="none" w:sz="0" w:space="0" w:color="auto"/>
              </w:divBdr>
              <w:divsChild>
                <w:div w:id="319967730">
                  <w:marLeft w:val="0"/>
                  <w:marRight w:val="0"/>
                  <w:marTop w:val="0"/>
                  <w:marBottom w:val="0"/>
                  <w:divBdr>
                    <w:top w:val="none" w:sz="0" w:space="0" w:color="auto"/>
                    <w:left w:val="none" w:sz="0" w:space="0" w:color="auto"/>
                    <w:bottom w:val="none" w:sz="0" w:space="0" w:color="auto"/>
                    <w:right w:val="none" w:sz="0" w:space="0" w:color="auto"/>
                  </w:divBdr>
                  <w:divsChild>
                    <w:div w:id="1155489286">
                      <w:marLeft w:val="0"/>
                      <w:marRight w:val="0"/>
                      <w:marTop w:val="75"/>
                      <w:marBottom w:val="0"/>
                      <w:divBdr>
                        <w:top w:val="none" w:sz="0" w:space="0" w:color="auto"/>
                        <w:left w:val="none" w:sz="0" w:space="0" w:color="auto"/>
                        <w:bottom w:val="none" w:sz="0" w:space="0" w:color="auto"/>
                        <w:right w:val="none" w:sz="0" w:space="0" w:color="auto"/>
                      </w:divBdr>
                    </w:div>
                    <w:div w:id="533545419">
                      <w:marLeft w:val="0"/>
                      <w:marRight w:val="0"/>
                      <w:marTop w:val="0"/>
                      <w:marBottom w:val="0"/>
                      <w:divBdr>
                        <w:top w:val="none" w:sz="0" w:space="0" w:color="auto"/>
                        <w:left w:val="none" w:sz="0" w:space="0" w:color="auto"/>
                        <w:bottom w:val="none" w:sz="0" w:space="0" w:color="auto"/>
                        <w:right w:val="none" w:sz="0" w:space="0" w:color="auto"/>
                      </w:divBdr>
                      <w:divsChild>
                        <w:div w:id="924653770">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24288671">
              <w:marLeft w:val="0"/>
              <w:marRight w:val="0"/>
              <w:marTop w:val="0"/>
              <w:marBottom w:val="0"/>
              <w:divBdr>
                <w:top w:val="none" w:sz="0" w:space="0" w:color="auto"/>
                <w:left w:val="none" w:sz="0" w:space="0" w:color="auto"/>
                <w:bottom w:val="none" w:sz="0" w:space="0" w:color="auto"/>
                <w:right w:val="none" w:sz="0" w:space="0" w:color="auto"/>
              </w:divBdr>
            </w:div>
            <w:div w:id="819736487">
              <w:marLeft w:val="0"/>
              <w:marRight w:val="0"/>
              <w:marTop w:val="0"/>
              <w:marBottom w:val="0"/>
              <w:divBdr>
                <w:top w:val="none" w:sz="0" w:space="0" w:color="auto"/>
                <w:left w:val="none" w:sz="0" w:space="0" w:color="auto"/>
                <w:bottom w:val="none" w:sz="0" w:space="0" w:color="auto"/>
                <w:right w:val="none" w:sz="0" w:space="0" w:color="auto"/>
              </w:divBdr>
            </w:div>
            <w:div w:id="759716730">
              <w:marLeft w:val="0"/>
              <w:marRight w:val="0"/>
              <w:marTop w:val="0"/>
              <w:marBottom w:val="0"/>
              <w:divBdr>
                <w:top w:val="none" w:sz="0" w:space="0" w:color="auto"/>
                <w:left w:val="none" w:sz="0" w:space="0" w:color="auto"/>
                <w:bottom w:val="none" w:sz="0" w:space="0" w:color="auto"/>
                <w:right w:val="none" w:sz="0" w:space="0" w:color="auto"/>
              </w:divBdr>
            </w:div>
            <w:div w:id="2058041366">
              <w:marLeft w:val="0"/>
              <w:marRight w:val="0"/>
              <w:marTop w:val="0"/>
              <w:marBottom w:val="300"/>
              <w:divBdr>
                <w:top w:val="single" w:sz="6" w:space="9" w:color="E3E3E3"/>
                <w:left w:val="single" w:sz="6" w:space="4" w:color="E3E3E3"/>
                <w:bottom w:val="single" w:sz="6" w:space="4" w:color="E3E3E3"/>
                <w:right w:val="single" w:sz="6" w:space="4" w:color="E3E3E3"/>
              </w:divBdr>
              <w:divsChild>
                <w:div w:id="2029091774">
                  <w:marLeft w:val="0"/>
                  <w:marRight w:val="0"/>
                  <w:marTop w:val="0"/>
                  <w:marBottom w:val="0"/>
                  <w:divBdr>
                    <w:top w:val="none" w:sz="0" w:space="0" w:color="auto"/>
                    <w:left w:val="none" w:sz="0" w:space="0" w:color="auto"/>
                    <w:bottom w:val="none" w:sz="0" w:space="0" w:color="auto"/>
                    <w:right w:val="none" w:sz="0" w:space="0" w:color="auto"/>
                  </w:divBdr>
                </w:div>
                <w:div w:id="1484198848">
                  <w:marLeft w:val="0"/>
                  <w:marRight w:val="0"/>
                  <w:marTop w:val="0"/>
                  <w:marBottom w:val="0"/>
                  <w:divBdr>
                    <w:top w:val="none" w:sz="0" w:space="0" w:color="auto"/>
                    <w:left w:val="none" w:sz="0" w:space="0" w:color="auto"/>
                    <w:bottom w:val="none" w:sz="0" w:space="0" w:color="auto"/>
                    <w:right w:val="none" w:sz="0" w:space="0" w:color="auto"/>
                  </w:divBdr>
                </w:div>
                <w:div w:id="951716072">
                  <w:marLeft w:val="0"/>
                  <w:marRight w:val="0"/>
                  <w:marTop w:val="0"/>
                  <w:marBottom w:val="0"/>
                  <w:divBdr>
                    <w:top w:val="none" w:sz="0" w:space="0" w:color="auto"/>
                    <w:left w:val="none" w:sz="0" w:space="0" w:color="auto"/>
                    <w:bottom w:val="none" w:sz="0" w:space="0" w:color="auto"/>
                    <w:right w:val="none" w:sz="0" w:space="0" w:color="auto"/>
                  </w:divBdr>
                </w:div>
                <w:div w:id="817964551">
                  <w:marLeft w:val="0"/>
                  <w:marRight w:val="0"/>
                  <w:marTop w:val="0"/>
                  <w:marBottom w:val="0"/>
                  <w:divBdr>
                    <w:top w:val="none" w:sz="0" w:space="0" w:color="auto"/>
                    <w:left w:val="none" w:sz="0" w:space="0" w:color="auto"/>
                    <w:bottom w:val="none" w:sz="0" w:space="0" w:color="auto"/>
                    <w:right w:val="none" w:sz="0" w:space="0" w:color="auto"/>
                  </w:divBdr>
                </w:div>
              </w:divsChild>
            </w:div>
            <w:div w:id="880753201">
              <w:marLeft w:val="0"/>
              <w:marRight w:val="0"/>
              <w:marTop w:val="0"/>
              <w:marBottom w:val="300"/>
              <w:divBdr>
                <w:top w:val="single" w:sz="6" w:space="9" w:color="E3E3E3"/>
                <w:left w:val="single" w:sz="6" w:space="4" w:color="E3E3E3"/>
                <w:bottom w:val="single" w:sz="6" w:space="4" w:color="E3E3E3"/>
                <w:right w:val="single" w:sz="6" w:space="4" w:color="E3E3E3"/>
              </w:divBdr>
              <w:divsChild>
                <w:div w:id="889876470">
                  <w:marLeft w:val="0"/>
                  <w:marRight w:val="0"/>
                  <w:marTop w:val="0"/>
                  <w:marBottom w:val="0"/>
                  <w:divBdr>
                    <w:top w:val="none" w:sz="0" w:space="0" w:color="auto"/>
                    <w:left w:val="none" w:sz="0" w:space="0" w:color="auto"/>
                    <w:bottom w:val="none" w:sz="0" w:space="0" w:color="auto"/>
                    <w:right w:val="none" w:sz="0" w:space="0" w:color="auto"/>
                  </w:divBdr>
                </w:div>
                <w:div w:id="1731535192">
                  <w:marLeft w:val="0"/>
                  <w:marRight w:val="0"/>
                  <w:marTop w:val="0"/>
                  <w:marBottom w:val="0"/>
                  <w:divBdr>
                    <w:top w:val="none" w:sz="0" w:space="0" w:color="auto"/>
                    <w:left w:val="none" w:sz="0" w:space="0" w:color="auto"/>
                    <w:bottom w:val="none" w:sz="0" w:space="0" w:color="auto"/>
                    <w:right w:val="none" w:sz="0" w:space="0" w:color="auto"/>
                  </w:divBdr>
                </w:div>
              </w:divsChild>
            </w:div>
            <w:div w:id="1886327353">
              <w:marLeft w:val="0"/>
              <w:marRight w:val="0"/>
              <w:marTop w:val="0"/>
              <w:marBottom w:val="0"/>
              <w:divBdr>
                <w:top w:val="none" w:sz="0" w:space="0" w:color="auto"/>
                <w:left w:val="none" w:sz="0" w:space="0" w:color="auto"/>
                <w:bottom w:val="none" w:sz="0" w:space="0" w:color="auto"/>
                <w:right w:val="none" w:sz="0" w:space="0" w:color="auto"/>
              </w:divBdr>
            </w:div>
            <w:div w:id="253781918">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300"/>
                  <w:marRight w:val="0"/>
                  <w:marTop w:val="0"/>
                  <w:marBottom w:val="0"/>
                  <w:divBdr>
                    <w:top w:val="none" w:sz="0" w:space="0" w:color="auto"/>
                    <w:left w:val="none" w:sz="0" w:space="0" w:color="auto"/>
                    <w:bottom w:val="none" w:sz="0" w:space="0" w:color="auto"/>
                    <w:right w:val="none" w:sz="0" w:space="0" w:color="auto"/>
                  </w:divBdr>
                  <w:divsChild>
                    <w:div w:id="1750736840">
                      <w:marLeft w:val="0"/>
                      <w:marRight w:val="0"/>
                      <w:marTop w:val="0"/>
                      <w:marBottom w:val="0"/>
                      <w:divBdr>
                        <w:top w:val="none" w:sz="0" w:space="0" w:color="auto"/>
                        <w:left w:val="none" w:sz="0" w:space="0" w:color="auto"/>
                        <w:bottom w:val="none" w:sz="0" w:space="0" w:color="auto"/>
                        <w:right w:val="none" w:sz="0" w:space="0" w:color="auto"/>
                      </w:divBdr>
                      <w:divsChild>
                        <w:div w:id="1515224989">
                          <w:marLeft w:val="0"/>
                          <w:marRight w:val="0"/>
                          <w:marTop w:val="0"/>
                          <w:marBottom w:val="0"/>
                          <w:divBdr>
                            <w:top w:val="none" w:sz="0" w:space="0" w:color="auto"/>
                            <w:left w:val="none" w:sz="0" w:space="0" w:color="auto"/>
                            <w:bottom w:val="none" w:sz="0" w:space="0" w:color="auto"/>
                            <w:right w:val="none" w:sz="0" w:space="0" w:color="auto"/>
                          </w:divBdr>
                          <w:divsChild>
                            <w:div w:id="1127046283">
                              <w:marLeft w:val="0"/>
                              <w:marRight w:val="0"/>
                              <w:marTop w:val="0"/>
                              <w:marBottom w:val="300"/>
                              <w:divBdr>
                                <w:top w:val="single" w:sz="6" w:space="14" w:color="E3E3E3"/>
                                <w:left w:val="single" w:sz="6" w:space="14" w:color="E3E3E3"/>
                                <w:bottom w:val="single" w:sz="6" w:space="14" w:color="E3E3E3"/>
                                <w:right w:val="single" w:sz="6" w:space="14" w:color="E3E3E3"/>
                              </w:divBdr>
                            </w:div>
                            <w:div w:id="191959414">
                              <w:marLeft w:val="0"/>
                              <w:marRight w:val="0"/>
                              <w:marTop w:val="0"/>
                              <w:marBottom w:val="0"/>
                              <w:divBdr>
                                <w:top w:val="none" w:sz="0" w:space="0" w:color="auto"/>
                                <w:left w:val="none" w:sz="0" w:space="0" w:color="auto"/>
                                <w:bottom w:val="none" w:sz="0" w:space="0" w:color="auto"/>
                                <w:right w:val="none" w:sz="0" w:space="0" w:color="auto"/>
                              </w:divBdr>
                              <w:divsChild>
                                <w:div w:id="1276255224">
                                  <w:marLeft w:val="0"/>
                                  <w:marRight w:val="0"/>
                                  <w:marTop w:val="0"/>
                                  <w:marBottom w:val="0"/>
                                  <w:divBdr>
                                    <w:top w:val="none" w:sz="0" w:space="0" w:color="auto"/>
                                    <w:left w:val="none" w:sz="0" w:space="0" w:color="auto"/>
                                    <w:bottom w:val="none" w:sz="0" w:space="0" w:color="auto"/>
                                    <w:right w:val="none" w:sz="0" w:space="0" w:color="auto"/>
                                  </w:divBdr>
                                  <w:divsChild>
                                    <w:div w:id="120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342640">
      <w:bodyDiv w:val="1"/>
      <w:marLeft w:val="0"/>
      <w:marRight w:val="0"/>
      <w:marTop w:val="0"/>
      <w:marBottom w:val="0"/>
      <w:divBdr>
        <w:top w:val="none" w:sz="0" w:space="0" w:color="auto"/>
        <w:left w:val="none" w:sz="0" w:space="0" w:color="auto"/>
        <w:bottom w:val="none" w:sz="0" w:space="0" w:color="auto"/>
        <w:right w:val="none" w:sz="0" w:space="0" w:color="auto"/>
      </w:divBdr>
    </w:div>
    <w:div w:id="1783106015">
      <w:bodyDiv w:val="1"/>
      <w:marLeft w:val="0"/>
      <w:marRight w:val="0"/>
      <w:marTop w:val="0"/>
      <w:marBottom w:val="0"/>
      <w:divBdr>
        <w:top w:val="none" w:sz="0" w:space="0" w:color="auto"/>
        <w:left w:val="none" w:sz="0" w:space="0" w:color="auto"/>
        <w:bottom w:val="none" w:sz="0" w:space="0" w:color="auto"/>
        <w:right w:val="none" w:sz="0" w:space="0" w:color="auto"/>
      </w:divBdr>
    </w:div>
    <w:div w:id="1886985453">
      <w:bodyDiv w:val="1"/>
      <w:marLeft w:val="0"/>
      <w:marRight w:val="0"/>
      <w:marTop w:val="0"/>
      <w:marBottom w:val="0"/>
      <w:divBdr>
        <w:top w:val="none" w:sz="0" w:space="0" w:color="auto"/>
        <w:left w:val="none" w:sz="0" w:space="0" w:color="auto"/>
        <w:bottom w:val="none" w:sz="0" w:space="0" w:color="auto"/>
        <w:right w:val="none" w:sz="0" w:space="0" w:color="auto"/>
      </w:divBdr>
    </w:div>
    <w:div w:id="1908610681">
      <w:bodyDiv w:val="1"/>
      <w:marLeft w:val="0"/>
      <w:marRight w:val="0"/>
      <w:marTop w:val="0"/>
      <w:marBottom w:val="0"/>
      <w:divBdr>
        <w:top w:val="none" w:sz="0" w:space="0" w:color="auto"/>
        <w:left w:val="none" w:sz="0" w:space="0" w:color="auto"/>
        <w:bottom w:val="none" w:sz="0" w:space="0" w:color="auto"/>
        <w:right w:val="none" w:sz="0" w:space="0" w:color="auto"/>
      </w:divBdr>
      <w:divsChild>
        <w:div w:id="1113982766">
          <w:marLeft w:val="0"/>
          <w:marRight w:val="0"/>
          <w:marTop w:val="0"/>
          <w:marBottom w:val="0"/>
          <w:divBdr>
            <w:top w:val="none" w:sz="0" w:space="0" w:color="auto"/>
            <w:left w:val="single" w:sz="6" w:space="15" w:color="B4B4B4"/>
            <w:bottom w:val="single" w:sz="6" w:space="0" w:color="B4B4B4"/>
            <w:right w:val="single" w:sz="6" w:space="15" w:color="B4B4B4"/>
          </w:divBdr>
          <w:divsChild>
            <w:div w:id="1877111954">
              <w:marLeft w:val="0"/>
              <w:marRight w:val="0"/>
              <w:marTop w:val="0"/>
              <w:marBottom w:val="0"/>
              <w:divBdr>
                <w:top w:val="none" w:sz="0" w:space="0" w:color="auto"/>
                <w:left w:val="none" w:sz="0" w:space="0" w:color="auto"/>
                <w:bottom w:val="none" w:sz="0" w:space="0" w:color="auto"/>
                <w:right w:val="none" w:sz="0" w:space="0" w:color="auto"/>
              </w:divBdr>
              <w:divsChild>
                <w:div w:id="715541929">
                  <w:marLeft w:val="-300"/>
                  <w:marRight w:val="0"/>
                  <w:marTop w:val="0"/>
                  <w:marBottom w:val="0"/>
                  <w:divBdr>
                    <w:top w:val="none" w:sz="0" w:space="0" w:color="auto"/>
                    <w:left w:val="none" w:sz="0" w:space="0" w:color="auto"/>
                    <w:bottom w:val="none" w:sz="0" w:space="0" w:color="auto"/>
                    <w:right w:val="none" w:sz="0" w:space="0" w:color="auto"/>
                  </w:divBdr>
                  <w:divsChild>
                    <w:div w:id="2047951804">
                      <w:marLeft w:val="0"/>
                      <w:marRight w:val="0"/>
                      <w:marTop w:val="0"/>
                      <w:marBottom w:val="0"/>
                      <w:divBdr>
                        <w:top w:val="none" w:sz="0" w:space="0" w:color="auto"/>
                        <w:left w:val="none" w:sz="0" w:space="0" w:color="auto"/>
                        <w:bottom w:val="none" w:sz="0" w:space="0" w:color="auto"/>
                        <w:right w:val="none" w:sz="0" w:space="0" w:color="auto"/>
                      </w:divBdr>
                      <w:divsChild>
                        <w:div w:id="1577085963">
                          <w:marLeft w:val="-300"/>
                          <w:marRight w:val="0"/>
                          <w:marTop w:val="0"/>
                          <w:marBottom w:val="0"/>
                          <w:divBdr>
                            <w:top w:val="none" w:sz="0" w:space="0" w:color="auto"/>
                            <w:left w:val="none" w:sz="0" w:space="0" w:color="auto"/>
                            <w:bottom w:val="none" w:sz="0" w:space="0" w:color="auto"/>
                            <w:right w:val="none" w:sz="0" w:space="0" w:color="auto"/>
                          </w:divBdr>
                          <w:divsChild>
                            <w:div w:id="2008903623">
                              <w:marLeft w:val="0"/>
                              <w:marRight w:val="0"/>
                              <w:marTop w:val="0"/>
                              <w:marBottom w:val="0"/>
                              <w:divBdr>
                                <w:top w:val="none" w:sz="0" w:space="0" w:color="auto"/>
                                <w:left w:val="none" w:sz="0" w:space="0" w:color="auto"/>
                                <w:bottom w:val="none" w:sz="0" w:space="0" w:color="auto"/>
                                <w:right w:val="none" w:sz="0" w:space="0" w:color="auto"/>
                              </w:divBdr>
                              <w:divsChild>
                                <w:div w:id="334307337">
                                  <w:marLeft w:val="0"/>
                                  <w:marRight w:val="0"/>
                                  <w:marTop w:val="0"/>
                                  <w:marBottom w:val="0"/>
                                  <w:divBdr>
                                    <w:top w:val="none" w:sz="0" w:space="0" w:color="auto"/>
                                    <w:left w:val="none" w:sz="0" w:space="0" w:color="auto"/>
                                    <w:bottom w:val="none" w:sz="0" w:space="0" w:color="auto"/>
                                    <w:right w:val="none" w:sz="0" w:space="0" w:color="auto"/>
                                  </w:divBdr>
                                  <w:divsChild>
                                    <w:div w:id="288127073">
                                      <w:marLeft w:val="0"/>
                                      <w:marRight w:val="0"/>
                                      <w:marTop w:val="0"/>
                                      <w:marBottom w:val="300"/>
                                      <w:divBdr>
                                        <w:top w:val="single" w:sz="6" w:space="14" w:color="E3E3E3"/>
                                        <w:left w:val="single" w:sz="6" w:space="14" w:color="E3E3E3"/>
                                        <w:bottom w:val="single" w:sz="6" w:space="14" w:color="E3E3E3"/>
                                        <w:right w:val="single" w:sz="6" w:space="14" w:color="E3E3E3"/>
                                      </w:divBdr>
                                    </w:div>
                                    <w:div w:id="528222115">
                                      <w:marLeft w:val="0"/>
                                      <w:marRight w:val="0"/>
                                      <w:marTop w:val="0"/>
                                      <w:marBottom w:val="0"/>
                                      <w:divBdr>
                                        <w:top w:val="none" w:sz="0" w:space="0" w:color="auto"/>
                                        <w:left w:val="none" w:sz="0" w:space="0" w:color="auto"/>
                                        <w:bottom w:val="none" w:sz="0" w:space="0" w:color="auto"/>
                                        <w:right w:val="none" w:sz="0" w:space="0" w:color="auto"/>
                                      </w:divBdr>
                                      <w:divsChild>
                                        <w:div w:id="1907569822">
                                          <w:marLeft w:val="0"/>
                                          <w:marRight w:val="0"/>
                                          <w:marTop w:val="0"/>
                                          <w:marBottom w:val="0"/>
                                          <w:divBdr>
                                            <w:top w:val="none" w:sz="0" w:space="0" w:color="auto"/>
                                            <w:left w:val="none" w:sz="0" w:space="0" w:color="auto"/>
                                            <w:bottom w:val="none" w:sz="0" w:space="0" w:color="auto"/>
                                            <w:right w:val="none" w:sz="0" w:space="0" w:color="auto"/>
                                          </w:divBdr>
                                          <w:divsChild>
                                            <w:div w:id="11187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519634">
      <w:bodyDiv w:val="1"/>
      <w:marLeft w:val="0"/>
      <w:marRight w:val="0"/>
      <w:marTop w:val="0"/>
      <w:marBottom w:val="0"/>
      <w:divBdr>
        <w:top w:val="none" w:sz="0" w:space="0" w:color="auto"/>
        <w:left w:val="none" w:sz="0" w:space="0" w:color="auto"/>
        <w:bottom w:val="none" w:sz="0" w:space="0" w:color="auto"/>
        <w:right w:val="none" w:sz="0" w:space="0" w:color="auto"/>
      </w:divBdr>
    </w:div>
    <w:div w:id="1992908304">
      <w:bodyDiv w:val="1"/>
      <w:marLeft w:val="0"/>
      <w:marRight w:val="0"/>
      <w:marTop w:val="0"/>
      <w:marBottom w:val="0"/>
      <w:divBdr>
        <w:top w:val="none" w:sz="0" w:space="0" w:color="auto"/>
        <w:left w:val="none" w:sz="0" w:space="0" w:color="auto"/>
        <w:bottom w:val="none" w:sz="0" w:space="0" w:color="auto"/>
        <w:right w:val="none" w:sz="0" w:space="0" w:color="auto"/>
      </w:divBdr>
    </w:div>
    <w:div w:id="2003311475">
      <w:bodyDiv w:val="1"/>
      <w:marLeft w:val="0"/>
      <w:marRight w:val="0"/>
      <w:marTop w:val="0"/>
      <w:marBottom w:val="0"/>
      <w:divBdr>
        <w:top w:val="none" w:sz="0" w:space="0" w:color="auto"/>
        <w:left w:val="none" w:sz="0" w:space="0" w:color="auto"/>
        <w:bottom w:val="none" w:sz="0" w:space="0" w:color="auto"/>
        <w:right w:val="none" w:sz="0" w:space="0" w:color="auto"/>
      </w:divBdr>
      <w:divsChild>
        <w:div w:id="14573571">
          <w:marLeft w:val="0"/>
          <w:marRight w:val="0"/>
          <w:marTop w:val="0"/>
          <w:marBottom w:val="0"/>
          <w:divBdr>
            <w:top w:val="none" w:sz="0" w:space="0" w:color="auto"/>
            <w:left w:val="single" w:sz="6" w:space="15" w:color="B4B4B4"/>
            <w:bottom w:val="single" w:sz="6" w:space="0" w:color="B4B4B4"/>
            <w:right w:val="single" w:sz="6" w:space="15" w:color="B4B4B4"/>
          </w:divBdr>
          <w:divsChild>
            <w:div w:id="1163012289">
              <w:marLeft w:val="0"/>
              <w:marRight w:val="0"/>
              <w:marTop w:val="0"/>
              <w:marBottom w:val="0"/>
              <w:divBdr>
                <w:top w:val="none" w:sz="0" w:space="0" w:color="auto"/>
                <w:left w:val="none" w:sz="0" w:space="0" w:color="auto"/>
                <w:bottom w:val="none" w:sz="0" w:space="0" w:color="auto"/>
                <w:right w:val="none" w:sz="0" w:space="0" w:color="auto"/>
              </w:divBdr>
              <w:divsChild>
                <w:div w:id="1545556549">
                  <w:marLeft w:val="-300"/>
                  <w:marRight w:val="0"/>
                  <w:marTop w:val="0"/>
                  <w:marBottom w:val="0"/>
                  <w:divBdr>
                    <w:top w:val="none" w:sz="0" w:space="0" w:color="auto"/>
                    <w:left w:val="none" w:sz="0" w:space="0" w:color="auto"/>
                    <w:bottom w:val="none" w:sz="0" w:space="0" w:color="auto"/>
                    <w:right w:val="none" w:sz="0" w:space="0" w:color="auto"/>
                  </w:divBdr>
                  <w:divsChild>
                    <w:div w:id="1743522282">
                      <w:marLeft w:val="0"/>
                      <w:marRight w:val="0"/>
                      <w:marTop w:val="0"/>
                      <w:marBottom w:val="0"/>
                      <w:divBdr>
                        <w:top w:val="none" w:sz="0" w:space="0" w:color="auto"/>
                        <w:left w:val="none" w:sz="0" w:space="0" w:color="auto"/>
                        <w:bottom w:val="none" w:sz="0" w:space="0" w:color="auto"/>
                        <w:right w:val="none" w:sz="0" w:space="0" w:color="auto"/>
                      </w:divBdr>
                      <w:divsChild>
                        <w:div w:id="1825850709">
                          <w:marLeft w:val="-300"/>
                          <w:marRight w:val="0"/>
                          <w:marTop w:val="0"/>
                          <w:marBottom w:val="0"/>
                          <w:divBdr>
                            <w:top w:val="none" w:sz="0" w:space="0" w:color="auto"/>
                            <w:left w:val="none" w:sz="0" w:space="0" w:color="auto"/>
                            <w:bottom w:val="none" w:sz="0" w:space="0" w:color="auto"/>
                            <w:right w:val="none" w:sz="0" w:space="0" w:color="auto"/>
                          </w:divBdr>
                          <w:divsChild>
                            <w:div w:id="1550341332">
                              <w:marLeft w:val="0"/>
                              <w:marRight w:val="0"/>
                              <w:marTop w:val="0"/>
                              <w:marBottom w:val="0"/>
                              <w:divBdr>
                                <w:top w:val="none" w:sz="0" w:space="0" w:color="auto"/>
                                <w:left w:val="none" w:sz="0" w:space="0" w:color="auto"/>
                                <w:bottom w:val="none" w:sz="0" w:space="0" w:color="auto"/>
                                <w:right w:val="none" w:sz="0" w:space="0" w:color="auto"/>
                              </w:divBdr>
                              <w:divsChild>
                                <w:div w:id="1586767173">
                                  <w:marLeft w:val="0"/>
                                  <w:marRight w:val="0"/>
                                  <w:marTop w:val="0"/>
                                  <w:marBottom w:val="0"/>
                                  <w:divBdr>
                                    <w:top w:val="none" w:sz="0" w:space="0" w:color="auto"/>
                                    <w:left w:val="none" w:sz="0" w:space="0" w:color="auto"/>
                                    <w:bottom w:val="none" w:sz="0" w:space="0" w:color="auto"/>
                                    <w:right w:val="none" w:sz="0" w:space="0" w:color="auto"/>
                                  </w:divBdr>
                                  <w:divsChild>
                                    <w:div w:id="231084304">
                                      <w:marLeft w:val="0"/>
                                      <w:marRight w:val="0"/>
                                      <w:marTop w:val="0"/>
                                      <w:marBottom w:val="300"/>
                                      <w:divBdr>
                                        <w:top w:val="single" w:sz="6" w:space="14" w:color="E3E3E3"/>
                                        <w:left w:val="single" w:sz="6" w:space="14" w:color="E3E3E3"/>
                                        <w:bottom w:val="single" w:sz="6" w:space="14" w:color="E3E3E3"/>
                                        <w:right w:val="single" w:sz="6" w:space="14" w:color="E3E3E3"/>
                                      </w:divBdr>
                                    </w:div>
                                    <w:div w:id="763494703">
                                      <w:marLeft w:val="0"/>
                                      <w:marRight w:val="0"/>
                                      <w:marTop w:val="0"/>
                                      <w:marBottom w:val="0"/>
                                      <w:divBdr>
                                        <w:top w:val="none" w:sz="0" w:space="0" w:color="auto"/>
                                        <w:left w:val="none" w:sz="0" w:space="0" w:color="auto"/>
                                        <w:bottom w:val="none" w:sz="0" w:space="0" w:color="auto"/>
                                        <w:right w:val="none" w:sz="0" w:space="0" w:color="auto"/>
                                      </w:divBdr>
                                      <w:divsChild>
                                        <w:div w:id="386078122">
                                          <w:marLeft w:val="0"/>
                                          <w:marRight w:val="0"/>
                                          <w:marTop w:val="0"/>
                                          <w:marBottom w:val="0"/>
                                          <w:divBdr>
                                            <w:top w:val="none" w:sz="0" w:space="0" w:color="auto"/>
                                            <w:left w:val="none" w:sz="0" w:space="0" w:color="auto"/>
                                            <w:bottom w:val="none" w:sz="0" w:space="0" w:color="auto"/>
                                            <w:right w:val="none" w:sz="0" w:space="0" w:color="auto"/>
                                          </w:divBdr>
                                          <w:divsChild>
                                            <w:div w:id="541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6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tz.hr/hr-HR/opce-informacije/nabav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web@htz.hr?subject=HDT%20-%20TIP%20-%20Nabava%20usluge%20izrade%20web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htz.hr?subject=HDT%20-%20TIP%20-%20Nabava%20usluge%20izrade%20weba" TargetMode="External"/><Relationship Id="rId5" Type="http://schemas.openxmlformats.org/officeDocument/2006/relationships/webSettings" Target="webSettings.xml"/><Relationship Id="rId15" Type="http://schemas.openxmlformats.org/officeDocument/2006/relationships/hyperlink" Target="mailto:web@htz.hr?subject=HDT%20-%20TIP%20-%20Nabava%20usluge%20izrade%20weba" TargetMode="External"/><Relationship Id="rId23" Type="http://schemas.openxmlformats.org/officeDocument/2006/relationships/theme" Target="theme/theme1.xml"/><Relationship Id="rId10" Type="http://schemas.openxmlformats.org/officeDocument/2006/relationships/hyperlink" Target="mailto:web@htz.hr?subject=HDT%20-%20TIP%20-%20Nabava%20usluge%20izrade%20web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oatia.hr/en-GB" TargetMode="External"/><Relationship Id="rId14" Type="http://schemas.openxmlformats.org/officeDocument/2006/relationships/hyperlink" Target="http://www.strukturnifondovi.h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E1B4-FF28-4B18-8E9C-13CF0C7B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17673</Words>
  <Characters>100740</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2019-12-12T11:00:00Z</dcterms:created>
  <dcterms:modified xsi:type="dcterms:W3CDTF">2020-01-17T14:28:00Z</dcterms:modified>
</cp:coreProperties>
</file>