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1A1E0" w14:textId="0C61E9C7" w:rsidR="00E33D2F" w:rsidRPr="00490FF5" w:rsidRDefault="00E33D2F" w:rsidP="00E33D2F">
      <w:pPr>
        <w:tabs>
          <w:tab w:val="left" w:pos="2523"/>
        </w:tabs>
        <w:rPr>
          <w:rFonts w:cstheme="minorHAnsi"/>
          <w:b/>
          <w:color w:val="003764"/>
          <w:sz w:val="22"/>
          <w:szCs w:val="22"/>
        </w:rPr>
      </w:pPr>
    </w:p>
    <w:p w14:paraId="741BFC84" w14:textId="77777777" w:rsidR="00E33D2F" w:rsidRPr="006C379E" w:rsidRDefault="00E33D2F" w:rsidP="006C379E"/>
    <w:p w14:paraId="70B354C1" w14:textId="77777777" w:rsidR="00E33D2F" w:rsidRPr="00490FF5" w:rsidRDefault="00E33D2F" w:rsidP="00E33D2F">
      <w:pPr>
        <w:tabs>
          <w:tab w:val="left" w:pos="2523"/>
        </w:tabs>
        <w:jc w:val="center"/>
        <w:rPr>
          <w:rFonts w:cstheme="minorHAnsi"/>
          <w:b/>
          <w:color w:val="003764"/>
          <w:sz w:val="22"/>
          <w:szCs w:val="22"/>
        </w:rPr>
      </w:pPr>
      <w:r w:rsidRPr="00490FF5">
        <w:rPr>
          <w:rFonts w:cstheme="minorHAnsi"/>
          <w:b/>
          <w:noProof/>
          <w:color w:val="003764"/>
          <w:sz w:val="22"/>
          <w:szCs w:val="22"/>
          <w:lang w:bidi="sd-Deva-IN"/>
        </w:rPr>
        <w:drawing>
          <wp:inline distT="0" distB="0" distL="0" distR="0" wp14:anchorId="4D6C1738" wp14:editId="46C38E3E">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14:paraId="2AC7533F" w14:textId="77777777" w:rsidR="00E33D2F" w:rsidRPr="00490FF5" w:rsidRDefault="00E33D2F" w:rsidP="00E33D2F">
      <w:pPr>
        <w:tabs>
          <w:tab w:val="left" w:pos="2523"/>
        </w:tabs>
        <w:rPr>
          <w:rFonts w:cstheme="minorHAnsi"/>
          <w:b/>
          <w:color w:val="003764"/>
          <w:sz w:val="22"/>
          <w:szCs w:val="22"/>
        </w:rPr>
      </w:pPr>
    </w:p>
    <w:p w14:paraId="3BD1575A" w14:textId="77777777" w:rsidR="00E33D2F" w:rsidRPr="00490FF5" w:rsidRDefault="00E33D2F" w:rsidP="00E33D2F">
      <w:pPr>
        <w:tabs>
          <w:tab w:val="left" w:pos="2523"/>
        </w:tabs>
        <w:rPr>
          <w:rFonts w:cstheme="minorHAnsi"/>
          <w:b/>
          <w:color w:val="003764"/>
          <w:sz w:val="22"/>
          <w:szCs w:val="22"/>
        </w:rPr>
      </w:pPr>
    </w:p>
    <w:p w14:paraId="6910EBC3" w14:textId="77777777" w:rsidR="00E33D2F" w:rsidRPr="00490FF5" w:rsidRDefault="00E33D2F" w:rsidP="00E33D2F">
      <w:pPr>
        <w:tabs>
          <w:tab w:val="left" w:pos="2523"/>
        </w:tabs>
        <w:rPr>
          <w:rFonts w:cstheme="minorHAnsi"/>
          <w:b/>
          <w:color w:val="003764"/>
          <w:sz w:val="22"/>
          <w:szCs w:val="22"/>
        </w:rPr>
      </w:pPr>
    </w:p>
    <w:p w14:paraId="49319066" w14:textId="77777777" w:rsidR="00E33D2F" w:rsidRPr="00490FF5" w:rsidRDefault="00E33D2F" w:rsidP="00E33D2F">
      <w:pPr>
        <w:tabs>
          <w:tab w:val="left" w:pos="2523"/>
        </w:tabs>
        <w:rPr>
          <w:rFonts w:cstheme="minorHAnsi"/>
          <w:b/>
          <w:color w:val="003764"/>
          <w:sz w:val="22"/>
          <w:szCs w:val="22"/>
        </w:rPr>
      </w:pPr>
    </w:p>
    <w:p w14:paraId="0D7D7CDD" w14:textId="77777777" w:rsidR="00E33D2F" w:rsidRPr="00490FF5" w:rsidRDefault="00E33D2F" w:rsidP="00E33D2F">
      <w:pPr>
        <w:tabs>
          <w:tab w:val="left" w:pos="2523"/>
        </w:tabs>
        <w:rPr>
          <w:rFonts w:cstheme="minorHAnsi"/>
          <w:b/>
          <w:color w:val="003764"/>
          <w:sz w:val="22"/>
          <w:szCs w:val="22"/>
        </w:rPr>
      </w:pPr>
    </w:p>
    <w:p w14:paraId="222BDBAA" w14:textId="77777777" w:rsidR="00E33D2F" w:rsidRPr="00490FF5" w:rsidRDefault="00E33D2F" w:rsidP="00E33D2F">
      <w:pPr>
        <w:jc w:val="center"/>
        <w:rPr>
          <w:rFonts w:cstheme="minorHAnsi"/>
          <w:b/>
          <w:color w:val="003764"/>
          <w:sz w:val="22"/>
          <w:szCs w:val="22"/>
        </w:rPr>
      </w:pPr>
      <w:r w:rsidRPr="00490FF5">
        <w:rPr>
          <w:rFonts w:cstheme="minorHAnsi"/>
          <w:b/>
          <w:color w:val="003764"/>
          <w:sz w:val="22"/>
          <w:szCs w:val="22"/>
        </w:rPr>
        <w:t>HRVATSKA TURISTIČKA ZAJEDNICA</w:t>
      </w:r>
    </w:p>
    <w:p w14:paraId="0796D723" w14:textId="77777777" w:rsidR="00E33D2F" w:rsidRPr="00490FF5" w:rsidRDefault="00E33D2F" w:rsidP="00E33D2F">
      <w:pPr>
        <w:jc w:val="center"/>
        <w:rPr>
          <w:rFonts w:cstheme="minorHAnsi"/>
          <w:b/>
          <w:color w:val="003764"/>
          <w:sz w:val="22"/>
          <w:szCs w:val="22"/>
        </w:rPr>
      </w:pPr>
      <w:r w:rsidRPr="00490FF5">
        <w:rPr>
          <w:rFonts w:cstheme="minorHAnsi"/>
          <w:b/>
          <w:color w:val="003764"/>
          <w:sz w:val="22"/>
          <w:szCs w:val="22"/>
        </w:rPr>
        <w:t>GLAVNI URED</w:t>
      </w:r>
    </w:p>
    <w:p w14:paraId="40C80D0A" w14:textId="77777777" w:rsidR="00E33D2F" w:rsidRPr="00490FF5" w:rsidRDefault="00E33D2F" w:rsidP="00E33D2F">
      <w:pPr>
        <w:jc w:val="center"/>
        <w:rPr>
          <w:rFonts w:cstheme="minorHAnsi"/>
          <w:b/>
          <w:color w:val="003764"/>
          <w:sz w:val="22"/>
          <w:szCs w:val="22"/>
        </w:rPr>
      </w:pPr>
    </w:p>
    <w:p w14:paraId="55A922BB" w14:textId="77777777" w:rsidR="00E33D2F" w:rsidRPr="00490FF5" w:rsidRDefault="00E33D2F" w:rsidP="00E33D2F">
      <w:pPr>
        <w:jc w:val="center"/>
        <w:rPr>
          <w:rFonts w:cstheme="minorHAnsi"/>
          <w:b/>
          <w:color w:val="003764"/>
          <w:sz w:val="22"/>
          <w:szCs w:val="22"/>
        </w:rPr>
      </w:pPr>
    </w:p>
    <w:p w14:paraId="671169C4" w14:textId="443C6BB8" w:rsidR="00982530" w:rsidRDefault="00982530" w:rsidP="00E33D2F">
      <w:pPr>
        <w:jc w:val="center"/>
        <w:rPr>
          <w:rFonts w:cstheme="minorHAnsi"/>
          <w:b/>
          <w:color w:val="003764"/>
          <w:sz w:val="22"/>
          <w:szCs w:val="22"/>
        </w:rPr>
      </w:pPr>
    </w:p>
    <w:p w14:paraId="5CFD41DE" w14:textId="7AD4BB2F" w:rsidR="00FE78A7" w:rsidRDefault="00FE78A7" w:rsidP="00E33D2F">
      <w:pPr>
        <w:jc w:val="center"/>
        <w:rPr>
          <w:rFonts w:cstheme="minorHAnsi"/>
          <w:b/>
          <w:color w:val="003764"/>
          <w:sz w:val="22"/>
          <w:szCs w:val="22"/>
        </w:rPr>
      </w:pPr>
    </w:p>
    <w:p w14:paraId="4E1DFC99" w14:textId="77777777" w:rsidR="00FE78A7" w:rsidRPr="00490FF5" w:rsidRDefault="00FE78A7" w:rsidP="00E33D2F">
      <w:pPr>
        <w:jc w:val="center"/>
        <w:rPr>
          <w:rFonts w:cstheme="minorHAnsi"/>
          <w:b/>
          <w:color w:val="003764"/>
          <w:sz w:val="22"/>
          <w:szCs w:val="22"/>
        </w:rPr>
      </w:pPr>
    </w:p>
    <w:p w14:paraId="447BC2F4" w14:textId="756B9CAE" w:rsidR="001D3EF6" w:rsidRPr="00FE78A7" w:rsidRDefault="001D3EF6" w:rsidP="001D3EF6">
      <w:pPr>
        <w:jc w:val="center"/>
        <w:rPr>
          <w:rFonts w:cstheme="minorHAnsi"/>
          <w:b/>
          <w:strike/>
          <w:color w:val="003764"/>
          <w:sz w:val="32"/>
          <w:szCs w:val="32"/>
        </w:rPr>
      </w:pPr>
      <w:r w:rsidRPr="00FE78A7">
        <w:rPr>
          <w:rFonts w:cstheme="minorHAnsi"/>
          <w:b/>
          <w:color w:val="003764"/>
          <w:sz w:val="32"/>
          <w:szCs w:val="32"/>
        </w:rPr>
        <w:t>POZIV ZA DOSTAVU PONUDA</w:t>
      </w:r>
    </w:p>
    <w:p w14:paraId="4A541BF7" w14:textId="0FC67C86" w:rsidR="00E33D2F" w:rsidRDefault="00E33D2F" w:rsidP="007A14F8">
      <w:pPr>
        <w:rPr>
          <w:rFonts w:cstheme="minorHAnsi"/>
          <w:b/>
          <w:color w:val="003764"/>
          <w:sz w:val="22"/>
          <w:szCs w:val="22"/>
        </w:rPr>
      </w:pPr>
    </w:p>
    <w:p w14:paraId="0CFFA24F" w14:textId="77777777" w:rsidR="00982530" w:rsidRPr="00490FF5" w:rsidRDefault="00982530" w:rsidP="00E33D2F">
      <w:pPr>
        <w:jc w:val="center"/>
        <w:rPr>
          <w:rFonts w:cstheme="minorHAnsi"/>
          <w:b/>
          <w:color w:val="003764"/>
          <w:sz w:val="22"/>
          <w:szCs w:val="22"/>
        </w:rPr>
      </w:pPr>
    </w:p>
    <w:p w14:paraId="7A5FA1B8" w14:textId="77777777" w:rsidR="00E33D2F" w:rsidRPr="00490FF5" w:rsidRDefault="00E33D2F" w:rsidP="00E33D2F">
      <w:pPr>
        <w:jc w:val="center"/>
        <w:rPr>
          <w:rFonts w:cstheme="minorHAnsi"/>
          <w:color w:val="003764"/>
          <w:sz w:val="22"/>
          <w:szCs w:val="22"/>
        </w:rPr>
      </w:pPr>
      <w:r w:rsidRPr="00490FF5">
        <w:rPr>
          <w:rFonts w:cstheme="minorHAnsi"/>
          <w:color w:val="003764"/>
          <w:sz w:val="22"/>
          <w:szCs w:val="22"/>
        </w:rPr>
        <w:t>Predmet nabave:</w:t>
      </w:r>
    </w:p>
    <w:p w14:paraId="2ECB0465" w14:textId="1F6470F1" w:rsidR="00E33D2F" w:rsidRPr="00E2144E" w:rsidRDefault="00664719" w:rsidP="00E33D2F">
      <w:pPr>
        <w:jc w:val="center"/>
        <w:rPr>
          <w:rFonts w:cstheme="minorHAnsi"/>
          <w:b/>
          <w:bCs/>
          <w:color w:val="003764"/>
          <w:sz w:val="28"/>
          <w:szCs w:val="22"/>
        </w:rPr>
      </w:pPr>
      <w:r>
        <w:rPr>
          <w:rFonts w:cstheme="minorHAnsi"/>
          <w:b/>
          <w:bCs/>
          <w:color w:val="003764"/>
          <w:sz w:val="28"/>
          <w:szCs w:val="22"/>
        </w:rPr>
        <w:br/>
      </w:r>
      <w:bookmarkStart w:id="0" w:name="_Hlk20313146"/>
      <w:r w:rsidRPr="00E2144E">
        <w:rPr>
          <w:rFonts w:cstheme="minorHAnsi"/>
          <w:b/>
          <w:bCs/>
          <w:color w:val="003764"/>
          <w:sz w:val="28"/>
          <w:szCs w:val="22"/>
        </w:rPr>
        <w:t>Izrada smjernica za vizualni identitet i imenovanje aplikacije za javne e-usluge (Turističko-informacijski portal) u turizmu na regionalnoj razini te izrada karakterističnih stranica sučelja  aplikacija za javne e-usluge u turizmu uz primjenu vizualnog identiteta i naziva aplikacija (TIP, prijava i odjava gostiju)</w:t>
      </w:r>
      <w:bookmarkEnd w:id="0"/>
    </w:p>
    <w:p w14:paraId="3D7458B4" w14:textId="77777777" w:rsidR="00E33D2F" w:rsidRPr="00490FF5" w:rsidRDefault="00E33D2F" w:rsidP="00E33D2F">
      <w:pPr>
        <w:jc w:val="center"/>
        <w:rPr>
          <w:rFonts w:cstheme="minorHAnsi"/>
          <w:color w:val="003764"/>
          <w:sz w:val="22"/>
          <w:szCs w:val="22"/>
        </w:rPr>
      </w:pPr>
    </w:p>
    <w:p w14:paraId="337BCC34" w14:textId="77777777" w:rsidR="00E33D2F" w:rsidRPr="00490FF5" w:rsidRDefault="00E33D2F" w:rsidP="00E33D2F">
      <w:pPr>
        <w:jc w:val="center"/>
        <w:rPr>
          <w:rFonts w:cstheme="minorHAnsi"/>
          <w:color w:val="003764"/>
          <w:sz w:val="22"/>
          <w:szCs w:val="22"/>
        </w:rPr>
      </w:pPr>
    </w:p>
    <w:p w14:paraId="2F55C66D" w14:textId="77777777" w:rsidR="00E33D2F" w:rsidRPr="00490FF5" w:rsidRDefault="00E33D2F" w:rsidP="00E33D2F">
      <w:pPr>
        <w:jc w:val="center"/>
        <w:rPr>
          <w:rFonts w:cstheme="minorHAnsi"/>
          <w:color w:val="003764"/>
          <w:sz w:val="22"/>
          <w:szCs w:val="22"/>
        </w:rPr>
      </w:pPr>
    </w:p>
    <w:p w14:paraId="08AA0DC8" w14:textId="77777777" w:rsidR="00E33D2F" w:rsidRPr="00490FF5" w:rsidRDefault="00E33D2F" w:rsidP="00E33D2F">
      <w:pPr>
        <w:jc w:val="center"/>
        <w:rPr>
          <w:rFonts w:cstheme="minorHAnsi"/>
          <w:color w:val="003764"/>
          <w:sz w:val="22"/>
          <w:szCs w:val="22"/>
        </w:rPr>
      </w:pPr>
    </w:p>
    <w:p w14:paraId="5A34E6A9" w14:textId="6B4D89CA" w:rsidR="00E33D2F" w:rsidRDefault="00E33D2F" w:rsidP="00E33D2F">
      <w:pPr>
        <w:jc w:val="center"/>
        <w:rPr>
          <w:rFonts w:cstheme="minorHAnsi"/>
          <w:color w:val="003764"/>
          <w:sz w:val="22"/>
          <w:szCs w:val="22"/>
        </w:rPr>
      </w:pPr>
    </w:p>
    <w:p w14:paraId="2A26C055" w14:textId="77777777" w:rsidR="00E2144E" w:rsidRPr="00490FF5" w:rsidRDefault="00E2144E" w:rsidP="00E33D2F">
      <w:pPr>
        <w:jc w:val="center"/>
        <w:rPr>
          <w:rFonts w:cstheme="minorHAnsi"/>
          <w:color w:val="003764"/>
          <w:sz w:val="22"/>
          <w:szCs w:val="22"/>
        </w:rPr>
      </w:pPr>
    </w:p>
    <w:p w14:paraId="2C1DD6CF" w14:textId="77777777" w:rsidR="00FE78A7" w:rsidRPr="00490FF5" w:rsidRDefault="00FE78A7" w:rsidP="00E33D2F">
      <w:pPr>
        <w:jc w:val="center"/>
        <w:rPr>
          <w:rFonts w:cstheme="minorHAnsi"/>
          <w:color w:val="003764"/>
          <w:sz w:val="22"/>
          <w:szCs w:val="22"/>
          <w:highlight w:val="yellow"/>
        </w:rPr>
      </w:pPr>
    </w:p>
    <w:p w14:paraId="271AD63F" w14:textId="77777777" w:rsidR="00E33D2F" w:rsidRPr="00490FF5" w:rsidRDefault="00E33D2F" w:rsidP="00E33D2F">
      <w:pPr>
        <w:jc w:val="center"/>
        <w:rPr>
          <w:rFonts w:cstheme="minorHAnsi"/>
          <w:color w:val="003764"/>
          <w:sz w:val="22"/>
          <w:szCs w:val="22"/>
          <w:highlight w:val="yellow"/>
        </w:rPr>
      </w:pPr>
    </w:p>
    <w:p w14:paraId="6C074526" w14:textId="77777777" w:rsidR="00E33D2F" w:rsidRPr="00490FF5" w:rsidRDefault="00E33D2F" w:rsidP="00147CA6">
      <w:pPr>
        <w:rPr>
          <w:rFonts w:cstheme="minorHAnsi"/>
          <w:color w:val="003764"/>
          <w:sz w:val="22"/>
          <w:szCs w:val="22"/>
          <w:highlight w:val="yellow"/>
        </w:rPr>
      </w:pPr>
    </w:p>
    <w:p w14:paraId="6DF4C33B" w14:textId="2E28650F" w:rsidR="00E33D2F" w:rsidRPr="00490FF5" w:rsidRDefault="00E33D2F" w:rsidP="00E33D2F">
      <w:pPr>
        <w:jc w:val="center"/>
        <w:rPr>
          <w:rFonts w:cstheme="minorHAnsi"/>
          <w:b/>
          <w:color w:val="003764"/>
          <w:sz w:val="22"/>
          <w:szCs w:val="22"/>
        </w:rPr>
      </w:pPr>
      <w:r w:rsidRPr="00054C6A">
        <w:rPr>
          <w:rFonts w:cstheme="minorHAnsi"/>
          <w:color w:val="003764"/>
          <w:sz w:val="22"/>
          <w:szCs w:val="22"/>
        </w:rPr>
        <w:t xml:space="preserve">U Zagrebu, </w:t>
      </w:r>
      <w:r w:rsidR="00E32949">
        <w:rPr>
          <w:rFonts w:cstheme="minorHAnsi"/>
          <w:color w:val="003764"/>
          <w:sz w:val="22"/>
          <w:szCs w:val="22"/>
        </w:rPr>
        <w:t>siječanj</w:t>
      </w:r>
      <w:r w:rsidRPr="00054C6A">
        <w:rPr>
          <w:rFonts w:cstheme="minorHAnsi"/>
          <w:color w:val="003764"/>
          <w:sz w:val="22"/>
          <w:szCs w:val="22"/>
        </w:rPr>
        <w:t xml:space="preserve"> 20</w:t>
      </w:r>
      <w:r w:rsidR="00E32949">
        <w:rPr>
          <w:rFonts w:cstheme="minorHAnsi"/>
          <w:color w:val="003764"/>
          <w:sz w:val="22"/>
          <w:szCs w:val="22"/>
        </w:rPr>
        <w:t>20</w:t>
      </w:r>
      <w:r w:rsidRPr="00054C6A">
        <w:rPr>
          <w:rFonts w:cstheme="minorHAnsi"/>
          <w:color w:val="003764"/>
          <w:sz w:val="22"/>
          <w:szCs w:val="22"/>
        </w:rPr>
        <w:t xml:space="preserve">. </w:t>
      </w:r>
      <w:r w:rsidR="00DC4A61" w:rsidRPr="00054C6A">
        <w:rPr>
          <w:rFonts w:cstheme="minorHAnsi"/>
          <w:color w:val="003764"/>
          <w:sz w:val="22"/>
          <w:szCs w:val="22"/>
        </w:rPr>
        <w:t>g</w:t>
      </w:r>
      <w:r w:rsidR="008C5C3F" w:rsidRPr="00054C6A">
        <w:rPr>
          <w:rFonts w:cstheme="minorHAnsi"/>
          <w:color w:val="003764"/>
          <w:sz w:val="22"/>
          <w:szCs w:val="22"/>
        </w:rPr>
        <w:t>odine</w:t>
      </w:r>
      <w:r w:rsidRPr="00490FF5">
        <w:rPr>
          <w:rFonts w:cstheme="minorHAnsi"/>
          <w:color w:val="003764"/>
          <w:sz w:val="22"/>
          <w:szCs w:val="22"/>
        </w:rPr>
        <w:br/>
      </w:r>
      <w:r w:rsidRPr="00490FF5">
        <w:rPr>
          <w:rFonts w:cstheme="minorHAnsi"/>
          <w:b/>
          <w:color w:val="003764"/>
          <w:sz w:val="22"/>
          <w:szCs w:val="22"/>
        </w:rPr>
        <w:br w:type="page"/>
      </w:r>
    </w:p>
    <w:p w14:paraId="44068963" w14:textId="38AE0E4F" w:rsidR="008716CE" w:rsidRPr="00490FF5" w:rsidRDefault="00FA154B" w:rsidP="00FA154B">
      <w:pPr>
        <w:jc w:val="center"/>
        <w:rPr>
          <w:rFonts w:eastAsia="Calibri" w:cstheme="minorHAnsi"/>
          <w:b/>
          <w:color w:val="003764"/>
          <w:sz w:val="28"/>
          <w:szCs w:val="28"/>
          <w:lang w:eastAsia="en-US"/>
        </w:rPr>
      </w:pPr>
      <w:r w:rsidRPr="00490FF5">
        <w:rPr>
          <w:rFonts w:eastAsia="Calibri" w:cstheme="minorHAnsi"/>
          <w:b/>
          <w:color w:val="003764"/>
          <w:sz w:val="28"/>
          <w:szCs w:val="28"/>
          <w:lang w:eastAsia="en-US"/>
        </w:rPr>
        <w:lastRenderedPageBreak/>
        <w:t>DOKUMENTACIJA O NABAVI</w:t>
      </w:r>
    </w:p>
    <w:p w14:paraId="072054C0" w14:textId="77777777" w:rsidR="00FA154B" w:rsidRPr="00490FF5" w:rsidRDefault="00FA154B" w:rsidP="00FA154B">
      <w:pPr>
        <w:jc w:val="center"/>
        <w:rPr>
          <w:rFonts w:cstheme="minorHAnsi"/>
          <w:b/>
          <w:color w:val="003764"/>
          <w:sz w:val="22"/>
          <w:szCs w:val="22"/>
        </w:rPr>
      </w:pPr>
    </w:p>
    <w:sdt>
      <w:sdtPr>
        <w:rPr>
          <w:rFonts w:asciiTheme="minorHAnsi" w:eastAsia="Times New Roman" w:hAnsiTheme="minorHAnsi" w:cs="Times New Roman"/>
          <w:color w:val="auto"/>
          <w:sz w:val="24"/>
          <w:szCs w:val="24"/>
          <w:lang w:val="hr-HR" w:eastAsia="hr-HR"/>
        </w:rPr>
        <w:id w:val="1193259877"/>
        <w:docPartObj>
          <w:docPartGallery w:val="Table of Contents"/>
          <w:docPartUnique/>
        </w:docPartObj>
      </w:sdtPr>
      <w:sdtEndPr>
        <w:rPr>
          <w:noProof/>
          <w:color w:val="003764"/>
        </w:rPr>
      </w:sdtEndPr>
      <w:sdtContent>
        <w:p w14:paraId="1DC8C5E5" w14:textId="7E6003F7" w:rsidR="008C5C3F" w:rsidRPr="00933D75" w:rsidRDefault="00982530" w:rsidP="00982530">
          <w:pPr>
            <w:pStyle w:val="TOCHeading"/>
            <w:jc w:val="center"/>
            <w:rPr>
              <w:sz w:val="28"/>
              <w:szCs w:val="28"/>
              <w:lang w:val="hr-HR"/>
            </w:rPr>
          </w:pPr>
          <w:r w:rsidRPr="00933D75">
            <w:rPr>
              <w:sz w:val="28"/>
              <w:szCs w:val="28"/>
              <w:lang w:val="hr-HR"/>
            </w:rPr>
            <w:t>Sadržaj dokumentacije</w:t>
          </w:r>
        </w:p>
        <w:p w14:paraId="4485201A" w14:textId="77777777" w:rsidR="00FA154B" w:rsidRPr="00933D75" w:rsidRDefault="00FA154B" w:rsidP="00FA154B">
          <w:pPr>
            <w:rPr>
              <w:lang w:eastAsia="en-US"/>
            </w:rPr>
          </w:pPr>
        </w:p>
        <w:p w14:paraId="0268447E" w14:textId="04571FC7" w:rsidR="00E775C4" w:rsidRPr="00E775C4" w:rsidRDefault="008C5C3F">
          <w:pPr>
            <w:pStyle w:val="TOC1"/>
            <w:tabs>
              <w:tab w:val="left" w:pos="480"/>
              <w:tab w:val="right" w:leader="dot" w:pos="9062"/>
            </w:tabs>
            <w:rPr>
              <w:rFonts w:eastAsiaTheme="minorEastAsia" w:cstheme="minorBidi"/>
              <w:noProof/>
              <w:sz w:val="22"/>
              <w:szCs w:val="22"/>
            </w:rPr>
          </w:pPr>
          <w:r w:rsidRPr="00933D75">
            <w:rPr>
              <w:color w:val="003764"/>
            </w:rPr>
            <w:fldChar w:fldCharType="begin"/>
          </w:r>
          <w:r w:rsidRPr="00933D75">
            <w:rPr>
              <w:color w:val="003764"/>
            </w:rPr>
            <w:instrText xml:space="preserve"> TOC \o "1-3" \h \z \u </w:instrText>
          </w:r>
          <w:r w:rsidRPr="00933D75">
            <w:rPr>
              <w:color w:val="003764"/>
            </w:rPr>
            <w:fldChar w:fldCharType="separate"/>
          </w:r>
          <w:hyperlink w:anchor="_Toc28614137" w:history="1">
            <w:r w:rsidR="00E775C4" w:rsidRPr="00E775C4">
              <w:rPr>
                <w:rStyle w:val="Hyperlink"/>
                <w:rFonts w:eastAsia="Calibri" w:cstheme="minorHAnsi"/>
                <w:noProof/>
              </w:rPr>
              <w:t>1.</w:t>
            </w:r>
            <w:r w:rsidR="00E775C4" w:rsidRPr="00E775C4">
              <w:rPr>
                <w:rFonts w:eastAsiaTheme="minorEastAsia" w:cstheme="minorBidi"/>
                <w:noProof/>
                <w:sz w:val="22"/>
                <w:szCs w:val="22"/>
              </w:rPr>
              <w:tab/>
            </w:r>
            <w:r w:rsidR="00E775C4" w:rsidRPr="00E775C4">
              <w:rPr>
                <w:rStyle w:val="Hyperlink"/>
                <w:rFonts w:eastAsia="Calibri" w:cstheme="minorHAnsi"/>
                <w:noProof/>
              </w:rPr>
              <w:t>Uvod</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_Toc28614137 \h </w:instrText>
            </w:r>
            <w:r w:rsidR="00E775C4" w:rsidRPr="00E775C4">
              <w:rPr>
                <w:noProof/>
                <w:webHidden/>
              </w:rPr>
            </w:r>
            <w:r w:rsidR="00E775C4" w:rsidRPr="00E775C4">
              <w:rPr>
                <w:noProof/>
                <w:webHidden/>
              </w:rPr>
              <w:fldChar w:fldCharType="separate"/>
            </w:r>
            <w:r w:rsidR="00E775C4" w:rsidRPr="00E775C4">
              <w:rPr>
                <w:noProof/>
                <w:webHidden/>
              </w:rPr>
              <w:t>4</w:t>
            </w:r>
            <w:r w:rsidR="00E775C4" w:rsidRPr="00E775C4">
              <w:rPr>
                <w:noProof/>
                <w:webHidden/>
              </w:rPr>
              <w:fldChar w:fldCharType="end"/>
            </w:r>
          </w:hyperlink>
        </w:p>
        <w:p w14:paraId="75184221" w14:textId="0CCA41F2" w:rsidR="00E775C4" w:rsidRPr="00E775C4" w:rsidRDefault="00BB3375">
          <w:pPr>
            <w:pStyle w:val="TOC2"/>
            <w:rPr>
              <w:rFonts w:eastAsiaTheme="minorEastAsia" w:cstheme="minorBidi"/>
              <w:b w:val="0"/>
              <w:bCs w:val="0"/>
              <w:sz w:val="22"/>
              <w:szCs w:val="22"/>
              <w:lang w:eastAsia="hr-HR"/>
            </w:rPr>
          </w:pPr>
          <w:hyperlink w:anchor="_Toc28614138" w:history="1">
            <w:r w:rsidR="00E775C4" w:rsidRPr="00E775C4">
              <w:rPr>
                <w:rStyle w:val="Hyperlink"/>
                <w:b w:val="0"/>
                <w:bCs w:val="0"/>
              </w:rPr>
              <w:t>1.1.</w:t>
            </w:r>
            <w:r w:rsidR="00E775C4" w:rsidRPr="00E775C4">
              <w:rPr>
                <w:rFonts w:eastAsiaTheme="minorEastAsia" w:cstheme="minorBidi"/>
                <w:b w:val="0"/>
                <w:bCs w:val="0"/>
                <w:sz w:val="22"/>
                <w:szCs w:val="22"/>
                <w:lang w:eastAsia="hr-HR"/>
              </w:rPr>
              <w:tab/>
            </w:r>
            <w:r w:rsidR="00E775C4" w:rsidRPr="00E775C4">
              <w:rPr>
                <w:rStyle w:val="Hyperlink"/>
                <w:b w:val="0"/>
                <w:bCs w:val="0"/>
              </w:rPr>
              <w:t>Projekt Hrvatski digitalni turizam</w:t>
            </w:r>
            <w:r w:rsidR="00E775C4" w:rsidRPr="00E775C4">
              <w:rPr>
                <w:b w:val="0"/>
                <w:bCs w:val="0"/>
                <w:webHidden/>
              </w:rPr>
              <w:tab/>
            </w:r>
            <w:r w:rsidR="00E775C4" w:rsidRPr="00E775C4">
              <w:rPr>
                <w:b w:val="0"/>
                <w:bCs w:val="0"/>
                <w:webHidden/>
              </w:rPr>
              <w:fldChar w:fldCharType="begin"/>
            </w:r>
            <w:r w:rsidR="00E775C4" w:rsidRPr="00E775C4">
              <w:rPr>
                <w:b w:val="0"/>
                <w:bCs w:val="0"/>
                <w:webHidden/>
              </w:rPr>
              <w:instrText xml:space="preserve"> PAGEREF _Toc28614138 \h </w:instrText>
            </w:r>
            <w:r w:rsidR="00E775C4" w:rsidRPr="00E775C4">
              <w:rPr>
                <w:b w:val="0"/>
                <w:bCs w:val="0"/>
                <w:webHidden/>
              </w:rPr>
            </w:r>
            <w:r w:rsidR="00E775C4" w:rsidRPr="00E775C4">
              <w:rPr>
                <w:b w:val="0"/>
                <w:bCs w:val="0"/>
                <w:webHidden/>
              </w:rPr>
              <w:fldChar w:fldCharType="separate"/>
            </w:r>
            <w:r w:rsidR="00E775C4" w:rsidRPr="00E775C4">
              <w:rPr>
                <w:b w:val="0"/>
                <w:bCs w:val="0"/>
                <w:webHidden/>
              </w:rPr>
              <w:t>4</w:t>
            </w:r>
            <w:r w:rsidR="00E775C4" w:rsidRPr="00E775C4">
              <w:rPr>
                <w:b w:val="0"/>
                <w:bCs w:val="0"/>
                <w:webHidden/>
              </w:rPr>
              <w:fldChar w:fldCharType="end"/>
            </w:r>
          </w:hyperlink>
        </w:p>
        <w:p w14:paraId="3EADDA36" w14:textId="4CCAD579" w:rsidR="00E775C4" w:rsidRPr="00E775C4" w:rsidRDefault="00BB3375">
          <w:pPr>
            <w:pStyle w:val="TOC2"/>
            <w:rPr>
              <w:rFonts w:eastAsiaTheme="minorEastAsia" w:cstheme="minorBidi"/>
              <w:b w:val="0"/>
              <w:bCs w:val="0"/>
              <w:sz w:val="22"/>
              <w:szCs w:val="22"/>
              <w:lang w:eastAsia="hr-HR"/>
            </w:rPr>
          </w:pPr>
          <w:hyperlink w:anchor="_Toc28614139" w:history="1">
            <w:r w:rsidR="00E775C4" w:rsidRPr="00E775C4">
              <w:rPr>
                <w:rStyle w:val="Hyperlink"/>
                <w:b w:val="0"/>
                <w:bCs w:val="0"/>
              </w:rPr>
              <w:t>1.2.</w:t>
            </w:r>
            <w:r w:rsidR="00E775C4" w:rsidRPr="00E775C4">
              <w:rPr>
                <w:rFonts w:eastAsiaTheme="minorEastAsia" w:cstheme="minorBidi"/>
                <w:b w:val="0"/>
                <w:bCs w:val="0"/>
                <w:sz w:val="22"/>
                <w:szCs w:val="22"/>
                <w:lang w:eastAsia="hr-HR"/>
              </w:rPr>
              <w:tab/>
            </w:r>
            <w:r w:rsidR="00E775C4" w:rsidRPr="00E775C4">
              <w:rPr>
                <w:rStyle w:val="Hyperlink"/>
                <w:b w:val="0"/>
                <w:bCs w:val="0"/>
              </w:rPr>
              <w:t>Glavni ciljevi i strategije marketinškog/PR plana</w:t>
            </w:r>
            <w:r w:rsidR="00E775C4" w:rsidRPr="00E775C4">
              <w:rPr>
                <w:b w:val="0"/>
                <w:bCs w:val="0"/>
                <w:webHidden/>
              </w:rPr>
              <w:tab/>
            </w:r>
            <w:r w:rsidR="00E775C4" w:rsidRPr="00E775C4">
              <w:rPr>
                <w:b w:val="0"/>
                <w:bCs w:val="0"/>
                <w:webHidden/>
              </w:rPr>
              <w:fldChar w:fldCharType="begin"/>
            </w:r>
            <w:r w:rsidR="00E775C4" w:rsidRPr="00E775C4">
              <w:rPr>
                <w:b w:val="0"/>
                <w:bCs w:val="0"/>
                <w:webHidden/>
              </w:rPr>
              <w:instrText xml:space="preserve"> PAGEREF _Toc28614139 \h </w:instrText>
            </w:r>
            <w:r w:rsidR="00E775C4" w:rsidRPr="00E775C4">
              <w:rPr>
                <w:b w:val="0"/>
                <w:bCs w:val="0"/>
                <w:webHidden/>
              </w:rPr>
            </w:r>
            <w:r w:rsidR="00E775C4" w:rsidRPr="00E775C4">
              <w:rPr>
                <w:b w:val="0"/>
                <w:bCs w:val="0"/>
                <w:webHidden/>
              </w:rPr>
              <w:fldChar w:fldCharType="separate"/>
            </w:r>
            <w:r w:rsidR="00E775C4" w:rsidRPr="00E775C4">
              <w:rPr>
                <w:b w:val="0"/>
                <w:bCs w:val="0"/>
                <w:webHidden/>
              </w:rPr>
              <w:t>6</w:t>
            </w:r>
            <w:r w:rsidR="00E775C4" w:rsidRPr="00E775C4">
              <w:rPr>
                <w:b w:val="0"/>
                <w:bCs w:val="0"/>
                <w:webHidden/>
              </w:rPr>
              <w:fldChar w:fldCharType="end"/>
            </w:r>
          </w:hyperlink>
        </w:p>
        <w:p w14:paraId="2E991B84" w14:textId="6B055C5C" w:rsidR="00E775C4" w:rsidRPr="00E775C4" w:rsidRDefault="00BB3375">
          <w:pPr>
            <w:pStyle w:val="TOC1"/>
            <w:tabs>
              <w:tab w:val="left" w:pos="480"/>
              <w:tab w:val="right" w:leader="dot" w:pos="9062"/>
            </w:tabs>
            <w:rPr>
              <w:rFonts w:eastAsiaTheme="minorEastAsia" w:cstheme="minorBidi"/>
              <w:noProof/>
              <w:sz w:val="22"/>
              <w:szCs w:val="22"/>
            </w:rPr>
          </w:pPr>
          <w:hyperlink w:anchor="_Toc28614140" w:history="1">
            <w:r w:rsidR="00E775C4" w:rsidRPr="00E775C4">
              <w:rPr>
                <w:rStyle w:val="Hyperlink"/>
                <w:rFonts w:cstheme="minorHAnsi"/>
                <w:noProof/>
              </w:rPr>
              <w:t>2.</w:t>
            </w:r>
            <w:r w:rsidR="00E775C4" w:rsidRPr="00E775C4">
              <w:rPr>
                <w:rFonts w:eastAsiaTheme="minorEastAsia" w:cstheme="minorBidi"/>
                <w:noProof/>
                <w:sz w:val="22"/>
                <w:szCs w:val="22"/>
              </w:rPr>
              <w:tab/>
            </w:r>
            <w:r w:rsidR="00E775C4" w:rsidRPr="00E775C4">
              <w:rPr>
                <w:rStyle w:val="Hyperlink"/>
                <w:rFonts w:cstheme="minorHAnsi"/>
                <w:noProof/>
              </w:rPr>
              <w:t>Opći podaci</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_Toc28614140 \h </w:instrText>
            </w:r>
            <w:r w:rsidR="00E775C4" w:rsidRPr="00E775C4">
              <w:rPr>
                <w:noProof/>
                <w:webHidden/>
              </w:rPr>
            </w:r>
            <w:r w:rsidR="00E775C4" w:rsidRPr="00E775C4">
              <w:rPr>
                <w:noProof/>
                <w:webHidden/>
              </w:rPr>
              <w:fldChar w:fldCharType="separate"/>
            </w:r>
            <w:r w:rsidR="00E775C4" w:rsidRPr="00E775C4">
              <w:rPr>
                <w:noProof/>
                <w:webHidden/>
              </w:rPr>
              <w:t>9</w:t>
            </w:r>
            <w:r w:rsidR="00E775C4" w:rsidRPr="00E775C4">
              <w:rPr>
                <w:noProof/>
                <w:webHidden/>
              </w:rPr>
              <w:fldChar w:fldCharType="end"/>
            </w:r>
          </w:hyperlink>
        </w:p>
        <w:p w14:paraId="42C15EE2" w14:textId="5D571A39" w:rsidR="00E775C4" w:rsidRPr="00E775C4" w:rsidRDefault="00BB3375">
          <w:pPr>
            <w:pStyle w:val="TOC2"/>
            <w:rPr>
              <w:rFonts w:eastAsiaTheme="minorEastAsia" w:cstheme="minorBidi"/>
              <w:b w:val="0"/>
              <w:bCs w:val="0"/>
              <w:sz w:val="22"/>
              <w:szCs w:val="22"/>
              <w:lang w:eastAsia="hr-HR"/>
            </w:rPr>
          </w:pPr>
          <w:hyperlink w:anchor="_Toc28614141" w:history="1">
            <w:r w:rsidR="00E775C4" w:rsidRPr="00E775C4">
              <w:rPr>
                <w:rStyle w:val="Hyperlink"/>
                <w:b w:val="0"/>
                <w:bCs w:val="0"/>
              </w:rPr>
              <w:t>2.1.</w:t>
            </w:r>
            <w:r w:rsidR="00E775C4" w:rsidRPr="00E775C4">
              <w:rPr>
                <w:rFonts w:eastAsiaTheme="minorEastAsia" w:cstheme="minorBidi"/>
                <w:b w:val="0"/>
                <w:bCs w:val="0"/>
                <w:sz w:val="22"/>
                <w:szCs w:val="22"/>
                <w:lang w:eastAsia="hr-HR"/>
              </w:rPr>
              <w:tab/>
            </w:r>
            <w:r w:rsidR="00E775C4" w:rsidRPr="00E775C4">
              <w:rPr>
                <w:rStyle w:val="Hyperlink"/>
                <w:b w:val="0"/>
                <w:bCs w:val="0"/>
              </w:rPr>
              <w:t>Podaci o Naručitelju</w:t>
            </w:r>
            <w:r w:rsidR="00E775C4" w:rsidRPr="00E775C4">
              <w:rPr>
                <w:b w:val="0"/>
                <w:bCs w:val="0"/>
                <w:webHidden/>
              </w:rPr>
              <w:tab/>
            </w:r>
            <w:r w:rsidR="00E775C4" w:rsidRPr="00E775C4">
              <w:rPr>
                <w:b w:val="0"/>
                <w:bCs w:val="0"/>
                <w:webHidden/>
              </w:rPr>
              <w:fldChar w:fldCharType="begin"/>
            </w:r>
            <w:r w:rsidR="00E775C4" w:rsidRPr="00E775C4">
              <w:rPr>
                <w:b w:val="0"/>
                <w:bCs w:val="0"/>
                <w:webHidden/>
              </w:rPr>
              <w:instrText xml:space="preserve"> PAGEREF _Toc28614141 \h </w:instrText>
            </w:r>
            <w:r w:rsidR="00E775C4" w:rsidRPr="00E775C4">
              <w:rPr>
                <w:b w:val="0"/>
                <w:bCs w:val="0"/>
                <w:webHidden/>
              </w:rPr>
            </w:r>
            <w:r w:rsidR="00E775C4" w:rsidRPr="00E775C4">
              <w:rPr>
                <w:b w:val="0"/>
                <w:bCs w:val="0"/>
                <w:webHidden/>
              </w:rPr>
              <w:fldChar w:fldCharType="separate"/>
            </w:r>
            <w:r w:rsidR="00E775C4" w:rsidRPr="00E775C4">
              <w:rPr>
                <w:b w:val="0"/>
                <w:bCs w:val="0"/>
                <w:webHidden/>
              </w:rPr>
              <w:t>9</w:t>
            </w:r>
            <w:r w:rsidR="00E775C4" w:rsidRPr="00E775C4">
              <w:rPr>
                <w:b w:val="0"/>
                <w:bCs w:val="0"/>
                <w:webHidden/>
              </w:rPr>
              <w:fldChar w:fldCharType="end"/>
            </w:r>
          </w:hyperlink>
        </w:p>
        <w:p w14:paraId="0F61EC55" w14:textId="2D18523F" w:rsidR="00E775C4" w:rsidRPr="00E775C4" w:rsidRDefault="00BB3375">
          <w:pPr>
            <w:pStyle w:val="TOC2"/>
            <w:rPr>
              <w:rFonts w:eastAsiaTheme="minorEastAsia" w:cstheme="minorBidi"/>
              <w:b w:val="0"/>
              <w:bCs w:val="0"/>
              <w:sz w:val="22"/>
              <w:szCs w:val="22"/>
              <w:lang w:eastAsia="hr-HR"/>
            </w:rPr>
          </w:pPr>
          <w:hyperlink w:anchor="_Toc28614142" w:history="1">
            <w:r w:rsidR="00E775C4" w:rsidRPr="00E775C4">
              <w:rPr>
                <w:rStyle w:val="Hyperlink"/>
                <w:b w:val="0"/>
                <w:bCs w:val="0"/>
              </w:rPr>
              <w:t>2.2.</w:t>
            </w:r>
            <w:r w:rsidR="00E775C4" w:rsidRPr="00E775C4">
              <w:rPr>
                <w:rFonts w:eastAsiaTheme="minorEastAsia" w:cstheme="minorBidi"/>
                <w:b w:val="0"/>
                <w:bCs w:val="0"/>
                <w:sz w:val="22"/>
                <w:szCs w:val="22"/>
                <w:lang w:eastAsia="hr-HR"/>
              </w:rPr>
              <w:tab/>
            </w:r>
            <w:r w:rsidR="00E775C4" w:rsidRPr="00E775C4">
              <w:rPr>
                <w:rStyle w:val="Hyperlink"/>
                <w:b w:val="0"/>
                <w:bCs w:val="0"/>
              </w:rPr>
              <w:t>Sadržaj poziva za dostavu ponuda</w:t>
            </w:r>
            <w:r w:rsidR="00E775C4" w:rsidRPr="00E775C4">
              <w:rPr>
                <w:b w:val="0"/>
                <w:bCs w:val="0"/>
                <w:webHidden/>
              </w:rPr>
              <w:tab/>
            </w:r>
            <w:r w:rsidR="00E775C4" w:rsidRPr="00E775C4">
              <w:rPr>
                <w:b w:val="0"/>
                <w:bCs w:val="0"/>
                <w:webHidden/>
              </w:rPr>
              <w:fldChar w:fldCharType="begin"/>
            </w:r>
            <w:r w:rsidR="00E775C4" w:rsidRPr="00E775C4">
              <w:rPr>
                <w:b w:val="0"/>
                <w:bCs w:val="0"/>
                <w:webHidden/>
              </w:rPr>
              <w:instrText xml:space="preserve"> PAGEREF _Toc28614142 \h </w:instrText>
            </w:r>
            <w:r w:rsidR="00E775C4" w:rsidRPr="00E775C4">
              <w:rPr>
                <w:b w:val="0"/>
                <w:bCs w:val="0"/>
                <w:webHidden/>
              </w:rPr>
            </w:r>
            <w:r w:rsidR="00E775C4" w:rsidRPr="00E775C4">
              <w:rPr>
                <w:b w:val="0"/>
                <w:bCs w:val="0"/>
                <w:webHidden/>
              </w:rPr>
              <w:fldChar w:fldCharType="separate"/>
            </w:r>
            <w:r w:rsidR="00E775C4" w:rsidRPr="00E775C4">
              <w:rPr>
                <w:b w:val="0"/>
                <w:bCs w:val="0"/>
                <w:webHidden/>
              </w:rPr>
              <w:t>9</w:t>
            </w:r>
            <w:r w:rsidR="00E775C4" w:rsidRPr="00E775C4">
              <w:rPr>
                <w:b w:val="0"/>
                <w:bCs w:val="0"/>
                <w:webHidden/>
              </w:rPr>
              <w:fldChar w:fldCharType="end"/>
            </w:r>
          </w:hyperlink>
        </w:p>
        <w:p w14:paraId="3AB41F65" w14:textId="167BF2A8" w:rsidR="00E775C4" w:rsidRPr="00E775C4" w:rsidRDefault="00BB3375">
          <w:pPr>
            <w:pStyle w:val="TOC2"/>
            <w:rPr>
              <w:rFonts w:eastAsiaTheme="minorEastAsia" w:cstheme="minorBidi"/>
              <w:b w:val="0"/>
              <w:bCs w:val="0"/>
              <w:sz w:val="22"/>
              <w:szCs w:val="22"/>
              <w:lang w:eastAsia="hr-HR"/>
            </w:rPr>
          </w:pPr>
          <w:hyperlink w:anchor="_Toc28614143" w:history="1">
            <w:r w:rsidR="00E775C4" w:rsidRPr="00E775C4">
              <w:rPr>
                <w:rStyle w:val="Hyperlink"/>
                <w:b w:val="0"/>
                <w:bCs w:val="0"/>
              </w:rPr>
              <w:t>2.3.</w:t>
            </w:r>
            <w:r w:rsidR="00E775C4" w:rsidRPr="00E775C4">
              <w:rPr>
                <w:rFonts w:eastAsiaTheme="minorEastAsia" w:cstheme="minorBidi"/>
                <w:b w:val="0"/>
                <w:bCs w:val="0"/>
                <w:sz w:val="22"/>
                <w:szCs w:val="22"/>
                <w:lang w:eastAsia="hr-HR"/>
              </w:rPr>
              <w:tab/>
            </w:r>
            <w:r w:rsidR="00E775C4" w:rsidRPr="00E775C4">
              <w:rPr>
                <w:rStyle w:val="Hyperlink"/>
                <w:b w:val="0"/>
                <w:bCs w:val="0"/>
              </w:rPr>
              <w:t>Popis gospodarskih  subjekata koji su u sukobu interesa</w:t>
            </w:r>
            <w:r w:rsidR="00E775C4" w:rsidRPr="00E775C4">
              <w:rPr>
                <w:b w:val="0"/>
                <w:bCs w:val="0"/>
                <w:webHidden/>
              </w:rPr>
              <w:tab/>
            </w:r>
            <w:r w:rsidR="00E775C4" w:rsidRPr="00E775C4">
              <w:rPr>
                <w:b w:val="0"/>
                <w:bCs w:val="0"/>
                <w:webHidden/>
              </w:rPr>
              <w:fldChar w:fldCharType="begin"/>
            </w:r>
            <w:r w:rsidR="00E775C4" w:rsidRPr="00E775C4">
              <w:rPr>
                <w:b w:val="0"/>
                <w:bCs w:val="0"/>
                <w:webHidden/>
              </w:rPr>
              <w:instrText xml:space="preserve"> PAGEREF _Toc28614143 \h </w:instrText>
            </w:r>
            <w:r w:rsidR="00E775C4" w:rsidRPr="00E775C4">
              <w:rPr>
                <w:b w:val="0"/>
                <w:bCs w:val="0"/>
                <w:webHidden/>
              </w:rPr>
            </w:r>
            <w:r w:rsidR="00E775C4" w:rsidRPr="00E775C4">
              <w:rPr>
                <w:b w:val="0"/>
                <w:bCs w:val="0"/>
                <w:webHidden/>
              </w:rPr>
              <w:fldChar w:fldCharType="separate"/>
            </w:r>
            <w:r w:rsidR="00E775C4" w:rsidRPr="00E775C4">
              <w:rPr>
                <w:b w:val="0"/>
                <w:bCs w:val="0"/>
                <w:webHidden/>
              </w:rPr>
              <w:t>10</w:t>
            </w:r>
            <w:r w:rsidR="00E775C4" w:rsidRPr="00E775C4">
              <w:rPr>
                <w:b w:val="0"/>
                <w:bCs w:val="0"/>
                <w:webHidden/>
              </w:rPr>
              <w:fldChar w:fldCharType="end"/>
            </w:r>
          </w:hyperlink>
        </w:p>
        <w:p w14:paraId="2B25271B" w14:textId="1D238F1F" w:rsidR="00E775C4" w:rsidRPr="00E775C4" w:rsidRDefault="00BB3375">
          <w:pPr>
            <w:pStyle w:val="TOC1"/>
            <w:tabs>
              <w:tab w:val="left" w:pos="480"/>
              <w:tab w:val="right" w:leader="dot" w:pos="9062"/>
            </w:tabs>
            <w:rPr>
              <w:rFonts w:eastAsiaTheme="minorEastAsia" w:cstheme="minorBidi"/>
              <w:noProof/>
              <w:sz w:val="22"/>
              <w:szCs w:val="22"/>
            </w:rPr>
          </w:pPr>
          <w:hyperlink w:anchor="_Toc28614144" w:history="1">
            <w:r w:rsidR="00E775C4" w:rsidRPr="00E775C4">
              <w:rPr>
                <w:rStyle w:val="Hyperlink"/>
                <w:noProof/>
              </w:rPr>
              <w:t>3.</w:t>
            </w:r>
            <w:r w:rsidR="00E775C4" w:rsidRPr="00E775C4">
              <w:rPr>
                <w:rFonts w:eastAsiaTheme="minorEastAsia" w:cstheme="minorBidi"/>
                <w:noProof/>
                <w:sz w:val="22"/>
                <w:szCs w:val="22"/>
              </w:rPr>
              <w:tab/>
            </w:r>
            <w:r w:rsidR="00E775C4" w:rsidRPr="00E775C4">
              <w:rPr>
                <w:rStyle w:val="Hyperlink"/>
                <w:noProof/>
              </w:rPr>
              <w:t>Komunikacija s naručiteljem</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_Toc28614144 \h </w:instrText>
            </w:r>
            <w:r w:rsidR="00E775C4" w:rsidRPr="00E775C4">
              <w:rPr>
                <w:noProof/>
                <w:webHidden/>
              </w:rPr>
            </w:r>
            <w:r w:rsidR="00E775C4" w:rsidRPr="00E775C4">
              <w:rPr>
                <w:noProof/>
                <w:webHidden/>
              </w:rPr>
              <w:fldChar w:fldCharType="separate"/>
            </w:r>
            <w:r w:rsidR="00E775C4" w:rsidRPr="00E775C4">
              <w:rPr>
                <w:noProof/>
                <w:webHidden/>
              </w:rPr>
              <w:t>11</w:t>
            </w:r>
            <w:r w:rsidR="00E775C4" w:rsidRPr="00E775C4">
              <w:rPr>
                <w:noProof/>
                <w:webHidden/>
              </w:rPr>
              <w:fldChar w:fldCharType="end"/>
            </w:r>
          </w:hyperlink>
        </w:p>
        <w:p w14:paraId="4B5A003D" w14:textId="1F83BA7C" w:rsidR="00E775C4" w:rsidRPr="00E775C4" w:rsidRDefault="00BB3375">
          <w:pPr>
            <w:pStyle w:val="TOC1"/>
            <w:tabs>
              <w:tab w:val="left" w:pos="480"/>
              <w:tab w:val="right" w:leader="dot" w:pos="9062"/>
            </w:tabs>
            <w:rPr>
              <w:rFonts w:eastAsiaTheme="minorEastAsia" w:cstheme="minorBidi"/>
              <w:noProof/>
              <w:sz w:val="22"/>
              <w:szCs w:val="22"/>
            </w:rPr>
          </w:pPr>
          <w:hyperlink w:anchor="_Toc28614145" w:history="1">
            <w:r w:rsidR="00E775C4" w:rsidRPr="00E775C4">
              <w:rPr>
                <w:rStyle w:val="Hyperlink"/>
                <w:noProof/>
              </w:rPr>
              <w:t>4.</w:t>
            </w:r>
            <w:r w:rsidR="00E775C4" w:rsidRPr="00E775C4">
              <w:rPr>
                <w:rFonts w:eastAsiaTheme="minorEastAsia" w:cstheme="minorBidi"/>
                <w:noProof/>
                <w:sz w:val="22"/>
                <w:szCs w:val="22"/>
              </w:rPr>
              <w:tab/>
            </w:r>
            <w:r w:rsidR="00E775C4" w:rsidRPr="00E775C4">
              <w:rPr>
                <w:rStyle w:val="Hyperlink"/>
                <w:noProof/>
              </w:rPr>
              <w:t>Opis predmeta nabave</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_Toc28614145 \h </w:instrText>
            </w:r>
            <w:r w:rsidR="00E775C4" w:rsidRPr="00E775C4">
              <w:rPr>
                <w:noProof/>
                <w:webHidden/>
              </w:rPr>
            </w:r>
            <w:r w:rsidR="00E775C4" w:rsidRPr="00E775C4">
              <w:rPr>
                <w:noProof/>
                <w:webHidden/>
              </w:rPr>
              <w:fldChar w:fldCharType="separate"/>
            </w:r>
            <w:r w:rsidR="00E775C4" w:rsidRPr="00E775C4">
              <w:rPr>
                <w:noProof/>
                <w:webHidden/>
              </w:rPr>
              <w:t>12</w:t>
            </w:r>
            <w:r w:rsidR="00E775C4" w:rsidRPr="00E775C4">
              <w:rPr>
                <w:noProof/>
                <w:webHidden/>
              </w:rPr>
              <w:fldChar w:fldCharType="end"/>
            </w:r>
          </w:hyperlink>
        </w:p>
        <w:p w14:paraId="56C7FE4C" w14:textId="190C6880" w:rsidR="00E775C4" w:rsidRPr="00E775C4" w:rsidRDefault="00BB3375">
          <w:pPr>
            <w:pStyle w:val="TOC1"/>
            <w:tabs>
              <w:tab w:val="left" w:pos="480"/>
              <w:tab w:val="right" w:leader="dot" w:pos="9062"/>
            </w:tabs>
            <w:rPr>
              <w:rFonts w:eastAsiaTheme="minorEastAsia" w:cstheme="minorBidi"/>
              <w:noProof/>
              <w:sz w:val="22"/>
              <w:szCs w:val="22"/>
            </w:rPr>
          </w:pPr>
          <w:hyperlink w:anchor="_Toc28614146" w:history="1">
            <w:r w:rsidR="00E775C4" w:rsidRPr="00E775C4">
              <w:rPr>
                <w:rStyle w:val="Hyperlink"/>
                <w:noProof/>
              </w:rPr>
              <w:t>5.</w:t>
            </w:r>
            <w:r w:rsidR="00E775C4" w:rsidRPr="00E775C4">
              <w:rPr>
                <w:rFonts w:eastAsiaTheme="minorEastAsia" w:cstheme="minorBidi"/>
                <w:noProof/>
                <w:sz w:val="22"/>
                <w:szCs w:val="22"/>
              </w:rPr>
              <w:tab/>
            </w:r>
            <w:r w:rsidR="00E775C4" w:rsidRPr="00E775C4">
              <w:rPr>
                <w:rStyle w:val="Hyperlink"/>
                <w:noProof/>
              </w:rPr>
              <w:t>Procijenjena vrijednost nabave</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_Toc28614146 \h </w:instrText>
            </w:r>
            <w:r w:rsidR="00E775C4" w:rsidRPr="00E775C4">
              <w:rPr>
                <w:noProof/>
                <w:webHidden/>
              </w:rPr>
            </w:r>
            <w:r w:rsidR="00E775C4" w:rsidRPr="00E775C4">
              <w:rPr>
                <w:noProof/>
                <w:webHidden/>
              </w:rPr>
              <w:fldChar w:fldCharType="separate"/>
            </w:r>
            <w:r w:rsidR="00E775C4" w:rsidRPr="00E775C4">
              <w:rPr>
                <w:noProof/>
                <w:webHidden/>
              </w:rPr>
              <w:t>15</w:t>
            </w:r>
            <w:r w:rsidR="00E775C4" w:rsidRPr="00E775C4">
              <w:rPr>
                <w:noProof/>
                <w:webHidden/>
              </w:rPr>
              <w:fldChar w:fldCharType="end"/>
            </w:r>
          </w:hyperlink>
        </w:p>
        <w:p w14:paraId="51739727" w14:textId="4D3683A8" w:rsidR="00E775C4" w:rsidRPr="00E775C4" w:rsidRDefault="00BB3375">
          <w:pPr>
            <w:pStyle w:val="TOC1"/>
            <w:tabs>
              <w:tab w:val="left" w:pos="480"/>
              <w:tab w:val="right" w:leader="dot" w:pos="9062"/>
            </w:tabs>
            <w:rPr>
              <w:rFonts w:eastAsiaTheme="minorEastAsia" w:cstheme="minorBidi"/>
              <w:noProof/>
              <w:sz w:val="22"/>
              <w:szCs w:val="22"/>
            </w:rPr>
          </w:pPr>
          <w:hyperlink w:anchor="_Toc28614147" w:history="1">
            <w:r w:rsidR="00E775C4" w:rsidRPr="00E775C4">
              <w:rPr>
                <w:rStyle w:val="Hyperlink"/>
                <w:noProof/>
              </w:rPr>
              <w:t>6.</w:t>
            </w:r>
            <w:r w:rsidR="00E775C4" w:rsidRPr="00E775C4">
              <w:rPr>
                <w:rFonts w:eastAsiaTheme="minorEastAsia" w:cstheme="minorBidi"/>
                <w:noProof/>
                <w:sz w:val="22"/>
                <w:szCs w:val="22"/>
              </w:rPr>
              <w:tab/>
            </w:r>
            <w:r w:rsidR="00E775C4" w:rsidRPr="00E775C4">
              <w:rPr>
                <w:rStyle w:val="Hyperlink"/>
                <w:noProof/>
              </w:rPr>
              <w:t>Nuđenje grupa ili dijelova predmeta nabave</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_Toc28614147 \h </w:instrText>
            </w:r>
            <w:r w:rsidR="00E775C4" w:rsidRPr="00E775C4">
              <w:rPr>
                <w:noProof/>
                <w:webHidden/>
              </w:rPr>
            </w:r>
            <w:r w:rsidR="00E775C4" w:rsidRPr="00E775C4">
              <w:rPr>
                <w:noProof/>
                <w:webHidden/>
              </w:rPr>
              <w:fldChar w:fldCharType="separate"/>
            </w:r>
            <w:r w:rsidR="00E775C4" w:rsidRPr="00E775C4">
              <w:rPr>
                <w:noProof/>
                <w:webHidden/>
              </w:rPr>
              <w:t>15</w:t>
            </w:r>
            <w:r w:rsidR="00E775C4" w:rsidRPr="00E775C4">
              <w:rPr>
                <w:noProof/>
                <w:webHidden/>
              </w:rPr>
              <w:fldChar w:fldCharType="end"/>
            </w:r>
          </w:hyperlink>
        </w:p>
        <w:p w14:paraId="5A7AA26F" w14:textId="423C60A9" w:rsidR="00E775C4" w:rsidRPr="00E775C4" w:rsidRDefault="00BB3375">
          <w:pPr>
            <w:pStyle w:val="TOC1"/>
            <w:tabs>
              <w:tab w:val="left" w:pos="480"/>
              <w:tab w:val="right" w:leader="dot" w:pos="9062"/>
            </w:tabs>
            <w:rPr>
              <w:rFonts w:eastAsiaTheme="minorEastAsia" w:cstheme="minorBidi"/>
              <w:noProof/>
              <w:sz w:val="22"/>
              <w:szCs w:val="22"/>
            </w:rPr>
          </w:pPr>
          <w:hyperlink w:anchor="_Toc28614148" w:history="1">
            <w:r w:rsidR="00E775C4" w:rsidRPr="00E775C4">
              <w:rPr>
                <w:rStyle w:val="Hyperlink"/>
                <w:noProof/>
              </w:rPr>
              <w:t>7.</w:t>
            </w:r>
            <w:r w:rsidR="00E775C4" w:rsidRPr="00E775C4">
              <w:rPr>
                <w:rFonts w:eastAsiaTheme="minorEastAsia" w:cstheme="minorBidi"/>
                <w:noProof/>
                <w:sz w:val="22"/>
                <w:szCs w:val="22"/>
              </w:rPr>
              <w:tab/>
            </w:r>
            <w:r w:rsidR="00E775C4" w:rsidRPr="00E775C4">
              <w:rPr>
                <w:rStyle w:val="Hyperlink"/>
                <w:noProof/>
              </w:rPr>
              <w:t>Zajednica Ponuditelja</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_Toc28614148 \h </w:instrText>
            </w:r>
            <w:r w:rsidR="00E775C4" w:rsidRPr="00E775C4">
              <w:rPr>
                <w:noProof/>
                <w:webHidden/>
              </w:rPr>
            </w:r>
            <w:r w:rsidR="00E775C4" w:rsidRPr="00E775C4">
              <w:rPr>
                <w:noProof/>
                <w:webHidden/>
              </w:rPr>
              <w:fldChar w:fldCharType="separate"/>
            </w:r>
            <w:r w:rsidR="00E775C4" w:rsidRPr="00E775C4">
              <w:rPr>
                <w:noProof/>
                <w:webHidden/>
              </w:rPr>
              <w:t>15</w:t>
            </w:r>
            <w:r w:rsidR="00E775C4" w:rsidRPr="00E775C4">
              <w:rPr>
                <w:noProof/>
                <w:webHidden/>
              </w:rPr>
              <w:fldChar w:fldCharType="end"/>
            </w:r>
          </w:hyperlink>
        </w:p>
        <w:p w14:paraId="2DB6726A" w14:textId="0D0A9A2C" w:rsidR="00E775C4" w:rsidRPr="00E775C4" w:rsidRDefault="00BB3375">
          <w:pPr>
            <w:pStyle w:val="TOC1"/>
            <w:tabs>
              <w:tab w:val="left" w:pos="480"/>
              <w:tab w:val="right" w:leader="dot" w:pos="9062"/>
            </w:tabs>
            <w:rPr>
              <w:rFonts w:eastAsiaTheme="minorEastAsia" w:cstheme="minorBidi"/>
              <w:noProof/>
              <w:sz w:val="22"/>
              <w:szCs w:val="22"/>
            </w:rPr>
          </w:pPr>
          <w:hyperlink w:anchor="_Toc28614149" w:history="1">
            <w:r w:rsidR="00E775C4" w:rsidRPr="00E775C4">
              <w:rPr>
                <w:rStyle w:val="Hyperlink"/>
                <w:noProof/>
              </w:rPr>
              <w:t>8.</w:t>
            </w:r>
            <w:r w:rsidR="00E775C4" w:rsidRPr="00E775C4">
              <w:rPr>
                <w:rFonts w:eastAsiaTheme="minorEastAsia" w:cstheme="minorBidi"/>
                <w:noProof/>
                <w:sz w:val="22"/>
                <w:szCs w:val="22"/>
              </w:rPr>
              <w:tab/>
            </w:r>
            <w:r w:rsidR="00E775C4" w:rsidRPr="00E775C4">
              <w:rPr>
                <w:rStyle w:val="Hyperlink"/>
                <w:noProof/>
              </w:rPr>
              <w:t>Tehnička specifikacija, vrsta i kvaliteta predmeta nabave</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_Toc28614149 \h </w:instrText>
            </w:r>
            <w:r w:rsidR="00E775C4" w:rsidRPr="00E775C4">
              <w:rPr>
                <w:noProof/>
                <w:webHidden/>
              </w:rPr>
            </w:r>
            <w:r w:rsidR="00E775C4" w:rsidRPr="00E775C4">
              <w:rPr>
                <w:noProof/>
                <w:webHidden/>
              </w:rPr>
              <w:fldChar w:fldCharType="separate"/>
            </w:r>
            <w:r w:rsidR="00E775C4" w:rsidRPr="00E775C4">
              <w:rPr>
                <w:noProof/>
                <w:webHidden/>
              </w:rPr>
              <w:t>16</w:t>
            </w:r>
            <w:r w:rsidR="00E775C4" w:rsidRPr="00E775C4">
              <w:rPr>
                <w:noProof/>
                <w:webHidden/>
              </w:rPr>
              <w:fldChar w:fldCharType="end"/>
            </w:r>
          </w:hyperlink>
        </w:p>
        <w:p w14:paraId="4B500A2C" w14:textId="71A34C6C" w:rsidR="00E775C4" w:rsidRPr="00E775C4" w:rsidRDefault="00BB3375">
          <w:pPr>
            <w:pStyle w:val="TOC1"/>
            <w:tabs>
              <w:tab w:val="left" w:pos="480"/>
              <w:tab w:val="right" w:leader="dot" w:pos="9062"/>
            </w:tabs>
            <w:rPr>
              <w:rFonts w:eastAsiaTheme="minorEastAsia" w:cstheme="minorBidi"/>
              <w:noProof/>
              <w:sz w:val="22"/>
              <w:szCs w:val="22"/>
            </w:rPr>
          </w:pPr>
          <w:hyperlink w:anchor="_Toc28614150" w:history="1">
            <w:r w:rsidR="00E775C4" w:rsidRPr="00E775C4">
              <w:rPr>
                <w:rStyle w:val="Hyperlink"/>
                <w:noProof/>
              </w:rPr>
              <w:t>9.</w:t>
            </w:r>
            <w:r w:rsidR="00E775C4" w:rsidRPr="00E775C4">
              <w:rPr>
                <w:rFonts w:eastAsiaTheme="minorEastAsia" w:cstheme="minorBidi"/>
                <w:noProof/>
                <w:sz w:val="22"/>
                <w:szCs w:val="22"/>
              </w:rPr>
              <w:tab/>
            </w:r>
            <w:r w:rsidR="00E775C4" w:rsidRPr="00E775C4">
              <w:rPr>
                <w:rStyle w:val="Hyperlink"/>
                <w:noProof/>
              </w:rPr>
              <w:t>Predviđena količina predmeta nabave</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_Toc28614150 \h </w:instrText>
            </w:r>
            <w:r w:rsidR="00E775C4" w:rsidRPr="00E775C4">
              <w:rPr>
                <w:noProof/>
                <w:webHidden/>
              </w:rPr>
            </w:r>
            <w:r w:rsidR="00E775C4" w:rsidRPr="00E775C4">
              <w:rPr>
                <w:noProof/>
                <w:webHidden/>
              </w:rPr>
              <w:fldChar w:fldCharType="separate"/>
            </w:r>
            <w:r w:rsidR="00E775C4" w:rsidRPr="00E775C4">
              <w:rPr>
                <w:noProof/>
                <w:webHidden/>
              </w:rPr>
              <w:t>16</w:t>
            </w:r>
            <w:r w:rsidR="00E775C4" w:rsidRPr="00E775C4">
              <w:rPr>
                <w:noProof/>
                <w:webHidden/>
              </w:rPr>
              <w:fldChar w:fldCharType="end"/>
            </w:r>
          </w:hyperlink>
        </w:p>
        <w:p w14:paraId="58A326A1" w14:textId="22A2F781" w:rsidR="00E775C4" w:rsidRPr="00E775C4" w:rsidRDefault="00BB3375">
          <w:pPr>
            <w:pStyle w:val="TOC1"/>
            <w:tabs>
              <w:tab w:val="left" w:pos="660"/>
              <w:tab w:val="right" w:leader="dot" w:pos="9062"/>
            </w:tabs>
            <w:rPr>
              <w:rFonts w:eastAsiaTheme="minorEastAsia" w:cstheme="minorBidi"/>
              <w:noProof/>
              <w:sz w:val="22"/>
              <w:szCs w:val="22"/>
            </w:rPr>
          </w:pPr>
          <w:hyperlink w:anchor="_Toc28614151" w:history="1">
            <w:r w:rsidR="00E775C4" w:rsidRPr="00E775C4">
              <w:rPr>
                <w:rStyle w:val="Hyperlink"/>
                <w:noProof/>
              </w:rPr>
              <w:t>10.</w:t>
            </w:r>
            <w:r w:rsidR="00E775C4" w:rsidRPr="00E775C4">
              <w:rPr>
                <w:rFonts w:eastAsiaTheme="minorEastAsia" w:cstheme="minorBidi"/>
                <w:noProof/>
                <w:sz w:val="22"/>
                <w:szCs w:val="22"/>
              </w:rPr>
              <w:tab/>
            </w:r>
            <w:r w:rsidR="00E775C4" w:rsidRPr="00E775C4">
              <w:rPr>
                <w:rStyle w:val="Hyperlink"/>
                <w:noProof/>
              </w:rPr>
              <w:t>Mjesto izvršenja ugovora</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_Toc28614151 \h </w:instrText>
            </w:r>
            <w:r w:rsidR="00E775C4" w:rsidRPr="00E775C4">
              <w:rPr>
                <w:noProof/>
                <w:webHidden/>
              </w:rPr>
            </w:r>
            <w:r w:rsidR="00E775C4" w:rsidRPr="00E775C4">
              <w:rPr>
                <w:noProof/>
                <w:webHidden/>
              </w:rPr>
              <w:fldChar w:fldCharType="separate"/>
            </w:r>
            <w:r w:rsidR="00E775C4" w:rsidRPr="00E775C4">
              <w:rPr>
                <w:noProof/>
                <w:webHidden/>
              </w:rPr>
              <w:t>18</w:t>
            </w:r>
            <w:r w:rsidR="00E775C4" w:rsidRPr="00E775C4">
              <w:rPr>
                <w:noProof/>
                <w:webHidden/>
              </w:rPr>
              <w:fldChar w:fldCharType="end"/>
            </w:r>
          </w:hyperlink>
        </w:p>
        <w:p w14:paraId="060DD6DE" w14:textId="727225C6" w:rsidR="00E775C4" w:rsidRPr="00E775C4" w:rsidRDefault="00BB3375">
          <w:pPr>
            <w:pStyle w:val="TOC1"/>
            <w:tabs>
              <w:tab w:val="left" w:pos="660"/>
              <w:tab w:val="right" w:leader="dot" w:pos="9062"/>
            </w:tabs>
            <w:rPr>
              <w:rFonts w:eastAsiaTheme="minorEastAsia" w:cstheme="minorBidi"/>
              <w:noProof/>
              <w:sz w:val="22"/>
              <w:szCs w:val="22"/>
            </w:rPr>
          </w:pPr>
          <w:hyperlink w:anchor="_Toc28614152" w:history="1">
            <w:r w:rsidR="00E775C4" w:rsidRPr="00E775C4">
              <w:rPr>
                <w:rStyle w:val="Hyperlink"/>
                <w:noProof/>
              </w:rPr>
              <w:t>11.</w:t>
            </w:r>
            <w:r w:rsidR="00E775C4" w:rsidRPr="00E775C4">
              <w:rPr>
                <w:rFonts w:eastAsiaTheme="minorEastAsia" w:cstheme="minorBidi"/>
                <w:noProof/>
                <w:sz w:val="22"/>
                <w:szCs w:val="22"/>
              </w:rPr>
              <w:tab/>
            </w:r>
            <w:r w:rsidR="00E775C4" w:rsidRPr="00E775C4">
              <w:rPr>
                <w:rStyle w:val="Hyperlink"/>
                <w:noProof/>
              </w:rPr>
              <w:t>Rok isporuke</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_Toc28614152 \h </w:instrText>
            </w:r>
            <w:r w:rsidR="00E775C4" w:rsidRPr="00E775C4">
              <w:rPr>
                <w:noProof/>
                <w:webHidden/>
              </w:rPr>
            </w:r>
            <w:r w:rsidR="00E775C4" w:rsidRPr="00E775C4">
              <w:rPr>
                <w:noProof/>
                <w:webHidden/>
              </w:rPr>
              <w:fldChar w:fldCharType="separate"/>
            </w:r>
            <w:r w:rsidR="00E775C4" w:rsidRPr="00E775C4">
              <w:rPr>
                <w:noProof/>
                <w:webHidden/>
              </w:rPr>
              <w:t>18</w:t>
            </w:r>
            <w:r w:rsidR="00E775C4" w:rsidRPr="00E775C4">
              <w:rPr>
                <w:noProof/>
                <w:webHidden/>
              </w:rPr>
              <w:fldChar w:fldCharType="end"/>
            </w:r>
          </w:hyperlink>
        </w:p>
        <w:p w14:paraId="5BF8B719" w14:textId="3F513592" w:rsidR="00E775C4" w:rsidRPr="00E775C4" w:rsidRDefault="00BB3375">
          <w:pPr>
            <w:pStyle w:val="TOC1"/>
            <w:tabs>
              <w:tab w:val="left" w:pos="660"/>
              <w:tab w:val="right" w:leader="dot" w:pos="9062"/>
            </w:tabs>
            <w:rPr>
              <w:rFonts w:eastAsiaTheme="minorEastAsia" w:cstheme="minorBidi"/>
              <w:noProof/>
              <w:sz w:val="22"/>
              <w:szCs w:val="22"/>
            </w:rPr>
          </w:pPr>
          <w:hyperlink w:anchor="_Toc28614153" w:history="1">
            <w:r w:rsidR="00E775C4" w:rsidRPr="00E775C4">
              <w:rPr>
                <w:rStyle w:val="Hyperlink"/>
                <w:noProof/>
              </w:rPr>
              <w:t>12.</w:t>
            </w:r>
            <w:r w:rsidR="00E775C4" w:rsidRPr="00E775C4">
              <w:rPr>
                <w:rFonts w:eastAsiaTheme="minorEastAsia" w:cstheme="minorBidi"/>
                <w:noProof/>
                <w:sz w:val="22"/>
                <w:szCs w:val="22"/>
              </w:rPr>
              <w:tab/>
            </w:r>
            <w:r w:rsidR="00E775C4" w:rsidRPr="00E775C4">
              <w:rPr>
                <w:rStyle w:val="Hyperlink"/>
                <w:noProof/>
              </w:rPr>
              <w:t>Bitni uvjeti i način sklapanja ugovora</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_Toc28614153 \h </w:instrText>
            </w:r>
            <w:r w:rsidR="00E775C4" w:rsidRPr="00E775C4">
              <w:rPr>
                <w:noProof/>
                <w:webHidden/>
              </w:rPr>
            </w:r>
            <w:r w:rsidR="00E775C4" w:rsidRPr="00E775C4">
              <w:rPr>
                <w:noProof/>
                <w:webHidden/>
              </w:rPr>
              <w:fldChar w:fldCharType="separate"/>
            </w:r>
            <w:r w:rsidR="00E775C4" w:rsidRPr="00E775C4">
              <w:rPr>
                <w:noProof/>
                <w:webHidden/>
              </w:rPr>
              <w:t>20</w:t>
            </w:r>
            <w:r w:rsidR="00E775C4" w:rsidRPr="00E775C4">
              <w:rPr>
                <w:noProof/>
                <w:webHidden/>
              </w:rPr>
              <w:fldChar w:fldCharType="end"/>
            </w:r>
          </w:hyperlink>
        </w:p>
        <w:p w14:paraId="6F95199D" w14:textId="68EA3BD0" w:rsidR="00E775C4" w:rsidRPr="00E775C4" w:rsidRDefault="00BB3375">
          <w:pPr>
            <w:pStyle w:val="TOC1"/>
            <w:tabs>
              <w:tab w:val="left" w:pos="660"/>
              <w:tab w:val="right" w:leader="dot" w:pos="9062"/>
            </w:tabs>
            <w:rPr>
              <w:rFonts w:eastAsiaTheme="minorEastAsia" w:cstheme="minorBidi"/>
              <w:noProof/>
              <w:sz w:val="22"/>
              <w:szCs w:val="22"/>
            </w:rPr>
          </w:pPr>
          <w:hyperlink w:anchor="_Toc28614154" w:history="1">
            <w:r w:rsidR="00E775C4" w:rsidRPr="00E775C4">
              <w:rPr>
                <w:rStyle w:val="Hyperlink"/>
                <w:noProof/>
              </w:rPr>
              <w:t>13.</w:t>
            </w:r>
            <w:r w:rsidR="00E775C4" w:rsidRPr="00E775C4">
              <w:rPr>
                <w:rFonts w:eastAsiaTheme="minorEastAsia" w:cstheme="minorBidi"/>
                <w:noProof/>
                <w:sz w:val="22"/>
                <w:szCs w:val="22"/>
              </w:rPr>
              <w:tab/>
            </w:r>
            <w:r w:rsidR="00E775C4" w:rsidRPr="00E775C4">
              <w:rPr>
                <w:rStyle w:val="Hyperlink"/>
                <w:noProof/>
              </w:rPr>
              <w:t>Odredbe koje se odnose na podizvoditelje</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_Toc28614154 \h </w:instrText>
            </w:r>
            <w:r w:rsidR="00E775C4" w:rsidRPr="00E775C4">
              <w:rPr>
                <w:noProof/>
                <w:webHidden/>
              </w:rPr>
            </w:r>
            <w:r w:rsidR="00E775C4" w:rsidRPr="00E775C4">
              <w:rPr>
                <w:noProof/>
                <w:webHidden/>
              </w:rPr>
              <w:fldChar w:fldCharType="separate"/>
            </w:r>
            <w:r w:rsidR="00E775C4" w:rsidRPr="00E775C4">
              <w:rPr>
                <w:noProof/>
                <w:webHidden/>
              </w:rPr>
              <w:t>20</w:t>
            </w:r>
            <w:r w:rsidR="00E775C4" w:rsidRPr="00E775C4">
              <w:rPr>
                <w:noProof/>
                <w:webHidden/>
              </w:rPr>
              <w:fldChar w:fldCharType="end"/>
            </w:r>
          </w:hyperlink>
        </w:p>
        <w:p w14:paraId="46048C94" w14:textId="3CC50112" w:rsidR="00E775C4" w:rsidRPr="00E775C4" w:rsidRDefault="00BB3375">
          <w:pPr>
            <w:pStyle w:val="TOC1"/>
            <w:tabs>
              <w:tab w:val="left" w:pos="660"/>
              <w:tab w:val="right" w:leader="dot" w:pos="9062"/>
            </w:tabs>
            <w:rPr>
              <w:rFonts w:eastAsiaTheme="minorEastAsia" w:cstheme="minorBidi"/>
              <w:noProof/>
              <w:sz w:val="22"/>
              <w:szCs w:val="22"/>
            </w:rPr>
          </w:pPr>
          <w:hyperlink w:anchor="_Toc28614155" w:history="1">
            <w:r w:rsidR="00E775C4" w:rsidRPr="00E775C4">
              <w:rPr>
                <w:rStyle w:val="Hyperlink"/>
                <w:noProof/>
              </w:rPr>
              <w:t>14.</w:t>
            </w:r>
            <w:r w:rsidR="00E775C4" w:rsidRPr="00E775C4">
              <w:rPr>
                <w:rFonts w:eastAsiaTheme="minorEastAsia" w:cstheme="minorBidi"/>
                <w:noProof/>
                <w:sz w:val="22"/>
                <w:szCs w:val="22"/>
              </w:rPr>
              <w:tab/>
            </w:r>
            <w:r w:rsidR="00E775C4" w:rsidRPr="00E775C4">
              <w:rPr>
                <w:rStyle w:val="Hyperlink"/>
                <w:noProof/>
              </w:rPr>
              <w:t>Razlozi isključenja ponuditelja</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_Toc28614155 \h </w:instrText>
            </w:r>
            <w:r w:rsidR="00E775C4" w:rsidRPr="00E775C4">
              <w:rPr>
                <w:noProof/>
                <w:webHidden/>
              </w:rPr>
            </w:r>
            <w:r w:rsidR="00E775C4" w:rsidRPr="00E775C4">
              <w:rPr>
                <w:noProof/>
                <w:webHidden/>
              </w:rPr>
              <w:fldChar w:fldCharType="separate"/>
            </w:r>
            <w:r w:rsidR="00E775C4" w:rsidRPr="00E775C4">
              <w:rPr>
                <w:noProof/>
                <w:webHidden/>
              </w:rPr>
              <w:t>21</w:t>
            </w:r>
            <w:r w:rsidR="00E775C4" w:rsidRPr="00E775C4">
              <w:rPr>
                <w:noProof/>
                <w:webHidden/>
              </w:rPr>
              <w:fldChar w:fldCharType="end"/>
            </w:r>
          </w:hyperlink>
        </w:p>
        <w:p w14:paraId="3791DD03" w14:textId="63649052" w:rsidR="00E775C4" w:rsidRPr="00E775C4" w:rsidRDefault="00BB3375">
          <w:pPr>
            <w:pStyle w:val="TOC2"/>
            <w:rPr>
              <w:rFonts w:eastAsiaTheme="minorEastAsia" w:cstheme="minorBidi"/>
              <w:b w:val="0"/>
              <w:bCs w:val="0"/>
              <w:sz w:val="22"/>
              <w:szCs w:val="22"/>
              <w:lang w:eastAsia="hr-HR"/>
            </w:rPr>
          </w:pPr>
          <w:hyperlink w:anchor="_Toc28614156" w:history="1">
            <w:r w:rsidR="00E775C4" w:rsidRPr="00E775C4">
              <w:rPr>
                <w:rStyle w:val="Hyperlink"/>
                <w:b w:val="0"/>
                <w:bCs w:val="0"/>
              </w:rPr>
              <w:t>14.1.</w:t>
            </w:r>
            <w:r w:rsidR="00E775C4" w:rsidRPr="00E775C4">
              <w:rPr>
                <w:rFonts w:eastAsiaTheme="minorEastAsia" w:cstheme="minorBidi"/>
                <w:b w:val="0"/>
                <w:bCs w:val="0"/>
                <w:sz w:val="22"/>
                <w:szCs w:val="22"/>
                <w:lang w:eastAsia="hr-HR"/>
              </w:rPr>
              <w:tab/>
            </w:r>
            <w:r w:rsidR="00E775C4" w:rsidRPr="00E775C4">
              <w:rPr>
                <w:rStyle w:val="Hyperlink"/>
                <w:b w:val="0"/>
                <w:bCs w:val="0"/>
              </w:rPr>
              <w:t>Obvezni razlozi isključenja Ponuditelja te dokumenti kojima Ponuditelj dokazuje da ne postoje obavezni razlozi za isključenje</w:t>
            </w:r>
            <w:r w:rsidR="00E775C4" w:rsidRPr="00E775C4">
              <w:rPr>
                <w:b w:val="0"/>
                <w:bCs w:val="0"/>
                <w:webHidden/>
              </w:rPr>
              <w:tab/>
            </w:r>
            <w:r w:rsidR="00E775C4" w:rsidRPr="00E775C4">
              <w:rPr>
                <w:b w:val="0"/>
                <w:bCs w:val="0"/>
                <w:webHidden/>
              </w:rPr>
              <w:fldChar w:fldCharType="begin"/>
            </w:r>
            <w:r w:rsidR="00E775C4" w:rsidRPr="00E775C4">
              <w:rPr>
                <w:b w:val="0"/>
                <w:bCs w:val="0"/>
                <w:webHidden/>
              </w:rPr>
              <w:instrText xml:space="preserve"> PAGEREF _Toc28614156 \h </w:instrText>
            </w:r>
            <w:r w:rsidR="00E775C4" w:rsidRPr="00E775C4">
              <w:rPr>
                <w:b w:val="0"/>
                <w:bCs w:val="0"/>
                <w:webHidden/>
              </w:rPr>
            </w:r>
            <w:r w:rsidR="00E775C4" w:rsidRPr="00E775C4">
              <w:rPr>
                <w:b w:val="0"/>
                <w:bCs w:val="0"/>
                <w:webHidden/>
              </w:rPr>
              <w:fldChar w:fldCharType="separate"/>
            </w:r>
            <w:r w:rsidR="00E775C4" w:rsidRPr="00E775C4">
              <w:rPr>
                <w:b w:val="0"/>
                <w:bCs w:val="0"/>
                <w:webHidden/>
              </w:rPr>
              <w:t>21</w:t>
            </w:r>
            <w:r w:rsidR="00E775C4" w:rsidRPr="00E775C4">
              <w:rPr>
                <w:b w:val="0"/>
                <w:bCs w:val="0"/>
                <w:webHidden/>
              </w:rPr>
              <w:fldChar w:fldCharType="end"/>
            </w:r>
          </w:hyperlink>
        </w:p>
        <w:p w14:paraId="71D88E5C" w14:textId="6B6D5939" w:rsidR="00E775C4" w:rsidRPr="00E775C4" w:rsidRDefault="00BB3375">
          <w:pPr>
            <w:pStyle w:val="TOC2"/>
            <w:rPr>
              <w:rFonts w:eastAsiaTheme="minorEastAsia" w:cstheme="minorBidi"/>
              <w:b w:val="0"/>
              <w:bCs w:val="0"/>
              <w:sz w:val="22"/>
              <w:szCs w:val="22"/>
              <w:lang w:eastAsia="hr-HR"/>
            </w:rPr>
          </w:pPr>
          <w:hyperlink w:anchor="_Toc28614157" w:history="1">
            <w:r w:rsidR="00E775C4" w:rsidRPr="00E775C4">
              <w:rPr>
                <w:rStyle w:val="Hyperlink"/>
                <w:b w:val="0"/>
                <w:bCs w:val="0"/>
              </w:rPr>
              <w:t>14.2.</w:t>
            </w:r>
            <w:r w:rsidR="00E775C4" w:rsidRPr="00E775C4">
              <w:rPr>
                <w:rFonts w:eastAsiaTheme="minorEastAsia" w:cstheme="minorBidi"/>
                <w:b w:val="0"/>
                <w:bCs w:val="0"/>
                <w:sz w:val="22"/>
                <w:szCs w:val="22"/>
                <w:lang w:eastAsia="hr-HR"/>
              </w:rPr>
              <w:tab/>
            </w:r>
            <w:r w:rsidR="00E775C4" w:rsidRPr="00E775C4">
              <w:rPr>
                <w:rStyle w:val="Hyperlink"/>
                <w:b w:val="0"/>
                <w:bCs w:val="0"/>
              </w:rPr>
              <w:t>Ostali razlozi isključenja Ponuditelja</w:t>
            </w:r>
            <w:r w:rsidR="00E775C4" w:rsidRPr="00E775C4">
              <w:rPr>
                <w:b w:val="0"/>
                <w:bCs w:val="0"/>
                <w:webHidden/>
              </w:rPr>
              <w:tab/>
            </w:r>
            <w:r w:rsidR="00E775C4" w:rsidRPr="00E775C4">
              <w:rPr>
                <w:b w:val="0"/>
                <w:bCs w:val="0"/>
                <w:webHidden/>
              </w:rPr>
              <w:fldChar w:fldCharType="begin"/>
            </w:r>
            <w:r w:rsidR="00E775C4" w:rsidRPr="00E775C4">
              <w:rPr>
                <w:b w:val="0"/>
                <w:bCs w:val="0"/>
                <w:webHidden/>
              </w:rPr>
              <w:instrText xml:space="preserve"> PAGEREF _Toc28614157 \h </w:instrText>
            </w:r>
            <w:r w:rsidR="00E775C4" w:rsidRPr="00E775C4">
              <w:rPr>
                <w:b w:val="0"/>
                <w:bCs w:val="0"/>
                <w:webHidden/>
              </w:rPr>
            </w:r>
            <w:r w:rsidR="00E775C4" w:rsidRPr="00E775C4">
              <w:rPr>
                <w:b w:val="0"/>
                <w:bCs w:val="0"/>
                <w:webHidden/>
              </w:rPr>
              <w:fldChar w:fldCharType="separate"/>
            </w:r>
            <w:r w:rsidR="00E775C4" w:rsidRPr="00E775C4">
              <w:rPr>
                <w:b w:val="0"/>
                <w:bCs w:val="0"/>
                <w:webHidden/>
              </w:rPr>
              <w:t>23</w:t>
            </w:r>
            <w:r w:rsidR="00E775C4" w:rsidRPr="00E775C4">
              <w:rPr>
                <w:b w:val="0"/>
                <w:bCs w:val="0"/>
                <w:webHidden/>
              </w:rPr>
              <w:fldChar w:fldCharType="end"/>
            </w:r>
          </w:hyperlink>
        </w:p>
        <w:p w14:paraId="1BDA4A32" w14:textId="79E33E53" w:rsidR="00E775C4" w:rsidRPr="00E775C4" w:rsidRDefault="00BB3375">
          <w:pPr>
            <w:pStyle w:val="TOC1"/>
            <w:tabs>
              <w:tab w:val="left" w:pos="660"/>
              <w:tab w:val="right" w:leader="dot" w:pos="9062"/>
            </w:tabs>
            <w:rPr>
              <w:rFonts w:eastAsiaTheme="minorEastAsia" w:cstheme="minorBidi"/>
              <w:noProof/>
              <w:sz w:val="22"/>
              <w:szCs w:val="22"/>
            </w:rPr>
          </w:pPr>
          <w:hyperlink w:anchor="_Toc28614158" w:history="1">
            <w:r w:rsidR="00E775C4" w:rsidRPr="00E775C4">
              <w:rPr>
                <w:rStyle w:val="Hyperlink"/>
                <w:noProof/>
              </w:rPr>
              <w:t>15.</w:t>
            </w:r>
            <w:r w:rsidR="00E775C4" w:rsidRPr="00E775C4">
              <w:rPr>
                <w:rFonts w:eastAsiaTheme="minorEastAsia" w:cstheme="minorBidi"/>
                <w:noProof/>
                <w:sz w:val="22"/>
                <w:szCs w:val="22"/>
              </w:rPr>
              <w:tab/>
            </w:r>
            <w:r w:rsidR="00E775C4" w:rsidRPr="00E775C4">
              <w:rPr>
                <w:rStyle w:val="Hyperlink"/>
                <w:noProof/>
              </w:rPr>
              <w:t>Uvjeti sposobnosti gospodarskih subjekata (ponuditelja) i dokazi sposobnosti</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_Toc28614158 \h </w:instrText>
            </w:r>
            <w:r w:rsidR="00E775C4" w:rsidRPr="00E775C4">
              <w:rPr>
                <w:noProof/>
                <w:webHidden/>
              </w:rPr>
            </w:r>
            <w:r w:rsidR="00E775C4" w:rsidRPr="00E775C4">
              <w:rPr>
                <w:noProof/>
                <w:webHidden/>
              </w:rPr>
              <w:fldChar w:fldCharType="separate"/>
            </w:r>
            <w:r w:rsidR="00E775C4" w:rsidRPr="00E775C4">
              <w:rPr>
                <w:noProof/>
                <w:webHidden/>
              </w:rPr>
              <w:t>23</w:t>
            </w:r>
            <w:r w:rsidR="00E775C4" w:rsidRPr="00E775C4">
              <w:rPr>
                <w:noProof/>
                <w:webHidden/>
              </w:rPr>
              <w:fldChar w:fldCharType="end"/>
            </w:r>
          </w:hyperlink>
        </w:p>
        <w:p w14:paraId="205D33DC" w14:textId="410D203F" w:rsidR="00E775C4" w:rsidRPr="00E775C4" w:rsidRDefault="00BB3375">
          <w:pPr>
            <w:pStyle w:val="TOC2"/>
            <w:rPr>
              <w:rFonts w:eastAsiaTheme="minorEastAsia" w:cstheme="minorBidi"/>
              <w:b w:val="0"/>
              <w:bCs w:val="0"/>
              <w:sz w:val="22"/>
              <w:szCs w:val="22"/>
              <w:lang w:eastAsia="hr-HR"/>
            </w:rPr>
          </w:pPr>
          <w:hyperlink w:anchor="_Toc28614159" w:history="1">
            <w:r w:rsidR="00E775C4" w:rsidRPr="00E775C4">
              <w:rPr>
                <w:rStyle w:val="Hyperlink"/>
                <w:b w:val="0"/>
                <w:bCs w:val="0"/>
              </w:rPr>
              <w:t>15.1.</w:t>
            </w:r>
            <w:r w:rsidR="00E775C4" w:rsidRPr="00E775C4">
              <w:rPr>
                <w:rFonts w:eastAsiaTheme="minorEastAsia" w:cstheme="minorBidi"/>
                <w:b w:val="0"/>
                <w:bCs w:val="0"/>
                <w:sz w:val="22"/>
                <w:szCs w:val="22"/>
                <w:lang w:eastAsia="hr-HR"/>
              </w:rPr>
              <w:tab/>
            </w:r>
            <w:r w:rsidR="00E775C4" w:rsidRPr="00E775C4">
              <w:rPr>
                <w:rStyle w:val="Hyperlink"/>
                <w:b w:val="0"/>
                <w:bCs w:val="0"/>
              </w:rPr>
              <w:t>Financijska sposobnost</w:t>
            </w:r>
            <w:r w:rsidR="00E775C4" w:rsidRPr="00E775C4">
              <w:rPr>
                <w:b w:val="0"/>
                <w:bCs w:val="0"/>
                <w:webHidden/>
              </w:rPr>
              <w:tab/>
            </w:r>
            <w:r w:rsidR="00E775C4" w:rsidRPr="00E775C4">
              <w:rPr>
                <w:b w:val="0"/>
                <w:bCs w:val="0"/>
                <w:webHidden/>
              </w:rPr>
              <w:fldChar w:fldCharType="begin"/>
            </w:r>
            <w:r w:rsidR="00E775C4" w:rsidRPr="00E775C4">
              <w:rPr>
                <w:b w:val="0"/>
                <w:bCs w:val="0"/>
                <w:webHidden/>
              </w:rPr>
              <w:instrText xml:space="preserve"> PAGEREF _Toc28614159 \h </w:instrText>
            </w:r>
            <w:r w:rsidR="00E775C4" w:rsidRPr="00E775C4">
              <w:rPr>
                <w:b w:val="0"/>
                <w:bCs w:val="0"/>
                <w:webHidden/>
              </w:rPr>
            </w:r>
            <w:r w:rsidR="00E775C4" w:rsidRPr="00E775C4">
              <w:rPr>
                <w:b w:val="0"/>
                <w:bCs w:val="0"/>
                <w:webHidden/>
              </w:rPr>
              <w:fldChar w:fldCharType="separate"/>
            </w:r>
            <w:r w:rsidR="00E775C4" w:rsidRPr="00E775C4">
              <w:rPr>
                <w:b w:val="0"/>
                <w:bCs w:val="0"/>
                <w:webHidden/>
              </w:rPr>
              <w:t>24</w:t>
            </w:r>
            <w:r w:rsidR="00E775C4" w:rsidRPr="00E775C4">
              <w:rPr>
                <w:b w:val="0"/>
                <w:bCs w:val="0"/>
                <w:webHidden/>
              </w:rPr>
              <w:fldChar w:fldCharType="end"/>
            </w:r>
          </w:hyperlink>
        </w:p>
        <w:p w14:paraId="329B54A4" w14:textId="622B750A" w:rsidR="00E775C4" w:rsidRPr="00E775C4" w:rsidRDefault="00BB3375">
          <w:pPr>
            <w:pStyle w:val="TOC2"/>
            <w:rPr>
              <w:rFonts w:eastAsiaTheme="minorEastAsia" w:cstheme="minorBidi"/>
              <w:b w:val="0"/>
              <w:bCs w:val="0"/>
              <w:sz w:val="22"/>
              <w:szCs w:val="22"/>
              <w:lang w:eastAsia="hr-HR"/>
            </w:rPr>
          </w:pPr>
          <w:hyperlink w:anchor="_Toc28614160" w:history="1">
            <w:r w:rsidR="00E775C4" w:rsidRPr="00E775C4">
              <w:rPr>
                <w:rStyle w:val="Hyperlink"/>
                <w:b w:val="0"/>
                <w:bCs w:val="0"/>
              </w:rPr>
              <w:t>15.2.</w:t>
            </w:r>
            <w:r w:rsidR="00E775C4" w:rsidRPr="00E775C4">
              <w:rPr>
                <w:rFonts w:eastAsiaTheme="minorEastAsia" w:cstheme="minorBidi"/>
                <w:b w:val="0"/>
                <w:bCs w:val="0"/>
                <w:sz w:val="22"/>
                <w:szCs w:val="22"/>
                <w:lang w:eastAsia="hr-HR"/>
              </w:rPr>
              <w:tab/>
            </w:r>
            <w:r w:rsidR="00E775C4" w:rsidRPr="00E775C4">
              <w:rPr>
                <w:rStyle w:val="Hyperlink"/>
                <w:b w:val="0"/>
                <w:bCs w:val="0"/>
              </w:rPr>
              <w:t>Stručna sposobnost Ponuditelja</w:t>
            </w:r>
            <w:r w:rsidR="00E775C4" w:rsidRPr="00E775C4">
              <w:rPr>
                <w:b w:val="0"/>
                <w:bCs w:val="0"/>
                <w:webHidden/>
              </w:rPr>
              <w:tab/>
            </w:r>
            <w:r w:rsidR="00E775C4" w:rsidRPr="00E775C4">
              <w:rPr>
                <w:b w:val="0"/>
                <w:bCs w:val="0"/>
                <w:webHidden/>
              </w:rPr>
              <w:fldChar w:fldCharType="begin"/>
            </w:r>
            <w:r w:rsidR="00E775C4" w:rsidRPr="00E775C4">
              <w:rPr>
                <w:b w:val="0"/>
                <w:bCs w:val="0"/>
                <w:webHidden/>
              </w:rPr>
              <w:instrText xml:space="preserve"> PAGEREF _Toc28614160 \h </w:instrText>
            </w:r>
            <w:r w:rsidR="00E775C4" w:rsidRPr="00E775C4">
              <w:rPr>
                <w:b w:val="0"/>
                <w:bCs w:val="0"/>
                <w:webHidden/>
              </w:rPr>
            </w:r>
            <w:r w:rsidR="00E775C4" w:rsidRPr="00E775C4">
              <w:rPr>
                <w:b w:val="0"/>
                <w:bCs w:val="0"/>
                <w:webHidden/>
              </w:rPr>
              <w:fldChar w:fldCharType="separate"/>
            </w:r>
            <w:r w:rsidR="00E775C4" w:rsidRPr="00E775C4">
              <w:rPr>
                <w:b w:val="0"/>
                <w:bCs w:val="0"/>
                <w:webHidden/>
              </w:rPr>
              <w:t>25</w:t>
            </w:r>
            <w:r w:rsidR="00E775C4" w:rsidRPr="00E775C4">
              <w:rPr>
                <w:b w:val="0"/>
                <w:bCs w:val="0"/>
                <w:webHidden/>
              </w:rPr>
              <w:fldChar w:fldCharType="end"/>
            </w:r>
          </w:hyperlink>
        </w:p>
        <w:p w14:paraId="0C0AE9A1" w14:textId="683FA87E" w:rsidR="00E775C4" w:rsidRPr="00E775C4" w:rsidRDefault="00BB3375">
          <w:pPr>
            <w:pStyle w:val="TOC2"/>
            <w:rPr>
              <w:rFonts w:eastAsiaTheme="minorEastAsia" w:cstheme="minorBidi"/>
              <w:b w:val="0"/>
              <w:bCs w:val="0"/>
              <w:sz w:val="22"/>
              <w:szCs w:val="22"/>
              <w:lang w:eastAsia="hr-HR"/>
            </w:rPr>
          </w:pPr>
          <w:hyperlink w:anchor="_Toc28614161" w:history="1">
            <w:r w:rsidR="00E775C4" w:rsidRPr="00E775C4">
              <w:rPr>
                <w:rStyle w:val="Hyperlink"/>
                <w:b w:val="0"/>
                <w:bCs w:val="0"/>
              </w:rPr>
              <w:t>15.3.</w:t>
            </w:r>
            <w:r w:rsidR="00E775C4" w:rsidRPr="00E775C4">
              <w:rPr>
                <w:rFonts w:eastAsiaTheme="minorEastAsia" w:cstheme="minorBidi"/>
                <w:b w:val="0"/>
                <w:bCs w:val="0"/>
                <w:sz w:val="22"/>
                <w:szCs w:val="22"/>
                <w:lang w:eastAsia="hr-HR"/>
              </w:rPr>
              <w:tab/>
            </w:r>
            <w:r w:rsidR="00E775C4" w:rsidRPr="00E775C4">
              <w:rPr>
                <w:rStyle w:val="Hyperlink"/>
                <w:b w:val="0"/>
                <w:bCs w:val="0"/>
              </w:rPr>
              <w:t>Tehnička sposobnost Ponuditelja</w:t>
            </w:r>
            <w:r w:rsidR="00E775C4" w:rsidRPr="00E775C4">
              <w:rPr>
                <w:b w:val="0"/>
                <w:bCs w:val="0"/>
                <w:webHidden/>
              </w:rPr>
              <w:tab/>
            </w:r>
            <w:r w:rsidR="00E775C4" w:rsidRPr="00E775C4">
              <w:rPr>
                <w:b w:val="0"/>
                <w:bCs w:val="0"/>
                <w:webHidden/>
              </w:rPr>
              <w:fldChar w:fldCharType="begin"/>
            </w:r>
            <w:r w:rsidR="00E775C4" w:rsidRPr="00E775C4">
              <w:rPr>
                <w:b w:val="0"/>
                <w:bCs w:val="0"/>
                <w:webHidden/>
              </w:rPr>
              <w:instrText xml:space="preserve"> PAGEREF _Toc28614161 \h </w:instrText>
            </w:r>
            <w:r w:rsidR="00E775C4" w:rsidRPr="00E775C4">
              <w:rPr>
                <w:b w:val="0"/>
                <w:bCs w:val="0"/>
                <w:webHidden/>
              </w:rPr>
            </w:r>
            <w:r w:rsidR="00E775C4" w:rsidRPr="00E775C4">
              <w:rPr>
                <w:b w:val="0"/>
                <w:bCs w:val="0"/>
                <w:webHidden/>
              </w:rPr>
              <w:fldChar w:fldCharType="separate"/>
            </w:r>
            <w:r w:rsidR="00E775C4" w:rsidRPr="00E775C4">
              <w:rPr>
                <w:b w:val="0"/>
                <w:bCs w:val="0"/>
                <w:webHidden/>
              </w:rPr>
              <w:t>26</w:t>
            </w:r>
            <w:r w:rsidR="00E775C4" w:rsidRPr="00E775C4">
              <w:rPr>
                <w:b w:val="0"/>
                <w:bCs w:val="0"/>
                <w:webHidden/>
              </w:rPr>
              <w:fldChar w:fldCharType="end"/>
            </w:r>
          </w:hyperlink>
        </w:p>
        <w:p w14:paraId="19B174FF" w14:textId="1239CD96" w:rsidR="00E775C4" w:rsidRPr="00E775C4" w:rsidRDefault="00BB3375">
          <w:pPr>
            <w:pStyle w:val="TOC2"/>
            <w:rPr>
              <w:rFonts w:eastAsiaTheme="minorEastAsia" w:cstheme="minorBidi"/>
              <w:b w:val="0"/>
              <w:bCs w:val="0"/>
              <w:sz w:val="22"/>
              <w:szCs w:val="22"/>
              <w:lang w:eastAsia="hr-HR"/>
            </w:rPr>
          </w:pPr>
          <w:hyperlink w:anchor="_Toc28614162" w:history="1">
            <w:r w:rsidR="00E775C4" w:rsidRPr="00E775C4">
              <w:rPr>
                <w:rStyle w:val="Hyperlink"/>
                <w:b w:val="0"/>
                <w:bCs w:val="0"/>
              </w:rPr>
              <w:t>15.4.</w:t>
            </w:r>
            <w:r w:rsidR="00E775C4" w:rsidRPr="00E775C4">
              <w:rPr>
                <w:rFonts w:eastAsiaTheme="minorEastAsia" w:cstheme="minorBidi"/>
                <w:b w:val="0"/>
                <w:bCs w:val="0"/>
                <w:sz w:val="22"/>
                <w:szCs w:val="22"/>
                <w:lang w:eastAsia="hr-HR"/>
              </w:rPr>
              <w:tab/>
            </w:r>
            <w:r w:rsidR="00E775C4" w:rsidRPr="00E775C4">
              <w:rPr>
                <w:rStyle w:val="Hyperlink"/>
                <w:b w:val="0"/>
                <w:bCs w:val="0"/>
              </w:rPr>
              <w:t>Pravna i poslovna sposobnost</w:t>
            </w:r>
            <w:r w:rsidR="00E775C4" w:rsidRPr="00E775C4">
              <w:rPr>
                <w:b w:val="0"/>
                <w:bCs w:val="0"/>
                <w:webHidden/>
              </w:rPr>
              <w:tab/>
            </w:r>
            <w:r w:rsidR="00E775C4" w:rsidRPr="00E775C4">
              <w:rPr>
                <w:b w:val="0"/>
                <w:bCs w:val="0"/>
                <w:webHidden/>
              </w:rPr>
              <w:fldChar w:fldCharType="begin"/>
            </w:r>
            <w:r w:rsidR="00E775C4" w:rsidRPr="00E775C4">
              <w:rPr>
                <w:b w:val="0"/>
                <w:bCs w:val="0"/>
                <w:webHidden/>
              </w:rPr>
              <w:instrText xml:space="preserve"> PAGEREF _Toc28614162 \h </w:instrText>
            </w:r>
            <w:r w:rsidR="00E775C4" w:rsidRPr="00E775C4">
              <w:rPr>
                <w:b w:val="0"/>
                <w:bCs w:val="0"/>
                <w:webHidden/>
              </w:rPr>
            </w:r>
            <w:r w:rsidR="00E775C4" w:rsidRPr="00E775C4">
              <w:rPr>
                <w:b w:val="0"/>
                <w:bCs w:val="0"/>
                <w:webHidden/>
              </w:rPr>
              <w:fldChar w:fldCharType="separate"/>
            </w:r>
            <w:r w:rsidR="00E775C4" w:rsidRPr="00E775C4">
              <w:rPr>
                <w:b w:val="0"/>
                <w:bCs w:val="0"/>
                <w:webHidden/>
              </w:rPr>
              <w:t>27</w:t>
            </w:r>
            <w:r w:rsidR="00E775C4" w:rsidRPr="00E775C4">
              <w:rPr>
                <w:b w:val="0"/>
                <w:bCs w:val="0"/>
                <w:webHidden/>
              </w:rPr>
              <w:fldChar w:fldCharType="end"/>
            </w:r>
          </w:hyperlink>
        </w:p>
        <w:p w14:paraId="47E21442" w14:textId="0ACB22C4" w:rsidR="00E775C4" w:rsidRPr="00E775C4" w:rsidRDefault="00BB3375">
          <w:pPr>
            <w:pStyle w:val="TOC1"/>
            <w:tabs>
              <w:tab w:val="left" w:pos="660"/>
              <w:tab w:val="right" w:leader="dot" w:pos="9062"/>
            </w:tabs>
            <w:rPr>
              <w:rFonts w:eastAsiaTheme="minorEastAsia" w:cstheme="minorBidi"/>
              <w:noProof/>
              <w:sz w:val="22"/>
              <w:szCs w:val="22"/>
            </w:rPr>
          </w:pPr>
          <w:hyperlink w:anchor="_Toc28614163" w:history="1">
            <w:r w:rsidR="00E775C4" w:rsidRPr="00E775C4">
              <w:rPr>
                <w:rStyle w:val="Hyperlink"/>
                <w:noProof/>
              </w:rPr>
              <w:t>16.</w:t>
            </w:r>
            <w:r w:rsidR="00E775C4" w:rsidRPr="00E775C4">
              <w:rPr>
                <w:rFonts w:eastAsiaTheme="minorEastAsia" w:cstheme="minorBidi"/>
                <w:noProof/>
                <w:sz w:val="22"/>
                <w:szCs w:val="22"/>
              </w:rPr>
              <w:tab/>
            </w:r>
            <w:r w:rsidR="00E775C4" w:rsidRPr="00E775C4">
              <w:rPr>
                <w:rStyle w:val="Hyperlink"/>
                <w:noProof/>
              </w:rPr>
              <w:t>Klauzula integriteta</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_Toc28614163 \h </w:instrText>
            </w:r>
            <w:r w:rsidR="00E775C4" w:rsidRPr="00E775C4">
              <w:rPr>
                <w:noProof/>
                <w:webHidden/>
              </w:rPr>
            </w:r>
            <w:r w:rsidR="00E775C4" w:rsidRPr="00E775C4">
              <w:rPr>
                <w:noProof/>
                <w:webHidden/>
              </w:rPr>
              <w:fldChar w:fldCharType="separate"/>
            </w:r>
            <w:r w:rsidR="00E775C4" w:rsidRPr="00E775C4">
              <w:rPr>
                <w:noProof/>
                <w:webHidden/>
              </w:rPr>
              <w:t>27</w:t>
            </w:r>
            <w:r w:rsidR="00E775C4" w:rsidRPr="00E775C4">
              <w:rPr>
                <w:noProof/>
                <w:webHidden/>
              </w:rPr>
              <w:fldChar w:fldCharType="end"/>
            </w:r>
          </w:hyperlink>
        </w:p>
        <w:p w14:paraId="472FF59A" w14:textId="6264A95C" w:rsidR="00E775C4" w:rsidRPr="00E775C4" w:rsidRDefault="00BB3375">
          <w:pPr>
            <w:pStyle w:val="TOC1"/>
            <w:tabs>
              <w:tab w:val="left" w:pos="660"/>
              <w:tab w:val="right" w:leader="dot" w:pos="9062"/>
            </w:tabs>
            <w:rPr>
              <w:rFonts w:eastAsiaTheme="minorEastAsia" w:cstheme="minorBidi"/>
              <w:noProof/>
              <w:sz w:val="22"/>
              <w:szCs w:val="22"/>
            </w:rPr>
          </w:pPr>
          <w:hyperlink w:anchor="_Toc28614164" w:history="1">
            <w:r w:rsidR="00E775C4" w:rsidRPr="00E775C4">
              <w:rPr>
                <w:rStyle w:val="Hyperlink"/>
                <w:noProof/>
              </w:rPr>
              <w:t>17.</w:t>
            </w:r>
            <w:r w:rsidR="00E775C4" w:rsidRPr="00E775C4">
              <w:rPr>
                <w:rFonts w:eastAsiaTheme="minorEastAsia" w:cstheme="minorBidi"/>
                <w:noProof/>
                <w:sz w:val="22"/>
                <w:szCs w:val="22"/>
              </w:rPr>
              <w:tab/>
            </w:r>
            <w:r w:rsidR="00E775C4" w:rsidRPr="00E775C4">
              <w:rPr>
                <w:rStyle w:val="Hyperlink"/>
                <w:noProof/>
              </w:rPr>
              <w:t>Podaci o ponudi</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_Toc28614164 \h </w:instrText>
            </w:r>
            <w:r w:rsidR="00E775C4" w:rsidRPr="00E775C4">
              <w:rPr>
                <w:noProof/>
                <w:webHidden/>
              </w:rPr>
            </w:r>
            <w:r w:rsidR="00E775C4" w:rsidRPr="00E775C4">
              <w:rPr>
                <w:noProof/>
                <w:webHidden/>
              </w:rPr>
              <w:fldChar w:fldCharType="separate"/>
            </w:r>
            <w:r w:rsidR="00E775C4" w:rsidRPr="00E775C4">
              <w:rPr>
                <w:noProof/>
                <w:webHidden/>
              </w:rPr>
              <w:t>28</w:t>
            </w:r>
            <w:r w:rsidR="00E775C4" w:rsidRPr="00E775C4">
              <w:rPr>
                <w:noProof/>
                <w:webHidden/>
              </w:rPr>
              <w:fldChar w:fldCharType="end"/>
            </w:r>
          </w:hyperlink>
        </w:p>
        <w:p w14:paraId="15EDF5AE" w14:textId="4B98F3AD" w:rsidR="00E775C4" w:rsidRPr="00E775C4" w:rsidRDefault="00BB3375">
          <w:pPr>
            <w:pStyle w:val="TOC2"/>
            <w:rPr>
              <w:rFonts w:eastAsiaTheme="minorEastAsia" w:cstheme="minorBidi"/>
              <w:b w:val="0"/>
              <w:bCs w:val="0"/>
              <w:sz w:val="22"/>
              <w:szCs w:val="22"/>
              <w:lang w:eastAsia="hr-HR"/>
            </w:rPr>
          </w:pPr>
          <w:hyperlink w:anchor="_Toc28614165" w:history="1">
            <w:r w:rsidR="00E775C4" w:rsidRPr="00E775C4">
              <w:rPr>
                <w:rStyle w:val="Hyperlink"/>
                <w:b w:val="0"/>
                <w:bCs w:val="0"/>
              </w:rPr>
              <w:t>17.1.</w:t>
            </w:r>
            <w:r w:rsidR="00E775C4" w:rsidRPr="00E775C4">
              <w:rPr>
                <w:rFonts w:eastAsiaTheme="minorEastAsia" w:cstheme="minorBidi"/>
                <w:b w:val="0"/>
                <w:bCs w:val="0"/>
                <w:sz w:val="22"/>
                <w:szCs w:val="22"/>
                <w:lang w:eastAsia="hr-HR"/>
              </w:rPr>
              <w:tab/>
            </w:r>
            <w:r w:rsidR="00E775C4" w:rsidRPr="00E775C4">
              <w:rPr>
                <w:rStyle w:val="Hyperlink"/>
                <w:b w:val="0"/>
                <w:bCs w:val="0"/>
              </w:rPr>
              <w:t>Način određivanja cijene</w:t>
            </w:r>
            <w:r w:rsidR="00E775C4" w:rsidRPr="00E775C4">
              <w:rPr>
                <w:b w:val="0"/>
                <w:bCs w:val="0"/>
                <w:webHidden/>
              </w:rPr>
              <w:tab/>
            </w:r>
            <w:r w:rsidR="00E775C4" w:rsidRPr="00E775C4">
              <w:rPr>
                <w:b w:val="0"/>
                <w:bCs w:val="0"/>
                <w:webHidden/>
              </w:rPr>
              <w:fldChar w:fldCharType="begin"/>
            </w:r>
            <w:r w:rsidR="00E775C4" w:rsidRPr="00E775C4">
              <w:rPr>
                <w:b w:val="0"/>
                <w:bCs w:val="0"/>
                <w:webHidden/>
              </w:rPr>
              <w:instrText xml:space="preserve"> PAGEREF _Toc28614165 \h </w:instrText>
            </w:r>
            <w:r w:rsidR="00E775C4" w:rsidRPr="00E775C4">
              <w:rPr>
                <w:b w:val="0"/>
                <w:bCs w:val="0"/>
                <w:webHidden/>
              </w:rPr>
            </w:r>
            <w:r w:rsidR="00E775C4" w:rsidRPr="00E775C4">
              <w:rPr>
                <w:b w:val="0"/>
                <w:bCs w:val="0"/>
                <w:webHidden/>
              </w:rPr>
              <w:fldChar w:fldCharType="separate"/>
            </w:r>
            <w:r w:rsidR="00E775C4" w:rsidRPr="00E775C4">
              <w:rPr>
                <w:b w:val="0"/>
                <w:bCs w:val="0"/>
                <w:webHidden/>
              </w:rPr>
              <w:t>28</w:t>
            </w:r>
            <w:r w:rsidR="00E775C4" w:rsidRPr="00E775C4">
              <w:rPr>
                <w:b w:val="0"/>
                <w:bCs w:val="0"/>
                <w:webHidden/>
              </w:rPr>
              <w:fldChar w:fldCharType="end"/>
            </w:r>
          </w:hyperlink>
        </w:p>
        <w:p w14:paraId="64F6DACB" w14:textId="209A7347" w:rsidR="00E775C4" w:rsidRPr="00E775C4" w:rsidRDefault="00BB3375">
          <w:pPr>
            <w:pStyle w:val="TOC2"/>
            <w:rPr>
              <w:rFonts w:eastAsiaTheme="minorEastAsia" w:cstheme="minorBidi"/>
              <w:b w:val="0"/>
              <w:bCs w:val="0"/>
              <w:sz w:val="22"/>
              <w:szCs w:val="22"/>
              <w:lang w:eastAsia="hr-HR"/>
            </w:rPr>
          </w:pPr>
          <w:hyperlink w:anchor="_Toc28614166" w:history="1">
            <w:r w:rsidR="00E775C4" w:rsidRPr="00E775C4">
              <w:rPr>
                <w:rStyle w:val="Hyperlink"/>
                <w:b w:val="0"/>
                <w:bCs w:val="0"/>
              </w:rPr>
              <w:t>17.2.</w:t>
            </w:r>
            <w:r w:rsidR="00E775C4" w:rsidRPr="00E775C4">
              <w:rPr>
                <w:rFonts w:eastAsiaTheme="minorEastAsia" w:cstheme="minorBidi"/>
                <w:b w:val="0"/>
                <w:bCs w:val="0"/>
                <w:sz w:val="22"/>
                <w:szCs w:val="22"/>
                <w:lang w:eastAsia="hr-HR"/>
              </w:rPr>
              <w:tab/>
            </w:r>
            <w:r w:rsidR="00E775C4" w:rsidRPr="00E775C4">
              <w:rPr>
                <w:rStyle w:val="Hyperlink"/>
                <w:b w:val="0"/>
                <w:bCs w:val="0"/>
              </w:rPr>
              <w:t>Podaci koji se odnose na oblik, način izrade i sadržaj ponude</w:t>
            </w:r>
            <w:r w:rsidR="00E775C4" w:rsidRPr="00E775C4">
              <w:rPr>
                <w:b w:val="0"/>
                <w:bCs w:val="0"/>
                <w:webHidden/>
              </w:rPr>
              <w:tab/>
            </w:r>
            <w:r w:rsidR="00E775C4" w:rsidRPr="00E775C4">
              <w:rPr>
                <w:b w:val="0"/>
                <w:bCs w:val="0"/>
                <w:webHidden/>
              </w:rPr>
              <w:fldChar w:fldCharType="begin"/>
            </w:r>
            <w:r w:rsidR="00E775C4" w:rsidRPr="00E775C4">
              <w:rPr>
                <w:b w:val="0"/>
                <w:bCs w:val="0"/>
                <w:webHidden/>
              </w:rPr>
              <w:instrText xml:space="preserve"> PAGEREF _Toc28614166 \h </w:instrText>
            </w:r>
            <w:r w:rsidR="00E775C4" w:rsidRPr="00E775C4">
              <w:rPr>
                <w:b w:val="0"/>
                <w:bCs w:val="0"/>
                <w:webHidden/>
              </w:rPr>
            </w:r>
            <w:r w:rsidR="00E775C4" w:rsidRPr="00E775C4">
              <w:rPr>
                <w:b w:val="0"/>
                <w:bCs w:val="0"/>
                <w:webHidden/>
              </w:rPr>
              <w:fldChar w:fldCharType="separate"/>
            </w:r>
            <w:r w:rsidR="00E775C4" w:rsidRPr="00E775C4">
              <w:rPr>
                <w:b w:val="0"/>
                <w:bCs w:val="0"/>
                <w:webHidden/>
              </w:rPr>
              <w:t>28</w:t>
            </w:r>
            <w:r w:rsidR="00E775C4" w:rsidRPr="00E775C4">
              <w:rPr>
                <w:b w:val="0"/>
                <w:bCs w:val="0"/>
                <w:webHidden/>
              </w:rPr>
              <w:fldChar w:fldCharType="end"/>
            </w:r>
          </w:hyperlink>
        </w:p>
        <w:p w14:paraId="6D347BA1" w14:textId="0ED8C15D" w:rsidR="00E775C4" w:rsidRPr="00E775C4" w:rsidRDefault="00BB3375">
          <w:pPr>
            <w:pStyle w:val="TOC2"/>
            <w:rPr>
              <w:rFonts w:eastAsiaTheme="minorEastAsia" w:cstheme="minorBidi"/>
              <w:b w:val="0"/>
              <w:bCs w:val="0"/>
              <w:sz w:val="22"/>
              <w:szCs w:val="22"/>
              <w:lang w:eastAsia="hr-HR"/>
            </w:rPr>
          </w:pPr>
          <w:hyperlink w:anchor="_Toc28614167" w:history="1">
            <w:r w:rsidR="00E775C4" w:rsidRPr="00E775C4">
              <w:rPr>
                <w:rStyle w:val="Hyperlink"/>
                <w:b w:val="0"/>
                <w:bCs w:val="0"/>
              </w:rPr>
              <w:t>17.3.</w:t>
            </w:r>
            <w:r w:rsidR="00E775C4" w:rsidRPr="00E775C4">
              <w:rPr>
                <w:rFonts w:eastAsiaTheme="minorEastAsia" w:cstheme="minorBidi"/>
                <w:b w:val="0"/>
                <w:bCs w:val="0"/>
                <w:sz w:val="22"/>
                <w:szCs w:val="22"/>
                <w:lang w:eastAsia="hr-HR"/>
              </w:rPr>
              <w:tab/>
            </w:r>
            <w:r w:rsidR="00E775C4" w:rsidRPr="00E775C4">
              <w:rPr>
                <w:rStyle w:val="Hyperlink"/>
                <w:b w:val="0"/>
                <w:bCs w:val="0"/>
              </w:rPr>
              <w:t>Rok valjanosti ponude</w:t>
            </w:r>
            <w:r w:rsidR="00E775C4" w:rsidRPr="00E775C4">
              <w:rPr>
                <w:b w:val="0"/>
                <w:bCs w:val="0"/>
                <w:webHidden/>
              </w:rPr>
              <w:tab/>
            </w:r>
            <w:r w:rsidR="00E775C4" w:rsidRPr="00E775C4">
              <w:rPr>
                <w:b w:val="0"/>
                <w:bCs w:val="0"/>
                <w:webHidden/>
              </w:rPr>
              <w:fldChar w:fldCharType="begin"/>
            </w:r>
            <w:r w:rsidR="00E775C4" w:rsidRPr="00E775C4">
              <w:rPr>
                <w:b w:val="0"/>
                <w:bCs w:val="0"/>
                <w:webHidden/>
              </w:rPr>
              <w:instrText xml:space="preserve"> PAGEREF _Toc28614167 \h </w:instrText>
            </w:r>
            <w:r w:rsidR="00E775C4" w:rsidRPr="00E775C4">
              <w:rPr>
                <w:b w:val="0"/>
                <w:bCs w:val="0"/>
                <w:webHidden/>
              </w:rPr>
            </w:r>
            <w:r w:rsidR="00E775C4" w:rsidRPr="00E775C4">
              <w:rPr>
                <w:b w:val="0"/>
                <w:bCs w:val="0"/>
                <w:webHidden/>
              </w:rPr>
              <w:fldChar w:fldCharType="separate"/>
            </w:r>
            <w:r w:rsidR="00E775C4" w:rsidRPr="00E775C4">
              <w:rPr>
                <w:b w:val="0"/>
                <w:bCs w:val="0"/>
                <w:webHidden/>
              </w:rPr>
              <w:t>29</w:t>
            </w:r>
            <w:r w:rsidR="00E775C4" w:rsidRPr="00E775C4">
              <w:rPr>
                <w:b w:val="0"/>
                <w:bCs w:val="0"/>
                <w:webHidden/>
              </w:rPr>
              <w:fldChar w:fldCharType="end"/>
            </w:r>
          </w:hyperlink>
        </w:p>
        <w:p w14:paraId="1177C02F" w14:textId="58AA2276" w:rsidR="00E775C4" w:rsidRPr="00E775C4" w:rsidRDefault="00BB3375">
          <w:pPr>
            <w:pStyle w:val="TOC2"/>
            <w:rPr>
              <w:rFonts w:eastAsiaTheme="minorEastAsia" w:cstheme="minorBidi"/>
              <w:b w:val="0"/>
              <w:bCs w:val="0"/>
              <w:sz w:val="22"/>
              <w:szCs w:val="22"/>
              <w:lang w:eastAsia="hr-HR"/>
            </w:rPr>
          </w:pPr>
          <w:hyperlink w:anchor="_Toc28614168" w:history="1">
            <w:r w:rsidR="00E775C4" w:rsidRPr="00E775C4">
              <w:rPr>
                <w:rStyle w:val="Hyperlink"/>
                <w:b w:val="0"/>
                <w:bCs w:val="0"/>
              </w:rPr>
              <w:t>17.4.</w:t>
            </w:r>
            <w:r w:rsidR="00E775C4" w:rsidRPr="00E775C4">
              <w:rPr>
                <w:rFonts w:eastAsiaTheme="minorEastAsia" w:cstheme="minorBidi"/>
                <w:b w:val="0"/>
                <w:bCs w:val="0"/>
                <w:sz w:val="22"/>
                <w:szCs w:val="22"/>
                <w:lang w:eastAsia="hr-HR"/>
              </w:rPr>
              <w:tab/>
            </w:r>
            <w:r w:rsidR="00E775C4" w:rsidRPr="00E775C4">
              <w:rPr>
                <w:rStyle w:val="Hyperlink"/>
                <w:b w:val="0"/>
                <w:bCs w:val="0"/>
              </w:rPr>
              <w:t>Način i rok dostave ponude; izmjene, dopune i odustajanje od ponude</w:t>
            </w:r>
            <w:r w:rsidR="00E775C4" w:rsidRPr="00E775C4">
              <w:rPr>
                <w:b w:val="0"/>
                <w:bCs w:val="0"/>
                <w:webHidden/>
              </w:rPr>
              <w:tab/>
            </w:r>
            <w:r w:rsidR="00E775C4" w:rsidRPr="00E775C4">
              <w:rPr>
                <w:b w:val="0"/>
                <w:bCs w:val="0"/>
                <w:webHidden/>
              </w:rPr>
              <w:fldChar w:fldCharType="begin"/>
            </w:r>
            <w:r w:rsidR="00E775C4" w:rsidRPr="00E775C4">
              <w:rPr>
                <w:b w:val="0"/>
                <w:bCs w:val="0"/>
                <w:webHidden/>
              </w:rPr>
              <w:instrText xml:space="preserve"> PAGEREF _Toc28614168 \h </w:instrText>
            </w:r>
            <w:r w:rsidR="00E775C4" w:rsidRPr="00E775C4">
              <w:rPr>
                <w:b w:val="0"/>
                <w:bCs w:val="0"/>
                <w:webHidden/>
              </w:rPr>
            </w:r>
            <w:r w:rsidR="00E775C4" w:rsidRPr="00E775C4">
              <w:rPr>
                <w:b w:val="0"/>
                <w:bCs w:val="0"/>
                <w:webHidden/>
              </w:rPr>
              <w:fldChar w:fldCharType="separate"/>
            </w:r>
            <w:r w:rsidR="00E775C4" w:rsidRPr="00E775C4">
              <w:rPr>
                <w:b w:val="0"/>
                <w:bCs w:val="0"/>
                <w:webHidden/>
              </w:rPr>
              <w:t>30</w:t>
            </w:r>
            <w:r w:rsidR="00E775C4" w:rsidRPr="00E775C4">
              <w:rPr>
                <w:b w:val="0"/>
                <w:bCs w:val="0"/>
                <w:webHidden/>
              </w:rPr>
              <w:fldChar w:fldCharType="end"/>
            </w:r>
          </w:hyperlink>
        </w:p>
        <w:p w14:paraId="3A1485BE" w14:textId="022C0B97" w:rsidR="00E775C4" w:rsidRPr="00E775C4" w:rsidRDefault="00BB3375">
          <w:pPr>
            <w:pStyle w:val="TOC2"/>
            <w:rPr>
              <w:rFonts w:eastAsiaTheme="minorEastAsia" w:cstheme="minorBidi"/>
              <w:b w:val="0"/>
              <w:bCs w:val="0"/>
              <w:sz w:val="22"/>
              <w:szCs w:val="22"/>
              <w:lang w:eastAsia="hr-HR"/>
            </w:rPr>
          </w:pPr>
          <w:hyperlink w:anchor="_Toc28614169" w:history="1">
            <w:r w:rsidR="00E775C4" w:rsidRPr="00E775C4">
              <w:rPr>
                <w:rStyle w:val="Hyperlink"/>
                <w:b w:val="0"/>
                <w:bCs w:val="0"/>
              </w:rPr>
              <w:t>17.5.</w:t>
            </w:r>
            <w:r w:rsidR="00E775C4" w:rsidRPr="00E775C4">
              <w:rPr>
                <w:rFonts w:eastAsiaTheme="minorEastAsia" w:cstheme="minorBidi"/>
                <w:b w:val="0"/>
                <w:bCs w:val="0"/>
                <w:sz w:val="22"/>
                <w:szCs w:val="22"/>
                <w:lang w:eastAsia="hr-HR"/>
              </w:rPr>
              <w:tab/>
            </w:r>
            <w:r w:rsidR="00E775C4" w:rsidRPr="00E775C4">
              <w:rPr>
                <w:rStyle w:val="Hyperlink"/>
                <w:b w:val="0"/>
                <w:bCs w:val="0"/>
              </w:rPr>
              <w:t>Provjera računske ispravnosti ponude i objašnjenje neuobičajeno niske cijene</w:t>
            </w:r>
            <w:r w:rsidR="00E775C4" w:rsidRPr="00E775C4">
              <w:rPr>
                <w:b w:val="0"/>
                <w:bCs w:val="0"/>
                <w:webHidden/>
              </w:rPr>
              <w:tab/>
            </w:r>
            <w:r w:rsidR="00E775C4" w:rsidRPr="00E775C4">
              <w:rPr>
                <w:b w:val="0"/>
                <w:bCs w:val="0"/>
                <w:webHidden/>
              </w:rPr>
              <w:fldChar w:fldCharType="begin"/>
            </w:r>
            <w:r w:rsidR="00E775C4" w:rsidRPr="00E775C4">
              <w:rPr>
                <w:b w:val="0"/>
                <w:bCs w:val="0"/>
                <w:webHidden/>
              </w:rPr>
              <w:instrText xml:space="preserve"> PAGEREF _Toc28614169 \h </w:instrText>
            </w:r>
            <w:r w:rsidR="00E775C4" w:rsidRPr="00E775C4">
              <w:rPr>
                <w:b w:val="0"/>
                <w:bCs w:val="0"/>
                <w:webHidden/>
              </w:rPr>
            </w:r>
            <w:r w:rsidR="00E775C4" w:rsidRPr="00E775C4">
              <w:rPr>
                <w:b w:val="0"/>
                <w:bCs w:val="0"/>
                <w:webHidden/>
              </w:rPr>
              <w:fldChar w:fldCharType="separate"/>
            </w:r>
            <w:r w:rsidR="00E775C4" w:rsidRPr="00E775C4">
              <w:rPr>
                <w:b w:val="0"/>
                <w:bCs w:val="0"/>
                <w:webHidden/>
              </w:rPr>
              <w:t>31</w:t>
            </w:r>
            <w:r w:rsidR="00E775C4" w:rsidRPr="00E775C4">
              <w:rPr>
                <w:b w:val="0"/>
                <w:bCs w:val="0"/>
                <w:webHidden/>
              </w:rPr>
              <w:fldChar w:fldCharType="end"/>
            </w:r>
          </w:hyperlink>
        </w:p>
        <w:p w14:paraId="405BAC7B" w14:textId="40F0D4BD" w:rsidR="00E775C4" w:rsidRPr="00E775C4" w:rsidRDefault="00BB3375">
          <w:pPr>
            <w:pStyle w:val="TOC2"/>
            <w:rPr>
              <w:rFonts w:eastAsiaTheme="minorEastAsia" w:cstheme="minorBidi"/>
              <w:b w:val="0"/>
              <w:bCs w:val="0"/>
              <w:sz w:val="22"/>
              <w:szCs w:val="22"/>
              <w:lang w:eastAsia="hr-HR"/>
            </w:rPr>
          </w:pPr>
          <w:hyperlink w:anchor="_Toc28614170" w:history="1">
            <w:r w:rsidR="00E775C4" w:rsidRPr="00E775C4">
              <w:rPr>
                <w:rStyle w:val="Hyperlink"/>
                <w:b w:val="0"/>
                <w:bCs w:val="0"/>
              </w:rPr>
              <w:t>17.6.</w:t>
            </w:r>
            <w:r w:rsidR="00E775C4" w:rsidRPr="00E775C4">
              <w:rPr>
                <w:rFonts w:eastAsiaTheme="minorEastAsia" w:cstheme="minorBidi"/>
                <w:b w:val="0"/>
                <w:bCs w:val="0"/>
                <w:sz w:val="22"/>
                <w:szCs w:val="22"/>
                <w:lang w:eastAsia="hr-HR"/>
              </w:rPr>
              <w:tab/>
            </w:r>
            <w:r w:rsidR="00E775C4" w:rsidRPr="00E775C4">
              <w:rPr>
                <w:rStyle w:val="Hyperlink"/>
                <w:b w:val="0"/>
                <w:bCs w:val="0"/>
              </w:rPr>
              <w:t>Troškovi izrade dokumentacije za nadmetanje</w:t>
            </w:r>
            <w:r w:rsidR="00E775C4" w:rsidRPr="00E775C4">
              <w:rPr>
                <w:b w:val="0"/>
                <w:bCs w:val="0"/>
                <w:webHidden/>
              </w:rPr>
              <w:tab/>
            </w:r>
            <w:r w:rsidR="00E775C4" w:rsidRPr="00E775C4">
              <w:rPr>
                <w:b w:val="0"/>
                <w:bCs w:val="0"/>
                <w:webHidden/>
              </w:rPr>
              <w:fldChar w:fldCharType="begin"/>
            </w:r>
            <w:r w:rsidR="00E775C4" w:rsidRPr="00E775C4">
              <w:rPr>
                <w:b w:val="0"/>
                <w:bCs w:val="0"/>
                <w:webHidden/>
              </w:rPr>
              <w:instrText xml:space="preserve"> PAGEREF _Toc28614170 \h </w:instrText>
            </w:r>
            <w:r w:rsidR="00E775C4" w:rsidRPr="00E775C4">
              <w:rPr>
                <w:b w:val="0"/>
                <w:bCs w:val="0"/>
                <w:webHidden/>
              </w:rPr>
            </w:r>
            <w:r w:rsidR="00E775C4" w:rsidRPr="00E775C4">
              <w:rPr>
                <w:b w:val="0"/>
                <w:bCs w:val="0"/>
                <w:webHidden/>
              </w:rPr>
              <w:fldChar w:fldCharType="separate"/>
            </w:r>
            <w:r w:rsidR="00E775C4" w:rsidRPr="00E775C4">
              <w:rPr>
                <w:b w:val="0"/>
                <w:bCs w:val="0"/>
                <w:webHidden/>
              </w:rPr>
              <w:t>31</w:t>
            </w:r>
            <w:r w:rsidR="00E775C4" w:rsidRPr="00E775C4">
              <w:rPr>
                <w:b w:val="0"/>
                <w:bCs w:val="0"/>
                <w:webHidden/>
              </w:rPr>
              <w:fldChar w:fldCharType="end"/>
            </w:r>
          </w:hyperlink>
        </w:p>
        <w:p w14:paraId="17F4B816" w14:textId="20C48092" w:rsidR="00E775C4" w:rsidRPr="00E775C4" w:rsidRDefault="00BB3375">
          <w:pPr>
            <w:pStyle w:val="TOC2"/>
            <w:rPr>
              <w:rFonts w:eastAsiaTheme="minorEastAsia" w:cstheme="minorBidi"/>
              <w:b w:val="0"/>
              <w:bCs w:val="0"/>
              <w:sz w:val="22"/>
              <w:szCs w:val="22"/>
              <w:lang w:eastAsia="hr-HR"/>
            </w:rPr>
          </w:pPr>
          <w:hyperlink w:anchor="_Toc28614171" w:history="1">
            <w:r w:rsidR="00E775C4" w:rsidRPr="00E775C4">
              <w:rPr>
                <w:rStyle w:val="Hyperlink"/>
                <w:b w:val="0"/>
                <w:bCs w:val="0"/>
              </w:rPr>
              <w:t>17.7.</w:t>
            </w:r>
            <w:r w:rsidR="00E775C4" w:rsidRPr="00E775C4">
              <w:rPr>
                <w:rFonts w:eastAsiaTheme="minorEastAsia" w:cstheme="minorBidi"/>
                <w:b w:val="0"/>
                <w:bCs w:val="0"/>
                <w:sz w:val="22"/>
                <w:szCs w:val="22"/>
                <w:lang w:eastAsia="hr-HR"/>
              </w:rPr>
              <w:tab/>
            </w:r>
            <w:r w:rsidR="00E775C4" w:rsidRPr="00E775C4">
              <w:rPr>
                <w:rStyle w:val="Hyperlink"/>
                <w:b w:val="0"/>
                <w:bCs w:val="0"/>
              </w:rPr>
              <w:t>Pojašnjenje i upotpunjavanje ponude u vezi s dokumentima</w:t>
            </w:r>
            <w:r w:rsidR="00E775C4" w:rsidRPr="00E775C4">
              <w:rPr>
                <w:b w:val="0"/>
                <w:bCs w:val="0"/>
                <w:webHidden/>
              </w:rPr>
              <w:tab/>
            </w:r>
            <w:r w:rsidR="00E775C4" w:rsidRPr="00E775C4">
              <w:rPr>
                <w:b w:val="0"/>
                <w:bCs w:val="0"/>
                <w:webHidden/>
              </w:rPr>
              <w:fldChar w:fldCharType="begin"/>
            </w:r>
            <w:r w:rsidR="00E775C4" w:rsidRPr="00E775C4">
              <w:rPr>
                <w:b w:val="0"/>
                <w:bCs w:val="0"/>
                <w:webHidden/>
              </w:rPr>
              <w:instrText xml:space="preserve"> PAGEREF _Toc28614171 \h </w:instrText>
            </w:r>
            <w:r w:rsidR="00E775C4" w:rsidRPr="00E775C4">
              <w:rPr>
                <w:b w:val="0"/>
                <w:bCs w:val="0"/>
                <w:webHidden/>
              </w:rPr>
            </w:r>
            <w:r w:rsidR="00E775C4" w:rsidRPr="00E775C4">
              <w:rPr>
                <w:b w:val="0"/>
                <w:bCs w:val="0"/>
                <w:webHidden/>
              </w:rPr>
              <w:fldChar w:fldCharType="separate"/>
            </w:r>
            <w:r w:rsidR="00E775C4" w:rsidRPr="00E775C4">
              <w:rPr>
                <w:b w:val="0"/>
                <w:bCs w:val="0"/>
                <w:webHidden/>
              </w:rPr>
              <w:t>31</w:t>
            </w:r>
            <w:r w:rsidR="00E775C4" w:rsidRPr="00E775C4">
              <w:rPr>
                <w:b w:val="0"/>
                <w:bCs w:val="0"/>
                <w:webHidden/>
              </w:rPr>
              <w:fldChar w:fldCharType="end"/>
            </w:r>
          </w:hyperlink>
        </w:p>
        <w:p w14:paraId="2246EFD2" w14:textId="55353EE7" w:rsidR="00E775C4" w:rsidRPr="00E775C4" w:rsidRDefault="00BB3375">
          <w:pPr>
            <w:pStyle w:val="TOC2"/>
            <w:rPr>
              <w:rFonts w:eastAsiaTheme="minorEastAsia" w:cstheme="minorBidi"/>
              <w:b w:val="0"/>
              <w:bCs w:val="0"/>
              <w:sz w:val="22"/>
              <w:szCs w:val="22"/>
              <w:lang w:eastAsia="hr-HR"/>
            </w:rPr>
          </w:pPr>
          <w:hyperlink w:anchor="_Toc28614172" w:history="1">
            <w:r w:rsidR="00E775C4" w:rsidRPr="00E775C4">
              <w:rPr>
                <w:rStyle w:val="Hyperlink"/>
                <w:b w:val="0"/>
                <w:bCs w:val="0"/>
              </w:rPr>
              <w:t>17.8.</w:t>
            </w:r>
            <w:r w:rsidR="00E775C4" w:rsidRPr="00E775C4">
              <w:rPr>
                <w:rFonts w:eastAsiaTheme="minorEastAsia" w:cstheme="minorBidi"/>
                <w:b w:val="0"/>
                <w:bCs w:val="0"/>
                <w:sz w:val="22"/>
                <w:szCs w:val="22"/>
                <w:lang w:eastAsia="hr-HR"/>
              </w:rPr>
              <w:tab/>
            </w:r>
            <w:r w:rsidR="00E775C4" w:rsidRPr="00E775C4">
              <w:rPr>
                <w:rStyle w:val="Hyperlink"/>
                <w:b w:val="0"/>
                <w:bCs w:val="0"/>
              </w:rPr>
              <w:t>Vrijeme, način i mjesto otvaranja ponuda</w:t>
            </w:r>
            <w:r w:rsidR="00E775C4" w:rsidRPr="00E775C4">
              <w:rPr>
                <w:b w:val="0"/>
                <w:bCs w:val="0"/>
                <w:webHidden/>
              </w:rPr>
              <w:tab/>
            </w:r>
            <w:r w:rsidR="00E775C4" w:rsidRPr="00E775C4">
              <w:rPr>
                <w:b w:val="0"/>
                <w:bCs w:val="0"/>
                <w:webHidden/>
              </w:rPr>
              <w:fldChar w:fldCharType="begin"/>
            </w:r>
            <w:r w:rsidR="00E775C4" w:rsidRPr="00E775C4">
              <w:rPr>
                <w:b w:val="0"/>
                <w:bCs w:val="0"/>
                <w:webHidden/>
              </w:rPr>
              <w:instrText xml:space="preserve"> PAGEREF _Toc28614172 \h </w:instrText>
            </w:r>
            <w:r w:rsidR="00E775C4" w:rsidRPr="00E775C4">
              <w:rPr>
                <w:b w:val="0"/>
                <w:bCs w:val="0"/>
                <w:webHidden/>
              </w:rPr>
            </w:r>
            <w:r w:rsidR="00E775C4" w:rsidRPr="00E775C4">
              <w:rPr>
                <w:b w:val="0"/>
                <w:bCs w:val="0"/>
                <w:webHidden/>
              </w:rPr>
              <w:fldChar w:fldCharType="separate"/>
            </w:r>
            <w:r w:rsidR="00E775C4" w:rsidRPr="00E775C4">
              <w:rPr>
                <w:b w:val="0"/>
                <w:bCs w:val="0"/>
                <w:webHidden/>
              </w:rPr>
              <w:t>31</w:t>
            </w:r>
            <w:r w:rsidR="00E775C4" w:rsidRPr="00E775C4">
              <w:rPr>
                <w:b w:val="0"/>
                <w:bCs w:val="0"/>
                <w:webHidden/>
              </w:rPr>
              <w:fldChar w:fldCharType="end"/>
            </w:r>
          </w:hyperlink>
        </w:p>
        <w:p w14:paraId="166B1E3D" w14:textId="6C945BBC" w:rsidR="00E775C4" w:rsidRPr="00E775C4" w:rsidRDefault="00BB3375">
          <w:pPr>
            <w:pStyle w:val="TOC1"/>
            <w:tabs>
              <w:tab w:val="left" w:pos="660"/>
              <w:tab w:val="right" w:leader="dot" w:pos="9062"/>
            </w:tabs>
            <w:rPr>
              <w:rFonts w:eastAsiaTheme="minorEastAsia" w:cstheme="minorBidi"/>
              <w:noProof/>
              <w:sz w:val="22"/>
              <w:szCs w:val="22"/>
            </w:rPr>
          </w:pPr>
          <w:hyperlink w:anchor="_Toc28614173" w:history="1">
            <w:r w:rsidR="00E775C4" w:rsidRPr="00E775C4">
              <w:rPr>
                <w:rStyle w:val="Hyperlink"/>
                <w:noProof/>
              </w:rPr>
              <w:t>18.</w:t>
            </w:r>
            <w:r w:rsidR="00E775C4" w:rsidRPr="00E775C4">
              <w:rPr>
                <w:rFonts w:eastAsiaTheme="minorEastAsia" w:cstheme="minorBidi"/>
                <w:noProof/>
                <w:sz w:val="22"/>
                <w:szCs w:val="22"/>
              </w:rPr>
              <w:tab/>
            </w:r>
            <w:r w:rsidR="00E775C4" w:rsidRPr="00E775C4">
              <w:rPr>
                <w:rStyle w:val="Hyperlink"/>
                <w:noProof/>
              </w:rPr>
              <w:t>Kriteriji za odabir ponude</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_Toc28614173 \h </w:instrText>
            </w:r>
            <w:r w:rsidR="00E775C4" w:rsidRPr="00E775C4">
              <w:rPr>
                <w:noProof/>
                <w:webHidden/>
              </w:rPr>
            </w:r>
            <w:r w:rsidR="00E775C4" w:rsidRPr="00E775C4">
              <w:rPr>
                <w:noProof/>
                <w:webHidden/>
              </w:rPr>
              <w:fldChar w:fldCharType="separate"/>
            </w:r>
            <w:r w:rsidR="00E775C4" w:rsidRPr="00E775C4">
              <w:rPr>
                <w:noProof/>
                <w:webHidden/>
              </w:rPr>
              <w:t>32</w:t>
            </w:r>
            <w:r w:rsidR="00E775C4" w:rsidRPr="00E775C4">
              <w:rPr>
                <w:noProof/>
                <w:webHidden/>
              </w:rPr>
              <w:fldChar w:fldCharType="end"/>
            </w:r>
          </w:hyperlink>
        </w:p>
        <w:p w14:paraId="2673C08F" w14:textId="4027B1E9" w:rsidR="00E775C4" w:rsidRPr="00E775C4" w:rsidRDefault="00BB3375">
          <w:pPr>
            <w:pStyle w:val="TOC2"/>
            <w:rPr>
              <w:rFonts w:eastAsiaTheme="minorEastAsia" w:cstheme="minorBidi"/>
              <w:b w:val="0"/>
              <w:bCs w:val="0"/>
              <w:sz w:val="22"/>
              <w:szCs w:val="22"/>
              <w:lang w:eastAsia="hr-HR"/>
            </w:rPr>
          </w:pPr>
          <w:hyperlink w:anchor="_Toc28614174" w:history="1">
            <w:r w:rsidR="00E775C4" w:rsidRPr="00E775C4">
              <w:rPr>
                <w:rStyle w:val="Hyperlink"/>
                <w:b w:val="0"/>
                <w:bCs w:val="0"/>
              </w:rPr>
              <w:t>A.</w:t>
            </w:r>
            <w:r w:rsidR="00E775C4" w:rsidRPr="00E775C4">
              <w:rPr>
                <w:rFonts w:eastAsiaTheme="minorEastAsia" w:cstheme="minorBidi"/>
                <w:b w:val="0"/>
                <w:bCs w:val="0"/>
                <w:sz w:val="22"/>
                <w:szCs w:val="22"/>
                <w:lang w:eastAsia="hr-HR"/>
              </w:rPr>
              <w:tab/>
            </w:r>
            <w:r w:rsidR="00E775C4" w:rsidRPr="00E775C4">
              <w:rPr>
                <w:rStyle w:val="Hyperlink"/>
                <w:b w:val="0"/>
                <w:bCs w:val="0"/>
              </w:rPr>
              <w:t>Profesionalno iskustvo ključnih stručnjaka</w:t>
            </w:r>
            <w:r w:rsidR="00E775C4" w:rsidRPr="00E775C4">
              <w:rPr>
                <w:b w:val="0"/>
                <w:bCs w:val="0"/>
                <w:webHidden/>
              </w:rPr>
              <w:tab/>
            </w:r>
            <w:r w:rsidR="00E775C4" w:rsidRPr="00E775C4">
              <w:rPr>
                <w:b w:val="0"/>
                <w:bCs w:val="0"/>
                <w:webHidden/>
              </w:rPr>
              <w:fldChar w:fldCharType="begin"/>
            </w:r>
            <w:r w:rsidR="00E775C4" w:rsidRPr="00E775C4">
              <w:rPr>
                <w:b w:val="0"/>
                <w:bCs w:val="0"/>
                <w:webHidden/>
              </w:rPr>
              <w:instrText xml:space="preserve"> PAGEREF _Toc28614174 \h </w:instrText>
            </w:r>
            <w:r w:rsidR="00E775C4" w:rsidRPr="00E775C4">
              <w:rPr>
                <w:b w:val="0"/>
                <w:bCs w:val="0"/>
                <w:webHidden/>
              </w:rPr>
            </w:r>
            <w:r w:rsidR="00E775C4" w:rsidRPr="00E775C4">
              <w:rPr>
                <w:b w:val="0"/>
                <w:bCs w:val="0"/>
                <w:webHidden/>
              </w:rPr>
              <w:fldChar w:fldCharType="separate"/>
            </w:r>
            <w:r w:rsidR="00E775C4" w:rsidRPr="00E775C4">
              <w:rPr>
                <w:b w:val="0"/>
                <w:bCs w:val="0"/>
                <w:webHidden/>
              </w:rPr>
              <w:t>33</w:t>
            </w:r>
            <w:r w:rsidR="00E775C4" w:rsidRPr="00E775C4">
              <w:rPr>
                <w:b w:val="0"/>
                <w:bCs w:val="0"/>
                <w:webHidden/>
              </w:rPr>
              <w:fldChar w:fldCharType="end"/>
            </w:r>
          </w:hyperlink>
        </w:p>
        <w:p w14:paraId="41AF02D8" w14:textId="756FEA5A" w:rsidR="00E775C4" w:rsidRPr="00E775C4" w:rsidRDefault="00BB3375">
          <w:pPr>
            <w:pStyle w:val="TOC2"/>
            <w:rPr>
              <w:rFonts w:eastAsiaTheme="minorEastAsia" w:cstheme="minorBidi"/>
              <w:b w:val="0"/>
              <w:bCs w:val="0"/>
              <w:sz w:val="22"/>
              <w:szCs w:val="22"/>
              <w:lang w:eastAsia="hr-HR"/>
            </w:rPr>
          </w:pPr>
          <w:hyperlink w:anchor="_Toc28614175" w:history="1">
            <w:r w:rsidR="00E775C4" w:rsidRPr="00E775C4">
              <w:rPr>
                <w:rStyle w:val="Hyperlink"/>
                <w:b w:val="0"/>
                <w:bCs w:val="0"/>
              </w:rPr>
              <w:t>B.</w:t>
            </w:r>
            <w:r w:rsidR="00E775C4" w:rsidRPr="00E775C4">
              <w:rPr>
                <w:rFonts w:eastAsiaTheme="minorEastAsia" w:cstheme="minorBidi"/>
                <w:b w:val="0"/>
                <w:bCs w:val="0"/>
                <w:sz w:val="22"/>
                <w:szCs w:val="22"/>
                <w:lang w:eastAsia="hr-HR"/>
              </w:rPr>
              <w:tab/>
            </w:r>
            <w:r w:rsidR="00E775C4" w:rsidRPr="00E775C4">
              <w:rPr>
                <w:rStyle w:val="Hyperlink"/>
                <w:b w:val="0"/>
                <w:bCs w:val="0"/>
              </w:rPr>
              <w:t>Cijena</w:t>
            </w:r>
            <w:r w:rsidR="00E775C4" w:rsidRPr="00E775C4">
              <w:rPr>
                <w:b w:val="0"/>
                <w:bCs w:val="0"/>
                <w:webHidden/>
              </w:rPr>
              <w:tab/>
            </w:r>
            <w:r w:rsidR="00E775C4" w:rsidRPr="00E775C4">
              <w:rPr>
                <w:b w:val="0"/>
                <w:bCs w:val="0"/>
                <w:webHidden/>
              </w:rPr>
              <w:fldChar w:fldCharType="begin"/>
            </w:r>
            <w:r w:rsidR="00E775C4" w:rsidRPr="00E775C4">
              <w:rPr>
                <w:b w:val="0"/>
                <w:bCs w:val="0"/>
                <w:webHidden/>
              </w:rPr>
              <w:instrText xml:space="preserve"> PAGEREF _Toc28614175 \h </w:instrText>
            </w:r>
            <w:r w:rsidR="00E775C4" w:rsidRPr="00E775C4">
              <w:rPr>
                <w:b w:val="0"/>
                <w:bCs w:val="0"/>
                <w:webHidden/>
              </w:rPr>
            </w:r>
            <w:r w:rsidR="00E775C4" w:rsidRPr="00E775C4">
              <w:rPr>
                <w:b w:val="0"/>
                <w:bCs w:val="0"/>
                <w:webHidden/>
              </w:rPr>
              <w:fldChar w:fldCharType="separate"/>
            </w:r>
            <w:r w:rsidR="00E775C4" w:rsidRPr="00E775C4">
              <w:rPr>
                <w:b w:val="0"/>
                <w:bCs w:val="0"/>
                <w:webHidden/>
              </w:rPr>
              <w:t>35</w:t>
            </w:r>
            <w:r w:rsidR="00E775C4" w:rsidRPr="00E775C4">
              <w:rPr>
                <w:b w:val="0"/>
                <w:bCs w:val="0"/>
                <w:webHidden/>
              </w:rPr>
              <w:fldChar w:fldCharType="end"/>
            </w:r>
          </w:hyperlink>
        </w:p>
        <w:p w14:paraId="720CEA96" w14:textId="14E41F2B" w:rsidR="00E775C4" w:rsidRPr="00E775C4" w:rsidRDefault="00BB3375">
          <w:pPr>
            <w:pStyle w:val="TOC1"/>
            <w:tabs>
              <w:tab w:val="left" w:pos="660"/>
              <w:tab w:val="right" w:leader="dot" w:pos="9062"/>
            </w:tabs>
            <w:rPr>
              <w:rFonts w:eastAsiaTheme="minorEastAsia" w:cstheme="minorBidi"/>
              <w:noProof/>
              <w:sz w:val="22"/>
              <w:szCs w:val="22"/>
            </w:rPr>
          </w:pPr>
          <w:hyperlink w:anchor="_Toc28614176" w:history="1">
            <w:r w:rsidR="00E775C4" w:rsidRPr="00E775C4">
              <w:rPr>
                <w:rStyle w:val="Hyperlink"/>
                <w:noProof/>
              </w:rPr>
              <w:t>19.</w:t>
            </w:r>
            <w:r w:rsidR="00E775C4" w:rsidRPr="00E775C4">
              <w:rPr>
                <w:rFonts w:eastAsiaTheme="minorEastAsia" w:cstheme="minorBidi"/>
                <w:noProof/>
                <w:sz w:val="22"/>
                <w:szCs w:val="22"/>
              </w:rPr>
              <w:tab/>
            </w:r>
            <w:r w:rsidR="00E775C4" w:rsidRPr="00E775C4">
              <w:rPr>
                <w:rStyle w:val="Hyperlink"/>
                <w:noProof/>
              </w:rPr>
              <w:t>Jamstva</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_Toc28614176 \h </w:instrText>
            </w:r>
            <w:r w:rsidR="00E775C4" w:rsidRPr="00E775C4">
              <w:rPr>
                <w:noProof/>
                <w:webHidden/>
              </w:rPr>
            </w:r>
            <w:r w:rsidR="00E775C4" w:rsidRPr="00E775C4">
              <w:rPr>
                <w:noProof/>
                <w:webHidden/>
              </w:rPr>
              <w:fldChar w:fldCharType="separate"/>
            </w:r>
            <w:r w:rsidR="00E775C4" w:rsidRPr="00E775C4">
              <w:rPr>
                <w:noProof/>
                <w:webHidden/>
              </w:rPr>
              <w:t>36</w:t>
            </w:r>
            <w:r w:rsidR="00E775C4" w:rsidRPr="00E775C4">
              <w:rPr>
                <w:noProof/>
                <w:webHidden/>
              </w:rPr>
              <w:fldChar w:fldCharType="end"/>
            </w:r>
          </w:hyperlink>
        </w:p>
        <w:p w14:paraId="74907FB0" w14:textId="160BAAE1" w:rsidR="00E775C4" w:rsidRPr="00E775C4" w:rsidRDefault="00BB3375">
          <w:pPr>
            <w:pStyle w:val="TOC2"/>
            <w:rPr>
              <w:rFonts w:eastAsiaTheme="minorEastAsia" w:cstheme="minorBidi"/>
              <w:b w:val="0"/>
              <w:bCs w:val="0"/>
              <w:sz w:val="22"/>
              <w:szCs w:val="22"/>
              <w:lang w:eastAsia="hr-HR"/>
            </w:rPr>
          </w:pPr>
          <w:hyperlink w:anchor="_Toc28614177" w:history="1">
            <w:r w:rsidR="00E775C4" w:rsidRPr="00E775C4">
              <w:rPr>
                <w:rStyle w:val="Hyperlink"/>
                <w:b w:val="0"/>
                <w:bCs w:val="0"/>
              </w:rPr>
              <w:t>19.1.</w:t>
            </w:r>
            <w:r w:rsidR="00E775C4" w:rsidRPr="00E775C4">
              <w:rPr>
                <w:rFonts w:eastAsiaTheme="minorEastAsia" w:cstheme="minorBidi"/>
                <w:b w:val="0"/>
                <w:bCs w:val="0"/>
                <w:sz w:val="22"/>
                <w:szCs w:val="22"/>
                <w:lang w:eastAsia="hr-HR"/>
              </w:rPr>
              <w:tab/>
            </w:r>
            <w:r w:rsidR="00E775C4" w:rsidRPr="00E775C4">
              <w:rPr>
                <w:rStyle w:val="Hyperlink"/>
                <w:b w:val="0"/>
                <w:bCs w:val="0"/>
              </w:rPr>
              <w:t>Jamstvo za ozbiljnost ponude</w:t>
            </w:r>
            <w:r w:rsidR="00E775C4" w:rsidRPr="00E775C4">
              <w:rPr>
                <w:b w:val="0"/>
                <w:bCs w:val="0"/>
                <w:webHidden/>
              </w:rPr>
              <w:tab/>
            </w:r>
            <w:r w:rsidR="00E775C4" w:rsidRPr="00E775C4">
              <w:rPr>
                <w:b w:val="0"/>
                <w:bCs w:val="0"/>
                <w:webHidden/>
              </w:rPr>
              <w:fldChar w:fldCharType="begin"/>
            </w:r>
            <w:r w:rsidR="00E775C4" w:rsidRPr="00E775C4">
              <w:rPr>
                <w:b w:val="0"/>
                <w:bCs w:val="0"/>
                <w:webHidden/>
              </w:rPr>
              <w:instrText xml:space="preserve"> PAGEREF _Toc28614177 \h </w:instrText>
            </w:r>
            <w:r w:rsidR="00E775C4" w:rsidRPr="00E775C4">
              <w:rPr>
                <w:b w:val="0"/>
                <w:bCs w:val="0"/>
                <w:webHidden/>
              </w:rPr>
            </w:r>
            <w:r w:rsidR="00E775C4" w:rsidRPr="00E775C4">
              <w:rPr>
                <w:b w:val="0"/>
                <w:bCs w:val="0"/>
                <w:webHidden/>
              </w:rPr>
              <w:fldChar w:fldCharType="separate"/>
            </w:r>
            <w:r w:rsidR="00E775C4" w:rsidRPr="00E775C4">
              <w:rPr>
                <w:b w:val="0"/>
                <w:bCs w:val="0"/>
                <w:webHidden/>
              </w:rPr>
              <w:t>36</w:t>
            </w:r>
            <w:r w:rsidR="00E775C4" w:rsidRPr="00E775C4">
              <w:rPr>
                <w:b w:val="0"/>
                <w:bCs w:val="0"/>
                <w:webHidden/>
              </w:rPr>
              <w:fldChar w:fldCharType="end"/>
            </w:r>
          </w:hyperlink>
        </w:p>
        <w:p w14:paraId="667F853C" w14:textId="5568C408" w:rsidR="00E775C4" w:rsidRPr="00E775C4" w:rsidRDefault="00BB3375">
          <w:pPr>
            <w:pStyle w:val="TOC2"/>
            <w:rPr>
              <w:rFonts w:eastAsiaTheme="minorEastAsia" w:cstheme="minorBidi"/>
              <w:b w:val="0"/>
              <w:bCs w:val="0"/>
              <w:sz w:val="22"/>
              <w:szCs w:val="22"/>
              <w:lang w:eastAsia="hr-HR"/>
            </w:rPr>
          </w:pPr>
          <w:hyperlink w:anchor="_Toc28614178" w:history="1">
            <w:r w:rsidR="00E775C4" w:rsidRPr="00E775C4">
              <w:rPr>
                <w:rStyle w:val="Hyperlink"/>
                <w:b w:val="0"/>
                <w:bCs w:val="0"/>
              </w:rPr>
              <w:t>19.2.</w:t>
            </w:r>
            <w:r w:rsidR="00E775C4" w:rsidRPr="00E775C4">
              <w:rPr>
                <w:rFonts w:eastAsiaTheme="minorEastAsia" w:cstheme="minorBidi"/>
                <w:b w:val="0"/>
                <w:bCs w:val="0"/>
                <w:sz w:val="22"/>
                <w:szCs w:val="22"/>
                <w:lang w:eastAsia="hr-HR"/>
              </w:rPr>
              <w:tab/>
            </w:r>
            <w:r w:rsidR="00E775C4" w:rsidRPr="00E775C4">
              <w:rPr>
                <w:rStyle w:val="Hyperlink"/>
                <w:b w:val="0"/>
                <w:bCs w:val="0"/>
              </w:rPr>
              <w:t>Jamstvo za uredno izvršenje ugovora</w:t>
            </w:r>
            <w:r w:rsidR="00E775C4" w:rsidRPr="00E775C4">
              <w:rPr>
                <w:b w:val="0"/>
                <w:bCs w:val="0"/>
                <w:webHidden/>
              </w:rPr>
              <w:tab/>
            </w:r>
            <w:r w:rsidR="00E775C4" w:rsidRPr="00E775C4">
              <w:rPr>
                <w:b w:val="0"/>
                <w:bCs w:val="0"/>
                <w:webHidden/>
              </w:rPr>
              <w:fldChar w:fldCharType="begin"/>
            </w:r>
            <w:r w:rsidR="00E775C4" w:rsidRPr="00E775C4">
              <w:rPr>
                <w:b w:val="0"/>
                <w:bCs w:val="0"/>
                <w:webHidden/>
              </w:rPr>
              <w:instrText xml:space="preserve"> PAGEREF _Toc28614178 \h </w:instrText>
            </w:r>
            <w:r w:rsidR="00E775C4" w:rsidRPr="00E775C4">
              <w:rPr>
                <w:b w:val="0"/>
                <w:bCs w:val="0"/>
                <w:webHidden/>
              </w:rPr>
            </w:r>
            <w:r w:rsidR="00E775C4" w:rsidRPr="00E775C4">
              <w:rPr>
                <w:b w:val="0"/>
                <w:bCs w:val="0"/>
                <w:webHidden/>
              </w:rPr>
              <w:fldChar w:fldCharType="separate"/>
            </w:r>
            <w:r w:rsidR="00E775C4" w:rsidRPr="00E775C4">
              <w:rPr>
                <w:b w:val="0"/>
                <w:bCs w:val="0"/>
                <w:webHidden/>
              </w:rPr>
              <w:t>36</w:t>
            </w:r>
            <w:r w:rsidR="00E775C4" w:rsidRPr="00E775C4">
              <w:rPr>
                <w:b w:val="0"/>
                <w:bCs w:val="0"/>
                <w:webHidden/>
              </w:rPr>
              <w:fldChar w:fldCharType="end"/>
            </w:r>
          </w:hyperlink>
        </w:p>
        <w:p w14:paraId="45274A34" w14:textId="3411034A" w:rsidR="00E775C4" w:rsidRPr="00E775C4" w:rsidRDefault="00BB3375">
          <w:pPr>
            <w:pStyle w:val="TOC1"/>
            <w:tabs>
              <w:tab w:val="left" w:pos="660"/>
              <w:tab w:val="right" w:leader="dot" w:pos="9062"/>
            </w:tabs>
            <w:rPr>
              <w:rFonts w:eastAsiaTheme="minorEastAsia" w:cstheme="minorBidi"/>
              <w:noProof/>
              <w:sz w:val="22"/>
              <w:szCs w:val="22"/>
            </w:rPr>
          </w:pPr>
          <w:hyperlink w:anchor="_Toc28614179" w:history="1">
            <w:r w:rsidR="00E775C4" w:rsidRPr="00E775C4">
              <w:rPr>
                <w:rStyle w:val="Hyperlink"/>
                <w:noProof/>
              </w:rPr>
              <w:t>20.</w:t>
            </w:r>
            <w:r w:rsidR="00E775C4" w:rsidRPr="00E775C4">
              <w:rPr>
                <w:rFonts w:eastAsiaTheme="minorEastAsia" w:cstheme="minorBidi"/>
                <w:noProof/>
                <w:sz w:val="22"/>
                <w:szCs w:val="22"/>
              </w:rPr>
              <w:tab/>
            </w:r>
            <w:r w:rsidR="00E775C4" w:rsidRPr="00E775C4">
              <w:rPr>
                <w:rStyle w:val="Hyperlink"/>
                <w:noProof/>
              </w:rPr>
              <w:t>Naknada štete i ograničenja odgovornosti</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_Toc28614179 \h </w:instrText>
            </w:r>
            <w:r w:rsidR="00E775C4" w:rsidRPr="00E775C4">
              <w:rPr>
                <w:noProof/>
                <w:webHidden/>
              </w:rPr>
            </w:r>
            <w:r w:rsidR="00E775C4" w:rsidRPr="00E775C4">
              <w:rPr>
                <w:noProof/>
                <w:webHidden/>
              </w:rPr>
              <w:fldChar w:fldCharType="separate"/>
            </w:r>
            <w:r w:rsidR="00E775C4" w:rsidRPr="00E775C4">
              <w:rPr>
                <w:noProof/>
                <w:webHidden/>
              </w:rPr>
              <w:t>37</w:t>
            </w:r>
            <w:r w:rsidR="00E775C4" w:rsidRPr="00E775C4">
              <w:rPr>
                <w:noProof/>
                <w:webHidden/>
              </w:rPr>
              <w:fldChar w:fldCharType="end"/>
            </w:r>
          </w:hyperlink>
        </w:p>
        <w:p w14:paraId="0F568CF4" w14:textId="22A33BDA" w:rsidR="00E775C4" w:rsidRPr="00E775C4" w:rsidRDefault="00BB3375">
          <w:pPr>
            <w:pStyle w:val="TOC1"/>
            <w:tabs>
              <w:tab w:val="left" w:pos="660"/>
              <w:tab w:val="right" w:leader="dot" w:pos="9062"/>
            </w:tabs>
            <w:rPr>
              <w:rFonts w:eastAsiaTheme="minorEastAsia" w:cstheme="minorBidi"/>
              <w:noProof/>
              <w:sz w:val="22"/>
              <w:szCs w:val="22"/>
            </w:rPr>
          </w:pPr>
          <w:hyperlink w:anchor="_Toc28614180" w:history="1">
            <w:r w:rsidR="00E775C4" w:rsidRPr="00E775C4">
              <w:rPr>
                <w:rStyle w:val="Hyperlink"/>
                <w:noProof/>
              </w:rPr>
              <w:t>21.</w:t>
            </w:r>
            <w:r w:rsidR="00E775C4" w:rsidRPr="00E775C4">
              <w:rPr>
                <w:rFonts w:eastAsiaTheme="minorEastAsia" w:cstheme="minorBidi"/>
                <w:noProof/>
                <w:sz w:val="22"/>
                <w:szCs w:val="22"/>
              </w:rPr>
              <w:tab/>
            </w:r>
            <w:r w:rsidR="00E775C4" w:rsidRPr="00E775C4">
              <w:rPr>
                <w:rStyle w:val="Hyperlink"/>
                <w:noProof/>
              </w:rPr>
              <w:t>Ostali bitni uvjeti i način preuzimanja funkcionalno – tehničke dokumentacije</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_Toc28614180 \h </w:instrText>
            </w:r>
            <w:r w:rsidR="00E775C4" w:rsidRPr="00E775C4">
              <w:rPr>
                <w:noProof/>
                <w:webHidden/>
              </w:rPr>
            </w:r>
            <w:r w:rsidR="00E775C4" w:rsidRPr="00E775C4">
              <w:rPr>
                <w:noProof/>
                <w:webHidden/>
              </w:rPr>
              <w:fldChar w:fldCharType="separate"/>
            </w:r>
            <w:r w:rsidR="00E775C4" w:rsidRPr="00E775C4">
              <w:rPr>
                <w:noProof/>
                <w:webHidden/>
              </w:rPr>
              <w:t>38</w:t>
            </w:r>
            <w:r w:rsidR="00E775C4" w:rsidRPr="00E775C4">
              <w:rPr>
                <w:noProof/>
                <w:webHidden/>
              </w:rPr>
              <w:fldChar w:fldCharType="end"/>
            </w:r>
          </w:hyperlink>
        </w:p>
        <w:p w14:paraId="066A1AE0" w14:textId="5F9B076F" w:rsidR="00E775C4" w:rsidRPr="00E775C4" w:rsidRDefault="00BB3375">
          <w:pPr>
            <w:pStyle w:val="TOC1"/>
            <w:tabs>
              <w:tab w:val="left" w:pos="660"/>
              <w:tab w:val="right" w:leader="dot" w:pos="9062"/>
            </w:tabs>
            <w:rPr>
              <w:rFonts w:eastAsiaTheme="minorEastAsia" w:cstheme="minorBidi"/>
              <w:noProof/>
              <w:sz w:val="22"/>
              <w:szCs w:val="22"/>
            </w:rPr>
          </w:pPr>
          <w:hyperlink w:anchor="_Toc28614181" w:history="1">
            <w:r w:rsidR="00E775C4" w:rsidRPr="00E775C4">
              <w:rPr>
                <w:rStyle w:val="Hyperlink"/>
                <w:noProof/>
              </w:rPr>
              <w:t>22.</w:t>
            </w:r>
            <w:r w:rsidR="00E775C4" w:rsidRPr="00E775C4">
              <w:rPr>
                <w:rFonts w:eastAsiaTheme="minorEastAsia" w:cstheme="minorBidi"/>
                <w:noProof/>
                <w:sz w:val="22"/>
                <w:szCs w:val="22"/>
              </w:rPr>
              <w:tab/>
            </w:r>
            <w:r w:rsidR="00E775C4" w:rsidRPr="00E775C4">
              <w:rPr>
                <w:rStyle w:val="Hyperlink"/>
                <w:noProof/>
              </w:rPr>
              <w:t>Odabir ponuditelja</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_Toc28614181 \h </w:instrText>
            </w:r>
            <w:r w:rsidR="00E775C4" w:rsidRPr="00E775C4">
              <w:rPr>
                <w:noProof/>
                <w:webHidden/>
              </w:rPr>
            </w:r>
            <w:r w:rsidR="00E775C4" w:rsidRPr="00E775C4">
              <w:rPr>
                <w:noProof/>
                <w:webHidden/>
              </w:rPr>
              <w:fldChar w:fldCharType="separate"/>
            </w:r>
            <w:r w:rsidR="00E775C4" w:rsidRPr="00E775C4">
              <w:rPr>
                <w:noProof/>
                <w:webHidden/>
              </w:rPr>
              <w:t>39</w:t>
            </w:r>
            <w:r w:rsidR="00E775C4" w:rsidRPr="00E775C4">
              <w:rPr>
                <w:noProof/>
                <w:webHidden/>
              </w:rPr>
              <w:fldChar w:fldCharType="end"/>
            </w:r>
          </w:hyperlink>
        </w:p>
        <w:p w14:paraId="2F95B9A0" w14:textId="3D375842" w:rsidR="00E775C4" w:rsidRPr="00E775C4" w:rsidRDefault="00BB3375">
          <w:pPr>
            <w:pStyle w:val="TOC1"/>
            <w:tabs>
              <w:tab w:val="left" w:pos="660"/>
              <w:tab w:val="right" w:leader="dot" w:pos="9062"/>
            </w:tabs>
            <w:rPr>
              <w:rFonts w:eastAsiaTheme="minorEastAsia" w:cstheme="minorBidi"/>
              <w:noProof/>
              <w:sz w:val="22"/>
              <w:szCs w:val="22"/>
            </w:rPr>
          </w:pPr>
          <w:hyperlink w:anchor="_Toc28614182" w:history="1">
            <w:r w:rsidR="00E775C4" w:rsidRPr="00E775C4">
              <w:rPr>
                <w:rStyle w:val="Hyperlink"/>
                <w:noProof/>
              </w:rPr>
              <w:t>23.</w:t>
            </w:r>
            <w:r w:rsidR="00E775C4" w:rsidRPr="00E775C4">
              <w:rPr>
                <w:rFonts w:eastAsiaTheme="minorEastAsia" w:cstheme="minorBidi"/>
                <w:noProof/>
                <w:sz w:val="22"/>
                <w:szCs w:val="22"/>
              </w:rPr>
              <w:tab/>
            </w:r>
            <w:r w:rsidR="00E775C4" w:rsidRPr="00E775C4">
              <w:rPr>
                <w:rStyle w:val="Hyperlink"/>
                <w:noProof/>
              </w:rPr>
              <w:t>Razlozi za poništenje postupka nabave</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_Toc28614182 \h </w:instrText>
            </w:r>
            <w:r w:rsidR="00E775C4" w:rsidRPr="00E775C4">
              <w:rPr>
                <w:noProof/>
                <w:webHidden/>
              </w:rPr>
            </w:r>
            <w:r w:rsidR="00E775C4" w:rsidRPr="00E775C4">
              <w:rPr>
                <w:noProof/>
                <w:webHidden/>
              </w:rPr>
              <w:fldChar w:fldCharType="separate"/>
            </w:r>
            <w:r w:rsidR="00E775C4" w:rsidRPr="00E775C4">
              <w:rPr>
                <w:noProof/>
                <w:webHidden/>
              </w:rPr>
              <w:t>39</w:t>
            </w:r>
            <w:r w:rsidR="00E775C4" w:rsidRPr="00E775C4">
              <w:rPr>
                <w:noProof/>
                <w:webHidden/>
              </w:rPr>
              <w:fldChar w:fldCharType="end"/>
            </w:r>
          </w:hyperlink>
        </w:p>
        <w:p w14:paraId="1DFEF616" w14:textId="1A0BCD1B" w:rsidR="00E775C4" w:rsidRPr="00E775C4" w:rsidRDefault="00BB3375">
          <w:pPr>
            <w:pStyle w:val="TOC1"/>
            <w:tabs>
              <w:tab w:val="left" w:pos="660"/>
              <w:tab w:val="right" w:leader="dot" w:pos="9062"/>
            </w:tabs>
            <w:rPr>
              <w:rFonts w:eastAsiaTheme="minorEastAsia" w:cstheme="minorBidi"/>
              <w:noProof/>
              <w:sz w:val="22"/>
              <w:szCs w:val="22"/>
            </w:rPr>
          </w:pPr>
          <w:hyperlink w:anchor="_Toc28614183" w:history="1">
            <w:r w:rsidR="00E775C4" w:rsidRPr="00E775C4">
              <w:rPr>
                <w:rStyle w:val="Hyperlink"/>
                <w:noProof/>
              </w:rPr>
              <w:t>24.</w:t>
            </w:r>
            <w:r w:rsidR="00E775C4" w:rsidRPr="00E775C4">
              <w:rPr>
                <w:rFonts w:eastAsiaTheme="minorEastAsia" w:cstheme="minorBidi"/>
                <w:noProof/>
                <w:sz w:val="22"/>
                <w:szCs w:val="22"/>
              </w:rPr>
              <w:tab/>
            </w:r>
            <w:r w:rsidR="00E775C4" w:rsidRPr="00E775C4">
              <w:rPr>
                <w:rStyle w:val="Hyperlink"/>
                <w:noProof/>
              </w:rPr>
              <w:t>Razlozi za odbijanje ponude</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_Toc28614183 \h </w:instrText>
            </w:r>
            <w:r w:rsidR="00E775C4" w:rsidRPr="00E775C4">
              <w:rPr>
                <w:noProof/>
                <w:webHidden/>
              </w:rPr>
            </w:r>
            <w:r w:rsidR="00E775C4" w:rsidRPr="00E775C4">
              <w:rPr>
                <w:noProof/>
                <w:webHidden/>
              </w:rPr>
              <w:fldChar w:fldCharType="separate"/>
            </w:r>
            <w:r w:rsidR="00E775C4" w:rsidRPr="00E775C4">
              <w:rPr>
                <w:noProof/>
                <w:webHidden/>
              </w:rPr>
              <w:t>39</w:t>
            </w:r>
            <w:r w:rsidR="00E775C4" w:rsidRPr="00E775C4">
              <w:rPr>
                <w:noProof/>
                <w:webHidden/>
              </w:rPr>
              <w:fldChar w:fldCharType="end"/>
            </w:r>
          </w:hyperlink>
        </w:p>
        <w:p w14:paraId="59335DFE" w14:textId="5A6C3BFD" w:rsidR="00E775C4" w:rsidRPr="00E775C4" w:rsidRDefault="00BB3375">
          <w:pPr>
            <w:pStyle w:val="TOC1"/>
            <w:tabs>
              <w:tab w:val="left" w:pos="660"/>
              <w:tab w:val="right" w:leader="dot" w:pos="9062"/>
            </w:tabs>
            <w:rPr>
              <w:rFonts w:eastAsiaTheme="minorEastAsia" w:cstheme="minorBidi"/>
              <w:noProof/>
              <w:sz w:val="22"/>
              <w:szCs w:val="22"/>
            </w:rPr>
          </w:pPr>
          <w:hyperlink w:anchor="_Toc28614184" w:history="1">
            <w:r w:rsidR="00E775C4" w:rsidRPr="00E775C4">
              <w:rPr>
                <w:rStyle w:val="Hyperlink"/>
                <w:rFonts w:cstheme="minorHAnsi"/>
                <w:noProof/>
              </w:rPr>
              <w:t>25.</w:t>
            </w:r>
            <w:r w:rsidR="00E775C4" w:rsidRPr="00E775C4">
              <w:rPr>
                <w:rFonts w:eastAsiaTheme="minorEastAsia" w:cstheme="minorBidi"/>
                <w:noProof/>
                <w:sz w:val="22"/>
                <w:szCs w:val="22"/>
              </w:rPr>
              <w:tab/>
            </w:r>
            <w:r w:rsidR="00E775C4" w:rsidRPr="00E775C4">
              <w:rPr>
                <w:rStyle w:val="Hyperlink"/>
                <w:noProof/>
              </w:rPr>
              <w:t>Rok, način i uvjeti plaćanja</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_Toc28614184 \h </w:instrText>
            </w:r>
            <w:r w:rsidR="00E775C4" w:rsidRPr="00E775C4">
              <w:rPr>
                <w:noProof/>
                <w:webHidden/>
              </w:rPr>
            </w:r>
            <w:r w:rsidR="00E775C4" w:rsidRPr="00E775C4">
              <w:rPr>
                <w:noProof/>
                <w:webHidden/>
              </w:rPr>
              <w:fldChar w:fldCharType="separate"/>
            </w:r>
            <w:r w:rsidR="00E775C4" w:rsidRPr="00E775C4">
              <w:rPr>
                <w:noProof/>
                <w:webHidden/>
              </w:rPr>
              <w:t>40</w:t>
            </w:r>
            <w:r w:rsidR="00E775C4" w:rsidRPr="00E775C4">
              <w:rPr>
                <w:noProof/>
                <w:webHidden/>
              </w:rPr>
              <w:fldChar w:fldCharType="end"/>
            </w:r>
          </w:hyperlink>
        </w:p>
        <w:p w14:paraId="22A9B55D" w14:textId="352DD64C" w:rsidR="00E775C4" w:rsidRPr="00E775C4" w:rsidRDefault="00BB3375">
          <w:pPr>
            <w:pStyle w:val="TOC1"/>
            <w:tabs>
              <w:tab w:val="left" w:pos="660"/>
              <w:tab w:val="right" w:leader="dot" w:pos="9062"/>
            </w:tabs>
            <w:rPr>
              <w:rFonts w:eastAsiaTheme="minorEastAsia" w:cstheme="minorBidi"/>
              <w:noProof/>
              <w:sz w:val="22"/>
              <w:szCs w:val="22"/>
            </w:rPr>
          </w:pPr>
          <w:hyperlink w:anchor="_Toc28614185" w:history="1">
            <w:r w:rsidR="00E775C4" w:rsidRPr="00E775C4">
              <w:rPr>
                <w:rStyle w:val="Hyperlink"/>
                <w:noProof/>
              </w:rPr>
              <w:t>26.</w:t>
            </w:r>
            <w:r w:rsidR="00E775C4" w:rsidRPr="00E775C4">
              <w:rPr>
                <w:rFonts w:eastAsiaTheme="minorEastAsia" w:cstheme="minorBidi"/>
                <w:noProof/>
                <w:sz w:val="22"/>
                <w:szCs w:val="22"/>
              </w:rPr>
              <w:tab/>
            </w:r>
            <w:r w:rsidR="00E775C4" w:rsidRPr="00E775C4">
              <w:rPr>
                <w:rStyle w:val="Hyperlink"/>
                <w:noProof/>
              </w:rPr>
              <w:t>Autorsko pravo – neograničeno, isključivo na svim materijalima</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_Toc28614185 \h </w:instrText>
            </w:r>
            <w:r w:rsidR="00E775C4" w:rsidRPr="00E775C4">
              <w:rPr>
                <w:noProof/>
                <w:webHidden/>
              </w:rPr>
            </w:r>
            <w:r w:rsidR="00E775C4" w:rsidRPr="00E775C4">
              <w:rPr>
                <w:noProof/>
                <w:webHidden/>
              </w:rPr>
              <w:fldChar w:fldCharType="separate"/>
            </w:r>
            <w:r w:rsidR="00E775C4" w:rsidRPr="00E775C4">
              <w:rPr>
                <w:noProof/>
                <w:webHidden/>
              </w:rPr>
              <w:t>40</w:t>
            </w:r>
            <w:r w:rsidR="00E775C4" w:rsidRPr="00E775C4">
              <w:rPr>
                <w:noProof/>
                <w:webHidden/>
              </w:rPr>
              <w:fldChar w:fldCharType="end"/>
            </w:r>
          </w:hyperlink>
        </w:p>
        <w:p w14:paraId="639F6D53" w14:textId="11708359" w:rsidR="00E775C4" w:rsidRPr="00E775C4" w:rsidRDefault="00BB3375">
          <w:pPr>
            <w:pStyle w:val="TOC1"/>
            <w:tabs>
              <w:tab w:val="left" w:pos="660"/>
              <w:tab w:val="right" w:leader="dot" w:pos="9062"/>
            </w:tabs>
            <w:rPr>
              <w:rFonts w:eastAsiaTheme="minorEastAsia" w:cstheme="minorBidi"/>
              <w:noProof/>
              <w:sz w:val="22"/>
              <w:szCs w:val="22"/>
            </w:rPr>
          </w:pPr>
          <w:hyperlink w:anchor="_Toc28614186" w:history="1">
            <w:r w:rsidR="00E775C4" w:rsidRPr="00E775C4">
              <w:rPr>
                <w:rStyle w:val="Hyperlink"/>
                <w:noProof/>
              </w:rPr>
              <w:t>27.</w:t>
            </w:r>
            <w:r w:rsidR="00E775C4" w:rsidRPr="00E775C4">
              <w:rPr>
                <w:rFonts w:eastAsiaTheme="minorEastAsia" w:cstheme="minorBidi"/>
                <w:noProof/>
                <w:sz w:val="22"/>
                <w:szCs w:val="22"/>
              </w:rPr>
              <w:tab/>
            </w:r>
            <w:r w:rsidR="00E775C4" w:rsidRPr="00E775C4">
              <w:rPr>
                <w:rStyle w:val="Hyperlink"/>
                <w:noProof/>
              </w:rPr>
              <w:t>Obrasci za podnošenje ponude</w:t>
            </w:r>
            <w:r w:rsidR="00E775C4" w:rsidRPr="00E775C4">
              <w:rPr>
                <w:noProof/>
                <w:webHidden/>
              </w:rPr>
              <w:tab/>
            </w:r>
            <w:r w:rsidR="00E775C4" w:rsidRPr="00E775C4">
              <w:rPr>
                <w:noProof/>
                <w:webHidden/>
              </w:rPr>
              <w:fldChar w:fldCharType="begin"/>
            </w:r>
            <w:r w:rsidR="00E775C4" w:rsidRPr="00E775C4">
              <w:rPr>
                <w:noProof/>
                <w:webHidden/>
              </w:rPr>
              <w:instrText xml:space="preserve"> PAGEREF _Toc28614186 \h </w:instrText>
            </w:r>
            <w:r w:rsidR="00E775C4" w:rsidRPr="00E775C4">
              <w:rPr>
                <w:noProof/>
                <w:webHidden/>
              </w:rPr>
            </w:r>
            <w:r w:rsidR="00E775C4" w:rsidRPr="00E775C4">
              <w:rPr>
                <w:noProof/>
                <w:webHidden/>
              </w:rPr>
              <w:fldChar w:fldCharType="separate"/>
            </w:r>
            <w:r w:rsidR="00E775C4" w:rsidRPr="00E775C4">
              <w:rPr>
                <w:noProof/>
                <w:webHidden/>
              </w:rPr>
              <w:t>41</w:t>
            </w:r>
            <w:r w:rsidR="00E775C4" w:rsidRPr="00E775C4">
              <w:rPr>
                <w:noProof/>
                <w:webHidden/>
              </w:rPr>
              <w:fldChar w:fldCharType="end"/>
            </w:r>
          </w:hyperlink>
        </w:p>
        <w:p w14:paraId="3A5C9C90" w14:textId="7632005C" w:rsidR="008C5C3F" w:rsidRPr="00933D75" w:rsidRDefault="008C5C3F">
          <w:pPr>
            <w:rPr>
              <w:color w:val="003764"/>
            </w:rPr>
          </w:pPr>
          <w:r w:rsidRPr="00933D75">
            <w:rPr>
              <w:noProof/>
              <w:color w:val="003764"/>
            </w:rPr>
            <w:fldChar w:fldCharType="end"/>
          </w:r>
        </w:p>
      </w:sdtContent>
    </w:sdt>
    <w:p w14:paraId="78A7A460" w14:textId="1A289CDA" w:rsidR="008716CE" w:rsidRPr="00933D75" w:rsidRDefault="008716CE" w:rsidP="00E33D2F">
      <w:pPr>
        <w:jc w:val="both"/>
        <w:rPr>
          <w:rFonts w:cstheme="minorHAnsi"/>
          <w:color w:val="003764"/>
          <w:sz w:val="22"/>
          <w:szCs w:val="22"/>
        </w:rPr>
      </w:pPr>
    </w:p>
    <w:p w14:paraId="23162772" w14:textId="49139950" w:rsidR="008716CE" w:rsidRPr="00482E85" w:rsidRDefault="008716CE" w:rsidP="00E33D2F">
      <w:pPr>
        <w:jc w:val="both"/>
        <w:rPr>
          <w:rFonts w:cstheme="minorHAnsi"/>
          <w:color w:val="003764"/>
          <w:sz w:val="22"/>
          <w:szCs w:val="22"/>
        </w:rPr>
      </w:pPr>
    </w:p>
    <w:p w14:paraId="0FED660F" w14:textId="3836B242" w:rsidR="0095262D" w:rsidRPr="00482E85" w:rsidRDefault="0095262D" w:rsidP="00E33D2F">
      <w:pPr>
        <w:jc w:val="both"/>
        <w:rPr>
          <w:rFonts w:cstheme="minorHAnsi"/>
          <w:color w:val="003764"/>
          <w:sz w:val="22"/>
          <w:szCs w:val="22"/>
        </w:rPr>
      </w:pPr>
    </w:p>
    <w:p w14:paraId="25615FE0" w14:textId="6497FC2F" w:rsidR="00EA73E0" w:rsidRDefault="00EA73E0" w:rsidP="00E33D2F">
      <w:pPr>
        <w:jc w:val="both"/>
        <w:rPr>
          <w:rFonts w:cstheme="minorHAnsi"/>
          <w:color w:val="003764"/>
          <w:sz w:val="22"/>
          <w:szCs w:val="22"/>
        </w:rPr>
      </w:pPr>
    </w:p>
    <w:p w14:paraId="35B28BAA" w14:textId="1DA4C483" w:rsidR="001D387D" w:rsidRDefault="001D387D" w:rsidP="00E33D2F">
      <w:pPr>
        <w:jc w:val="both"/>
        <w:rPr>
          <w:rFonts w:cstheme="minorHAnsi"/>
          <w:color w:val="003764"/>
          <w:sz w:val="22"/>
          <w:szCs w:val="22"/>
        </w:rPr>
      </w:pPr>
    </w:p>
    <w:p w14:paraId="5513A191" w14:textId="6D2A188E" w:rsidR="001D387D" w:rsidRDefault="001D387D" w:rsidP="00E33D2F">
      <w:pPr>
        <w:jc w:val="both"/>
        <w:rPr>
          <w:rFonts w:cstheme="minorHAnsi"/>
          <w:color w:val="003764"/>
          <w:sz w:val="22"/>
          <w:szCs w:val="22"/>
        </w:rPr>
      </w:pPr>
    </w:p>
    <w:p w14:paraId="02FCFA79" w14:textId="3E21A33D" w:rsidR="001D387D" w:rsidRDefault="001D387D" w:rsidP="00E33D2F">
      <w:pPr>
        <w:jc w:val="both"/>
        <w:rPr>
          <w:rFonts w:cstheme="minorHAnsi"/>
          <w:color w:val="003764"/>
          <w:sz w:val="22"/>
          <w:szCs w:val="22"/>
        </w:rPr>
      </w:pPr>
    </w:p>
    <w:p w14:paraId="2B80263E" w14:textId="3CD693A4" w:rsidR="001D387D" w:rsidRDefault="001D387D" w:rsidP="00E33D2F">
      <w:pPr>
        <w:jc w:val="both"/>
        <w:rPr>
          <w:rFonts w:cstheme="minorHAnsi"/>
          <w:color w:val="003764"/>
          <w:sz w:val="22"/>
          <w:szCs w:val="22"/>
        </w:rPr>
      </w:pPr>
    </w:p>
    <w:p w14:paraId="0EEAC822" w14:textId="77777777" w:rsidR="006A1492" w:rsidRDefault="006A1492" w:rsidP="00E33D2F">
      <w:pPr>
        <w:jc w:val="both"/>
        <w:rPr>
          <w:rFonts w:cstheme="minorHAnsi"/>
          <w:color w:val="003764"/>
          <w:sz w:val="22"/>
          <w:szCs w:val="22"/>
        </w:rPr>
      </w:pPr>
    </w:p>
    <w:p w14:paraId="56E225B6" w14:textId="3CCD892A" w:rsidR="001D387D" w:rsidRDefault="001D387D" w:rsidP="00E33D2F">
      <w:pPr>
        <w:jc w:val="both"/>
        <w:rPr>
          <w:rFonts w:cstheme="minorHAnsi"/>
          <w:color w:val="003764"/>
          <w:sz w:val="22"/>
          <w:szCs w:val="22"/>
        </w:rPr>
      </w:pPr>
    </w:p>
    <w:p w14:paraId="3413E620" w14:textId="77777777" w:rsidR="001D387D" w:rsidRPr="00482E85" w:rsidRDefault="001D387D" w:rsidP="00E33D2F">
      <w:pPr>
        <w:jc w:val="both"/>
        <w:rPr>
          <w:rFonts w:cstheme="minorHAnsi"/>
          <w:color w:val="003764"/>
          <w:sz w:val="22"/>
          <w:szCs w:val="22"/>
        </w:rPr>
      </w:pPr>
    </w:p>
    <w:p w14:paraId="1FDC6567" w14:textId="0C48544C" w:rsidR="00F71EA9" w:rsidRPr="003F5BDC" w:rsidRDefault="00D978AA" w:rsidP="00BC2074">
      <w:pPr>
        <w:pStyle w:val="Heading1"/>
        <w:numPr>
          <w:ilvl w:val="0"/>
          <w:numId w:val="7"/>
        </w:numPr>
        <w:rPr>
          <w:rFonts w:eastAsia="Calibri" w:cstheme="minorHAnsi"/>
          <w:szCs w:val="28"/>
        </w:rPr>
      </w:pPr>
      <w:bookmarkStart w:id="1" w:name="_Hlk531678397"/>
      <w:bookmarkStart w:id="2" w:name="_Toc28614137"/>
      <w:r w:rsidRPr="00BE511A">
        <w:rPr>
          <w:rFonts w:eastAsia="Calibri" w:cstheme="minorHAnsi"/>
          <w:szCs w:val="28"/>
        </w:rPr>
        <w:lastRenderedPageBreak/>
        <w:t>Uvod</w:t>
      </w:r>
      <w:bookmarkStart w:id="3" w:name="_Hlk17207594"/>
      <w:bookmarkEnd w:id="1"/>
      <w:bookmarkEnd w:id="2"/>
    </w:p>
    <w:p w14:paraId="48280B58" w14:textId="2B92FD6D" w:rsidR="00700C56" w:rsidRPr="00490FF5" w:rsidRDefault="00FC05E4" w:rsidP="00BC2074">
      <w:pPr>
        <w:pStyle w:val="Heading2"/>
        <w:numPr>
          <w:ilvl w:val="1"/>
          <w:numId w:val="7"/>
        </w:numPr>
        <w:rPr>
          <w:rFonts w:cstheme="minorHAnsi"/>
          <w:b/>
          <w:bCs/>
          <w:szCs w:val="24"/>
        </w:rPr>
      </w:pPr>
      <w:bookmarkStart w:id="4" w:name="_Toc28614138"/>
      <w:r w:rsidRPr="00490FF5">
        <w:rPr>
          <w:rFonts w:cstheme="minorHAnsi"/>
          <w:b/>
          <w:bCs/>
          <w:szCs w:val="24"/>
        </w:rPr>
        <w:t>Projekt Hrvatski digitalni turizam</w:t>
      </w:r>
      <w:bookmarkEnd w:id="4"/>
    </w:p>
    <w:p w14:paraId="4FF163B4" w14:textId="7A8AD3F8" w:rsidR="00A80618" w:rsidRPr="00490FF5" w:rsidRDefault="00A80618" w:rsidP="00A80618">
      <w:pPr>
        <w:rPr>
          <w:color w:val="003764"/>
        </w:rPr>
      </w:pPr>
    </w:p>
    <w:p w14:paraId="311AFD5B" w14:textId="77777777" w:rsidR="00A80618" w:rsidRPr="00490FF5" w:rsidRDefault="00A80618" w:rsidP="003D6949">
      <w:pPr>
        <w:ind w:left="142"/>
        <w:jc w:val="both"/>
        <w:rPr>
          <w:rFonts w:cstheme="minorHAnsi"/>
          <w:color w:val="003764"/>
        </w:rPr>
      </w:pPr>
      <w:r w:rsidRPr="00490FF5">
        <w:rPr>
          <w:rFonts w:cstheme="minorHAnsi"/>
          <w:color w:val="003764"/>
        </w:rPr>
        <w:t>Projekt Hrvatski digitalni turizam – e-TURIZAM odgovor je Ministarstva turizma na promijene u hrvatskom turističkom sektoru koji godišnje ostvaruje gotovo 20 milijuna dolazaka i 106 milijuna noćenja, gotovo 12 milijardi eura prihoda i zapošljava više od 150 tisuća osoba, te u konačnici ima multiplikativni učinak i na ostale djelatnosti čime predstavlja generator razvoja hrvatskog gospodarstva.</w:t>
      </w:r>
    </w:p>
    <w:p w14:paraId="73765064" w14:textId="77777777" w:rsidR="00A80618" w:rsidRPr="00490FF5" w:rsidRDefault="00A80618" w:rsidP="003D6949">
      <w:pPr>
        <w:ind w:left="142"/>
        <w:jc w:val="both"/>
        <w:rPr>
          <w:rFonts w:cstheme="minorHAnsi"/>
          <w:color w:val="003764"/>
        </w:rPr>
      </w:pPr>
    </w:p>
    <w:p w14:paraId="1CF6FF58" w14:textId="77777777" w:rsidR="00A80618" w:rsidRPr="00490FF5" w:rsidRDefault="00A80618" w:rsidP="003D6949">
      <w:pPr>
        <w:ind w:left="142"/>
        <w:jc w:val="both"/>
        <w:rPr>
          <w:rFonts w:cstheme="minorHAnsi"/>
          <w:color w:val="003764"/>
        </w:rPr>
      </w:pPr>
      <w:r w:rsidRPr="00490FF5">
        <w:rPr>
          <w:rFonts w:cstheme="minorHAnsi"/>
          <w:color w:val="003764"/>
        </w:rPr>
        <w:t xml:space="preserve">Projektom Hrvatski digitalni turizam – e-TURIZAM te digitalizacijom  javnih usluga u turizmu, Ministarstvo turizma nastoji poboljšati komunikaciju između pružatelja usluga i javne uprave u turizmu te povećati učinkovitost kroz skraćivanje vremena potrebnog za obradu zahtjeva, smanjenje troškova pružanja javnih usluga i smanjenje pogrešaka u pružanju istih. </w:t>
      </w:r>
    </w:p>
    <w:p w14:paraId="4AAEA5EA" w14:textId="77777777" w:rsidR="00A80618" w:rsidRPr="00490FF5" w:rsidRDefault="00A80618" w:rsidP="003D6949">
      <w:pPr>
        <w:ind w:left="142"/>
        <w:jc w:val="both"/>
        <w:rPr>
          <w:rFonts w:cstheme="minorHAnsi"/>
          <w:color w:val="003764"/>
        </w:rPr>
      </w:pPr>
    </w:p>
    <w:p w14:paraId="291FDEC5" w14:textId="77777777" w:rsidR="00A80618" w:rsidRPr="00490FF5" w:rsidRDefault="00A80618" w:rsidP="003D6949">
      <w:pPr>
        <w:ind w:left="142"/>
        <w:jc w:val="both"/>
        <w:rPr>
          <w:rFonts w:cstheme="minorHAnsi"/>
          <w:color w:val="003764"/>
        </w:rPr>
      </w:pPr>
      <w:r w:rsidRPr="00490FF5">
        <w:rPr>
          <w:rFonts w:cstheme="minorHAnsi"/>
          <w:color w:val="003764"/>
        </w:rPr>
        <w:t>Javne usluge u turizmu temelje se na brojnim zakonima te različitim upisnicima i bazama podataka koji u ovoj fazi nisu povezani.: Zakonu o ugostiteljskoj djelatnosti, Zakonu o pružanju usluga u turizmu, Zakonu o turističkim zajednicama i promicanju hrvatskog turizma, Zakonu o boravišnoj pristojbi te ostalim povezanim zakonskim i podzakonskim aktima.</w:t>
      </w:r>
    </w:p>
    <w:p w14:paraId="46B20076" w14:textId="77777777" w:rsidR="00A80618" w:rsidRPr="00490FF5" w:rsidRDefault="00A80618" w:rsidP="003D6949">
      <w:pPr>
        <w:ind w:left="142"/>
        <w:jc w:val="both"/>
        <w:rPr>
          <w:rFonts w:cstheme="minorHAnsi"/>
          <w:color w:val="003764"/>
        </w:rPr>
      </w:pPr>
    </w:p>
    <w:p w14:paraId="35C880FD" w14:textId="77777777" w:rsidR="00A80618" w:rsidRPr="00490FF5" w:rsidRDefault="00A80618" w:rsidP="003D6949">
      <w:pPr>
        <w:ind w:left="142"/>
        <w:jc w:val="both"/>
        <w:rPr>
          <w:rFonts w:cstheme="minorHAnsi"/>
          <w:color w:val="003764"/>
        </w:rPr>
      </w:pPr>
      <w:r w:rsidRPr="00490FF5">
        <w:rPr>
          <w:rFonts w:cstheme="minorHAnsi"/>
          <w:color w:val="003764"/>
        </w:rPr>
        <w:t>Zbog nepostojanja središnjega registra ugostiteljskih objekata, pružatelja usluga u turizmu te turističkih zajednica, turistički podaci nisu dostupni građanima, a pružanje javnih usluga koje se temelje na turističkim podacima je neučinkovito te je vjerojatnost za pogreške u obradi zahtjeva građana procijenjena na 10% zahtjeva. Procijenjeno je da građani prilikom podnošenja zahtjeva za upravne i neupravne postupke u turizmu dostavljaju čak 60% podataka koji su već dostupni u registrima drugih javnih tijela, što produljuje vrijeme prikupljanja dokumentacije od strane građana te obradu istih od strane službenika. Kako bi se riješili navedeni problemi, kroz projekt će se razviti i/ili unaprijediti pet e-usluga/aplikacija koje će stvoriti bolju učinkovitost za građane i podići kvalitetu.</w:t>
      </w:r>
    </w:p>
    <w:p w14:paraId="680946BF" w14:textId="77777777" w:rsidR="00A80618" w:rsidRPr="00490FF5" w:rsidRDefault="00A80618" w:rsidP="003D6949">
      <w:pPr>
        <w:ind w:left="142"/>
        <w:jc w:val="both"/>
        <w:rPr>
          <w:rFonts w:cstheme="minorHAnsi"/>
          <w:color w:val="003764"/>
        </w:rPr>
      </w:pPr>
    </w:p>
    <w:p w14:paraId="46EBE940" w14:textId="4AF837A8" w:rsidR="00A80618" w:rsidRPr="00490FF5" w:rsidRDefault="00A80618" w:rsidP="003D6949">
      <w:pPr>
        <w:ind w:left="142"/>
        <w:jc w:val="both"/>
        <w:rPr>
          <w:rFonts w:cstheme="minorHAnsi"/>
          <w:color w:val="003764"/>
        </w:rPr>
      </w:pPr>
      <w:r w:rsidRPr="00490FF5">
        <w:rPr>
          <w:rFonts w:cstheme="minorHAnsi"/>
          <w:color w:val="003764"/>
        </w:rPr>
        <w:t xml:space="preserve">U cilju bržeg, kvalitetnijeg i jednostavnijeg poslovanja dionika u turizmu i javne uprave, projekt Hrvatski digitalni turizam – e-turizam, predviđa razvoj i/ili unapređenje pet javnih e-usluga koje će se dovršiti do kraja 2020. </w:t>
      </w:r>
      <w:r w:rsidR="008C5C3F" w:rsidRPr="00490FF5">
        <w:rPr>
          <w:rFonts w:cstheme="minorHAnsi"/>
          <w:color w:val="003764"/>
        </w:rPr>
        <w:t>Godine</w:t>
      </w:r>
      <w:r w:rsidRPr="00490FF5">
        <w:rPr>
          <w:rFonts w:cstheme="minorHAnsi"/>
          <w:color w:val="003764"/>
        </w:rPr>
        <w:t xml:space="preserve">, a koje će povezati postupke više tijela javne uprave u integrirani državni informacijski sustav: Središnji turistički registar, sustav za prijavu i odjavu gostiju e-Visitor, platformu croatia.hr te e - usluge upravnih i neupravnih postupaka.  </w:t>
      </w:r>
    </w:p>
    <w:p w14:paraId="63600A40" w14:textId="77777777" w:rsidR="00A80618" w:rsidRPr="00490FF5" w:rsidRDefault="00A80618" w:rsidP="003D6949">
      <w:pPr>
        <w:ind w:left="142"/>
        <w:jc w:val="both"/>
        <w:rPr>
          <w:rFonts w:cstheme="minorHAnsi"/>
          <w:color w:val="003764"/>
        </w:rPr>
      </w:pPr>
    </w:p>
    <w:p w14:paraId="76761675" w14:textId="28DD82A5" w:rsidR="00A80618" w:rsidRPr="00490FF5" w:rsidRDefault="00A80618" w:rsidP="003D6949">
      <w:pPr>
        <w:ind w:left="142"/>
        <w:jc w:val="both"/>
        <w:rPr>
          <w:rFonts w:cstheme="minorHAnsi"/>
          <w:color w:val="003764"/>
        </w:rPr>
      </w:pPr>
      <w:r w:rsidRPr="00490FF5">
        <w:rPr>
          <w:rFonts w:cstheme="minorHAnsi"/>
          <w:color w:val="003764"/>
        </w:rPr>
        <w:t>Kako bi se stvorila bolja učinkovitost za građane te podigla kvaliteta usluga, cilj projekta je unaprijediti već postojeće aplikacije:</w:t>
      </w:r>
    </w:p>
    <w:p w14:paraId="54E9B31B" w14:textId="77777777" w:rsidR="0071767D" w:rsidRPr="00490FF5" w:rsidRDefault="0071767D" w:rsidP="009D0DB9">
      <w:pPr>
        <w:spacing w:line="276" w:lineRule="auto"/>
        <w:jc w:val="both"/>
        <w:rPr>
          <w:rFonts w:cstheme="minorHAnsi"/>
          <w:color w:val="003764"/>
        </w:rPr>
      </w:pPr>
    </w:p>
    <w:p w14:paraId="2B488536" w14:textId="45F5BBF0" w:rsidR="00A80618" w:rsidRPr="00490FF5" w:rsidRDefault="008C5C3F" w:rsidP="00BC2074">
      <w:pPr>
        <w:numPr>
          <w:ilvl w:val="0"/>
          <w:numId w:val="5"/>
        </w:numPr>
        <w:spacing w:line="276" w:lineRule="auto"/>
        <w:ind w:left="1134" w:hanging="283"/>
        <w:jc w:val="both"/>
        <w:rPr>
          <w:rFonts w:cstheme="minorHAnsi"/>
          <w:bCs/>
          <w:color w:val="003764"/>
        </w:rPr>
      </w:pPr>
      <w:r w:rsidRPr="00490FF5">
        <w:rPr>
          <w:rFonts w:cstheme="minorHAnsi"/>
          <w:b/>
          <w:bCs/>
          <w:color w:val="003764"/>
        </w:rPr>
        <w:t>E</w:t>
      </w:r>
      <w:r w:rsidR="00A80618" w:rsidRPr="00490FF5">
        <w:rPr>
          <w:rFonts w:cstheme="minorHAnsi"/>
          <w:b/>
          <w:bCs/>
          <w:color w:val="003764"/>
        </w:rPr>
        <w:t>-Visitor</w:t>
      </w:r>
      <w:r w:rsidR="00A80618" w:rsidRPr="00490FF5">
        <w:rPr>
          <w:rFonts w:cstheme="minorHAnsi"/>
          <w:bCs/>
          <w:color w:val="003764"/>
        </w:rPr>
        <w:t xml:space="preserve">, sustav za prijavu i odjavu gostiju – unapređenje već postojeće usluge/aplikacije </w:t>
      </w:r>
    </w:p>
    <w:p w14:paraId="49C78C0B" w14:textId="1FF9339E" w:rsidR="00A80618" w:rsidRPr="00490FF5" w:rsidRDefault="00A80618" w:rsidP="00BC2074">
      <w:pPr>
        <w:numPr>
          <w:ilvl w:val="0"/>
          <w:numId w:val="5"/>
        </w:numPr>
        <w:spacing w:line="276" w:lineRule="auto"/>
        <w:ind w:left="1134" w:hanging="283"/>
        <w:jc w:val="both"/>
        <w:rPr>
          <w:rFonts w:cstheme="minorHAnsi"/>
          <w:bCs/>
          <w:color w:val="003764"/>
        </w:rPr>
      </w:pPr>
      <w:r w:rsidRPr="00490FF5">
        <w:rPr>
          <w:rFonts w:cstheme="minorHAnsi"/>
          <w:b/>
          <w:bCs/>
          <w:color w:val="003764"/>
        </w:rPr>
        <w:lastRenderedPageBreak/>
        <w:t>Croatia.hr</w:t>
      </w:r>
      <w:r w:rsidRPr="00490FF5">
        <w:rPr>
          <w:rFonts w:cstheme="minorHAnsi"/>
          <w:bCs/>
          <w:color w:val="003764"/>
        </w:rPr>
        <w:t>, platforma s turističkim informacijama  - unapređenje već postojeće usluge/aplikacije</w:t>
      </w:r>
      <w:r w:rsidR="0071767D" w:rsidRPr="00490FF5">
        <w:rPr>
          <w:rFonts w:cstheme="minorHAnsi"/>
          <w:bCs/>
          <w:color w:val="003764"/>
        </w:rPr>
        <w:t xml:space="preserve"> </w:t>
      </w:r>
      <w:r w:rsidRPr="00490FF5">
        <w:rPr>
          <w:rFonts w:cstheme="minorHAnsi"/>
          <w:bCs/>
          <w:color w:val="003764"/>
        </w:rPr>
        <w:t>te kreirati/ izraditi nove usluge</w:t>
      </w:r>
    </w:p>
    <w:p w14:paraId="07546AF9" w14:textId="77777777" w:rsidR="00A80618" w:rsidRPr="00490FF5" w:rsidRDefault="00A80618" w:rsidP="00BC2074">
      <w:pPr>
        <w:numPr>
          <w:ilvl w:val="0"/>
          <w:numId w:val="5"/>
        </w:numPr>
        <w:spacing w:line="276" w:lineRule="auto"/>
        <w:ind w:left="1134" w:hanging="283"/>
        <w:jc w:val="both"/>
        <w:rPr>
          <w:rFonts w:cstheme="minorHAnsi"/>
          <w:color w:val="003764"/>
        </w:rPr>
      </w:pPr>
      <w:r w:rsidRPr="00490FF5">
        <w:rPr>
          <w:rFonts w:cstheme="minorHAnsi"/>
          <w:b/>
          <w:bCs/>
          <w:color w:val="003764"/>
        </w:rPr>
        <w:t xml:space="preserve">Središnji turistički registar </w:t>
      </w:r>
      <w:r w:rsidRPr="00490FF5">
        <w:rPr>
          <w:rFonts w:cstheme="minorHAnsi"/>
          <w:bCs/>
          <w:color w:val="003764"/>
        </w:rPr>
        <w:t xml:space="preserve"> koji će </w:t>
      </w:r>
      <w:r w:rsidRPr="00490FF5">
        <w:rPr>
          <w:rFonts w:cstheme="minorHAnsi"/>
          <w:color w:val="003764"/>
          <w:lang w:eastAsia="en-US"/>
        </w:rPr>
        <w:t>objedinjavat će sve upisnike i baze podataka u turizmu, a koje proizlaze iz zakonske obveze vođenja tih podataka</w:t>
      </w:r>
    </w:p>
    <w:p w14:paraId="4C98984A" w14:textId="1A6C8B98" w:rsidR="00A80618" w:rsidRPr="00490FF5" w:rsidRDefault="008C5C3F" w:rsidP="00BC2074">
      <w:pPr>
        <w:numPr>
          <w:ilvl w:val="0"/>
          <w:numId w:val="5"/>
        </w:numPr>
        <w:spacing w:line="276" w:lineRule="auto"/>
        <w:ind w:left="1134" w:hanging="283"/>
        <w:jc w:val="both"/>
        <w:rPr>
          <w:rFonts w:cstheme="minorHAnsi"/>
          <w:color w:val="003764"/>
        </w:rPr>
      </w:pPr>
      <w:r w:rsidRPr="00490FF5">
        <w:rPr>
          <w:rFonts w:cstheme="minorHAnsi"/>
          <w:b/>
          <w:bCs/>
          <w:color w:val="003764"/>
        </w:rPr>
        <w:t>E</w:t>
      </w:r>
      <w:r w:rsidR="00A80618" w:rsidRPr="00490FF5">
        <w:rPr>
          <w:rFonts w:cstheme="minorHAnsi"/>
          <w:b/>
          <w:bCs/>
          <w:color w:val="003764"/>
        </w:rPr>
        <w:t>-usluga koja objedinjuje dostupne potpore u turizmu</w:t>
      </w:r>
    </w:p>
    <w:p w14:paraId="151733D0" w14:textId="3BD13B2A" w:rsidR="00A80618" w:rsidRPr="00490FF5" w:rsidRDefault="008C5C3F" w:rsidP="00BC2074">
      <w:pPr>
        <w:numPr>
          <w:ilvl w:val="0"/>
          <w:numId w:val="5"/>
        </w:numPr>
        <w:spacing w:line="276" w:lineRule="auto"/>
        <w:ind w:left="1134" w:hanging="283"/>
        <w:jc w:val="both"/>
        <w:rPr>
          <w:rFonts w:cstheme="minorHAnsi"/>
          <w:color w:val="003764"/>
        </w:rPr>
      </w:pPr>
      <w:r w:rsidRPr="00490FF5">
        <w:rPr>
          <w:rFonts w:cstheme="minorHAnsi"/>
          <w:b/>
          <w:color w:val="003764"/>
        </w:rPr>
        <w:t>E</w:t>
      </w:r>
      <w:r w:rsidR="009F748C" w:rsidRPr="00490FF5">
        <w:rPr>
          <w:rFonts w:cstheme="minorHAnsi"/>
          <w:b/>
          <w:color w:val="003764"/>
        </w:rPr>
        <w:t>-</w:t>
      </w:r>
      <w:r w:rsidR="00A80618" w:rsidRPr="00490FF5">
        <w:rPr>
          <w:rFonts w:cstheme="minorHAnsi"/>
          <w:b/>
          <w:color w:val="003764"/>
        </w:rPr>
        <w:t xml:space="preserve">usluga za zahtjeve građana i gospodarskih subjekata za pokretanje  poslovanja u turizmu </w:t>
      </w:r>
      <w:r w:rsidR="00A80618" w:rsidRPr="00490FF5">
        <w:rPr>
          <w:rFonts w:cstheme="minorHAnsi"/>
          <w:color w:val="003764"/>
        </w:rPr>
        <w:t>(povezani upravni i neupravni postupci)</w:t>
      </w:r>
    </w:p>
    <w:p w14:paraId="7ADA7F07" w14:textId="2E850DAD" w:rsidR="003D6949" w:rsidRDefault="003D6949" w:rsidP="009D0DB9">
      <w:pPr>
        <w:spacing w:line="276" w:lineRule="auto"/>
        <w:jc w:val="both"/>
        <w:rPr>
          <w:rFonts w:cstheme="minorHAnsi"/>
          <w:color w:val="003764"/>
        </w:rPr>
      </w:pPr>
    </w:p>
    <w:p w14:paraId="416A847B" w14:textId="77777777" w:rsidR="00C1780C" w:rsidRPr="00490FF5" w:rsidRDefault="00C1780C" w:rsidP="009D0DB9">
      <w:pPr>
        <w:spacing w:line="276" w:lineRule="auto"/>
        <w:jc w:val="both"/>
        <w:rPr>
          <w:rFonts w:cstheme="minorHAnsi"/>
          <w:color w:val="003764"/>
        </w:rPr>
      </w:pPr>
    </w:p>
    <w:p w14:paraId="3DD052F2" w14:textId="18B522A8" w:rsidR="00A80618" w:rsidRPr="00490FF5" w:rsidRDefault="0071767D" w:rsidP="009D0DB9">
      <w:pPr>
        <w:spacing w:line="276" w:lineRule="auto"/>
        <w:jc w:val="both"/>
        <w:rPr>
          <w:rFonts w:cstheme="minorHAnsi"/>
          <w:b/>
          <w:color w:val="003764"/>
        </w:rPr>
      </w:pPr>
      <w:r w:rsidRPr="00490FF5">
        <w:rPr>
          <w:rFonts w:cstheme="minorHAnsi"/>
          <w:b/>
          <w:color w:val="003764"/>
        </w:rPr>
        <w:tab/>
      </w:r>
      <w:r w:rsidR="00A80618" w:rsidRPr="00490FF5">
        <w:rPr>
          <w:rFonts w:cstheme="minorHAnsi"/>
          <w:b/>
          <w:color w:val="003764"/>
        </w:rPr>
        <w:t>Croatia.hr</w:t>
      </w:r>
    </w:p>
    <w:p w14:paraId="7C0AED38" w14:textId="77777777" w:rsidR="00A80618" w:rsidRPr="00490FF5" w:rsidRDefault="00A80618" w:rsidP="00BC2074">
      <w:pPr>
        <w:pStyle w:val="ListParagraph"/>
        <w:numPr>
          <w:ilvl w:val="0"/>
          <w:numId w:val="6"/>
        </w:numPr>
        <w:spacing w:before="120" w:after="120" w:line="276" w:lineRule="auto"/>
        <w:ind w:left="993" w:hanging="284"/>
        <w:jc w:val="both"/>
        <w:rPr>
          <w:rFonts w:cstheme="minorHAnsi"/>
          <w:b/>
          <w:color w:val="003764"/>
          <w:lang w:eastAsia="en-US"/>
        </w:rPr>
      </w:pPr>
      <w:r w:rsidRPr="00490FF5">
        <w:rPr>
          <w:rFonts w:cstheme="minorHAnsi"/>
          <w:b/>
          <w:color w:val="003764"/>
          <w:lang w:eastAsia="en-US"/>
        </w:rPr>
        <w:t xml:space="preserve">Opis: </w:t>
      </w:r>
      <w:r w:rsidRPr="00490FF5">
        <w:rPr>
          <w:rFonts w:cstheme="minorHAnsi"/>
          <w:color w:val="003764"/>
          <w:lang w:eastAsia="en-US"/>
        </w:rPr>
        <w:t>Platforma koja pruža turističke informacije i podatke o Hrvatskoj kao turističkoj destinaciji</w:t>
      </w:r>
    </w:p>
    <w:p w14:paraId="4A3B7F58" w14:textId="77777777" w:rsidR="00A80618" w:rsidRPr="00490FF5" w:rsidRDefault="00A80618" w:rsidP="00BC2074">
      <w:pPr>
        <w:pStyle w:val="ListParagraph"/>
        <w:numPr>
          <w:ilvl w:val="0"/>
          <w:numId w:val="6"/>
        </w:numPr>
        <w:spacing w:before="120" w:after="120" w:line="276" w:lineRule="auto"/>
        <w:ind w:left="993" w:hanging="284"/>
        <w:jc w:val="both"/>
        <w:rPr>
          <w:rFonts w:cstheme="minorHAnsi"/>
          <w:b/>
          <w:color w:val="003764"/>
          <w:lang w:eastAsia="en-US"/>
        </w:rPr>
      </w:pPr>
      <w:r w:rsidRPr="00490FF5">
        <w:rPr>
          <w:rFonts w:cstheme="minorHAnsi"/>
          <w:b/>
          <w:color w:val="003764"/>
          <w:lang w:eastAsia="en-US"/>
        </w:rPr>
        <w:t>Ciljana publika:</w:t>
      </w:r>
      <w:r w:rsidRPr="00490FF5">
        <w:rPr>
          <w:rFonts w:cstheme="minorHAnsi"/>
          <w:color w:val="003764"/>
          <w:lang w:eastAsia="en-US"/>
        </w:rPr>
        <w:t xml:space="preserve"> Pružatelji usluga u sustavu TZ, javnost u cjelini, domaći i inozemni posjetitelji</w:t>
      </w:r>
    </w:p>
    <w:p w14:paraId="67913280" w14:textId="77777777" w:rsidR="00A80618" w:rsidRPr="00490FF5" w:rsidRDefault="00A80618" w:rsidP="00BC2074">
      <w:pPr>
        <w:pStyle w:val="ListParagraph"/>
        <w:numPr>
          <w:ilvl w:val="0"/>
          <w:numId w:val="6"/>
        </w:numPr>
        <w:spacing w:before="120" w:after="120" w:line="276" w:lineRule="auto"/>
        <w:ind w:left="993" w:hanging="284"/>
        <w:jc w:val="both"/>
        <w:rPr>
          <w:rFonts w:cstheme="minorHAnsi"/>
          <w:b/>
          <w:color w:val="003764"/>
          <w:lang w:eastAsia="en-US"/>
        </w:rPr>
      </w:pPr>
      <w:r w:rsidRPr="00490FF5">
        <w:rPr>
          <w:rFonts w:cstheme="minorHAnsi"/>
          <w:b/>
          <w:color w:val="003764"/>
          <w:lang w:eastAsia="en-US"/>
        </w:rPr>
        <w:t>Očekivanja od aplikacije:</w:t>
      </w:r>
    </w:p>
    <w:p w14:paraId="484B490B" w14:textId="77777777" w:rsidR="00A80618" w:rsidRPr="00490FF5" w:rsidRDefault="00A80618" w:rsidP="00BC2074">
      <w:pPr>
        <w:pStyle w:val="ListParagraph"/>
        <w:numPr>
          <w:ilvl w:val="1"/>
          <w:numId w:val="6"/>
        </w:numPr>
        <w:spacing w:line="276" w:lineRule="auto"/>
        <w:ind w:left="1560" w:hanging="426"/>
        <w:jc w:val="both"/>
        <w:rPr>
          <w:rFonts w:cstheme="minorHAnsi"/>
          <w:color w:val="003764"/>
        </w:rPr>
      </w:pPr>
      <w:r w:rsidRPr="00490FF5">
        <w:rPr>
          <w:rFonts w:cstheme="minorHAnsi"/>
          <w:color w:val="003764"/>
        </w:rPr>
        <w:t>Modernizacija postojeće platforme www.croatia.hr u cilju pružanja turističkih informacija i podataka te promoviranja hrvatskog turizma široj javnosti, sažeto, ažurirano i povezano</w:t>
      </w:r>
    </w:p>
    <w:p w14:paraId="0B3DFE18" w14:textId="77777777" w:rsidR="00A80618" w:rsidRPr="00A26562" w:rsidRDefault="00A80618" w:rsidP="00BC2074">
      <w:pPr>
        <w:pStyle w:val="ListParagraph"/>
        <w:numPr>
          <w:ilvl w:val="1"/>
          <w:numId w:val="6"/>
        </w:numPr>
        <w:spacing w:line="276" w:lineRule="auto"/>
        <w:ind w:left="1560" w:hanging="426"/>
        <w:jc w:val="both"/>
        <w:rPr>
          <w:rFonts w:cstheme="minorHAnsi"/>
          <w:color w:val="003764"/>
        </w:rPr>
      </w:pPr>
      <w:r w:rsidRPr="00490FF5">
        <w:rPr>
          <w:rFonts w:cstheme="minorHAnsi"/>
          <w:color w:val="003764"/>
        </w:rPr>
        <w:t xml:space="preserve">Riječ je o Turističko informacijskom portalu koji će povezati cijeli sustav </w:t>
      </w:r>
      <w:r w:rsidRPr="00A26562">
        <w:rPr>
          <w:rFonts w:cstheme="minorHAnsi"/>
          <w:color w:val="003764"/>
        </w:rPr>
        <w:t>turističkih zajednica na čelu sa Hrvatskom turističkom zajednicom</w:t>
      </w:r>
    </w:p>
    <w:p w14:paraId="6449A30D" w14:textId="20DE226C" w:rsidR="00A80618" w:rsidRPr="00A26562" w:rsidRDefault="008C5C3F" w:rsidP="00BC2074">
      <w:pPr>
        <w:pStyle w:val="ListParagraph"/>
        <w:numPr>
          <w:ilvl w:val="1"/>
          <w:numId w:val="6"/>
        </w:numPr>
        <w:spacing w:line="276" w:lineRule="auto"/>
        <w:ind w:left="1560" w:hanging="426"/>
        <w:jc w:val="both"/>
        <w:rPr>
          <w:rFonts w:cstheme="minorHAnsi"/>
          <w:color w:val="003764"/>
        </w:rPr>
      </w:pPr>
      <w:r w:rsidRPr="00A26562">
        <w:rPr>
          <w:rFonts w:cstheme="minorHAnsi"/>
          <w:color w:val="003764"/>
        </w:rPr>
        <w:t>E</w:t>
      </w:r>
      <w:r w:rsidR="00A80618" w:rsidRPr="00A26562">
        <w:rPr>
          <w:rFonts w:cstheme="minorHAnsi"/>
          <w:color w:val="003764"/>
        </w:rPr>
        <w:t>- usluga će omogućiti ažurne i povezane turističke podatke i informacije. Nakon provedbe projekta građanima će se omogućiti uvid u ažurirane i točne turističke informacije u otvorenim formatima/normama.</w:t>
      </w:r>
    </w:p>
    <w:p w14:paraId="78011CBC" w14:textId="77777777" w:rsidR="00A80618" w:rsidRPr="00490FF5" w:rsidRDefault="00A80618" w:rsidP="00A80618">
      <w:pPr>
        <w:jc w:val="both"/>
        <w:rPr>
          <w:rFonts w:cstheme="minorHAnsi"/>
          <w:color w:val="003764"/>
        </w:rPr>
      </w:pPr>
    </w:p>
    <w:p w14:paraId="5DB85188" w14:textId="77777777" w:rsidR="00A80618" w:rsidRPr="00490FF5" w:rsidRDefault="00A80618" w:rsidP="003D6949">
      <w:pPr>
        <w:ind w:left="284"/>
        <w:jc w:val="both"/>
        <w:rPr>
          <w:rFonts w:cstheme="minorHAnsi"/>
          <w:color w:val="003764"/>
        </w:rPr>
      </w:pPr>
      <w:r w:rsidRPr="00490FF5">
        <w:rPr>
          <w:rFonts w:cstheme="minorHAnsi"/>
          <w:color w:val="003764"/>
        </w:rPr>
        <w:t xml:space="preserve">Nositelj projekta Hrvatski digitalni turizam – e-TURIZAM je Ministarstvo turizma (MINT), a kao partneri na projektu sudjeluju Hrvatska turistička zajednica, Turistička zajednica Splitsko-dalmatinske županije te Ured državne uprave u Splitsko-dalmatinskoj županiji. Aktivnosti će se proširiti i na ostale urede državne uprave i cjelokupni  sustav turističkih zajednica.  </w:t>
      </w:r>
    </w:p>
    <w:p w14:paraId="031CA45A" w14:textId="77777777" w:rsidR="00A80618" w:rsidRPr="00490FF5" w:rsidRDefault="00A80618" w:rsidP="003D6949">
      <w:pPr>
        <w:ind w:left="284"/>
        <w:jc w:val="both"/>
        <w:rPr>
          <w:rFonts w:cstheme="minorHAnsi"/>
          <w:color w:val="003764"/>
        </w:rPr>
      </w:pPr>
    </w:p>
    <w:p w14:paraId="53F70B62" w14:textId="776EB395" w:rsidR="00A80618" w:rsidRPr="003121BE" w:rsidRDefault="00A80618" w:rsidP="003D6949">
      <w:pPr>
        <w:ind w:left="284"/>
        <w:jc w:val="both"/>
        <w:rPr>
          <w:rFonts w:cstheme="minorHAnsi"/>
          <w:color w:val="003764"/>
        </w:rPr>
      </w:pPr>
      <w:r w:rsidRPr="00490FF5">
        <w:rPr>
          <w:rFonts w:cstheme="minorHAnsi"/>
          <w:color w:val="003764"/>
        </w:rPr>
        <w:t xml:space="preserve">Projekt je podržan i od strane Europske Unije te je sufinanciran iz Europskih strukturnih i investicijskih (ESI) fondova (85%) i donosi brojne prednosti koje su prepoznate i u drugim zemljama. </w:t>
      </w:r>
    </w:p>
    <w:p w14:paraId="521E2594" w14:textId="6AF9242F" w:rsidR="00A80618" w:rsidRDefault="00A80618" w:rsidP="00A80618">
      <w:pPr>
        <w:rPr>
          <w:color w:val="003764"/>
        </w:rPr>
      </w:pPr>
    </w:p>
    <w:p w14:paraId="72EE1588" w14:textId="2E694C55" w:rsidR="003D6949" w:rsidRDefault="003D6949" w:rsidP="00A80618">
      <w:pPr>
        <w:rPr>
          <w:color w:val="003764"/>
        </w:rPr>
      </w:pPr>
    </w:p>
    <w:p w14:paraId="18A23711" w14:textId="77777777" w:rsidR="00C1780C" w:rsidRPr="00490FF5" w:rsidRDefault="00C1780C" w:rsidP="00A80618">
      <w:pPr>
        <w:rPr>
          <w:color w:val="003764"/>
        </w:rPr>
      </w:pPr>
    </w:p>
    <w:p w14:paraId="6108F919" w14:textId="4A1A3892" w:rsidR="0071767D" w:rsidRPr="003D6949" w:rsidRDefault="00FC05E4" w:rsidP="00BC2074">
      <w:pPr>
        <w:pStyle w:val="Heading2"/>
        <w:numPr>
          <w:ilvl w:val="1"/>
          <w:numId w:val="7"/>
        </w:numPr>
        <w:rPr>
          <w:rFonts w:cstheme="minorHAnsi"/>
          <w:b/>
          <w:bCs/>
          <w:szCs w:val="24"/>
        </w:rPr>
      </w:pPr>
      <w:bookmarkStart w:id="5" w:name="_Toc28614139"/>
      <w:r w:rsidRPr="00490FF5">
        <w:rPr>
          <w:rFonts w:cstheme="minorHAnsi"/>
          <w:b/>
          <w:bCs/>
          <w:szCs w:val="24"/>
        </w:rPr>
        <w:lastRenderedPageBreak/>
        <w:t>Glavni ciljevi i strategije marketinškog/PR plana</w:t>
      </w:r>
      <w:bookmarkEnd w:id="5"/>
      <w:r w:rsidRPr="00490FF5">
        <w:rPr>
          <w:rFonts w:cstheme="minorHAnsi"/>
          <w:b/>
          <w:bCs/>
          <w:szCs w:val="24"/>
        </w:rPr>
        <w:t xml:space="preserve"> </w:t>
      </w:r>
    </w:p>
    <w:p w14:paraId="1749AA4C" w14:textId="22DB0357" w:rsidR="0071767D" w:rsidRPr="00490FF5" w:rsidRDefault="0071767D" w:rsidP="00BC2074">
      <w:pPr>
        <w:pStyle w:val="ListParagraph"/>
        <w:numPr>
          <w:ilvl w:val="2"/>
          <w:numId w:val="7"/>
        </w:numPr>
        <w:rPr>
          <w:rFonts w:eastAsia="ヒラギノ角ゴ Pro W3"/>
          <w:b/>
          <w:bCs/>
          <w:color w:val="003764"/>
          <w:lang w:eastAsia="en-US"/>
        </w:rPr>
      </w:pPr>
      <w:bookmarkStart w:id="6" w:name="_Toc17208975"/>
      <w:r w:rsidRPr="00490FF5">
        <w:rPr>
          <w:rFonts w:eastAsia="ヒラギノ角ゴ Pro W3"/>
          <w:b/>
          <w:bCs/>
          <w:color w:val="003764"/>
          <w:lang w:eastAsia="en-US"/>
        </w:rPr>
        <w:t>Hrvatska: vizija i marketinški ciljevi za 2020.</w:t>
      </w:r>
      <w:bookmarkEnd w:id="6"/>
      <w:r w:rsidRPr="00490FF5">
        <w:rPr>
          <w:b/>
          <w:bCs/>
          <w:color w:val="003764"/>
        </w:rPr>
        <w:t xml:space="preserve"> </w:t>
      </w:r>
    </w:p>
    <w:p w14:paraId="0016D1E6" w14:textId="77777777" w:rsidR="0071767D" w:rsidRPr="003D6949" w:rsidRDefault="0071767D" w:rsidP="003D6949">
      <w:pPr>
        <w:ind w:left="284"/>
        <w:jc w:val="both"/>
        <w:rPr>
          <w:rFonts w:cstheme="minorHAnsi"/>
          <w:color w:val="003764"/>
        </w:rPr>
      </w:pPr>
      <w:r w:rsidRPr="003D6949">
        <w:rPr>
          <w:rFonts w:cstheme="minorHAnsi"/>
          <w:color w:val="003764"/>
        </w:rPr>
        <w:t>Hrvatska kao turistička destinacija obiluje mogućnostima koje proizlaze iz njezinih prirodnih ljepota i kulturnih znamenitosti, netaknute prirode, jedinstvenog životnog stila, jedinstvenog sustava otoka, iskustva u turističkom poslovanju, tradicije u gostoprimstvu i povoljnog geografskog položaja unutar Europske unije.</w:t>
      </w:r>
    </w:p>
    <w:p w14:paraId="067F0A96" w14:textId="77777777" w:rsidR="0071767D" w:rsidRPr="003D6949" w:rsidRDefault="0071767D" w:rsidP="003D6949">
      <w:pPr>
        <w:ind w:left="284"/>
        <w:jc w:val="both"/>
        <w:rPr>
          <w:rFonts w:cstheme="minorHAnsi"/>
          <w:color w:val="003764"/>
        </w:rPr>
      </w:pPr>
    </w:p>
    <w:p w14:paraId="52C5C3CB" w14:textId="77777777" w:rsidR="0071767D" w:rsidRPr="003D6949" w:rsidRDefault="0071767D" w:rsidP="003D6949">
      <w:pPr>
        <w:ind w:left="284"/>
        <w:jc w:val="both"/>
        <w:rPr>
          <w:rFonts w:cstheme="minorHAnsi"/>
          <w:color w:val="003764"/>
        </w:rPr>
      </w:pPr>
      <w:r w:rsidRPr="003D6949">
        <w:rPr>
          <w:rFonts w:cstheme="minorHAnsi"/>
          <w:b/>
          <w:color w:val="003764"/>
        </w:rPr>
        <w:t xml:space="preserve">Vizija </w:t>
      </w:r>
    </w:p>
    <w:p w14:paraId="07F52171" w14:textId="77777777" w:rsidR="0071767D" w:rsidRPr="003D6949" w:rsidRDefault="0071767D" w:rsidP="003D6949">
      <w:pPr>
        <w:ind w:left="284"/>
        <w:jc w:val="both"/>
        <w:rPr>
          <w:rFonts w:cstheme="minorHAnsi"/>
          <w:b/>
          <w:color w:val="003764"/>
        </w:rPr>
      </w:pPr>
      <w:r w:rsidRPr="003D6949">
        <w:rPr>
          <w:rFonts w:cstheme="minorHAnsi"/>
          <w:color w:val="003764"/>
        </w:rPr>
        <w:t>U kontekstu predložene vizije, Hrvatska želi igrati važnu ulogu u svim važnijim područjima turističkog poslovanja: iskustvenom, istraživačkom, zabavnom, poslovnom</w:t>
      </w:r>
      <w:r w:rsidRPr="003D6949">
        <w:rPr>
          <w:rFonts w:cstheme="minorHAnsi"/>
          <w:b/>
          <w:color w:val="003764"/>
        </w:rPr>
        <w:t xml:space="preserve">.  </w:t>
      </w:r>
    </w:p>
    <w:p w14:paraId="621097CF" w14:textId="77777777" w:rsidR="0071767D" w:rsidRPr="003D6949" w:rsidRDefault="0071767D" w:rsidP="003D6949">
      <w:pPr>
        <w:ind w:left="284"/>
        <w:jc w:val="both"/>
        <w:rPr>
          <w:rFonts w:cstheme="minorHAnsi"/>
          <w:color w:val="003764"/>
        </w:rPr>
      </w:pPr>
    </w:p>
    <w:p w14:paraId="319CBD09" w14:textId="77777777" w:rsidR="0071767D" w:rsidRPr="003D6949" w:rsidRDefault="0071767D" w:rsidP="003D6949">
      <w:pPr>
        <w:ind w:left="284"/>
        <w:jc w:val="both"/>
        <w:rPr>
          <w:rFonts w:cstheme="minorHAnsi"/>
          <w:color w:val="003764"/>
        </w:rPr>
      </w:pPr>
      <w:r w:rsidRPr="003D6949">
        <w:rPr>
          <w:rFonts w:cstheme="minorHAnsi"/>
          <w:color w:val="003764"/>
        </w:rPr>
        <w:t>Sljedeća slika prikazuje viziju i povezane marketinške ciljeve, koji su detaljno opisani u nastavku:</w:t>
      </w:r>
    </w:p>
    <w:p w14:paraId="650CDE21" w14:textId="77777777" w:rsidR="0071767D" w:rsidRPr="00490FF5" w:rsidRDefault="0071767D" w:rsidP="0071767D">
      <w:pPr>
        <w:jc w:val="both"/>
        <w:rPr>
          <w:rFonts w:cstheme="minorHAnsi"/>
          <w:color w:val="003764"/>
          <w:szCs w:val="22"/>
        </w:rPr>
      </w:pPr>
    </w:p>
    <w:p w14:paraId="39B28C5A" w14:textId="7CAA9E65" w:rsidR="0071767D" w:rsidRPr="00490FF5" w:rsidRDefault="0071767D" w:rsidP="0071767D">
      <w:pPr>
        <w:jc w:val="center"/>
        <w:rPr>
          <w:rFonts w:cstheme="minorHAnsi"/>
          <w:b/>
          <w:noProof/>
          <w:color w:val="003764"/>
          <w:szCs w:val="22"/>
        </w:rPr>
      </w:pPr>
      <w:r w:rsidRPr="00490FF5">
        <w:rPr>
          <w:rFonts w:cstheme="minorHAnsi"/>
          <w:b/>
          <w:bCs/>
          <w:color w:val="003764"/>
          <w:szCs w:val="22"/>
        </w:rPr>
        <w:t xml:space="preserve">Vizija i marketinški ciljevi iz Plana od 2014. </w:t>
      </w:r>
      <w:r w:rsidR="008C5C3F" w:rsidRPr="00490FF5">
        <w:rPr>
          <w:rFonts w:cstheme="minorHAnsi"/>
          <w:b/>
          <w:bCs/>
          <w:color w:val="003764"/>
          <w:szCs w:val="22"/>
        </w:rPr>
        <w:t xml:space="preserve">Do </w:t>
      </w:r>
      <w:r w:rsidRPr="00490FF5">
        <w:rPr>
          <w:rFonts w:cstheme="minorHAnsi"/>
          <w:b/>
          <w:bCs/>
          <w:color w:val="003764"/>
          <w:szCs w:val="22"/>
        </w:rPr>
        <w:t xml:space="preserve">2020. </w:t>
      </w:r>
    </w:p>
    <w:p w14:paraId="11BF35E9" w14:textId="77777777" w:rsidR="0071767D" w:rsidRPr="00490FF5" w:rsidRDefault="0071767D" w:rsidP="0071767D">
      <w:pPr>
        <w:jc w:val="center"/>
        <w:rPr>
          <w:rFonts w:cstheme="minorHAnsi"/>
          <w:b/>
          <w:color w:val="003764"/>
          <w:szCs w:val="22"/>
        </w:rPr>
      </w:pPr>
      <w:r w:rsidRPr="00490FF5">
        <w:rPr>
          <w:rFonts w:cstheme="minorHAnsi"/>
          <w:b/>
          <w:noProof/>
          <w:color w:val="003764"/>
          <w:szCs w:val="22"/>
          <w:lang w:bidi="sd-Deva-IN"/>
        </w:rPr>
        <w:drawing>
          <wp:inline distT="0" distB="0" distL="0" distR="0" wp14:anchorId="4B180440" wp14:editId="7367D700">
            <wp:extent cx="3438525" cy="2581275"/>
            <wp:effectExtent l="0" t="0" r="9525" b="9525"/>
            <wp:docPr id="8" name="Picture 8" descr="\\No1.htz.hr\Home\amarkovic\My Documents\REBRANDING 2014\slide viz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1.htz.hr\Home\amarkovic\My Documents\REBRANDING 2014\slide vizij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8525" cy="2581275"/>
                    </a:xfrm>
                    <a:prstGeom prst="rect">
                      <a:avLst/>
                    </a:prstGeom>
                    <a:noFill/>
                    <a:ln>
                      <a:noFill/>
                    </a:ln>
                  </pic:spPr>
                </pic:pic>
              </a:graphicData>
            </a:graphic>
          </wp:inline>
        </w:drawing>
      </w:r>
    </w:p>
    <w:p w14:paraId="49928220" w14:textId="77777777" w:rsidR="00FE0E34" w:rsidRDefault="00FE0E34" w:rsidP="0071767D">
      <w:pPr>
        <w:jc w:val="both"/>
        <w:rPr>
          <w:rFonts w:cstheme="minorHAnsi"/>
          <w:b/>
          <w:color w:val="003764"/>
          <w:szCs w:val="22"/>
        </w:rPr>
      </w:pPr>
    </w:p>
    <w:p w14:paraId="6F83DD9E" w14:textId="241EB856" w:rsidR="0071767D" w:rsidRPr="00490FF5" w:rsidRDefault="0071767D" w:rsidP="003D6949">
      <w:pPr>
        <w:ind w:left="284"/>
        <w:jc w:val="both"/>
        <w:rPr>
          <w:rFonts w:cstheme="minorHAnsi"/>
          <w:b/>
          <w:color w:val="003764"/>
          <w:szCs w:val="22"/>
        </w:rPr>
      </w:pPr>
      <w:r w:rsidRPr="00490FF5">
        <w:rPr>
          <w:rFonts w:cstheme="minorHAnsi"/>
          <w:b/>
          <w:color w:val="003764"/>
          <w:szCs w:val="22"/>
        </w:rPr>
        <w:t>Marketinški ciljevi</w:t>
      </w:r>
    </w:p>
    <w:p w14:paraId="30D9FC85" w14:textId="77777777" w:rsidR="0071767D" w:rsidRPr="003D6949" w:rsidRDefault="0071767D" w:rsidP="003D6949">
      <w:pPr>
        <w:ind w:left="284"/>
        <w:jc w:val="both"/>
        <w:rPr>
          <w:rFonts w:cstheme="minorHAnsi"/>
          <w:color w:val="003764"/>
        </w:rPr>
      </w:pPr>
      <w:r w:rsidRPr="003D6949">
        <w:rPr>
          <w:rFonts w:cstheme="minorHAnsi"/>
          <w:color w:val="003764"/>
        </w:rPr>
        <w:t>Hrvatska je suočena s mnogobrojnim izazovima koji u ovom trenutku sprečavaju ostvarivanje predložene vizije: i dalje postoji realan prostor za daljnje jačanje snage brenda koji na međunarodnom tržištu može biti još prepoznatljiviji i razumljiviji, uz određene pozitivne pomake turistička potražnja je i dalje dominantno izražena tijekom razdoblja od 80 dana ljeta, a prosječna dnevna potrošnja gostiju ispod je mediteranskog prosjeka.</w:t>
      </w:r>
    </w:p>
    <w:p w14:paraId="35B9598D" w14:textId="77777777" w:rsidR="0071767D" w:rsidRPr="003D6949" w:rsidRDefault="0071767D" w:rsidP="003D6949">
      <w:pPr>
        <w:ind w:left="284"/>
        <w:jc w:val="both"/>
        <w:rPr>
          <w:rFonts w:cstheme="minorHAnsi"/>
          <w:color w:val="003764"/>
        </w:rPr>
      </w:pPr>
    </w:p>
    <w:p w14:paraId="22AD4AE5" w14:textId="77777777" w:rsidR="0071767D" w:rsidRPr="003D6949" w:rsidRDefault="0071767D" w:rsidP="003D6949">
      <w:pPr>
        <w:ind w:left="284"/>
        <w:jc w:val="both"/>
        <w:rPr>
          <w:rFonts w:cstheme="minorHAnsi"/>
          <w:color w:val="003764"/>
        </w:rPr>
      </w:pPr>
      <w:r w:rsidRPr="003D6949">
        <w:rPr>
          <w:rFonts w:cstheme="minorHAnsi"/>
          <w:color w:val="003764"/>
        </w:rPr>
        <w:t>Sljedeća tablica prikazuje način na koji bi marketinški plan trebao pomoći ostvarenju predložene turističke vizije Hrvatske.</w:t>
      </w:r>
    </w:p>
    <w:p w14:paraId="6D1EF068" w14:textId="1496D906" w:rsidR="0071767D" w:rsidRDefault="0071767D" w:rsidP="0071767D">
      <w:pPr>
        <w:jc w:val="center"/>
        <w:rPr>
          <w:rFonts w:cstheme="minorHAnsi"/>
          <w:b/>
          <w:color w:val="003764"/>
          <w:szCs w:val="22"/>
        </w:rPr>
      </w:pPr>
    </w:p>
    <w:p w14:paraId="3322FB27" w14:textId="77777777" w:rsidR="00FE0E34" w:rsidRPr="00490FF5" w:rsidRDefault="00FE0E34" w:rsidP="0071767D">
      <w:pPr>
        <w:jc w:val="center"/>
        <w:rPr>
          <w:rFonts w:cstheme="minorHAnsi"/>
          <w:b/>
          <w:color w:val="003764"/>
          <w:szCs w:val="22"/>
        </w:rPr>
      </w:pPr>
    </w:p>
    <w:p w14:paraId="56F9AEFB" w14:textId="77777777" w:rsidR="0071767D" w:rsidRPr="00490FF5" w:rsidRDefault="0071767D" w:rsidP="0071767D">
      <w:pPr>
        <w:jc w:val="center"/>
        <w:rPr>
          <w:rFonts w:cstheme="minorHAnsi"/>
          <w:b/>
          <w:color w:val="003764"/>
          <w:szCs w:val="22"/>
        </w:rPr>
      </w:pPr>
      <w:r w:rsidRPr="00490FF5">
        <w:rPr>
          <w:rFonts w:cstheme="minorHAnsi"/>
          <w:b/>
          <w:color w:val="003764"/>
          <w:szCs w:val="22"/>
        </w:rPr>
        <w:lastRenderedPageBreak/>
        <w:t>Tri cilja</w:t>
      </w:r>
    </w:p>
    <w:p w14:paraId="43BAADEC" w14:textId="77777777" w:rsidR="0071767D" w:rsidRPr="00490FF5" w:rsidRDefault="0071767D" w:rsidP="0071767D">
      <w:pPr>
        <w:jc w:val="center"/>
        <w:rPr>
          <w:rFonts w:cstheme="minorHAnsi"/>
          <w:b/>
          <w:color w:val="003764"/>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2280"/>
        <w:gridCol w:w="3119"/>
      </w:tblGrid>
      <w:tr w:rsidR="008169DA" w:rsidRPr="00490FF5" w14:paraId="0AA5F2E6" w14:textId="77777777" w:rsidTr="00CE2C2C">
        <w:trPr>
          <w:trHeight w:val="460"/>
        </w:trPr>
        <w:tc>
          <w:tcPr>
            <w:tcW w:w="0" w:type="auto"/>
            <w:shd w:val="clear" w:color="auto" w:fill="D9D9D9"/>
            <w:vAlign w:val="center"/>
          </w:tcPr>
          <w:p w14:paraId="6BAF0F4C" w14:textId="77777777" w:rsidR="0071767D" w:rsidRPr="00490FF5" w:rsidRDefault="0071767D" w:rsidP="00CE2C2C">
            <w:pPr>
              <w:jc w:val="center"/>
              <w:rPr>
                <w:rFonts w:cstheme="minorHAnsi"/>
                <w:b/>
                <w:color w:val="003764"/>
                <w:sz w:val="20"/>
                <w:szCs w:val="22"/>
              </w:rPr>
            </w:pPr>
            <w:r w:rsidRPr="00490FF5">
              <w:rPr>
                <w:rFonts w:cstheme="minorHAnsi"/>
                <w:b/>
                <w:color w:val="003764"/>
                <w:sz w:val="20"/>
                <w:szCs w:val="22"/>
              </w:rPr>
              <w:t>Problematika</w:t>
            </w:r>
          </w:p>
        </w:tc>
        <w:tc>
          <w:tcPr>
            <w:tcW w:w="2280" w:type="dxa"/>
            <w:shd w:val="clear" w:color="auto" w:fill="D9D9D9"/>
            <w:vAlign w:val="center"/>
          </w:tcPr>
          <w:p w14:paraId="35EACB46" w14:textId="77777777" w:rsidR="0071767D" w:rsidRPr="00490FF5" w:rsidRDefault="0071767D" w:rsidP="00CE2C2C">
            <w:pPr>
              <w:jc w:val="center"/>
              <w:rPr>
                <w:rFonts w:cstheme="minorHAnsi"/>
                <w:b/>
                <w:color w:val="003764"/>
                <w:sz w:val="20"/>
                <w:szCs w:val="22"/>
              </w:rPr>
            </w:pPr>
            <w:r w:rsidRPr="00490FF5">
              <w:rPr>
                <w:rFonts w:cstheme="minorHAnsi"/>
                <w:b/>
                <w:color w:val="003764"/>
                <w:sz w:val="20"/>
                <w:szCs w:val="22"/>
              </w:rPr>
              <w:t>Glavni cilj</w:t>
            </w:r>
          </w:p>
        </w:tc>
        <w:tc>
          <w:tcPr>
            <w:tcW w:w="3119" w:type="dxa"/>
            <w:shd w:val="clear" w:color="auto" w:fill="D9D9D9"/>
            <w:vAlign w:val="center"/>
          </w:tcPr>
          <w:p w14:paraId="0B850F3B" w14:textId="77777777" w:rsidR="0071767D" w:rsidRPr="00490FF5" w:rsidRDefault="0071767D" w:rsidP="00CE2C2C">
            <w:pPr>
              <w:jc w:val="center"/>
              <w:rPr>
                <w:rFonts w:cstheme="minorHAnsi"/>
                <w:b/>
                <w:color w:val="003764"/>
                <w:sz w:val="20"/>
                <w:szCs w:val="22"/>
              </w:rPr>
            </w:pPr>
            <w:r w:rsidRPr="00490FF5">
              <w:rPr>
                <w:rFonts w:cstheme="minorHAnsi"/>
                <w:b/>
                <w:color w:val="003764"/>
                <w:sz w:val="20"/>
                <w:szCs w:val="22"/>
              </w:rPr>
              <w:t>Pomoćni ciljevi po segmentu</w:t>
            </w:r>
          </w:p>
        </w:tc>
      </w:tr>
      <w:tr w:rsidR="008169DA" w:rsidRPr="00490FF5" w14:paraId="0D861F98" w14:textId="77777777" w:rsidTr="00CE2C2C">
        <w:tc>
          <w:tcPr>
            <w:tcW w:w="0" w:type="auto"/>
            <w:shd w:val="clear" w:color="auto" w:fill="auto"/>
            <w:vAlign w:val="center"/>
          </w:tcPr>
          <w:p w14:paraId="1B641854" w14:textId="5D010013" w:rsidR="0071767D" w:rsidRPr="00490FF5" w:rsidRDefault="008C5C3F" w:rsidP="00CE2C2C">
            <w:pPr>
              <w:rPr>
                <w:rFonts w:cstheme="minorHAnsi"/>
                <w:b/>
                <w:color w:val="003764"/>
                <w:sz w:val="20"/>
                <w:szCs w:val="22"/>
              </w:rPr>
            </w:pPr>
            <w:r w:rsidRPr="00490FF5">
              <w:rPr>
                <w:rFonts w:cstheme="minorHAnsi"/>
                <w:b/>
                <w:color w:val="003764"/>
                <w:sz w:val="20"/>
                <w:szCs w:val="22"/>
              </w:rPr>
              <w:t>A</w:t>
            </w:r>
            <w:r w:rsidR="0071767D" w:rsidRPr="00490FF5">
              <w:rPr>
                <w:rFonts w:cstheme="minorHAnsi"/>
                <w:b/>
                <w:color w:val="003764"/>
                <w:sz w:val="20"/>
                <w:szCs w:val="22"/>
              </w:rPr>
              <w:t>. Snaga hrvatskog brenda relativno je neprepoznatljiva.</w:t>
            </w:r>
          </w:p>
          <w:p w14:paraId="6A061FE3" w14:textId="77777777" w:rsidR="0071767D" w:rsidRPr="00490FF5" w:rsidRDefault="0071767D" w:rsidP="00CE2C2C">
            <w:pPr>
              <w:rPr>
                <w:rFonts w:cstheme="minorHAnsi"/>
                <w:b/>
                <w:color w:val="003764"/>
                <w:sz w:val="20"/>
                <w:szCs w:val="22"/>
              </w:rPr>
            </w:pPr>
          </w:p>
          <w:p w14:paraId="08022B59" w14:textId="77777777" w:rsidR="0071767D" w:rsidRPr="00490FF5" w:rsidRDefault="0071767D" w:rsidP="00CE2C2C">
            <w:pPr>
              <w:autoSpaceDE w:val="0"/>
              <w:autoSpaceDN w:val="0"/>
              <w:adjustRightInd w:val="0"/>
              <w:rPr>
                <w:rFonts w:cstheme="minorHAnsi"/>
                <w:color w:val="003764"/>
                <w:sz w:val="20"/>
                <w:szCs w:val="22"/>
              </w:rPr>
            </w:pPr>
          </w:p>
        </w:tc>
        <w:tc>
          <w:tcPr>
            <w:tcW w:w="2280" w:type="dxa"/>
            <w:shd w:val="clear" w:color="auto" w:fill="auto"/>
            <w:vAlign w:val="center"/>
          </w:tcPr>
          <w:p w14:paraId="5645ADAD" w14:textId="77777777" w:rsidR="0071767D" w:rsidRPr="00490FF5" w:rsidRDefault="0071767D" w:rsidP="00CE2C2C">
            <w:pPr>
              <w:autoSpaceDE w:val="0"/>
              <w:autoSpaceDN w:val="0"/>
              <w:adjustRightInd w:val="0"/>
              <w:jc w:val="center"/>
              <w:rPr>
                <w:rFonts w:cstheme="minorHAnsi"/>
                <w:color w:val="003764"/>
                <w:sz w:val="20"/>
                <w:szCs w:val="22"/>
              </w:rPr>
            </w:pPr>
            <w:r w:rsidRPr="00490FF5">
              <w:rPr>
                <w:rFonts w:cstheme="minorHAnsi"/>
                <w:b/>
                <w:bCs/>
                <w:color w:val="003764"/>
                <w:sz w:val="20"/>
                <w:szCs w:val="22"/>
              </w:rPr>
              <w:t xml:space="preserve">Povećati snagu brenda </w:t>
            </w:r>
          </w:p>
          <w:p w14:paraId="4A24B677" w14:textId="77777777" w:rsidR="0071767D" w:rsidRPr="00490FF5" w:rsidRDefault="0071767D" w:rsidP="00CE2C2C">
            <w:pPr>
              <w:jc w:val="center"/>
              <w:rPr>
                <w:rFonts w:cstheme="minorHAnsi"/>
                <w:color w:val="003764"/>
                <w:sz w:val="20"/>
                <w:szCs w:val="22"/>
              </w:rPr>
            </w:pPr>
            <w:r w:rsidRPr="00490FF5">
              <w:rPr>
                <w:rFonts w:cstheme="minorHAnsi"/>
                <w:color w:val="003764"/>
                <w:sz w:val="20"/>
                <w:szCs w:val="22"/>
              </w:rPr>
              <w:t>+ 50% (snaga brenda)</w:t>
            </w:r>
          </w:p>
        </w:tc>
        <w:tc>
          <w:tcPr>
            <w:tcW w:w="3119" w:type="dxa"/>
            <w:shd w:val="clear" w:color="auto" w:fill="auto"/>
            <w:vAlign w:val="center"/>
          </w:tcPr>
          <w:p w14:paraId="7D78CD4A" w14:textId="77777777" w:rsidR="0071767D" w:rsidRPr="00490FF5" w:rsidRDefault="0071767D" w:rsidP="00CE2C2C">
            <w:pPr>
              <w:autoSpaceDE w:val="0"/>
              <w:autoSpaceDN w:val="0"/>
              <w:adjustRightInd w:val="0"/>
              <w:rPr>
                <w:rFonts w:cstheme="minorHAnsi"/>
                <w:b/>
                <w:color w:val="003764"/>
                <w:sz w:val="20"/>
                <w:szCs w:val="22"/>
                <w:u w:val="single"/>
              </w:rPr>
            </w:pPr>
            <w:r w:rsidRPr="00490FF5">
              <w:rPr>
                <w:rFonts w:cstheme="minorHAnsi"/>
                <w:b/>
                <w:color w:val="003764"/>
                <w:sz w:val="20"/>
                <w:szCs w:val="22"/>
                <w:u w:val="single"/>
              </w:rPr>
              <w:t xml:space="preserve">Gost </w:t>
            </w:r>
          </w:p>
          <w:p w14:paraId="1E689CD3" w14:textId="77777777" w:rsidR="0071767D" w:rsidRPr="00490FF5" w:rsidRDefault="0071767D" w:rsidP="00CE2C2C">
            <w:pPr>
              <w:autoSpaceDE w:val="0"/>
              <w:autoSpaceDN w:val="0"/>
              <w:adjustRightInd w:val="0"/>
              <w:rPr>
                <w:rFonts w:cstheme="minorHAnsi"/>
                <w:color w:val="003764"/>
                <w:sz w:val="20"/>
                <w:szCs w:val="22"/>
              </w:rPr>
            </w:pPr>
            <w:r w:rsidRPr="00490FF5">
              <w:rPr>
                <w:rFonts w:cstheme="minorHAnsi"/>
                <w:iCs/>
                <w:color w:val="003764"/>
                <w:sz w:val="20"/>
                <w:szCs w:val="22"/>
              </w:rPr>
              <w:t xml:space="preserve">75% svijesti o brendu kod ciljane populacije; </w:t>
            </w:r>
          </w:p>
          <w:p w14:paraId="2E5517C1" w14:textId="77777777" w:rsidR="0071767D" w:rsidRPr="00490FF5" w:rsidRDefault="0071767D" w:rsidP="00CE2C2C">
            <w:pPr>
              <w:autoSpaceDE w:val="0"/>
              <w:autoSpaceDN w:val="0"/>
              <w:adjustRightInd w:val="0"/>
              <w:rPr>
                <w:rFonts w:cstheme="minorHAnsi"/>
                <w:color w:val="003764"/>
                <w:sz w:val="20"/>
                <w:szCs w:val="22"/>
              </w:rPr>
            </w:pPr>
            <w:r w:rsidRPr="00490FF5">
              <w:rPr>
                <w:rFonts w:cstheme="minorHAnsi"/>
                <w:iCs/>
                <w:color w:val="003764"/>
                <w:sz w:val="20"/>
                <w:szCs w:val="22"/>
              </w:rPr>
              <w:t xml:space="preserve">Razumijevanje ponude Hrvatske </w:t>
            </w:r>
          </w:p>
          <w:p w14:paraId="117D1D6F" w14:textId="07E98B00" w:rsidR="0071767D" w:rsidRPr="00490FF5" w:rsidRDefault="008C5C3F" w:rsidP="00CE2C2C">
            <w:pPr>
              <w:rPr>
                <w:rFonts w:cstheme="minorHAnsi"/>
                <w:color w:val="003764"/>
                <w:sz w:val="20"/>
                <w:szCs w:val="22"/>
              </w:rPr>
            </w:pPr>
            <w:r w:rsidRPr="00490FF5">
              <w:rPr>
                <w:rFonts w:cstheme="minorHAnsi"/>
                <w:iCs/>
                <w:color w:val="003764"/>
                <w:sz w:val="20"/>
                <w:szCs w:val="22"/>
              </w:rPr>
              <w:t xml:space="preserve">Kod </w:t>
            </w:r>
            <w:r w:rsidR="0071767D" w:rsidRPr="00490FF5">
              <w:rPr>
                <w:rFonts w:cstheme="minorHAnsi"/>
                <w:iCs/>
                <w:color w:val="003764"/>
                <w:sz w:val="20"/>
                <w:szCs w:val="22"/>
              </w:rPr>
              <w:t>60% ciljane populacije</w:t>
            </w:r>
            <w:r w:rsidR="0071767D" w:rsidRPr="00490FF5">
              <w:rPr>
                <w:rFonts w:cstheme="minorHAnsi"/>
                <w:color w:val="003764"/>
                <w:sz w:val="20"/>
                <w:szCs w:val="22"/>
              </w:rPr>
              <w:t>.</w:t>
            </w:r>
          </w:p>
          <w:p w14:paraId="07DEE865" w14:textId="77777777" w:rsidR="0071767D" w:rsidRPr="00490FF5" w:rsidRDefault="0071767D" w:rsidP="00CE2C2C">
            <w:pPr>
              <w:rPr>
                <w:rFonts w:cstheme="minorHAnsi"/>
                <w:color w:val="003764"/>
                <w:sz w:val="20"/>
                <w:szCs w:val="22"/>
              </w:rPr>
            </w:pPr>
          </w:p>
        </w:tc>
      </w:tr>
      <w:tr w:rsidR="008169DA" w:rsidRPr="00490FF5" w14:paraId="49172278" w14:textId="77777777" w:rsidTr="00CE2C2C">
        <w:tc>
          <w:tcPr>
            <w:tcW w:w="0" w:type="auto"/>
            <w:shd w:val="clear" w:color="auto" w:fill="auto"/>
            <w:vAlign w:val="center"/>
          </w:tcPr>
          <w:p w14:paraId="6D76C6D5" w14:textId="77777777" w:rsidR="0071767D" w:rsidRPr="00490FF5" w:rsidRDefault="0071767D" w:rsidP="00CE2C2C">
            <w:pPr>
              <w:rPr>
                <w:rFonts w:cstheme="minorHAnsi"/>
                <w:b/>
                <w:color w:val="003764"/>
                <w:sz w:val="20"/>
                <w:szCs w:val="22"/>
              </w:rPr>
            </w:pPr>
          </w:p>
          <w:p w14:paraId="00B6D790" w14:textId="27E6A885" w:rsidR="0071767D" w:rsidRPr="00490FF5" w:rsidRDefault="008C5C3F" w:rsidP="00CE2C2C">
            <w:pPr>
              <w:rPr>
                <w:rFonts w:cstheme="minorHAnsi"/>
                <w:b/>
                <w:color w:val="003764"/>
                <w:sz w:val="20"/>
                <w:szCs w:val="22"/>
              </w:rPr>
            </w:pPr>
            <w:r w:rsidRPr="00490FF5">
              <w:rPr>
                <w:rFonts w:cstheme="minorHAnsi"/>
                <w:b/>
                <w:color w:val="003764"/>
                <w:sz w:val="20"/>
                <w:szCs w:val="22"/>
              </w:rPr>
              <w:t>B</w:t>
            </w:r>
            <w:r w:rsidR="0071767D" w:rsidRPr="00490FF5">
              <w:rPr>
                <w:rFonts w:cstheme="minorHAnsi"/>
                <w:b/>
                <w:color w:val="003764"/>
                <w:sz w:val="20"/>
                <w:szCs w:val="22"/>
              </w:rPr>
              <w:t xml:space="preserve">. Hrvatska je suočena s problemom privlačenja turista u pred i posezoni (PPS) </w:t>
            </w:r>
          </w:p>
          <w:p w14:paraId="01785E4C" w14:textId="77777777" w:rsidR="0071767D" w:rsidRPr="00490FF5" w:rsidRDefault="0071767D" w:rsidP="00CE2C2C">
            <w:pPr>
              <w:rPr>
                <w:rFonts w:cstheme="minorHAnsi"/>
                <w:color w:val="003764"/>
                <w:sz w:val="20"/>
                <w:szCs w:val="22"/>
              </w:rPr>
            </w:pPr>
            <w:r w:rsidRPr="00490FF5">
              <w:rPr>
                <w:rFonts w:cstheme="minorHAnsi"/>
                <w:color w:val="003764"/>
                <w:sz w:val="20"/>
                <w:szCs w:val="22"/>
              </w:rPr>
              <w:t>(uz tendenciju višegodišnjeg rasta)</w:t>
            </w:r>
          </w:p>
          <w:p w14:paraId="01C638D2" w14:textId="77777777" w:rsidR="0071767D" w:rsidRPr="00490FF5" w:rsidRDefault="0071767D" w:rsidP="00CE2C2C">
            <w:pPr>
              <w:rPr>
                <w:rFonts w:cstheme="minorHAnsi"/>
                <w:color w:val="003764"/>
                <w:sz w:val="20"/>
                <w:szCs w:val="22"/>
              </w:rPr>
            </w:pPr>
          </w:p>
        </w:tc>
        <w:tc>
          <w:tcPr>
            <w:tcW w:w="2280" w:type="dxa"/>
            <w:shd w:val="clear" w:color="auto" w:fill="auto"/>
            <w:vAlign w:val="center"/>
          </w:tcPr>
          <w:p w14:paraId="2C7E7989" w14:textId="77777777" w:rsidR="0071767D" w:rsidRPr="00490FF5" w:rsidRDefault="0071767D" w:rsidP="00CE2C2C">
            <w:pPr>
              <w:autoSpaceDE w:val="0"/>
              <w:autoSpaceDN w:val="0"/>
              <w:adjustRightInd w:val="0"/>
              <w:jc w:val="center"/>
              <w:rPr>
                <w:rFonts w:cstheme="minorHAnsi"/>
                <w:color w:val="003764"/>
                <w:sz w:val="20"/>
                <w:szCs w:val="22"/>
              </w:rPr>
            </w:pPr>
            <w:r w:rsidRPr="00490FF5">
              <w:rPr>
                <w:rFonts w:cstheme="minorHAnsi"/>
                <w:b/>
                <w:bCs/>
                <w:color w:val="003764"/>
                <w:sz w:val="20"/>
                <w:szCs w:val="22"/>
              </w:rPr>
              <w:t xml:space="preserve">Povećati broj PPS dolazaka </w:t>
            </w:r>
          </w:p>
          <w:p w14:paraId="0B09528A" w14:textId="77777777" w:rsidR="0071767D" w:rsidRPr="00490FF5" w:rsidRDefault="0071767D" w:rsidP="00CE2C2C">
            <w:pPr>
              <w:autoSpaceDE w:val="0"/>
              <w:autoSpaceDN w:val="0"/>
              <w:adjustRightInd w:val="0"/>
              <w:rPr>
                <w:rFonts w:cstheme="minorHAnsi"/>
                <w:color w:val="003764"/>
                <w:sz w:val="20"/>
                <w:szCs w:val="22"/>
                <w:u w:val="single"/>
              </w:rPr>
            </w:pPr>
          </w:p>
        </w:tc>
        <w:tc>
          <w:tcPr>
            <w:tcW w:w="3119" w:type="dxa"/>
            <w:shd w:val="clear" w:color="auto" w:fill="auto"/>
            <w:vAlign w:val="center"/>
          </w:tcPr>
          <w:p w14:paraId="7FB0235D" w14:textId="77777777" w:rsidR="0071767D" w:rsidRPr="00490FF5" w:rsidRDefault="0071767D" w:rsidP="00CE2C2C">
            <w:pPr>
              <w:autoSpaceDE w:val="0"/>
              <w:autoSpaceDN w:val="0"/>
              <w:adjustRightInd w:val="0"/>
              <w:rPr>
                <w:rFonts w:cstheme="minorHAnsi"/>
                <w:b/>
                <w:color w:val="003764"/>
                <w:sz w:val="20"/>
                <w:szCs w:val="22"/>
                <w:u w:val="single"/>
              </w:rPr>
            </w:pPr>
            <w:r w:rsidRPr="00490FF5">
              <w:rPr>
                <w:rFonts w:cstheme="minorHAnsi"/>
                <w:b/>
                <w:color w:val="003764"/>
                <w:sz w:val="20"/>
                <w:szCs w:val="22"/>
                <w:u w:val="single"/>
              </w:rPr>
              <w:t xml:space="preserve">Gosti </w:t>
            </w:r>
          </w:p>
          <w:p w14:paraId="23499F92" w14:textId="485A90E3" w:rsidR="0071767D" w:rsidRPr="00490FF5" w:rsidRDefault="008C5C3F" w:rsidP="00CE2C2C">
            <w:pPr>
              <w:autoSpaceDE w:val="0"/>
              <w:autoSpaceDN w:val="0"/>
              <w:adjustRightInd w:val="0"/>
              <w:rPr>
                <w:rFonts w:cstheme="minorHAnsi"/>
                <w:iCs/>
                <w:color w:val="003764"/>
                <w:sz w:val="20"/>
                <w:szCs w:val="22"/>
              </w:rPr>
            </w:pPr>
            <w:r w:rsidRPr="00490FF5">
              <w:rPr>
                <w:rFonts w:cstheme="minorHAnsi"/>
                <w:iCs/>
                <w:color w:val="003764"/>
                <w:sz w:val="20"/>
                <w:szCs w:val="22"/>
              </w:rPr>
              <w:t xml:space="preserve">Utjecati </w:t>
            </w:r>
            <w:r w:rsidR="0071767D" w:rsidRPr="00490FF5">
              <w:rPr>
                <w:rFonts w:cstheme="minorHAnsi"/>
                <w:iCs/>
                <w:color w:val="003764"/>
                <w:sz w:val="20"/>
                <w:szCs w:val="22"/>
              </w:rPr>
              <w:t xml:space="preserve">na 50 milijuna potencijalnih PPS dolazaka </w:t>
            </w:r>
          </w:p>
          <w:p w14:paraId="5A7B7662" w14:textId="77777777" w:rsidR="0071767D" w:rsidRPr="00490FF5" w:rsidRDefault="0071767D" w:rsidP="00CE2C2C">
            <w:pPr>
              <w:autoSpaceDE w:val="0"/>
              <w:autoSpaceDN w:val="0"/>
              <w:adjustRightInd w:val="0"/>
              <w:rPr>
                <w:rFonts w:cstheme="minorHAnsi"/>
                <w:color w:val="003764"/>
                <w:sz w:val="20"/>
                <w:szCs w:val="22"/>
              </w:rPr>
            </w:pPr>
          </w:p>
          <w:p w14:paraId="4D797F58" w14:textId="77777777" w:rsidR="0071767D" w:rsidRPr="00490FF5" w:rsidRDefault="0071767D" w:rsidP="00CE2C2C">
            <w:pPr>
              <w:rPr>
                <w:rFonts w:cstheme="minorHAnsi"/>
                <w:color w:val="003764"/>
                <w:sz w:val="20"/>
                <w:szCs w:val="22"/>
              </w:rPr>
            </w:pPr>
            <w:r w:rsidRPr="00490FF5">
              <w:rPr>
                <w:rFonts w:cstheme="minorHAnsi"/>
                <w:iCs/>
                <w:color w:val="003764"/>
                <w:sz w:val="20"/>
                <w:szCs w:val="22"/>
              </w:rPr>
              <w:t xml:space="preserve"> </w:t>
            </w:r>
          </w:p>
        </w:tc>
      </w:tr>
      <w:tr w:rsidR="0071767D" w:rsidRPr="00490FF5" w14:paraId="67D8648F" w14:textId="77777777" w:rsidTr="00CE2C2C">
        <w:tc>
          <w:tcPr>
            <w:tcW w:w="0" w:type="auto"/>
            <w:shd w:val="clear" w:color="auto" w:fill="auto"/>
            <w:vAlign w:val="center"/>
          </w:tcPr>
          <w:p w14:paraId="179224B9" w14:textId="77777777" w:rsidR="0071767D" w:rsidRPr="00490FF5" w:rsidRDefault="0071767D" w:rsidP="00CE2C2C">
            <w:pPr>
              <w:rPr>
                <w:rFonts w:cstheme="minorHAnsi"/>
                <w:b/>
                <w:color w:val="003764"/>
                <w:sz w:val="20"/>
                <w:szCs w:val="22"/>
              </w:rPr>
            </w:pPr>
          </w:p>
          <w:p w14:paraId="5C97797D" w14:textId="0A9B223A" w:rsidR="0071767D" w:rsidRPr="00490FF5" w:rsidRDefault="008C5C3F" w:rsidP="00CE2C2C">
            <w:pPr>
              <w:rPr>
                <w:rFonts w:cstheme="minorHAnsi"/>
                <w:b/>
                <w:color w:val="003764"/>
                <w:sz w:val="20"/>
                <w:szCs w:val="22"/>
              </w:rPr>
            </w:pPr>
            <w:r w:rsidRPr="00490FF5">
              <w:rPr>
                <w:rFonts w:cstheme="minorHAnsi"/>
                <w:b/>
                <w:color w:val="003764"/>
                <w:sz w:val="20"/>
                <w:szCs w:val="22"/>
              </w:rPr>
              <w:t>C</w:t>
            </w:r>
            <w:r w:rsidR="0071767D" w:rsidRPr="00490FF5">
              <w:rPr>
                <w:rFonts w:cstheme="minorHAnsi"/>
                <w:b/>
                <w:color w:val="003764"/>
                <w:sz w:val="20"/>
                <w:szCs w:val="22"/>
              </w:rPr>
              <w:t xml:space="preserve">. </w:t>
            </w:r>
            <w:r w:rsidR="0071767D" w:rsidRPr="00490FF5">
              <w:rPr>
                <w:rFonts w:cstheme="minorHAnsi"/>
                <w:b/>
                <w:bCs/>
                <w:color w:val="003764"/>
                <w:sz w:val="20"/>
                <w:szCs w:val="22"/>
              </w:rPr>
              <w:t>Prosječna dnevna potrošnja po gostu je slaba</w:t>
            </w:r>
            <w:r w:rsidR="0071767D" w:rsidRPr="00490FF5">
              <w:rPr>
                <w:rFonts w:cstheme="minorHAnsi"/>
                <w:b/>
                <w:color w:val="003764"/>
                <w:sz w:val="20"/>
                <w:szCs w:val="22"/>
              </w:rPr>
              <w:t>.</w:t>
            </w:r>
          </w:p>
          <w:p w14:paraId="3A1C97A9" w14:textId="77777777" w:rsidR="0071767D" w:rsidRPr="00490FF5" w:rsidRDefault="0071767D" w:rsidP="00CE2C2C">
            <w:pPr>
              <w:rPr>
                <w:rFonts w:cstheme="minorHAnsi"/>
                <w:b/>
                <w:color w:val="003764"/>
                <w:sz w:val="20"/>
                <w:szCs w:val="22"/>
              </w:rPr>
            </w:pPr>
          </w:p>
          <w:p w14:paraId="75F313C5" w14:textId="77777777" w:rsidR="0071767D" w:rsidRPr="00490FF5" w:rsidRDefault="0071767D" w:rsidP="00CE2C2C">
            <w:pPr>
              <w:rPr>
                <w:rFonts w:cstheme="minorHAnsi"/>
                <w:color w:val="003764"/>
                <w:sz w:val="20"/>
                <w:szCs w:val="22"/>
              </w:rPr>
            </w:pPr>
          </w:p>
        </w:tc>
        <w:tc>
          <w:tcPr>
            <w:tcW w:w="2280" w:type="dxa"/>
            <w:shd w:val="clear" w:color="auto" w:fill="auto"/>
            <w:vAlign w:val="center"/>
          </w:tcPr>
          <w:p w14:paraId="094A638E" w14:textId="77777777" w:rsidR="0071767D" w:rsidRPr="00490FF5" w:rsidRDefault="0071767D" w:rsidP="00CE2C2C">
            <w:pPr>
              <w:jc w:val="center"/>
              <w:rPr>
                <w:rFonts w:cstheme="minorHAnsi"/>
                <w:b/>
                <w:color w:val="003764"/>
                <w:sz w:val="20"/>
                <w:szCs w:val="22"/>
              </w:rPr>
            </w:pPr>
            <w:r w:rsidRPr="00490FF5">
              <w:rPr>
                <w:rFonts w:cstheme="minorHAnsi"/>
                <w:b/>
                <w:color w:val="003764"/>
                <w:sz w:val="20"/>
                <w:szCs w:val="22"/>
              </w:rPr>
              <w:t>Povećati prosječnu potrošnju po gostu</w:t>
            </w:r>
          </w:p>
          <w:p w14:paraId="05DA0326" w14:textId="77777777" w:rsidR="0071767D" w:rsidRPr="00490FF5" w:rsidRDefault="0071767D" w:rsidP="00CE2C2C">
            <w:pPr>
              <w:jc w:val="center"/>
              <w:rPr>
                <w:rFonts w:cstheme="minorHAnsi"/>
                <w:color w:val="003764"/>
                <w:sz w:val="20"/>
                <w:szCs w:val="22"/>
                <w:u w:val="single"/>
              </w:rPr>
            </w:pPr>
            <w:r w:rsidRPr="00490FF5">
              <w:rPr>
                <w:rFonts w:cstheme="minorHAnsi"/>
                <w:color w:val="003764"/>
                <w:sz w:val="20"/>
                <w:szCs w:val="22"/>
              </w:rPr>
              <w:t>+15% (bez inflacije)</w:t>
            </w:r>
          </w:p>
        </w:tc>
        <w:tc>
          <w:tcPr>
            <w:tcW w:w="3119" w:type="dxa"/>
            <w:shd w:val="clear" w:color="auto" w:fill="auto"/>
            <w:vAlign w:val="center"/>
          </w:tcPr>
          <w:p w14:paraId="17B78400" w14:textId="77777777" w:rsidR="0071767D" w:rsidRPr="00490FF5" w:rsidRDefault="0071767D" w:rsidP="00CE2C2C">
            <w:pPr>
              <w:rPr>
                <w:rFonts w:cstheme="minorHAnsi"/>
                <w:b/>
                <w:color w:val="003764"/>
                <w:sz w:val="20"/>
                <w:szCs w:val="22"/>
              </w:rPr>
            </w:pPr>
            <w:r w:rsidRPr="00490FF5">
              <w:rPr>
                <w:rFonts w:cstheme="minorHAnsi"/>
                <w:b/>
                <w:color w:val="003764"/>
                <w:sz w:val="20"/>
                <w:szCs w:val="22"/>
                <w:u w:val="single"/>
              </w:rPr>
              <w:t>Gost</w:t>
            </w:r>
            <w:r w:rsidRPr="00490FF5">
              <w:rPr>
                <w:rFonts w:cstheme="minorHAnsi"/>
                <w:b/>
                <w:color w:val="003764"/>
                <w:sz w:val="20"/>
                <w:szCs w:val="22"/>
              </w:rPr>
              <w:t xml:space="preserve"> </w:t>
            </w:r>
          </w:p>
          <w:p w14:paraId="764FBA81" w14:textId="5B61531B" w:rsidR="0071767D" w:rsidRPr="00490FF5" w:rsidRDefault="0071767D" w:rsidP="00CE2C2C">
            <w:pPr>
              <w:rPr>
                <w:rFonts w:cstheme="minorHAnsi"/>
                <w:color w:val="003764"/>
                <w:sz w:val="20"/>
                <w:szCs w:val="22"/>
              </w:rPr>
            </w:pPr>
            <w:r w:rsidRPr="00490FF5">
              <w:rPr>
                <w:rFonts w:cstheme="minorHAnsi"/>
                <w:iCs/>
                <w:color w:val="003764"/>
                <w:sz w:val="20"/>
                <w:szCs w:val="22"/>
              </w:rPr>
              <w:t xml:space="preserve">Povećati prosječnu potrošnju po gostu (+15% neto) prije 2020. </w:t>
            </w:r>
            <w:r w:rsidR="008C5C3F" w:rsidRPr="00490FF5">
              <w:rPr>
                <w:rFonts w:cstheme="minorHAnsi"/>
                <w:iCs/>
                <w:color w:val="003764"/>
                <w:sz w:val="20"/>
                <w:szCs w:val="22"/>
              </w:rPr>
              <w:t xml:space="preserve">Godine </w:t>
            </w:r>
          </w:p>
          <w:p w14:paraId="6BB2E424" w14:textId="77777777" w:rsidR="0071767D" w:rsidRPr="00490FF5" w:rsidRDefault="0071767D" w:rsidP="00CE2C2C">
            <w:pPr>
              <w:rPr>
                <w:rFonts w:cstheme="minorHAnsi"/>
                <w:color w:val="003764"/>
                <w:sz w:val="20"/>
                <w:szCs w:val="22"/>
              </w:rPr>
            </w:pPr>
          </w:p>
          <w:p w14:paraId="48E72DE4" w14:textId="77777777" w:rsidR="0071767D" w:rsidRPr="00490FF5" w:rsidRDefault="0071767D" w:rsidP="00CE2C2C">
            <w:pPr>
              <w:rPr>
                <w:rFonts w:cstheme="minorHAnsi"/>
                <w:color w:val="003764"/>
                <w:sz w:val="20"/>
                <w:szCs w:val="22"/>
              </w:rPr>
            </w:pPr>
          </w:p>
        </w:tc>
      </w:tr>
    </w:tbl>
    <w:p w14:paraId="6AF90959" w14:textId="77777777" w:rsidR="00A26562" w:rsidRPr="00490FF5" w:rsidRDefault="00A26562" w:rsidP="003121BE">
      <w:pPr>
        <w:rPr>
          <w:rFonts w:eastAsia="ヒラギノ角ゴ Pro W3"/>
          <w:lang w:eastAsia="en-US"/>
        </w:rPr>
      </w:pPr>
    </w:p>
    <w:p w14:paraId="4DF27AAB" w14:textId="73BB30C0" w:rsidR="0071767D" w:rsidRPr="00490FF5" w:rsidRDefault="0071767D" w:rsidP="00BC2074">
      <w:pPr>
        <w:pStyle w:val="ListParagraph"/>
        <w:numPr>
          <w:ilvl w:val="2"/>
          <w:numId w:val="7"/>
        </w:numPr>
        <w:rPr>
          <w:b/>
          <w:bCs/>
          <w:color w:val="003764"/>
        </w:rPr>
      </w:pPr>
      <w:bookmarkStart w:id="7" w:name="_Toc17208976"/>
      <w:r w:rsidRPr="00490FF5">
        <w:rPr>
          <w:b/>
          <w:bCs/>
          <w:color w:val="003764"/>
        </w:rPr>
        <w:t>Ciljani potrošači</w:t>
      </w:r>
      <w:bookmarkEnd w:id="7"/>
    </w:p>
    <w:p w14:paraId="6A58DA32" w14:textId="77777777" w:rsidR="0071767D" w:rsidRPr="00490FF5" w:rsidRDefault="0071767D" w:rsidP="0071767D">
      <w:pPr>
        <w:jc w:val="both"/>
        <w:rPr>
          <w:rFonts w:cstheme="minorHAnsi"/>
          <w:b/>
          <w:color w:val="003764"/>
          <w:szCs w:val="22"/>
        </w:rPr>
      </w:pPr>
    </w:p>
    <w:p w14:paraId="6DB79577" w14:textId="77777777" w:rsidR="0071767D" w:rsidRPr="00490FF5" w:rsidRDefault="0071767D" w:rsidP="003D6949">
      <w:pPr>
        <w:ind w:left="284" w:hanging="142"/>
        <w:contextualSpacing/>
        <w:rPr>
          <w:rFonts w:cstheme="minorHAnsi"/>
          <w:b/>
          <w:color w:val="003764"/>
          <w:szCs w:val="22"/>
        </w:rPr>
      </w:pPr>
      <w:r w:rsidRPr="00490FF5">
        <w:rPr>
          <w:rFonts w:cstheme="minorHAnsi"/>
          <w:b/>
          <w:color w:val="003764"/>
          <w:szCs w:val="22"/>
        </w:rPr>
        <w:t>Ciljani potrošači prema demografskim varijablama</w:t>
      </w:r>
    </w:p>
    <w:p w14:paraId="36EDE640" w14:textId="77777777" w:rsidR="0071767D" w:rsidRPr="00490FF5" w:rsidRDefault="0071767D" w:rsidP="0071767D">
      <w:pPr>
        <w:rPr>
          <w:rFonts w:eastAsia="ヒラギノ角ゴ Pro W3" w:cstheme="minorHAnsi"/>
          <w:color w:val="003764"/>
          <w:szCs w:val="22"/>
          <w:lang w:eastAsia="en-US"/>
        </w:rPr>
      </w:pP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898"/>
        <w:gridCol w:w="3126"/>
        <w:gridCol w:w="2912"/>
      </w:tblGrid>
      <w:tr w:rsidR="008169DA" w:rsidRPr="00490FF5" w14:paraId="0FB7C0D2" w14:textId="77777777" w:rsidTr="00CE2C2C">
        <w:trPr>
          <w:trHeight w:val="340"/>
        </w:trPr>
        <w:tc>
          <w:tcPr>
            <w:tcW w:w="0" w:type="auto"/>
            <w:shd w:val="clear" w:color="auto" w:fill="D9D9D9"/>
            <w:vAlign w:val="center"/>
          </w:tcPr>
          <w:p w14:paraId="5FA6EE01" w14:textId="77777777" w:rsidR="0071767D" w:rsidRPr="00490FF5" w:rsidRDefault="0071767D" w:rsidP="00CE2C2C">
            <w:pPr>
              <w:jc w:val="center"/>
              <w:rPr>
                <w:rFonts w:eastAsia="ヒラギノ角ゴ Pro W3" w:cstheme="minorHAnsi"/>
                <w:b/>
                <w:color w:val="003764"/>
                <w:sz w:val="20"/>
                <w:szCs w:val="22"/>
              </w:rPr>
            </w:pPr>
            <w:r w:rsidRPr="00490FF5">
              <w:rPr>
                <w:rFonts w:eastAsia="ヒラギノ角ゴ Pro W3" w:cstheme="minorHAnsi"/>
                <w:b/>
                <w:color w:val="003764"/>
                <w:sz w:val="20"/>
                <w:szCs w:val="22"/>
              </w:rPr>
              <w:t>Prijatelji</w:t>
            </w:r>
          </w:p>
        </w:tc>
        <w:tc>
          <w:tcPr>
            <w:tcW w:w="0" w:type="auto"/>
            <w:shd w:val="clear" w:color="auto" w:fill="D9D9D9"/>
            <w:vAlign w:val="center"/>
          </w:tcPr>
          <w:p w14:paraId="22058484" w14:textId="77777777" w:rsidR="0071767D" w:rsidRPr="00490FF5" w:rsidRDefault="0071767D" w:rsidP="00CE2C2C">
            <w:pPr>
              <w:jc w:val="center"/>
              <w:rPr>
                <w:rFonts w:eastAsia="ヒラギノ角ゴ Pro W3" w:cstheme="minorHAnsi"/>
                <w:b/>
                <w:color w:val="003764"/>
                <w:sz w:val="20"/>
                <w:szCs w:val="22"/>
              </w:rPr>
            </w:pPr>
            <w:r w:rsidRPr="00490FF5">
              <w:rPr>
                <w:rFonts w:eastAsia="ヒラギノ角ゴ Pro W3" w:cstheme="minorHAnsi"/>
                <w:b/>
                <w:color w:val="003764"/>
                <w:sz w:val="20"/>
                <w:szCs w:val="22"/>
              </w:rPr>
              <w:t>Parovi</w:t>
            </w:r>
          </w:p>
        </w:tc>
        <w:tc>
          <w:tcPr>
            <w:tcW w:w="0" w:type="auto"/>
            <w:shd w:val="clear" w:color="auto" w:fill="D9D9D9"/>
            <w:vAlign w:val="center"/>
          </w:tcPr>
          <w:p w14:paraId="48B981DC" w14:textId="77777777" w:rsidR="0071767D" w:rsidRPr="00490FF5" w:rsidRDefault="0071767D" w:rsidP="00CE2C2C">
            <w:pPr>
              <w:jc w:val="center"/>
              <w:rPr>
                <w:rFonts w:eastAsia="ヒラギノ角ゴ Pro W3" w:cstheme="minorHAnsi"/>
                <w:b/>
                <w:color w:val="003764"/>
                <w:sz w:val="20"/>
                <w:szCs w:val="22"/>
              </w:rPr>
            </w:pPr>
            <w:r w:rsidRPr="00490FF5">
              <w:rPr>
                <w:rFonts w:eastAsia="ヒラギノ角ゴ Pro W3" w:cstheme="minorHAnsi"/>
                <w:b/>
                <w:color w:val="003764"/>
                <w:sz w:val="20"/>
                <w:szCs w:val="22"/>
              </w:rPr>
              <w:t>Obitelji</w:t>
            </w:r>
          </w:p>
        </w:tc>
      </w:tr>
      <w:tr w:rsidR="008169DA" w:rsidRPr="00490FF5" w14:paraId="719FA286" w14:textId="77777777" w:rsidTr="00CE2C2C">
        <w:trPr>
          <w:trHeight w:val="1134"/>
        </w:trPr>
        <w:tc>
          <w:tcPr>
            <w:tcW w:w="0" w:type="auto"/>
            <w:shd w:val="clear" w:color="auto" w:fill="auto"/>
            <w:vAlign w:val="center"/>
          </w:tcPr>
          <w:p w14:paraId="176D0159" w14:textId="77777777" w:rsidR="0071767D" w:rsidRPr="00490FF5" w:rsidRDefault="0071767D" w:rsidP="00CE2C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theme="minorHAnsi"/>
                <w:color w:val="003764"/>
                <w:sz w:val="20"/>
                <w:szCs w:val="22"/>
              </w:rPr>
            </w:pPr>
            <w:r w:rsidRPr="00490FF5">
              <w:rPr>
                <w:rFonts w:eastAsia="ヒラギノ角ゴ Pro W3" w:cstheme="minorHAnsi"/>
                <w:color w:val="003764"/>
                <w:sz w:val="20"/>
                <w:szCs w:val="22"/>
              </w:rPr>
              <w:t>Godine starosti: 18-29</w:t>
            </w:r>
          </w:p>
          <w:p w14:paraId="4BD96AA1" w14:textId="77777777" w:rsidR="0071767D" w:rsidRPr="00490FF5" w:rsidRDefault="0071767D" w:rsidP="00CE2C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theme="minorHAnsi"/>
                <w:color w:val="003764"/>
                <w:sz w:val="20"/>
                <w:szCs w:val="22"/>
              </w:rPr>
            </w:pPr>
            <w:r w:rsidRPr="00490FF5">
              <w:rPr>
                <w:rFonts w:eastAsia="ヒラギノ角ゴ Pro W3" w:cstheme="minorHAnsi"/>
                <w:color w:val="003764"/>
                <w:sz w:val="20"/>
                <w:szCs w:val="22"/>
              </w:rPr>
              <w:t>Prihodi kućanstva: srednji i visoki</w:t>
            </w:r>
          </w:p>
          <w:p w14:paraId="6EDC7E46" w14:textId="77777777" w:rsidR="0071767D" w:rsidRPr="00490FF5" w:rsidRDefault="0071767D" w:rsidP="00CE2C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theme="minorHAnsi"/>
                <w:color w:val="003764"/>
                <w:sz w:val="20"/>
                <w:szCs w:val="22"/>
              </w:rPr>
            </w:pPr>
            <w:r w:rsidRPr="00490FF5">
              <w:rPr>
                <w:rFonts w:eastAsia="ヒラギノ角ゴ Pro W3" w:cstheme="minorHAnsi"/>
                <w:color w:val="003764"/>
                <w:sz w:val="20"/>
                <w:szCs w:val="22"/>
              </w:rPr>
              <w:t>Urbano stanovništvo</w:t>
            </w:r>
          </w:p>
          <w:p w14:paraId="1BE530D4" w14:textId="77777777" w:rsidR="0071767D" w:rsidRPr="00490FF5" w:rsidRDefault="0071767D" w:rsidP="00CE2C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theme="minorHAnsi"/>
                <w:color w:val="003764"/>
                <w:sz w:val="20"/>
                <w:szCs w:val="22"/>
              </w:rPr>
            </w:pPr>
          </w:p>
        </w:tc>
        <w:tc>
          <w:tcPr>
            <w:tcW w:w="0" w:type="auto"/>
            <w:shd w:val="clear" w:color="auto" w:fill="auto"/>
            <w:vAlign w:val="center"/>
          </w:tcPr>
          <w:p w14:paraId="428EEFFC" w14:textId="77777777" w:rsidR="0071767D" w:rsidRPr="00490FF5" w:rsidRDefault="0071767D" w:rsidP="00CE2C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theme="minorHAnsi"/>
                <w:color w:val="003764"/>
                <w:sz w:val="20"/>
                <w:szCs w:val="22"/>
              </w:rPr>
            </w:pPr>
            <w:r w:rsidRPr="00490FF5">
              <w:rPr>
                <w:rFonts w:eastAsia="ヒラギノ角ゴ Pro W3" w:cstheme="minorHAnsi"/>
                <w:color w:val="003764"/>
                <w:sz w:val="20"/>
                <w:szCs w:val="22"/>
              </w:rPr>
              <w:t>Godine starosti: 30-39 / 40-54 / 55+</w:t>
            </w:r>
          </w:p>
          <w:p w14:paraId="00996E84" w14:textId="77777777" w:rsidR="0071767D" w:rsidRPr="00490FF5" w:rsidRDefault="0071767D" w:rsidP="00CE2C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theme="minorHAnsi"/>
                <w:color w:val="003764"/>
                <w:sz w:val="20"/>
                <w:szCs w:val="22"/>
              </w:rPr>
            </w:pPr>
            <w:r w:rsidRPr="00490FF5">
              <w:rPr>
                <w:rFonts w:eastAsia="ヒラギノ角ゴ Pro W3" w:cstheme="minorHAnsi"/>
                <w:color w:val="003764"/>
                <w:sz w:val="20"/>
                <w:szCs w:val="22"/>
              </w:rPr>
              <w:t>Prihodi kućanstva: srednji i visoki</w:t>
            </w:r>
          </w:p>
          <w:p w14:paraId="19317ADF" w14:textId="77777777" w:rsidR="0071767D" w:rsidRPr="00490FF5" w:rsidRDefault="0071767D" w:rsidP="00CE2C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theme="minorHAnsi"/>
                <w:color w:val="003764"/>
                <w:sz w:val="20"/>
                <w:szCs w:val="22"/>
              </w:rPr>
            </w:pPr>
            <w:r w:rsidRPr="00490FF5">
              <w:rPr>
                <w:rFonts w:eastAsia="ヒラギノ角ゴ Pro W3" w:cstheme="minorHAnsi"/>
                <w:color w:val="003764"/>
                <w:sz w:val="20"/>
                <w:szCs w:val="22"/>
              </w:rPr>
              <w:t>Urbano stanovništvo</w:t>
            </w:r>
          </w:p>
          <w:p w14:paraId="1A438A57" w14:textId="77777777" w:rsidR="0071767D" w:rsidRPr="00490FF5" w:rsidRDefault="0071767D" w:rsidP="00CE2C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theme="minorHAnsi"/>
                <w:color w:val="003764"/>
                <w:sz w:val="20"/>
                <w:szCs w:val="22"/>
              </w:rPr>
            </w:pPr>
          </w:p>
        </w:tc>
        <w:tc>
          <w:tcPr>
            <w:tcW w:w="0" w:type="auto"/>
            <w:shd w:val="clear" w:color="auto" w:fill="auto"/>
            <w:vAlign w:val="center"/>
          </w:tcPr>
          <w:p w14:paraId="2C1EFBF8" w14:textId="77777777" w:rsidR="0071767D" w:rsidRPr="00490FF5" w:rsidRDefault="0071767D" w:rsidP="00CE2C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theme="minorHAnsi"/>
                <w:color w:val="003764"/>
                <w:sz w:val="20"/>
                <w:szCs w:val="22"/>
              </w:rPr>
            </w:pPr>
            <w:r w:rsidRPr="00490FF5">
              <w:rPr>
                <w:rFonts w:eastAsia="ヒラギノ角ゴ Pro W3" w:cstheme="minorHAnsi"/>
                <w:color w:val="003764"/>
                <w:sz w:val="20"/>
                <w:szCs w:val="22"/>
              </w:rPr>
              <w:t>Godine starosti: od 30-39 / 40-54</w:t>
            </w:r>
          </w:p>
          <w:p w14:paraId="3BB51872" w14:textId="77777777" w:rsidR="0071767D" w:rsidRPr="00490FF5" w:rsidRDefault="0071767D" w:rsidP="00CE2C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theme="minorHAnsi"/>
                <w:color w:val="003764"/>
                <w:sz w:val="20"/>
                <w:szCs w:val="22"/>
              </w:rPr>
            </w:pPr>
            <w:r w:rsidRPr="00490FF5">
              <w:rPr>
                <w:rFonts w:eastAsia="ヒラギノ角ゴ Pro W3" w:cstheme="minorHAnsi"/>
                <w:color w:val="003764"/>
                <w:sz w:val="20"/>
                <w:szCs w:val="22"/>
              </w:rPr>
              <w:t>Prihodi kućanstva: srednji i visoki</w:t>
            </w:r>
          </w:p>
          <w:p w14:paraId="2D77AA37" w14:textId="77777777" w:rsidR="0071767D" w:rsidRPr="00490FF5" w:rsidRDefault="0071767D" w:rsidP="00CE2C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theme="minorHAnsi"/>
                <w:color w:val="003764"/>
                <w:sz w:val="20"/>
                <w:szCs w:val="22"/>
              </w:rPr>
            </w:pPr>
            <w:r w:rsidRPr="00490FF5">
              <w:rPr>
                <w:rFonts w:eastAsia="ヒラギノ角ゴ Pro W3" w:cstheme="minorHAnsi"/>
                <w:color w:val="003764"/>
                <w:sz w:val="20"/>
                <w:szCs w:val="22"/>
              </w:rPr>
              <w:t>Urbano stanovništvo</w:t>
            </w:r>
          </w:p>
          <w:p w14:paraId="62C9C536" w14:textId="77777777" w:rsidR="0071767D" w:rsidRPr="00490FF5" w:rsidRDefault="0071767D" w:rsidP="00CE2C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theme="minorHAnsi"/>
                <w:color w:val="003764"/>
                <w:sz w:val="20"/>
                <w:szCs w:val="22"/>
              </w:rPr>
            </w:pPr>
            <w:r w:rsidRPr="00490FF5">
              <w:rPr>
                <w:rFonts w:eastAsia="ヒラギノ角ゴ Pro W3" w:cstheme="minorHAnsi"/>
                <w:color w:val="003764"/>
                <w:sz w:val="20"/>
                <w:szCs w:val="22"/>
              </w:rPr>
              <w:t>Putuju s ili bez djece</w:t>
            </w:r>
          </w:p>
        </w:tc>
      </w:tr>
    </w:tbl>
    <w:p w14:paraId="435E9348" w14:textId="59EDFD05" w:rsidR="003121BE" w:rsidRPr="00490FF5" w:rsidRDefault="003121BE" w:rsidP="003121BE">
      <w:pPr>
        <w:rPr>
          <w:rFonts w:eastAsia="ヒラギノ角ゴ Pro W3"/>
          <w:lang w:eastAsia="en-US"/>
        </w:rPr>
      </w:pPr>
      <w:r>
        <w:rPr>
          <w:rFonts w:eastAsia="ヒラギノ角ゴ Pro W3"/>
          <w:lang w:eastAsia="en-US"/>
        </w:rPr>
        <w:br/>
      </w:r>
    </w:p>
    <w:p w14:paraId="32410669" w14:textId="56C221C4" w:rsidR="0071767D" w:rsidRPr="00490FF5" w:rsidRDefault="0071767D" w:rsidP="00BC2074">
      <w:pPr>
        <w:pStyle w:val="ListParagraph"/>
        <w:numPr>
          <w:ilvl w:val="2"/>
          <w:numId w:val="7"/>
        </w:numPr>
        <w:rPr>
          <w:rFonts w:eastAsia="ヒラギノ角ゴ Pro W3"/>
          <w:b/>
          <w:bCs/>
          <w:color w:val="003764"/>
          <w:lang w:eastAsia="en-US"/>
        </w:rPr>
      </w:pPr>
      <w:bookmarkStart w:id="8" w:name="_Toc17208977"/>
      <w:r w:rsidRPr="00490FF5">
        <w:rPr>
          <w:rFonts w:eastAsia="ヒラギノ角ゴ Pro W3"/>
          <w:b/>
          <w:bCs/>
          <w:color w:val="003764"/>
          <w:lang w:eastAsia="en-US"/>
        </w:rPr>
        <w:t>Ključni turistički proizvodi</w:t>
      </w:r>
      <w:bookmarkEnd w:id="8"/>
    </w:p>
    <w:p w14:paraId="039FC8EF" w14:textId="77777777" w:rsidR="0071767D" w:rsidRPr="00490FF5" w:rsidRDefault="0071767D" w:rsidP="003121BE">
      <w:pPr>
        <w:rPr>
          <w:rFonts w:eastAsia="ヒラギノ角ゴ Pro W3"/>
          <w:lang w:eastAsia="en-US"/>
        </w:rPr>
      </w:pPr>
    </w:p>
    <w:p w14:paraId="23EC23AF" w14:textId="044CFF29" w:rsidR="0071767D" w:rsidRPr="003D6949" w:rsidRDefault="0071767D" w:rsidP="003D6949">
      <w:pPr>
        <w:ind w:left="284"/>
        <w:jc w:val="both"/>
        <w:rPr>
          <w:rFonts w:cstheme="minorHAnsi"/>
          <w:color w:val="003764"/>
        </w:rPr>
      </w:pPr>
      <w:r w:rsidRPr="003D6949">
        <w:rPr>
          <w:rFonts w:cstheme="minorHAnsi"/>
          <w:color w:val="003764"/>
        </w:rPr>
        <w:t xml:space="preserve">Ključni turistički proizvodi (temeljeni na portfelju turističkih proizvoda definiranih Strategijom razvoja turizma Republike Hrvatske do 2020. </w:t>
      </w:r>
      <w:r w:rsidR="008C5C3F" w:rsidRPr="003D6949">
        <w:rPr>
          <w:rFonts w:cstheme="minorHAnsi"/>
          <w:color w:val="003764"/>
        </w:rPr>
        <w:t>Godine</w:t>
      </w:r>
      <w:r w:rsidRPr="003D6949">
        <w:rPr>
          <w:rFonts w:cstheme="minorHAnsi"/>
          <w:color w:val="003764"/>
        </w:rPr>
        <w:t xml:space="preserve">), predstavljaju jednu od polaznih postavki za formiranje marketinške i komunikacijske strategije HTZ-a tijekom 2019. </w:t>
      </w:r>
      <w:r w:rsidR="008C5C3F" w:rsidRPr="003D6949">
        <w:rPr>
          <w:rFonts w:cstheme="minorHAnsi"/>
          <w:color w:val="003764"/>
        </w:rPr>
        <w:t>Godine</w:t>
      </w:r>
      <w:r w:rsidRPr="003D6949">
        <w:rPr>
          <w:rFonts w:cstheme="minorHAnsi"/>
          <w:color w:val="003764"/>
        </w:rPr>
        <w:t>:</w:t>
      </w:r>
    </w:p>
    <w:p w14:paraId="3521C685" w14:textId="77777777" w:rsidR="0071767D" w:rsidRPr="00490FF5" w:rsidRDefault="0071767D" w:rsidP="0071767D">
      <w:pPr>
        <w:jc w:val="center"/>
        <w:rPr>
          <w:rFonts w:cstheme="minorHAnsi"/>
          <w:color w:val="003764"/>
          <w:szCs w:val="22"/>
        </w:rPr>
      </w:pPr>
      <w:r w:rsidRPr="00490FF5">
        <w:rPr>
          <w:rFonts w:cstheme="minorHAnsi"/>
          <w:noProof/>
          <w:color w:val="003764"/>
          <w:szCs w:val="22"/>
          <w:lang w:bidi="sd-Deva-IN"/>
        </w:rPr>
        <w:lastRenderedPageBreak/>
        <w:drawing>
          <wp:inline distT="0" distB="0" distL="0" distR="0" wp14:anchorId="71B00D56" wp14:editId="09FCA3A4">
            <wp:extent cx="2343150" cy="228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0" cy="2286000"/>
                    </a:xfrm>
                    <a:prstGeom prst="rect">
                      <a:avLst/>
                    </a:prstGeom>
                    <a:noFill/>
                    <a:ln>
                      <a:noFill/>
                    </a:ln>
                  </pic:spPr>
                </pic:pic>
              </a:graphicData>
            </a:graphic>
          </wp:inline>
        </w:drawing>
      </w:r>
    </w:p>
    <w:p w14:paraId="6BC99CE7" w14:textId="77777777" w:rsidR="0071767D" w:rsidRPr="00490FF5" w:rsidRDefault="0071767D" w:rsidP="003121BE">
      <w:pPr>
        <w:rPr>
          <w:rFonts w:eastAsia="Calibri"/>
          <w:lang w:eastAsia="en-US"/>
        </w:rPr>
      </w:pPr>
    </w:p>
    <w:p w14:paraId="309539CA" w14:textId="1C100E6E" w:rsidR="0071767D" w:rsidRPr="00490FF5" w:rsidRDefault="0071767D" w:rsidP="00BC2074">
      <w:pPr>
        <w:pStyle w:val="ListParagraph"/>
        <w:numPr>
          <w:ilvl w:val="2"/>
          <w:numId w:val="7"/>
        </w:numPr>
        <w:rPr>
          <w:rFonts w:eastAsia="ヒラギノ角ゴ Pro W3"/>
          <w:b/>
          <w:bCs/>
          <w:color w:val="003764"/>
          <w:lang w:eastAsia="en-US"/>
        </w:rPr>
      </w:pPr>
      <w:bookmarkStart w:id="9" w:name="_Toc17208978"/>
      <w:r w:rsidRPr="00490FF5">
        <w:rPr>
          <w:rFonts w:eastAsia="ヒラギノ角ゴ Pro W3"/>
          <w:b/>
          <w:bCs/>
          <w:color w:val="003764"/>
          <w:lang w:eastAsia="en-US"/>
        </w:rPr>
        <w:t>Ciljana emitivna tržišta</w:t>
      </w:r>
      <w:bookmarkEnd w:id="9"/>
    </w:p>
    <w:p w14:paraId="67D6B533" w14:textId="77777777" w:rsidR="0071767D" w:rsidRPr="00490FF5" w:rsidRDefault="0071767D" w:rsidP="0071767D">
      <w:pPr>
        <w:jc w:val="both"/>
        <w:rPr>
          <w:rFonts w:cstheme="minorHAnsi"/>
          <w:b/>
          <w:color w:val="003764"/>
          <w:szCs w:val="22"/>
        </w:rPr>
      </w:pPr>
    </w:p>
    <w:p w14:paraId="32F255EC" w14:textId="28821ADB" w:rsidR="0071767D" w:rsidRPr="003D6949" w:rsidRDefault="0071767D" w:rsidP="003D694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84"/>
        <w:jc w:val="both"/>
        <w:rPr>
          <w:rFonts w:eastAsia="Calibri" w:cstheme="minorHAnsi"/>
          <w:color w:val="003764"/>
          <w:lang w:eastAsia="en-US"/>
        </w:rPr>
      </w:pPr>
      <w:r w:rsidRPr="003D6949">
        <w:rPr>
          <w:rFonts w:eastAsia="Calibri" w:cstheme="minorHAnsi"/>
          <w:color w:val="003764"/>
          <w:lang w:eastAsia="en-US"/>
        </w:rPr>
        <w:t xml:space="preserve">U pogledu oblikovanja marketinške i komunikacijske strategije na ključnim emitivnim tržištima, HTZ će se u razdoblju do 2020. </w:t>
      </w:r>
      <w:r w:rsidR="008C5C3F" w:rsidRPr="003D6949">
        <w:rPr>
          <w:rFonts w:eastAsia="Calibri" w:cstheme="minorHAnsi"/>
          <w:color w:val="003764"/>
          <w:lang w:eastAsia="en-US"/>
        </w:rPr>
        <w:t xml:space="preserve">Godine </w:t>
      </w:r>
      <w:r w:rsidRPr="003D6949">
        <w:rPr>
          <w:rFonts w:eastAsia="Calibri" w:cstheme="minorHAnsi"/>
          <w:color w:val="003764"/>
          <w:lang w:eastAsia="en-US"/>
        </w:rPr>
        <w:t xml:space="preserve">rukovoditi smjernicama SMPHT-a (utemeljenim na portfelju tržišta definiranih Strategijom razvoja turizma Republike Hrvatske do 2020. </w:t>
      </w:r>
      <w:r w:rsidR="008C5C3F" w:rsidRPr="003D6949">
        <w:rPr>
          <w:rFonts w:eastAsia="Calibri" w:cstheme="minorHAnsi"/>
          <w:color w:val="003764"/>
          <w:lang w:eastAsia="en-US"/>
        </w:rPr>
        <w:t>Godine</w:t>
      </w:r>
      <w:r w:rsidRPr="003D6949">
        <w:rPr>
          <w:rFonts w:eastAsia="Calibri" w:cstheme="minorHAnsi"/>
          <w:color w:val="003764"/>
          <w:lang w:eastAsia="en-US"/>
        </w:rPr>
        <w:t>).</w:t>
      </w:r>
    </w:p>
    <w:p w14:paraId="15D703E5" w14:textId="77777777" w:rsidR="0071767D" w:rsidRPr="00490FF5" w:rsidRDefault="0071767D" w:rsidP="0071767D">
      <w:pPr>
        <w:jc w:val="both"/>
        <w:rPr>
          <w:rFonts w:cstheme="minorHAnsi"/>
          <w:color w:val="003764"/>
          <w:szCs w:val="22"/>
        </w:rPr>
      </w:pPr>
    </w:p>
    <w:p w14:paraId="74BD34C4" w14:textId="77777777" w:rsidR="0071767D" w:rsidRPr="00490FF5" w:rsidRDefault="0071767D" w:rsidP="0071767D">
      <w:pPr>
        <w:jc w:val="center"/>
        <w:rPr>
          <w:rFonts w:cstheme="minorHAnsi"/>
          <w:color w:val="003764"/>
          <w:szCs w:val="22"/>
        </w:rPr>
      </w:pPr>
      <w:r w:rsidRPr="00490FF5">
        <w:rPr>
          <w:rFonts w:cstheme="minorHAnsi"/>
          <w:noProof/>
          <w:color w:val="003764"/>
          <w:szCs w:val="22"/>
          <w:lang w:bidi="sd-Deva-IN"/>
        </w:rPr>
        <w:drawing>
          <wp:inline distT="0" distB="0" distL="0" distR="0" wp14:anchorId="3C1E86BF" wp14:editId="7A2421C1">
            <wp:extent cx="4762500" cy="3102030"/>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itivna.jpg"/>
                    <pic:cNvPicPr/>
                  </pic:nvPicPr>
                  <pic:blipFill>
                    <a:blip r:embed="rId11">
                      <a:extLst>
                        <a:ext uri="{28A0092B-C50C-407E-A947-70E740481C1C}">
                          <a14:useLocalDpi xmlns:a14="http://schemas.microsoft.com/office/drawing/2010/main" val="0"/>
                        </a:ext>
                      </a:extLst>
                    </a:blip>
                    <a:stretch>
                      <a:fillRect/>
                    </a:stretch>
                  </pic:blipFill>
                  <pic:spPr>
                    <a:xfrm>
                      <a:off x="0" y="0"/>
                      <a:ext cx="4780383" cy="3113678"/>
                    </a:xfrm>
                    <a:prstGeom prst="rect">
                      <a:avLst/>
                    </a:prstGeom>
                  </pic:spPr>
                </pic:pic>
              </a:graphicData>
            </a:graphic>
          </wp:inline>
        </w:drawing>
      </w:r>
    </w:p>
    <w:p w14:paraId="199E3579" w14:textId="77777777" w:rsidR="0071767D" w:rsidRPr="00490FF5" w:rsidRDefault="0071767D" w:rsidP="0071767D">
      <w:pPr>
        <w:jc w:val="both"/>
        <w:rPr>
          <w:rFonts w:cstheme="minorHAnsi"/>
          <w:b/>
          <w:color w:val="003764"/>
          <w:sz w:val="22"/>
          <w:szCs w:val="22"/>
        </w:rPr>
      </w:pPr>
    </w:p>
    <w:bookmarkEnd w:id="3"/>
    <w:p w14:paraId="7007BCB6" w14:textId="22274704" w:rsidR="00D92B2F" w:rsidRDefault="00D92B2F" w:rsidP="00331695">
      <w:pPr>
        <w:rPr>
          <w:color w:val="003764"/>
          <w:lang w:eastAsia="en-US"/>
        </w:rPr>
      </w:pPr>
    </w:p>
    <w:p w14:paraId="57DC3500" w14:textId="77777777" w:rsidR="00C1780C" w:rsidRPr="00490FF5" w:rsidRDefault="00C1780C" w:rsidP="00331695">
      <w:pPr>
        <w:rPr>
          <w:color w:val="003764"/>
          <w:lang w:eastAsia="en-US"/>
        </w:rPr>
      </w:pPr>
    </w:p>
    <w:p w14:paraId="044A26A5" w14:textId="1E317A36" w:rsidR="008716CE" w:rsidRDefault="00753FDF" w:rsidP="00BC2074">
      <w:pPr>
        <w:pStyle w:val="Heading1"/>
        <w:numPr>
          <w:ilvl w:val="0"/>
          <w:numId w:val="7"/>
        </w:numPr>
        <w:rPr>
          <w:rFonts w:cstheme="minorHAnsi"/>
          <w:szCs w:val="28"/>
        </w:rPr>
      </w:pPr>
      <w:bookmarkStart w:id="10" w:name="_Toc28614140"/>
      <w:r>
        <w:rPr>
          <w:rFonts w:cstheme="minorHAnsi"/>
          <w:szCs w:val="28"/>
        </w:rPr>
        <w:lastRenderedPageBreak/>
        <w:t>Opći podaci</w:t>
      </w:r>
      <w:bookmarkEnd w:id="10"/>
    </w:p>
    <w:p w14:paraId="645AF5CE" w14:textId="286E266C" w:rsidR="00753FDF" w:rsidRPr="00753FDF" w:rsidRDefault="00753FDF" w:rsidP="00F8364F">
      <w:pPr>
        <w:pStyle w:val="Heading2"/>
        <w:numPr>
          <w:ilvl w:val="1"/>
          <w:numId w:val="7"/>
        </w:numPr>
        <w:ind w:hanging="578"/>
        <w:rPr>
          <w:b/>
          <w:bCs/>
          <w:lang w:eastAsia="en-US"/>
        </w:rPr>
      </w:pPr>
      <w:bookmarkStart w:id="11" w:name="_Toc28614141"/>
      <w:r w:rsidRPr="00753FDF">
        <w:rPr>
          <w:b/>
          <w:bCs/>
          <w:lang w:eastAsia="en-US"/>
        </w:rPr>
        <w:t>Podaci o Naručitelju</w:t>
      </w:r>
      <w:bookmarkEnd w:id="11"/>
    </w:p>
    <w:p w14:paraId="06F970ED" w14:textId="6FE2A182" w:rsidR="003917D1" w:rsidRPr="003917D1" w:rsidRDefault="003917D1" w:rsidP="003917D1">
      <w:pPr>
        <w:ind w:left="426"/>
        <w:rPr>
          <w:color w:val="003764"/>
          <w:lang w:eastAsia="en-US"/>
        </w:rPr>
      </w:pPr>
      <w:r w:rsidRPr="003917D1">
        <w:rPr>
          <w:color w:val="003764"/>
          <w:lang w:eastAsia="en-US"/>
        </w:rPr>
        <w:t>Glavni ured Hrvatske turističke zajednice</w:t>
      </w:r>
    </w:p>
    <w:p w14:paraId="2A6DE673" w14:textId="77777777" w:rsidR="003917D1" w:rsidRPr="003917D1" w:rsidRDefault="003917D1" w:rsidP="003917D1">
      <w:pPr>
        <w:ind w:left="426"/>
        <w:rPr>
          <w:color w:val="003764"/>
          <w:lang w:eastAsia="en-US"/>
        </w:rPr>
      </w:pPr>
      <w:r w:rsidRPr="003917D1">
        <w:rPr>
          <w:color w:val="003764"/>
          <w:lang w:eastAsia="en-US"/>
        </w:rPr>
        <w:t>Iblerov trg 10/IV, 10000 Zagreb, Hrvatska</w:t>
      </w:r>
    </w:p>
    <w:p w14:paraId="552EA603" w14:textId="77777777" w:rsidR="003917D1" w:rsidRPr="003917D1" w:rsidRDefault="003917D1" w:rsidP="003917D1">
      <w:pPr>
        <w:ind w:left="426"/>
        <w:rPr>
          <w:color w:val="003764"/>
          <w:lang w:eastAsia="en-US"/>
        </w:rPr>
      </w:pPr>
      <w:r w:rsidRPr="003917D1">
        <w:rPr>
          <w:color w:val="003764"/>
          <w:lang w:eastAsia="en-US"/>
        </w:rPr>
        <w:t>Tel: 01 4699 333</w:t>
      </w:r>
    </w:p>
    <w:p w14:paraId="79A3B1EE" w14:textId="77777777" w:rsidR="003917D1" w:rsidRPr="003917D1" w:rsidRDefault="003917D1" w:rsidP="003917D1">
      <w:pPr>
        <w:ind w:left="426"/>
        <w:rPr>
          <w:color w:val="003764"/>
          <w:lang w:eastAsia="en-US"/>
        </w:rPr>
      </w:pPr>
      <w:r w:rsidRPr="003917D1">
        <w:rPr>
          <w:color w:val="003764"/>
          <w:lang w:eastAsia="en-US"/>
        </w:rPr>
        <w:t>Fax: 01 4557 827</w:t>
      </w:r>
    </w:p>
    <w:p w14:paraId="17EDE66F" w14:textId="0DD06BB3" w:rsidR="003917D1" w:rsidRPr="003917D1" w:rsidRDefault="003917D1" w:rsidP="003917D1">
      <w:pPr>
        <w:ind w:left="426"/>
        <w:rPr>
          <w:color w:val="003764"/>
          <w:lang w:eastAsia="en-US"/>
        </w:rPr>
      </w:pPr>
      <w:r w:rsidRPr="003917D1">
        <w:rPr>
          <w:color w:val="003764"/>
          <w:lang w:eastAsia="en-US"/>
        </w:rPr>
        <w:t xml:space="preserve">Internetska adresa: </w:t>
      </w:r>
      <w:hyperlink r:id="rId12" w:history="1">
        <w:r w:rsidRPr="00F539C5">
          <w:rPr>
            <w:rStyle w:val="Hyperlink"/>
            <w:lang w:eastAsia="en-US"/>
          </w:rPr>
          <w:t>www.croatia.hr</w:t>
        </w:r>
      </w:hyperlink>
      <w:r>
        <w:rPr>
          <w:color w:val="003764"/>
          <w:lang w:eastAsia="en-US"/>
        </w:rPr>
        <w:t xml:space="preserve"> </w:t>
      </w:r>
    </w:p>
    <w:p w14:paraId="1CADE441" w14:textId="295DAAE8" w:rsidR="003917D1" w:rsidRPr="003917D1" w:rsidRDefault="003917D1" w:rsidP="003917D1">
      <w:pPr>
        <w:ind w:left="426"/>
        <w:rPr>
          <w:color w:val="003764"/>
          <w:lang w:eastAsia="en-US"/>
        </w:rPr>
      </w:pPr>
      <w:r w:rsidRPr="003917D1">
        <w:rPr>
          <w:color w:val="003764"/>
          <w:lang w:eastAsia="en-US"/>
        </w:rPr>
        <w:t xml:space="preserve">Adresa elektroničke pošte: </w:t>
      </w:r>
      <w:hyperlink r:id="rId13" w:history="1">
        <w:r w:rsidRPr="003917D1">
          <w:rPr>
            <w:rStyle w:val="Hyperlink"/>
            <w:lang w:eastAsia="en-US"/>
          </w:rPr>
          <w:t>web@htz.hr</w:t>
        </w:r>
      </w:hyperlink>
    </w:p>
    <w:p w14:paraId="561A405E" w14:textId="77777777" w:rsidR="003917D1" w:rsidRPr="003917D1" w:rsidRDefault="003917D1" w:rsidP="003917D1">
      <w:pPr>
        <w:ind w:left="426"/>
        <w:rPr>
          <w:color w:val="003764"/>
          <w:lang w:eastAsia="en-US"/>
        </w:rPr>
      </w:pPr>
      <w:r w:rsidRPr="003917D1">
        <w:rPr>
          <w:color w:val="003764"/>
          <w:lang w:eastAsia="en-US"/>
        </w:rPr>
        <w:t>Matični broj: 3943658</w:t>
      </w:r>
    </w:p>
    <w:p w14:paraId="641CA87D" w14:textId="01F5ACEC" w:rsidR="003917D1" w:rsidRDefault="003917D1" w:rsidP="003917D1">
      <w:pPr>
        <w:ind w:left="426"/>
        <w:rPr>
          <w:color w:val="003764"/>
          <w:lang w:eastAsia="en-US"/>
        </w:rPr>
      </w:pPr>
      <w:r w:rsidRPr="003917D1">
        <w:rPr>
          <w:color w:val="003764"/>
          <w:lang w:eastAsia="en-US"/>
        </w:rPr>
        <w:t>OIB: 72501368180</w:t>
      </w:r>
    </w:p>
    <w:p w14:paraId="051FBBA1" w14:textId="77777777" w:rsidR="003917D1" w:rsidRDefault="003917D1" w:rsidP="003917D1">
      <w:pPr>
        <w:ind w:left="426"/>
        <w:rPr>
          <w:color w:val="003764"/>
          <w:lang w:eastAsia="en-US"/>
        </w:rPr>
      </w:pPr>
    </w:p>
    <w:p w14:paraId="202C5E58" w14:textId="77777777" w:rsidR="00837228" w:rsidRPr="00215544" w:rsidRDefault="00837228" w:rsidP="00837228">
      <w:pPr>
        <w:pStyle w:val="Heading2"/>
        <w:numPr>
          <w:ilvl w:val="1"/>
          <w:numId w:val="7"/>
        </w:numPr>
        <w:ind w:hanging="578"/>
        <w:rPr>
          <w:b/>
          <w:bCs/>
          <w:lang w:eastAsia="en-US"/>
        </w:rPr>
      </w:pPr>
      <w:bookmarkStart w:id="12" w:name="_Toc28614142"/>
      <w:r w:rsidRPr="00215544">
        <w:rPr>
          <w:b/>
          <w:bCs/>
          <w:lang w:eastAsia="en-US"/>
        </w:rPr>
        <w:t>Sadržaj poziva za dostavu ponuda</w:t>
      </w:r>
      <w:bookmarkEnd w:id="12"/>
    </w:p>
    <w:p w14:paraId="612C1DD3" w14:textId="77777777" w:rsidR="00837228" w:rsidRDefault="00837228" w:rsidP="00837228">
      <w:pPr>
        <w:pStyle w:val="ListParagraph"/>
        <w:ind w:left="426"/>
        <w:jc w:val="both"/>
        <w:rPr>
          <w:color w:val="003764"/>
          <w:lang w:eastAsia="en-US"/>
        </w:rPr>
      </w:pPr>
      <w:r>
        <w:rPr>
          <w:color w:val="003764"/>
          <w:lang w:eastAsia="en-US"/>
        </w:rPr>
        <w:t>Poziv za dostavu ponuda</w:t>
      </w:r>
      <w:r w:rsidRPr="00F8364F">
        <w:rPr>
          <w:color w:val="003764"/>
          <w:lang w:eastAsia="en-US"/>
        </w:rPr>
        <w:t xml:space="preserve"> sadrži ove dokumente (u daljnjem tekstu funkcionalno-tehnička dokumentacija):</w:t>
      </w:r>
    </w:p>
    <w:p w14:paraId="748108E8" w14:textId="31CD49D0" w:rsidR="00837228" w:rsidRDefault="00837228" w:rsidP="00837228">
      <w:pPr>
        <w:pStyle w:val="ListParagraph"/>
        <w:numPr>
          <w:ilvl w:val="0"/>
          <w:numId w:val="25"/>
        </w:numPr>
        <w:ind w:left="993" w:hanging="426"/>
        <w:jc w:val="both"/>
        <w:rPr>
          <w:rFonts w:cstheme="minorHAnsi"/>
          <w:color w:val="003764"/>
        </w:rPr>
      </w:pPr>
      <w:r w:rsidRPr="00215544">
        <w:rPr>
          <w:rFonts w:cstheme="minorHAnsi"/>
          <w:color w:val="003764"/>
        </w:rPr>
        <w:t>01 - HTZ - HDT - POZIV Vizual</w:t>
      </w:r>
      <w:r w:rsidR="00DE74FE">
        <w:rPr>
          <w:rFonts w:cstheme="minorHAnsi"/>
          <w:color w:val="003764"/>
        </w:rPr>
        <w:t>i</w:t>
      </w:r>
      <w:r w:rsidRPr="00215544">
        <w:rPr>
          <w:rFonts w:cstheme="minorHAnsi"/>
          <w:color w:val="003764"/>
        </w:rPr>
        <w:t>.docx</w:t>
      </w:r>
    </w:p>
    <w:p w14:paraId="153FA3A5" w14:textId="77777777" w:rsidR="00837228" w:rsidRDefault="00837228" w:rsidP="00837228">
      <w:pPr>
        <w:pStyle w:val="ListParagraph"/>
        <w:numPr>
          <w:ilvl w:val="0"/>
          <w:numId w:val="25"/>
        </w:numPr>
        <w:ind w:left="993" w:hanging="426"/>
        <w:jc w:val="both"/>
        <w:rPr>
          <w:rFonts w:cstheme="minorHAnsi"/>
          <w:color w:val="003764"/>
        </w:rPr>
      </w:pPr>
      <w:r w:rsidRPr="00215544">
        <w:rPr>
          <w:rFonts w:cstheme="minorHAnsi"/>
          <w:color w:val="003764"/>
        </w:rPr>
        <w:t>02 - HTZ - HDT - Poziv Vizuali - Profesionalno iskustvo.xlsx</w:t>
      </w:r>
    </w:p>
    <w:p w14:paraId="4575B20E" w14:textId="0A95788A" w:rsidR="00837228" w:rsidRDefault="006615DF" w:rsidP="00837228">
      <w:pPr>
        <w:pStyle w:val="ListParagraph"/>
        <w:numPr>
          <w:ilvl w:val="0"/>
          <w:numId w:val="25"/>
        </w:numPr>
        <w:ind w:left="993" w:hanging="426"/>
        <w:jc w:val="both"/>
        <w:rPr>
          <w:rFonts w:cstheme="minorHAnsi"/>
          <w:color w:val="003764"/>
        </w:rPr>
      </w:pPr>
      <w:r w:rsidRPr="006615DF">
        <w:rPr>
          <w:color w:val="003764"/>
          <w:lang w:eastAsia="en-US"/>
        </w:rPr>
        <w:t>03 - Ugovor Vizuali TIP</w:t>
      </w:r>
      <w:r w:rsidR="00837228" w:rsidRPr="00215544">
        <w:rPr>
          <w:rFonts w:cstheme="minorHAnsi"/>
          <w:color w:val="003764"/>
        </w:rPr>
        <w:t>.docx</w:t>
      </w:r>
    </w:p>
    <w:p w14:paraId="4F3C9701" w14:textId="77777777" w:rsidR="00837228" w:rsidRPr="00215544" w:rsidRDefault="00837228" w:rsidP="00837228">
      <w:pPr>
        <w:pStyle w:val="ListParagraph"/>
        <w:numPr>
          <w:ilvl w:val="0"/>
          <w:numId w:val="25"/>
        </w:numPr>
        <w:ind w:left="993" w:hanging="426"/>
        <w:jc w:val="both"/>
        <w:rPr>
          <w:rFonts w:cstheme="minorHAnsi"/>
          <w:color w:val="003764"/>
        </w:rPr>
      </w:pPr>
      <w:r w:rsidRPr="00215544">
        <w:rPr>
          <w:rFonts w:cstheme="minorHAnsi"/>
          <w:color w:val="003764"/>
        </w:rPr>
        <w:t>04 - HTZ - HDT - POZIV Vizuali Brief.docx</w:t>
      </w:r>
    </w:p>
    <w:p w14:paraId="6279EBFC" w14:textId="77777777" w:rsidR="00837228" w:rsidRPr="00433085" w:rsidRDefault="00837228" w:rsidP="00837228">
      <w:pPr>
        <w:pStyle w:val="ListParagraph"/>
        <w:numPr>
          <w:ilvl w:val="0"/>
          <w:numId w:val="25"/>
        </w:numPr>
        <w:ind w:left="993" w:hanging="426"/>
        <w:jc w:val="both"/>
        <w:rPr>
          <w:rFonts w:cstheme="minorHAnsi"/>
          <w:color w:val="003764"/>
        </w:rPr>
      </w:pPr>
      <w:r w:rsidRPr="00433085">
        <w:rPr>
          <w:rFonts w:cstheme="minorHAnsi"/>
          <w:color w:val="003764"/>
        </w:rPr>
        <w:t>žičani okviri za aplikaciju za javne e-usluge (Turističko-informacijski portal na domeni croatia.hr)</w:t>
      </w:r>
    </w:p>
    <w:p w14:paraId="7A5F0E97" w14:textId="77777777" w:rsidR="00837228" w:rsidRPr="00433085" w:rsidRDefault="00837228" w:rsidP="00837228">
      <w:pPr>
        <w:pStyle w:val="ListParagraph"/>
        <w:numPr>
          <w:ilvl w:val="1"/>
          <w:numId w:val="25"/>
        </w:numPr>
        <w:ind w:left="1134" w:hanging="283"/>
        <w:jc w:val="both"/>
        <w:rPr>
          <w:rFonts w:cstheme="minorHAnsi"/>
          <w:color w:val="003764"/>
        </w:rPr>
      </w:pPr>
      <w:r w:rsidRPr="00433085">
        <w:rPr>
          <w:rFonts w:cstheme="minorHAnsi"/>
          <w:color w:val="003764"/>
        </w:rPr>
        <w:t>01-croatia-hr.jpg</w:t>
      </w:r>
    </w:p>
    <w:p w14:paraId="2BBFB436" w14:textId="77777777" w:rsidR="00837228" w:rsidRPr="00433085" w:rsidRDefault="00837228" w:rsidP="00837228">
      <w:pPr>
        <w:pStyle w:val="ListParagraph"/>
        <w:numPr>
          <w:ilvl w:val="1"/>
          <w:numId w:val="25"/>
        </w:numPr>
        <w:ind w:left="1134" w:hanging="283"/>
        <w:jc w:val="both"/>
        <w:rPr>
          <w:rFonts w:cstheme="minorHAnsi"/>
          <w:color w:val="003764"/>
        </w:rPr>
      </w:pPr>
      <w:r w:rsidRPr="00433085">
        <w:rPr>
          <w:rFonts w:cstheme="minorHAnsi"/>
          <w:color w:val="003764"/>
        </w:rPr>
        <w:t>02-croatia-hr.jpg</w:t>
      </w:r>
    </w:p>
    <w:p w14:paraId="7471511C" w14:textId="77777777" w:rsidR="00837228" w:rsidRPr="00433085" w:rsidRDefault="00837228" w:rsidP="00837228">
      <w:pPr>
        <w:pStyle w:val="ListParagraph"/>
        <w:numPr>
          <w:ilvl w:val="0"/>
          <w:numId w:val="25"/>
        </w:numPr>
        <w:ind w:left="993" w:hanging="426"/>
        <w:jc w:val="both"/>
        <w:rPr>
          <w:rFonts w:cstheme="minorHAnsi"/>
          <w:color w:val="003764"/>
        </w:rPr>
      </w:pPr>
      <w:r w:rsidRPr="00433085">
        <w:rPr>
          <w:rFonts w:cstheme="minorHAnsi"/>
          <w:color w:val="003764"/>
        </w:rPr>
        <w:t>snimke zaslona sustava za prijavu i odjavu gostiju (eVisitor)</w:t>
      </w:r>
    </w:p>
    <w:p w14:paraId="3A4182AD" w14:textId="77777777" w:rsidR="00837228" w:rsidRPr="00433085" w:rsidRDefault="00837228" w:rsidP="00837228">
      <w:pPr>
        <w:pStyle w:val="ListParagraph"/>
        <w:numPr>
          <w:ilvl w:val="1"/>
          <w:numId w:val="25"/>
        </w:numPr>
        <w:ind w:left="1134" w:hanging="283"/>
        <w:jc w:val="both"/>
        <w:rPr>
          <w:rFonts w:cstheme="minorHAnsi"/>
          <w:color w:val="003764"/>
        </w:rPr>
      </w:pPr>
      <w:r w:rsidRPr="00433085">
        <w:rPr>
          <w:rFonts w:cstheme="minorHAnsi"/>
          <w:color w:val="003764"/>
        </w:rPr>
        <w:t>eVisitor Logo - HTZ.png</w:t>
      </w:r>
    </w:p>
    <w:p w14:paraId="7E3F0913" w14:textId="77777777" w:rsidR="00837228" w:rsidRPr="00433085" w:rsidRDefault="00837228" w:rsidP="00837228">
      <w:pPr>
        <w:pStyle w:val="ListParagraph"/>
        <w:numPr>
          <w:ilvl w:val="1"/>
          <w:numId w:val="25"/>
        </w:numPr>
        <w:ind w:left="1134" w:hanging="283"/>
        <w:jc w:val="both"/>
        <w:rPr>
          <w:rFonts w:cstheme="minorHAnsi"/>
          <w:color w:val="003764"/>
        </w:rPr>
      </w:pPr>
      <w:r w:rsidRPr="00433085">
        <w:rPr>
          <w:rFonts w:cstheme="minorHAnsi"/>
          <w:color w:val="003764"/>
        </w:rPr>
        <w:t>Izbornik - HTZ.png</w:t>
      </w:r>
    </w:p>
    <w:p w14:paraId="534C2320" w14:textId="77777777" w:rsidR="00837228" w:rsidRPr="00433085" w:rsidRDefault="00837228" w:rsidP="00837228">
      <w:pPr>
        <w:pStyle w:val="ListParagraph"/>
        <w:numPr>
          <w:ilvl w:val="1"/>
          <w:numId w:val="25"/>
        </w:numPr>
        <w:ind w:left="1134" w:hanging="283"/>
        <w:jc w:val="both"/>
        <w:rPr>
          <w:rFonts w:cstheme="minorHAnsi"/>
          <w:color w:val="003764"/>
        </w:rPr>
      </w:pPr>
      <w:r w:rsidRPr="00433085">
        <w:rPr>
          <w:rFonts w:cstheme="minorHAnsi"/>
          <w:color w:val="003764"/>
        </w:rPr>
        <w:t>Izvjestaji - HTZ.png</w:t>
      </w:r>
    </w:p>
    <w:p w14:paraId="2AEC5AF8" w14:textId="77777777" w:rsidR="00837228" w:rsidRPr="00433085" w:rsidRDefault="00837228" w:rsidP="00837228">
      <w:pPr>
        <w:pStyle w:val="ListParagraph"/>
        <w:numPr>
          <w:ilvl w:val="1"/>
          <w:numId w:val="25"/>
        </w:numPr>
        <w:ind w:left="1134" w:hanging="283"/>
        <w:jc w:val="both"/>
        <w:rPr>
          <w:rFonts w:cstheme="minorHAnsi"/>
          <w:color w:val="003764"/>
        </w:rPr>
      </w:pPr>
      <w:r w:rsidRPr="00433085">
        <w:rPr>
          <w:rFonts w:cstheme="minorHAnsi"/>
          <w:color w:val="003764"/>
        </w:rPr>
        <w:t>Izvjestaji - parametri.png</w:t>
      </w:r>
    </w:p>
    <w:p w14:paraId="486A957D" w14:textId="77777777" w:rsidR="00837228" w:rsidRPr="00433085" w:rsidRDefault="00837228" w:rsidP="00837228">
      <w:pPr>
        <w:pStyle w:val="ListParagraph"/>
        <w:numPr>
          <w:ilvl w:val="1"/>
          <w:numId w:val="25"/>
        </w:numPr>
        <w:ind w:left="1134" w:hanging="283"/>
        <w:jc w:val="both"/>
        <w:rPr>
          <w:rFonts w:cstheme="minorHAnsi"/>
          <w:color w:val="003764"/>
        </w:rPr>
      </w:pPr>
      <w:r w:rsidRPr="00433085">
        <w:rPr>
          <w:rFonts w:cstheme="minorHAnsi"/>
          <w:color w:val="003764"/>
        </w:rPr>
        <w:t>Linkovi.png</w:t>
      </w:r>
    </w:p>
    <w:p w14:paraId="3BF5BB7F" w14:textId="77777777" w:rsidR="00837228" w:rsidRPr="00433085" w:rsidRDefault="00837228" w:rsidP="00837228">
      <w:pPr>
        <w:pStyle w:val="ListParagraph"/>
        <w:numPr>
          <w:ilvl w:val="1"/>
          <w:numId w:val="25"/>
        </w:numPr>
        <w:ind w:left="1134" w:hanging="283"/>
        <w:jc w:val="both"/>
        <w:rPr>
          <w:rFonts w:cstheme="minorHAnsi"/>
          <w:color w:val="003764"/>
        </w:rPr>
      </w:pPr>
      <w:r w:rsidRPr="00433085">
        <w:rPr>
          <w:rFonts w:cstheme="minorHAnsi"/>
          <w:color w:val="003764"/>
        </w:rPr>
        <w:t>Objekti obveznika - HTZ.png</w:t>
      </w:r>
    </w:p>
    <w:p w14:paraId="5D26BDDE" w14:textId="77777777" w:rsidR="00837228" w:rsidRPr="00433085" w:rsidRDefault="00837228" w:rsidP="00837228">
      <w:pPr>
        <w:pStyle w:val="ListParagraph"/>
        <w:numPr>
          <w:ilvl w:val="1"/>
          <w:numId w:val="25"/>
        </w:numPr>
        <w:ind w:left="1134" w:hanging="283"/>
        <w:jc w:val="both"/>
        <w:rPr>
          <w:rFonts w:cstheme="minorHAnsi"/>
          <w:color w:val="003764"/>
        </w:rPr>
      </w:pPr>
      <w:r w:rsidRPr="00433085">
        <w:rPr>
          <w:rFonts w:cstheme="minorHAnsi"/>
          <w:color w:val="003764"/>
        </w:rPr>
        <w:t>Parametri sustava - HTZ.png</w:t>
      </w:r>
    </w:p>
    <w:p w14:paraId="324ED979" w14:textId="77777777" w:rsidR="00837228" w:rsidRPr="00433085" w:rsidRDefault="00837228" w:rsidP="00837228">
      <w:pPr>
        <w:pStyle w:val="ListParagraph"/>
        <w:numPr>
          <w:ilvl w:val="1"/>
          <w:numId w:val="25"/>
        </w:numPr>
        <w:ind w:left="1134" w:hanging="283"/>
        <w:jc w:val="both"/>
        <w:rPr>
          <w:rFonts w:cstheme="minorHAnsi"/>
          <w:color w:val="003764"/>
        </w:rPr>
      </w:pPr>
      <w:r w:rsidRPr="00433085">
        <w:rPr>
          <w:rFonts w:cstheme="minorHAnsi"/>
          <w:color w:val="003764"/>
        </w:rPr>
        <w:t>Podizbornici.png</w:t>
      </w:r>
    </w:p>
    <w:p w14:paraId="15F9B90C" w14:textId="77777777" w:rsidR="00837228" w:rsidRPr="00433085" w:rsidRDefault="00837228" w:rsidP="00837228">
      <w:pPr>
        <w:pStyle w:val="ListParagraph"/>
        <w:numPr>
          <w:ilvl w:val="1"/>
          <w:numId w:val="25"/>
        </w:numPr>
        <w:ind w:left="1134" w:hanging="283"/>
        <w:jc w:val="both"/>
        <w:rPr>
          <w:rFonts w:cstheme="minorHAnsi"/>
          <w:color w:val="003764"/>
        </w:rPr>
      </w:pPr>
      <w:r w:rsidRPr="00433085">
        <w:rPr>
          <w:rFonts w:cstheme="minorHAnsi"/>
          <w:color w:val="003764"/>
        </w:rPr>
        <w:t>Pocetna stranica - HTZ.png</w:t>
      </w:r>
    </w:p>
    <w:p w14:paraId="283CBCC7" w14:textId="77777777" w:rsidR="00837228" w:rsidRPr="00433085" w:rsidRDefault="00837228" w:rsidP="00837228">
      <w:pPr>
        <w:pStyle w:val="ListParagraph"/>
        <w:numPr>
          <w:ilvl w:val="1"/>
          <w:numId w:val="25"/>
        </w:numPr>
        <w:ind w:left="1134" w:hanging="283"/>
        <w:jc w:val="both"/>
        <w:rPr>
          <w:rFonts w:cstheme="minorHAnsi"/>
          <w:color w:val="003764"/>
        </w:rPr>
      </w:pPr>
      <w:r w:rsidRPr="00433085">
        <w:rPr>
          <w:rFonts w:cstheme="minorHAnsi"/>
          <w:color w:val="003764"/>
        </w:rPr>
        <w:t>Pocetna stranica - Turisticke zajednice.png</w:t>
      </w:r>
    </w:p>
    <w:p w14:paraId="3D22F9B5" w14:textId="77777777" w:rsidR="00837228" w:rsidRPr="00433085" w:rsidRDefault="00837228" w:rsidP="00837228">
      <w:pPr>
        <w:pStyle w:val="ListParagraph"/>
        <w:numPr>
          <w:ilvl w:val="1"/>
          <w:numId w:val="25"/>
        </w:numPr>
        <w:ind w:left="1134" w:hanging="283"/>
        <w:jc w:val="both"/>
        <w:rPr>
          <w:rFonts w:cstheme="minorHAnsi"/>
          <w:color w:val="003764"/>
        </w:rPr>
      </w:pPr>
      <w:r w:rsidRPr="00433085">
        <w:rPr>
          <w:rFonts w:cstheme="minorHAnsi"/>
          <w:color w:val="003764"/>
        </w:rPr>
        <w:t>Postavke - HTZ.png</w:t>
      </w:r>
    </w:p>
    <w:p w14:paraId="01D25F50" w14:textId="77777777" w:rsidR="00837228" w:rsidRPr="00433085" w:rsidRDefault="00837228" w:rsidP="00837228">
      <w:pPr>
        <w:pStyle w:val="ListParagraph"/>
        <w:numPr>
          <w:ilvl w:val="1"/>
          <w:numId w:val="25"/>
        </w:numPr>
        <w:ind w:left="1134" w:hanging="283"/>
        <w:jc w:val="both"/>
        <w:rPr>
          <w:rFonts w:cstheme="minorHAnsi"/>
          <w:color w:val="003764"/>
        </w:rPr>
      </w:pPr>
      <w:r w:rsidRPr="00433085">
        <w:rPr>
          <w:rFonts w:cstheme="minorHAnsi"/>
          <w:color w:val="003764"/>
        </w:rPr>
        <w:t>Prijava turista - HTZ.png</w:t>
      </w:r>
    </w:p>
    <w:p w14:paraId="7E9F2945" w14:textId="77777777" w:rsidR="00837228" w:rsidRPr="00433085" w:rsidRDefault="00837228" w:rsidP="00837228">
      <w:pPr>
        <w:pStyle w:val="ListParagraph"/>
        <w:numPr>
          <w:ilvl w:val="1"/>
          <w:numId w:val="25"/>
        </w:numPr>
        <w:ind w:left="1134" w:hanging="283"/>
        <w:jc w:val="both"/>
        <w:rPr>
          <w:rFonts w:cstheme="minorHAnsi"/>
          <w:color w:val="003764"/>
        </w:rPr>
      </w:pPr>
      <w:r w:rsidRPr="00433085">
        <w:rPr>
          <w:rFonts w:cstheme="minorHAnsi"/>
          <w:color w:val="003764"/>
        </w:rPr>
        <w:t>Tablice.png</w:t>
      </w:r>
    </w:p>
    <w:p w14:paraId="3AFF3886" w14:textId="77777777" w:rsidR="00837228" w:rsidRPr="00433085" w:rsidRDefault="00837228" w:rsidP="00837228">
      <w:pPr>
        <w:pStyle w:val="ListParagraph"/>
        <w:numPr>
          <w:ilvl w:val="1"/>
          <w:numId w:val="25"/>
        </w:numPr>
        <w:ind w:left="1134" w:hanging="283"/>
        <w:jc w:val="both"/>
        <w:rPr>
          <w:rFonts w:cstheme="minorHAnsi"/>
          <w:color w:val="003764"/>
        </w:rPr>
      </w:pPr>
      <w:r w:rsidRPr="00433085">
        <w:rPr>
          <w:rFonts w:cstheme="minorHAnsi"/>
          <w:color w:val="003764"/>
        </w:rPr>
        <w:t>Vrsta obavijesti - HTZ.png</w:t>
      </w:r>
    </w:p>
    <w:p w14:paraId="6C285235" w14:textId="77777777" w:rsidR="00837228" w:rsidRPr="00433085" w:rsidRDefault="00837228" w:rsidP="0048582B">
      <w:pPr>
        <w:pStyle w:val="ListParagraph"/>
        <w:numPr>
          <w:ilvl w:val="1"/>
          <w:numId w:val="25"/>
        </w:numPr>
        <w:ind w:left="1134" w:hanging="283"/>
        <w:jc w:val="both"/>
        <w:rPr>
          <w:rFonts w:cstheme="minorHAnsi"/>
          <w:color w:val="003764"/>
        </w:rPr>
      </w:pPr>
      <w:r w:rsidRPr="00433085">
        <w:rPr>
          <w:rFonts w:cstheme="minorHAnsi"/>
          <w:color w:val="003764"/>
        </w:rPr>
        <w:t>Zaduzenja - HTZ.png</w:t>
      </w:r>
    </w:p>
    <w:p w14:paraId="61E699D0" w14:textId="77777777" w:rsidR="00837228" w:rsidRPr="0054190C" w:rsidRDefault="00837228" w:rsidP="00837228">
      <w:pPr>
        <w:pStyle w:val="ListParagraph"/>
        <w:ind w:left="426"/>
        <w:jc w:val="both"/>
        <w:rPr>
          <w:color w:val="003764"/>
          <w:lang w:eastAsia="en-US"/>
        </w:rPr>
      </w:pPr>
    </w:p>
    <w:p w14:paraId="0E485E46" w14:textId="1552B730" w:rsidR="0054190C" w:rsidRPr="002C3545" w:rsidRDefault="0054190C" w:rsidP="002C3545">
      <w:pPr>
        <w:pStyle w:val="Heading2"/>
        <w:numPr>
          <w:ilvl w:val="1"/>
          <w:numId w:val="7"/>
        </w:numPr>
        <w:ind w:hanging="578"/>
        <w:rPr>
          <w:b/>
          <w:bCs/>
          <w:lang w:eastAsia="en-US"/>
        </w:rPr>
      </w:pPr>
      <w:bookmarkStart w:id="13" w:name="_Toc28614143"/>
      <w:r w:rsidRPr="002C3545">
        <w:rPr>
          <w:b/>
          <w:bCs/>
          <w:lang w:eastAsia="en-US"/>
        </w:rPr>
        <w:lastRenderedPageBreak/>
        <w:t>Popis gospodarskih  subjekata koji su u sukobu interesa</w:t>
      </w:r>
      <w:bookmarkEnd w:id="13"/>
    </w:p>
    <w:p w14:paraId="7EB447F0" w14:textId="77777777" w:rsidR="002C3545" w:rsidRPr="00054C6A" w:rsidRDefault="002C3545" w:rsidP="002C3545">
      <w:pPr>
        <w:pStyle w:val="ListParagraph"/>
        <w:ind w:left="142"/>
        <w:jc w:val="both"/>
        <w:rPr>
          <w:rStyle w:val="Hyperlink"/>
          <w:rFonts w:cstheme="minorHAnsi"/>
          <w:color w:val="003764"/>
          <w:u w:val="none"/>
        </w:rPr>
      </w:pPr>
      <w:r w:rsidRPr="00054C6A">
        <w:rPr>
          <w:rStyle w:val="Hyperlink"/>
          <w:rFonts w:cstheme="minorHAnsi"/>
          <w:color w:val="003764"/>
          <w:u w:val="none"/>
        </w:rPr>
        <w:t xml:space="preserve">Hrvatska turistička zajednica kao Naručitelj u ovom postupku nabave radi izbjegavanja sukoba interesa ne smije sklapati ugovore o nabavi s gospodarskim subjektima:  </w:t>
      </w:r>
    </w:p>
    <w:p w14:paraId="6538CC47"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200 POSTO d.o.o., Ul. Braće Cvijića 19, 10000, Zagreb</w:t>
      </w:r>
    </w:p>
    <w:p w14:paraId="4F01B701"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Adris grupa d.d. za upravljanje i ulaganje, Vladimira Nazora 1, Rovinj</w:t>
      </w:r>
    </w:p>
    <w:p w14:paraId="0FD67AD5"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Amarin d.o.o., Bože Gumpca 38, Pula</w:t>
      </w:r>
    </w:p>
    <w:p w14:paraId="3232EC36"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Barbariga nova d.o.o., Ulica Marana 1/A, Vodnjan</w:t>
      </w:r>
    </w:p>
    <w:p w14:paraId="669C9B3F"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Barbariga turist d.o.o., Trg stara korta 3, Vodnjan</w:t>
      </w:r>
    </w:p>
    <w:p w14:paraId="20FCB29B"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Barbariga vitality d.o.o., Ulica Marana 1/A, Vodnjan</w:t>
      </w:r>
    </w:p>
    <w:p w14:paraId="195C9B4F"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Bora tours d.o.o., Majstora Radovana 7, Zadar</w:t>
      </w:r>
    </w:p>
    <w:p w14:paraId="10BEE59E"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Capelli tourist agency turistička agencija, ugostiteljstvo, turizam, trgovina i usluge d.o.o., Lošinjskih brodograditelja 57, Mali Lošinj</w:t>
      </w:r>
    </w:p>
    <w:p w14:paraId="067B8F8E"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Cidaris d.o.o., Matije Gupca 2A, Zadar</w:t>
      </w:r>
    </w:p>
    <w:p w14:paraId="4D3EF40E" w14:textId="4F59BFF3"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Čaporice d.o.o., Bana Jelačića 8, Trilj</w:t>
      </w:r>
    </w:p>
    <w:p w14:paraId="3AAB595B" w14:textId="77777777" w:rsidR="00690435" w:rsidRPr="00054C6A" w:rsidRDefault="00690435" w:rsidP="0069043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Dictator d.o.o., Budmanijeva 5, Zagreb</w:t>
      </w:r>
    </w:p>
    <w:p w14:paraId="4125B7FA" w14:textId="1CB0A1D1" w:rsidR="00690435" w:rsidRPr="00054C6A" w:rsidRDefault="00690435" w:rsidP="0069043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Digitalna izvrsnost, obrt za savjetovanje, Tučepska 6, Zagreb</w:t>
      </w:r>
    </w:p>
    <w:p w14:paraId="0325A324"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Digitalni Nomad d.o.o., Tučepska 6, Zagreb</w:t>
      </w:r>
    </w:p>
    <w:p w14:paraId="55F05EB0"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Digitalni turizam d.o.o., Ludbreška 15, Zagreb</w:t>
      </w:r>
    </w:p>
    <w:p w14:paraId="016D7224"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Excelsus d.o.o., Sv. Lovre 6, Stobreč</w:t>
      </w:r>
    </w:p>
    <w:p w14:paraId="5EC07E48"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Hotel Alan d.d., Dr. Franje Tuđmana 14, Starigrad</w:t>
      </w:r>
    </w:p>
    <w:p w14:paraId="19B97AA2"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Hoteli Brela d.d., Trg Gospe od Karmela 1, Brela</w:t>
      </w:r>
    </w:p>
    <w:p w14:paraId="7BA25C0F"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Hoteli Dubrovačka rivijera d.d., Šetalište Marka Marojice 40, Mlini</w:t>
      </w:r>
    </w:p>
    <w:p w14:paraId="1EB2A908"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Hoteli Tučepi d.d., Dračevice 39, Tučepi</w:t>
      </w:r>
    </w:p>
    <w:p w14:paraId="470B5BDE"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Hoteli Zlatni rat d.d., Bračka cesta 13, Bol</w:t>
      </w:r>
    </w:p>
    <w:p w14:paraId="19D023D3"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HUP - Zagreb d.d., Trg Krešimira Ćosića 9, Zagreb</w:t>
      </w:r>
    </w:p>
    <w:p w14:paraId="60FB16C3"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I.Q.M.  d.o.o., Zagrebačka 1, Poreč</w:t>
      </w:r>
    </w:p>
    <w:p w14:paraId="1BA53120"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International trading and tour. co. (tvrtka je u mirovanju), Drage Šćitara 5, Rijeka</w:t>
      </w:r>
    </w:p>
    <w:p w14:paraId="2B5A5CE3"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Izvor osiguranje d.d., Trpinjska 9, Zagreb</w:t>
      </w:r>
    </w:p>
    <w:p w14:paraId="44AA3626"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Jadranski luksuzni hoteli, Masarykov put 20, Dubrovnik</w:t>
      </w:r>
    </w:p>
    <w:p w14:paraId="50EC26CC" w14:textId="5D69453B"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Katarina line d.o.o., V. Spinčića 13, Opatija</w:t>
      </w:r>
    </w:p>
    <w:p w14:paraId="2A91DBFA" w14:textId="6F45A454" w:rsidR="00690435" w:rsidRPr="00054C6A" w:rsidRDefault="0069043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Krik studio d.o.o., Budmanijeva 5, Zagreb</w:t>
      </w:r>
    </w:p>
    <w:p w14:paraId="0E993588"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Maistra d.d. za hotelijerstvo i turizam, Obala Vladimira Nazora 6, Rovinj</w:t>
      </w:r>
    </w:p>
    <w:p w14:paraId="26A75895"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Mala škola i igraonica d.o.o., Zagrebačka 60, Varaždin</w:t>
      </w:r>
    </w:p>
    <w:p w14:paraId="7CFE0C1D"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New deal d.o.o., Matije Gupca 2A, Zadar</w:t>
      </w:r>
    </w:p>
    <w:p w14:paraId="3923B962"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Obrt babea za posl. Usluge, Svetice 17, Zagreb</w:t>
      </w:r>
    </w:p>
    <w:p w14:paraId="2A8BC064"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OnClick, obrt za usluge programiranja, Fallerovo šetalište 35, Zagreb</w:t>
      </w:r>
    </w:p>
    <w:p w14:paraId="4E60835C"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Solaris d.d., Hotelsko Naselje Solaris 86</w:t>
      </w:r>
    </w:p>
    <w:p w14:paraId="679C41C0"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Stil lov d.o.o., S. Radića 56A, Šibenik</w:t>
      </w:r>
    </w:p>
    <w:p w14:paraId="70936114"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Sunce koncern d.d., Trpinjska 9, Zagreb</w:t>
      </w:r>
    </w:p>
    <w:p w14:paraId="61001F8B"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Sunčane toplice d.o.o., Sunčana 39, Bizovac</w:t>
      </w:r>
    </w:p>
    <w:p w14:paraId="5CC70B42"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lastRenderedPageBreak/>
        <w:t>Terra travel d.o.o., Matije Gupca 2A, Zadar</w:t>
      </w:r>
    </w:p>
    <w:p w14:paraId="5B07D52A"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Terra Ultra d.o.o., Pergošićeva 3, Zagreb</w:t>
      </w:r>
    </w:p>
    <w:p w14:paraId="5689A591"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Tuna&amp;wine d.o.o., Matije Gupca 2A, Zadar</w:t>
      </w:r>
    </w:p>
    <w:p w14:paraId="79A1886F"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Tvin drvna industrija d.o.o., Zbora Narodne Garde 2, Virovitica</w:t>
      </w:r>
    </w:p>
    <w:p w14:paraId="44FC0595"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U.O. Zlatni tulp, Obala palih omladinaca 4, Šibenik</w:t>
      </w:r>
    </w:p>
    <w:p w14:paraId="136EF754"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Uniline d.o.o., Bože Gumpca 38, Pula</w:t>
      </w:r>
    </w:p>
    <w:p w14:paraId="23130EF5" w14:textId="77777777"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Valamar Riviera d.d., Stancija Kaligari 1, Buići</w:t>
      </w:r>
    </w:p>
    <w:p w14:paraId="2D31A4BF" w14:textId="727BE1B0" w:rsidR="002C3545" w:rsidRPr="00054C6A" w:rsidRDefault="002C354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Vranjica belvedere d.d., Kralja Zvonimira 62, Seget Vranjica</w:t>
      </w:r>
    </w:p>
    <w:p w14:paraId="158E1AD2" w14:textId="45422F87" w:rsidR="00690435" w:rsidRPr="00054C6A" w:rsidRDefault="00690435" w:rsidP="002C3545">
      <w:pPr>
        <w:pStyle w:val="ListParagraph"/>
        <w:numPr>
          <w:ilvl w:val="0"/>
          <w:numId w:val="37"/>
        </w:numPr>
        <w:spacing w:after="200"/>
        <w:jc w:val="both"/>
        <w:rPr>
          <w:rStyle w:val="Hyperlink"/>
          <w:rFonts w:cstheme="minorHAnsi"/>
          <w:color w:val="003764"/>
          <w:u w:val="none"/>
        </w:rPr>
      </w:pPr>
      <w:r w:rsidRPr="00054C6A">
        <w:rPr>
          <w:rStyle w:val="Hyperlink"/>
          <w:rFonts w:cstheme="minorHAnsi"/>
          <w:color w:val="003764"/>
          <w:u w:val="none"/>
        </w:rPr>
        <w:t>Web dictator, obrt, Zlatarska 14 a, Zagreb</w:t>
      </w:r>
    </w:p>
    <w:p w14:paraId="3E3734B1" w14:textId="21F118BA" w:rsidR="0054190C" w:rsidRPr="00054C6A" w:rsidRDefault="002C3545" w:rsidP="002C3545">
      <w:pPr>
        <w:pStyle w:val="ListParagraph"/>
        <w:numPr>
          <w:ilvl w:val="0"/>
          <w:numId w:val="37"/>
        </w:numPr>
        <w:spacing w:after="200"/>
        <w:jc w:val="both"/>
        <w:rPr>
          <w:rFonts w:cstheme="minorHAnsi"/>
          <w:color w:val="003764"/>
        </w:rPr>
      </w:pPr>
      <w:r w:rsidRPr="00054C6A">
        <w:rPr>
          <w:rStyle w:val="Hyperlink"/>
          <w:rFonts w:cstheme="minorHAnsi"/>
          <w:color w:val="003764"/>
          <w:u w:val="none"/>
        </w:rPr>
        <w:t>Zadar outdoor d.o.o., Matije Gupca 2A, Zadar</w:t>
      </w:r>
    </w:p>
    <w:p w14:paraId="7D054717" w14:textId="32C84AD7" w:rsidR="002C3545" w:rsidRDefault="002C3545" w:rsidP="0054190C">
      <w:pPr>
        <w:pStyle w:val="ListParagraph"/>
        <w:ind w:left="426"/>
        <w:jc w:val="both"/>
        <w:rPr>
          <w:color w:val="003764"/>
          <w:lang w:eastAsia="en-US"/>
        </w:rPr>
      </w:pPr>
    </w:p>
    <w:p w14:paraId="4A28A804" w14:textId="47C9211D" w:rsidR="00B65ADC" w:rsidRDefault="00B65ADC" w:rsidP="00BC2074">
      <w:pPr>
        <w:pStyle w:val="Heading1"/>
        <w:numPr>
          <w:ilvl w:val="0"/>
          <w:numId w:val="7"/>
        </w:numPr>
      </w:pPr>
      <w:bookmarkStart w:id="14" w:name="_Toc28614144"/>
      <w:r w:rsidRPr="00B65ADC">
        <w:t>Komunikacija s naručiteljem</w:t>
      </w:r>
      <w:bookmarkEnd w:id="14"/>
    </w:p>
    <w:p w14:paraId="651171AB" w14:textId="77777777" w:rsidR="00B65ADC" w:rsidRPr="00B65ADC" w:rsidRDefault="00B65ADC" w:rsidP="00B65ADC">
      <w:pPr>
        <w:ind w:left="426"/>
        <w:jc w:val="both"/>
        <w:rPr>
          <w:color w:val="003764"/>
          <w:lang w:eastAsia="en-US"/>
        </w:rPr>
      </w:pPr>
      <w:r w:rsidRPr="00B65ADC">
        <w:rPr>
          <w:color w:val="003764"/>
          <w:lang w:eastAsia="en-US"/>
        </w:rPr>
        <w:t>Organizacijska jedinica ili osoba zadužena za komunikaciju s Ponuditeljima:</w:t>
      </w:r>
    </w:p>
    <w:p w14:paraId="694290D9" w14:textId="77777777" w:rsidR="00B65ADC" w:rsidRPr="00B65ADC" w:rsidRDefault="00B65ADC" w:rsidP="00B65ADC">
      <w:pPr>
        <w:ind w:left="426"/>
        <w:jc w:val="both"/>
        <w:rPr>
          <w:b/>
          <w:bCs/>
          <w:color w:val="003764"/>
          <w:lang w:eastAsia="en-US"/>
        </w:rPr>
      </w:pPr>
      <w:r w:rsidRPr="00B65ADC">
        <w:rPr>
          <w:b/>
          <w:bCs/>
          <w:color w:val="003764"/>
          <w:lang w:eastAsia="en-US"/>
        </w:rPr>
        <w:t>Odjel za internetske stranice</w:t>
      </w:r>
    </w:p>
    <w:p w14:paraId="39BBCBF8" w14:textId="77777777" w:rsidR="00B65ADC" w:rsidRPr="00B65ADC" w:rsidRDefault="00B65ADC" w:rsidP="00B65ADC">
      <w:pPr>
        <w:ind w:left="426"/>
        <w:jc w:val="both"/>
        <w:rPr>
          <w:color w:val="003764"/>
          <w:lang w:eastAsia="en-US"/>
        </w:rPr>
      </w:pPr>
      <w:r w:rsidRPr="00B65ADC">
        <w:rPr>
          <w:color w:val="003764"/>
          <w:lang w:eastAsia="en-US"/>
        </w:rPr>
        <w:t>Dean Pelin, voditelj odjela za internetske stranice</w:t>
      </w:r>
    </w:p>
    <w:p w14:paraId="5605692B" w14:textId="0305B5FA" w:rsidR="00B65ADC" w:rsidRPr="00B65ADC" w:rsidRDefault="00B65ADC" w:rsidP="00B65ADC">
      <w:pPr>
        <w:ind w:left="426"/>
        <w:jc w:val="both"/>
        <w:rPr>
          <w:color w:val="003764"/>
          <w:lang w:eastAsia="en-US"/>
        </w:rPr>
      </w:pPr>
      <w:r w:rsidRPr="00B65ADC">
        <w:rPr>
          <w:color w:val="003764"/>
          <w:lang w:eastAsia="en-US"/>
        </w:rPr>
        <w:t xml:space="preserve">E-mail: </w:t>
      </w:r>
      <w:hyperlink r:id="rId14" w:history="1">
        <w:r w:rsidRPr="003A79EF">
          <w:rPr>
            <w:rStyle w:val="Hyperlink"/>
            <w:lang w:eastAsia="en-US"/>
          </w:rPr>
          <w:t>web@htz.hr</w:t>
        </w:r>
      </w:hyperlink>
    </w:p>
    <w:p w14:paraId="28A0843E" w14:textId="77777777" w:rsidR="00B65ADC" w:rsidRPr="00B65ADC" w:rsidRDefault="00B65ADC" w:rsidP="00B65ADC">
      <w:pPr>
        <w:ind w:left="426"/>
        <w:jc w:val="both"/>
        <w:rPr>
          <w:color w:val="003764"/>
          <w:lang w:eastAsia="en-US"/>
        </w:rPr>
      </w:pPr>
    </w:p>
    <w:p w14:paraId="30FE0E66" w14:textId="77777777" w:rsidR="00B65ADC" w:rsidRPr="00B65ADC" w:rsidRDefault="00B65ADC" w:rsidP="00B65ADC">
      <w:pPr>
        <w:ind w:left="426"/>
        <w:jc w:val="both"/>
        <w:rPr>
          <w:color w:val="003764"/>
          <w:lang w:eastAsia="en-US"/>
        </w:rPr>
      </w:pPr>
      <w:r w:rsidRPr="00B65ADC">
        <w:rPr>
          <w:color w:val="003764"/>
          <w:lang w:eastAsia="en-US"/>
        </w:rPr>
        <w:t>Sva komunikacija prije slanja ponude a vezana uz predmet nabave, obavlja se isključivo pisanim putem na navedenu e-mail adresu. U Predmetu („Subject“) elektroničke pošte potrebno je upisati „</w:t>
      </w:r>
      <w:r w:rsidRPr="00B65ADC">
        <w:rPr>
          <w:i/>
          <w:iCs/>
          <w:color w:val="003764"/>
          <w:lang w:eastAsia="en-US"/>
        </w:rPr>
        <w:t>HDT - Izrada smjernica za vizualni identitet</w:t>
      </w:r>
      <w:r w:rsidRPr="00B65ADC">
        <w:rPr>
          <w:color w:val="003764"/>
          <w:lang w:eastAsia="en-US"/>
        </w:rPr>
        <w:t>“ te kratak naslov upita. Dostava obavijesti elektroničkim putem smatra se obavljenom u trenutku kada je njezino uspješno slanje (eng. Delivery Receipt) zabilježeno na poslužitelju za slanje takvih poruka.</w:t>
      </w:r>
    </w:p>
    <w:p w14:paraId="1D7B2AA9" w14:textId="77777777" w:rsidR="00B65ADC" w:rsidRPr="00B65ADC" w:rsidRDefault="00B65ADC" w:rsidP="00B65ADC">
      <w:pPr>
        <w:ind w:left="426"/>
        <w:jc w:val="both"/>
        <w:rPr>
          <w:color w:val="003764"/>
          <w:lang w:eastAsia="en-US"/>
        </w:rPr>
      </w:pPr>
    </w:p>
    <w:p w14:paraId="19205370" w14:textId="77777777" w:rsidR="00B65ADC" w:rsidRPr="00B65ADC" w:rsidRDefault="00B65ADC" w:rsidP="00B65ADC">
      <w:pPr>
        <w:ind w:left="426"/>
        <w:jc w:val="both"/>
        <w:rPr>
          <w:color w:val="003764"/>
          <w:lang w:eastAsia="en-US"/>
        </w:rPr>
      </w:pPr>
      <w:r w:rsidRPr="00B65ADC">
        <w:rPr>
          <w:color w:val="003764"/>
          <w:lang w:eastAsia="en-US"/>
        </w:rPr>
        <w:t>HTZ će na zahtjev Ponuditelja, upućen putem elektroničke pošte, otkloniti sve nejasnoće i ponuditi dodatna pojašnjenja, a u svrhu prikupljanja što kvalitetnijih ponuda.</w:t>
      </w:r>
    </w:p>
    <w:p w14:paraId="082DB274" w14:textId="77777777" w:rsidR="00B65ADC" w:rsidRPr="00B65ADC" w:rsidRDefault="00B65ADC" w:rsidP="00B65ADC">
      <w:pPr>
        <w:ind w:left="426"/>
        <w:jc w:val="both"/>
        <w:rPr>
          <w:color w:val="003764"/>
          <w:lang w:eastAsia="en-US"/>
        </w:rPr>
      </w:pPr>
    </w:p>
    <w:p w14:paraId="5C23B98C" w14:textId="6750BF10" w:rsidR="00B65ADC" w:rsidRPr="00B65ADC" w:rsidRDefault="00B65ADC" w:rsidP="00B65ADC">
      <w:pPr>
        <w:ind w:left="426"/>
        <w:jc w:val="both"/>
        <w:rPr>
          <w:color w:val="003764"/>
          <w:lang w:eastAsia="en-US"/>
        </w:rPr>
      </w:pPr>
      <w:r w:rsidRPr="00B65ADC">
        <w:rPr>
          <w:color w:val="003764"/>
          <w:lang w:eastAsia="en-US"/>
        </w:rPr>
        <w:t xml:space="preserve">U sklopu funkcionalno-tehničke dokumentacije nalaze se dokumenti pod </w:t>
      </w:r>
      <w:r w:rsidRPr="00B65ADC">
        <w:rPr>
          <w:i/>
          <w:iCs/>
          <w:color w:val="003764"/>
          <w:lang w:eastAsia="en-US"/>
        </w:rPr>
        <w:t>nazivom 04 - HTZ - HDT - POZIV Vizuali Brief.docx</w:t>
      </w:r>
      <w:r w:rsidRPr="00B65ADC">
        <w:rPr>
          <w:color w:val="003764"/>
          <w:lang w:eastAsia="en-US"/>
        </w:rPr>
        <w:t xml:space="preserve"> (u daljnjoj dokumentaciji </w:t>
      </w:r>
      <w:r w:rsidRPr="00B65ADC">
        <w:rPr>
          <w:i/>
          <w:iCs/>
          <w:color w:val="003764"/>
          <w:lang w:eastAsia="en-US"/>
        </w:rPr>
        <w:t>Brief</w:t>
      </w:r>
      <w:r w:rsidRPr="00B65ADC">
        <w:rPr>
          <w:color w:val="003764"/>
          <w:lang w:eastAsia="en-US"/>
        </w:rPr>
        <w:t xml:space="preserve">); žičani okviri za aplikaciju za javne e-usluge (Turističko-informacijski portal na domeni croatia.hr) i snimke zaslona sustava za prijavu i odjavu gostiju (eVisitor). </w:t>
      </w:r>
      <w:r w:rsidR="00BE2C2F" w:rsidRPr="00B65ADC">
        <w:rPr>
          <w:color w:val="003764"/>
          <w:lang w:eastAsia="en-US"/>
        </w:rPr>
        <w:t>Predmetni dokumenti smatraju se povjerljivim s obzirom da se radi o idejnom konceptu novog turističko-informacijskog portala koji služi kao temelj za izradu potpuno novog rješenja te je isti zaštićen autorskim pravima i postoji poslovni interes radi čega se isti smatra poslovnom tajnom te nije dostupan široj javnosti iz razloga sprečavanja nelojalne konkurencije odnosno zlouporabe intelektualnog vlasništva.</w:t>
      </w:r>
    </w:p>
    <w:p w14:paraId="61920C8B" w14:textId="77777777" w:rsidR="00B65ADC" w:rsidRPr="00B65ADC" w:rsidRDefault="00B65ADC" w:rsidP="00B65ADC">
      <w:pPr>
        <w:ind w:left="426"/>
        <w:jc w:val="both"/>
        <w:rPr>
          <w:color w:val="003764"/>
          <w:lang w:eastAsia="en-US"/>
        </w:rPr>
      </w:pPr>
    </w:p>
    <w:p w14:paraId="3AF824C9" w14:textId="4FF45BB7" w:rsidR="00B65ADC" w:rsidRPr="00B65ADC" w:rsidRDefault="00BE2C2F" w:rsidP="00B65ADC">
      <w:pPr>
        <w:ind w:left="426"/>
        <w:jc w:val="both"/>
        <w:rPr>
          <w:color w:val="003764"/>
          <w:lang w:eastAsia="en-US"/>
        </w:rPr>
      </w:pPr>
      <w:r w:rsidRPr="00B65ADC">
        <w:rPr>
          <w:color w:val="003764"/>
          <w:lang w:eastAsia="en-US"/>
        </w:rPr>
        <w:t xml:space="preserve">Zbog spomenutih razloga </w:t>
      </w:r>
      <w:r w:rsidR="00B65ADC" w:rsidRPr="00B65ADC">
        <w:rPr>
          <w:color w:val="003764"/>
          <w:lang w:eastAsia="en-US"/>
        </w:rPr>
        <w:t xml:space="preserve">navedeni dokumenti preuzimaju se putem maila uz prethodnu dostavu potpisane Izjave o čuvanju poslovne tajne (Prilog </w:t>
      </w:r>
      <w:r w:rsidR="00D57EAF">
        <w:rPr>
          <w:color w:val="003764"/>
          <w:lang w:eastAsia="en-US"/>
        </w:rPr>
        <w:t>5</w:t>
      </w:r>
      <w:r w:rsidR="00B65ADC" w:rsidRPr="00B65ADC">
        <w:rPr>
          <w:color w:val="003764"/>
          <w:lang w:eastAsia="en-US"/>
        </w:rPr>
        <w:t xml:space="preserve">). Ponuditelj navedene dokumente može zatražiti na mail adresu </w:t>
      </w:r>
      <w:hyperlink r:id="rId15" w:history="1">
        <w:r w:rsidR="00B65ADC" w:rsidRPr="003A79EF">
          <w:rPr>
            <w:rStyle w:val="Hyperlink"/>
            <w:lang w:eastAsia="en-US"/>
          </w:rPr>
          <w:t>web@htz.hr</w:t>
        </w:r>
      </w:hyperlink>
      <w:r w:rsidR="00B65ADC">
        <w:rPr>
          <w:color w:val="003764"/>
          <w:lang w:eastAsia="en-US"/>
        </w:rPr>
        <w:t xml:space="preserve"> </w:t>
      </w:r>
      <w:r w:rsidR="00B65ADC" w:rsidRPr="00B65ADC">
        <w:rPr>
          <w:color w:val="003764"/>
          <w:lang w:eastAsia="en-US"/>
        </w:rPr>
        <w:t xml:space="preserve">najkasnije 5 (pet) dana prije dana isteka roka za dostavu ponuda.   </w:t>
      </w:r>
    </w:p>
    <w:p w14:paraId="5CA80943" w14:textId="77777777" w:rsidR="00B65ADC" w:rsidRPr="00B65ADC" w:rsidRDefault="00B65ADC" w:rsidP="00B65ADC">
      <w:pPr>
        <w:ind w:left="426"/>
        <w:jc w:val="both"/>
        <w:rPr>
          <w:color w:val="003764"/>
          <w:lang w:eastAsia="en-US"/>
        </w:rPr>
      </w:pPr>
    </w:p>
    <w:p w14:paraId="1559BD54" w14:textId="77777777" w:rsidR="00BE2C2F" w:rsidRDefault="00BE2C2F" w:rsidP="00BE2C2F">
      <w:pPr>
        <w:ind w:left="426"/>
        <w:jc w:val="both"/>
        <w:rPr>
          <w:color w:val="003764"/>
          <w:lang w:eastAsia="en-US"/>
        </w:rPr>
      </w:pPr>
      <w:r w:rsidRPr="00B65ADC">
        <w:rPr>
          <w:color w:val="003764"/>
          <w:lang w:eastAsia="en-US"/>
        </w:rPr>
        <w:t>Upiti vezani uz uvjete za nadmetanje i pojašnjenje su pravodobni ako su dostavljeni Naručitelju na način opisan u ovoj dokumentaciji najkasnije 5 (pet) kalendarskih dana prije dana isteka roka za dostavu ponuda. Naručitelj je dužan u roku od 4 (četiri) kalendarska dana odgovoriti na pravodobno postavljene upite i tražena pojašnjenja. Ukoliko Naručitelj ne odgovori u navedenom roku, rok za dostavu ponuda će biti primjereno produžen.</w:t>
      </w:r>
    </w:p>
    <w:p w14:paraId="7E33B987" w14:textId="77777777" w:rsidR="00B65ADC" w:rsidRPr="00B65ADC" w:rsidRDefault="00B65ADC" w:rsidP="00B65ADC">
      <w:pPr>
        <w:ind w:left="426"/>
        <w:jc w:val="both"/>
        <w:rPr>
          <w:color w:val="003764"/>
          <w:lang w:eastAsia="en-US"/>
        </w:rPr>
      </w:pPr>
    </w:p>
    <w:p w14:paraId="5E3536DB" w14:textId="77777777" w:rsidR="00B65ADC" w:rsidRPr="00B65ADC" w:rsidRDefault="00B65ADC" w:rsidP="00B65ADC">
      <w:pPr>
        <w:ind w:left="426"/>
        <w:jc w:val="both"/>
        <w:rPr>
          <w:color w:val="003764"/>
          <w:lang w:eastAsia="en-US"/>
        </w:rPr>
      </w:pPr>
      <w:r w:rsidRPr="00B65ADC">
        <w:rPr>
          <w:color w:val="003764"/>
          <w:lang w:eastAsia="en-US"/>
        </w:rPr>
        <w:t>Naručitelj neće odgovarati na upite koji pristignu na drugačiji način ili na drugu adresu elektroničke pošte.</w:t>
      </w:r>
    </w:p>
    <w:p w14:paraId="3A86522A" w14:textId="77777777" w:rsidR="00B65ADC" w:rsidRPr="00B65ADC" w:rsidRDefault="00B65ADC" w:rsidP="00B65ADC">
      <w:pPr>
        <w:ind w:left="426"/>
        <w:rPr>
          <w:color w:val="003764"/>
          <w:lang w:eastAsia="en-US"/>
        </w:rPr>
      </w:pPr>
    </w:p>
    <w:p w14:paraId="7105203B" w14:textId="77777777" w:rsidR="00BE2C2F" w:rsidRDefault="00BE2C2F" w:rsidP="00BE2C2F">
      <w:pPr>
        <w:ind w:left="426"/>
        <w:jc w:val="both"/>
        <w:rPr>
          <w:color w:val="003764"/>
          <w:lang w:eastAsia="en-US"/>
        </w:rPr>
      </w:pPr>
      <w:r w:rsidRPr="00B65ADC">
        <w:rPr>
          <w:color w:val="003764"/>
          <w:lang w:eastAsia="en-US"/>
        </w:rPr>
        <w:t>Komunikacija, razmjena i pohrana informacija obavlja se na način da se očuva zaštita i tajnost podataka u skladu s relevantnim nacionalnim propisima.</w:t>
      </w:r>
    </w:p>
    <w:p w14:paraId="679DE31E" w14:textId="77777777" w:rsidR="00B65ADC" w:rsidRPr="00B65ADC" w:rsidRDefault="00B65ADC" w:rsidP="00B65ADC">
      <w:pPr>
        <w:ind w:left="426"/>
        <w:rPr>
          <w:color w:val="003764"/>
          <w:lang w:eastAsia="en-US"/>
        </w:rPr>
      </w:pPr>
    </w:p>
    <w:p w14:paraId="4B3DC93E" w14:textId="129A7289" w:rsidR="003917D1" w:rsidRDefault="003917D1" w:rsidP="00BC2074">
      <w:pPr>
        <w:pStyle w:val="Heading1"/>
        <w:numPr>
          <w:ilvl w:val="0"/>
          <w:numId w:val="7"/>
        </w:numPr>
      </w:pPr>
      <w:bookmarkStart w:id="15" w:name="_Toc28614145"/>
      <w:r w:rsidRPr="003917D1">
        <w:t>Opis predmeta nabave</w:t>
      </w:r>
      <w:bookmarkEnd w:id="15"/>
    </w:p>
    <w:p w14:paraId="53C0289E" w14:textId="61C461C2" w:rsidR="00D92B2F" w:rsidRPr="00DE5FC8" w:rsidRDefault="002833D6" w:rsidP="00CF7EF9">
      <w:pPr>
        <w:pStyle w:val="Normal-indent"/>
        <w:ind w:left="426"/>
        <w:rPr>
          <w:bCs/>
          <w:color w:val="003764"/>
          <w:sz w:val="24"/>
          <w:szCs w:val="24"/>
        </w:rPr>
      </w:pPr>
      <w:r w:rsidRPr="00DE5FC8">
        <w:rPr>
          <w:bCs/>
          <w:color w:val="003764"/>
          <w:sz w:val="24"/>
          <w:szCs w:val="24"/>
        </w:rPr>
        <w:t>Predmet ovog Poziva za dostavu ponuda je</w:t>
      </w:r>
      <w:r w:rsidR="00D92B2F" w:rsidRPr="00DE5FC8">
        <w:rPr>
          <w:bCs/>
          <w:color w:val="003764"/>
          <w:sz w:val="24"/>
          <w:szCs w:val="24"/>
        </w:rPr>
        <w:t>:</w:t>
      </w:r>
    </w:p>
    <w:p w14:paraId="596518FF" w14:textId="77777777" w:rsidR="00D92B2F" w:rsidRPr="00DE5FC8" w:rsidRDefault="002833D6" w:rsidP="00BC2074">
      <w:pPr>
        <w:pStyle w:val="Normal-indent"/>
        <w:numPr>
          <w:ilvl w:val="0"/>
          <w:numId w:val="17"/>
        </w:numPr>
        <w:ind w:left="1134"/>
        <w:rPr>
          <w:bCs/>
          <w:color w:val="003764"/>
          <w:sz w:val="24"/>
          <w:szCs w:val="24"/>
        </w:rPr>
      </w:pPr>
      <w:r w:rsidRPr="00DE5FC8">
        <w:rPr>
          <w:bCs/>
          <w:color w:val="003764"/>
          <w:sz w:val="24"/>
          <w:szCs w:val="24"/>
        </w:rPr>
        <w:t xml:space="preserve">izrada smjernica za vizualni identitet i imenovanje aplikacije za javne e-usluge (Turističko-informacijski portal) u turizmu na regionalnoj razini te </w:t>
      </w:r>
    </w:p>
    <w:p w14:paraId="3C0BFCFB" w14:textId="14FDF63E" w:rsidR="00CF7EF9" w:rsidRPr="00C15117" w:rsidRDefault="002833D6" w:rsidP="00BC2074">
      <w:pPr>
        <w:pStyle w:val="Normal-indent"/>
        <w:numPr>
          <w:ilvl w:val="0"/>
          <w:numId w:val="17"/>
        </w:numPr>
        <w:ind w:left="1134"/>
        <w:rPr>
          <w:bCs/>
          <w:color w:val="003764"/>
          <w:sz w:val="24"/>
          <w:szCs w:val="24"/>
        </w:rPr>
      </w:pPr>
      <w:r w:rsidRPr="00DE5FC8">
        <w:rPr>
          <w:bCs/>
          <w:color w:val="003764"/>
          <w:sz w:val="24"/>
          <w:szCs w:val="24"/>
        </w:rPr>
        <w:t>izrada karakterističnih stranica sučelja  aplikacija za javne e-usluge u turizmu uz primjenu vizualnog identiteta i naziva aplikacija (TIP, prijava i odjava gostiju</w:t>
      </w:r>
      <w:r w:rsidR="00B54361">
        <w:rPr>
          <w:bCs/>
          <w:color w:val="003764"/>
          <w:sz w:val="24"/>
          <w:szCs w:val="24"/>
        </w:rPr>
        <w:t xml:space="preserve"> - </w:t>
      </w:r>
      <w:r w:rsidR="00B54361" w:rsidRPr="00705AEE">
        <w:rPr>
          <w:bCs/>
          <w:color w:val="003764"/>
          <w:sz w:val="24"/>
          <w:szCs w:val="24"/>
        </w:rPr>
        <w:t>eVisitor</w:t>
      </w:r>
      <w:r w:rsidRPr="00DE5FC8">
        <w:rPr>
          <w:bCs/>
          <w:color w:val="003764"/>
          <w:sz w:val="24"/>
          <w:szCs w:val="24"/>
        </w:rPr>
        <w:t xml:space="preserve">). </w:t>
      </w:r>
    </w:p>
    <w:p w14:paraId="60E90958" w14:textId="3EE71E73" w:rsidR="00DE5FC8" w:rsidRPr="00DE5FC8" w:rsidRDefault="002833D6" w:rsidP="00CF7EF9">
      <w:pPr>
        <w:pStyle w:val="Normal-indent"/>
        <w:ind w:left="426"/>
        <w:rPr>
          <w:bCs/>
          <w:color w:val="003764"/>
          <w:sz w:val="24"/>
          <w:szCs w:val="24"/>
        </w:rPr>
      </w:pPr>
      <w:r w:rsidRPr="00DE5FC8">
        <w:rPr>
          <w:bCs/>
          <w:color w:val="003764"/>
          <w:sz w:val="24"/>
          <w:szCs w:val="24"/>
        </w:rPr>
        <w:t xml:space="preserve">Izraditi će se smjernice za vizualni identitet i imenovanje 10 destinacija na regionalnoj razini u okviru aplikacije za javne e-usluge u turizmu </w:t>
      </w:r>
      <w:r w:rsidR="000857BC" w:rsidRPr="00DE5FC8">
        <w:rPr>
          <w:bCs/>
          <w:color w:val="003764"/>
          <w:sz w:val="24"/>
          <w:szCs w:val="24"/>
        </w:rPr>
        <w:t>pružanje turističkih informacija i promoviranje hrvatskog turizma</w:t>
      </w:r>
      <w:r w:rsidRPr="00DE5FC8">
        <w:rPr>
          <w:bCs/>
          <w:color w:val="003764"/>
          <w:sz w:val="24"/>
          <w:szCs w:val="24"/>
        </w:rPr>
        <w:t>. Ove će smjernice biti podloga za izradu karakterističnih stranica sučelja svake pojedine aplikacije e-usluga u turizmu.</w:t>
      </w:r>
    </w:p>
    <w:p w14:paraId="438FC611" w14:textId="5E5895B4" w:rsidR="00CF7EF9" w:rsidRPr="00DE5FC8" w:rsidRDefault="0046013C" w:rsidP="00CF7EF9">
      <w:pPr>
        <w:pStyle w:val="Normal-indent"/>
        <w:ind w:left="426"/>
        <w:rPr>
          <w:bCs/>
          <w:color w:val="003764"/>
          <w:sz w:val="24"/>
          <w:szCs w:val="24"/>
        </w:rPr>
      </w:pPr>
      <w:r w:rsidRPr="0046013C">
        <w:rPr>
          <w:bCs/>
          <w:color w:val="003764"/>
          <w:sz w:val="24"/>
          <w:szCs w:val="24"/>
        </w:rPr>
        <w:t>Na domeni croatia.hr razvijati će se aplikacij</w:t>
      </w:r>
      <w:r>
        <w:rPr>
          <w:bCs/>
          <w:color w:val="003764"/>
          <w:sz w:val="24"/>
          <w:szCs w:val="24"/>
        </w:rPr>
        <w:t>a</w:t>
      </w:r>
      <w:r w:rsidRPr="0046013C">
        <w:rPr>
          <w:bCs/>
          <w:color w:val="003764"/>
          <w:sz w:val="24"/>
          <w:szCs w:val="24"/>
        </w:rPr>
        <w:t xml:space="preserve"> za javne e-usluge </w:t>
      </w:r>
      <w:r w:rsidRPr="00C3376D">
        <w:rPr>
          <w:bCs/>
          <w:color w:val="003764"/>
          <w:sz w:val="24"/>
          <w:szCs w:val="24"/>
        </w:rPr>
        <w:t>(</w:t>
      </w:r>
      <w:r w:rsidR="002F4C90" w:rsidRPr="00C3376D">
        <w:rPr>
          <w:bCs/>
          <w:color w:val="003764"/>
          <w:sz w:val="24"/>
          <w:szCs w:val="24"/>
        </w:rPr>
        <w:t xml:space="preserve">u daljnjem tekstu </w:t>
      </w:r>
      <w:r w:rsidRPr="00C3376D">
        <w:rPr>
          <w:bCs/>
          <w:color w:val="003764"/>
          <w:sz w:val="24"/>
          <w:szCs w:val="24"/>
        </w:rPr>
        <w:t>Turističko-informacijski portal)</w:t>
      </w:r>
      <w:r w:rsidRPr="0046013C">
        <w:rPr>
          <w:bCs/>
          <w:color w:val="003764"/>
          <w:sz w:val="24"/>
          <w:szCs w:val="24"/>
        </w:rPr>
        <w:t xml:space="preserve"> u turizmu na regionalnoj razini te je </w:t>
      </w:r>
      <w:r>
        <w:rPr>
          <w:bCs/>
          <w:color w:val="003764"/>
          <w:sz w:val="24"/>
          <w:szCs w:val="24"/>
        </w:rPr>
        <w:t xml:space="preserve">u </w:t>
      </w:r>
      <w:r w:rsidR="00CF7EF9" w:rsidRPr="0046013C">
        <w:rPr>
          <w:rFonts w:eastAsia="Times New Roman" w:cs="Times New Roman"/>
          <w:color w:val="003764"/>
          <w:sz w:val="24"/>
          <w:szCs w:val="24"/>
        </w:rPr>
        <w:t>sklopu projekta Hrvatski digitalni turizam napravljena</w:t>
      </w:r>
      <w:r>
        <w:rPr>
          <w:rFonts w:eastAsia="Times New Roman" w:cs="Times New Roman"/>
          <w:color w:val="003764"/>
          <w:sz w:val="24"/>
          <w:szCs w:val="24"/>
        </w:rPr>
        <w:t xml:space="preserve"> </w:t>
      </w:r>
      <w:r w:rsidR="00CF7EF9" w:rsidRPr="0046013C">
        <w:rPr>
          <w:rFonts w:eastAsia="Times New Roman" w:cs="Times New Roman"/>
          <w:color w:val="003764"/>
          <w:sz w:val="24"/>
          <w:szCs w:val="24"/>
        </w:rPr>
        <w:t xml:space="preserve">analiza postojećeg sustava web destinacijskih portala </w:t>
      </w:r>
      <w:r w:rsidRPr="0046013C">
        <w:rPr>
          <w:rFonts w:eastAsia="Times New Roman" w:cs="Times New Roman"/>
          <w:color w:val="003764"/>
          <w:sz w:val="24"/>
          <w:szCs w:val="24"/>
        </w:rPr>
        <w:t xml:space="preserve">na nacionalnoj, regionalnoj i lokalnoj razini te </w:t>
      </w:r>
      <w:r>
        <w:rPr>
          <w:rFonts w:eastAsia="Times New Roman" w:cs="Times New Roman"/>
          <w:color w:val="003764"/>
          <w:sz w:val="24"/>
          <w:szCs w:val="24"/>
        </w:rPr>
        <w:t>s</w:t>
      </w:r>
      <w:r w:rsidRPr="0046013C">
        <w:rPr>
          <w:rFonts w:eastAsia="Times New Roman" w:cs="Times New Roman"/>
          <w:color w:val="003764"/>
          <w:sz w:val="24"/>
          <w:szCs w:val="24"/>
        </w:rPr>
        <w:t xml:space="preserve">pecifikacija aplikacije i žičani okviri za turističko-informacijski portal. </w:t>
      </w:r>
    </w:p>
    <w:p w14:paraId="362F1BB7" w14:textId="4F329938" w:rsidR="0046013C" w:rsidRDefault="00CF7EF9" w:rsidP="0046013C">
      <w:pPr>
        <w:ind w:left="426"/>
        <w:jc w:val="both"/>
        <w:rPr>
          <w:color w:val="003764"/>
          <w:lang w:eastAsia="en-US"/>
        </w:rPr>
      </w:pPr>
      <w:r w:rsidRPr="005E2DED">
        <w:rPr>
          <w:color w:val="003764"/>
          <w:lang w:eastAsia="en-US"/>
        </w:rPr>
        <w:t>Turističko-informacijsk</w:t>
      </w:r>
      <w:r>
        <w:rPr>
          <w:color w:val="003764"/>
          <w:lang w:eastAsia="en-US"/>
        </w:rPr>
        <w:t>i</w:t>
      </w:r>
      <w:r w:rsidRPr="00490FF5">
        <w:rPr>
          <w:color w:val="003764"/>
          <w:lang w:eastAsia="en-US"/>
        </w:rPr>
        <w:t xml:space="preserve"> portal croatia.hr će biti središnje mjesto na kojemu se objedinjava cjelokupna hrvatska turistička ponuda koja okuplja sve turističke zajednice s ciljem postizanja pozitivnog utjecaja na turizam u Republici Hrvatskoj.</w:t>
      </w:r>
      <w:r w:rsidR="00593D15">
        <w:rPr>
          <w:color w:val="003764"/>
          <w:lang w:eastAsia="en-US"/>
        </w:rPr>
        <w:t xml:space="preserve"> </w:t>
      </w:r>
      <w:r w:rsidR="00593D15" w:rsidRPr="005E2DED">
        <w:rPr>
          <w:color w:val="003764"/>
          <w:lang w:eastAsia="en-US"/>
        </w:rPr>
        <w:t>Turističko-informacijsk</w:t>
      </w:r>
      <w:r w:rsidR="00593D15">
        <w:rPr>
          <w:color w:val="003764"/>
          <w:lang w:eastAsia="en-US"/>
        </w:rPr>
        <w:t>i</w:t>
      </w:r>
      <w:r w:rsidR="00593D15" w:rsidRPr="00490FF5">
        <w:rPr>
          <w:color w:val="003764"/>
          <w:lang w:eastAsia="en-US"/>
        </w:rPr>
        <w:t xml:space="preserve"> portal</w:t>
      </w:r>
      <w:r w:rsidRPr="00490FF5">
        <w:rPr>
          <w:color w:val="003764"/>
          <w:lang w:eastAsia="en-US"/>
        </w:rPr>
        <w:t xml:space="preserve"> </w:t>
      </w:r>
      <w:r w:rsidR="00593D15">
        <w:rPr>
          <w:color w:val="003764"/>
          <w:lang w:eastAsia="en-US"/>
        </w:rPr>
        <w:t>c</w:t>
      </w:r>
      <w:r w:rsidRPr="00490FF5">
        <w:rPr>
          <w:color w:val="003764"/>
          <w:lang w:eastAsia="en-US"/>
        </w:rPr>
        <w:t>roatia.hr treba biti dugoročna okosnica i informacijski sustav koji je modularan i proširiv, koji osim pružanja informacija krajnjim korisnicima treba biti i sustav čije će podatke koristiti treći sustavi poput mobilne aplikacije, koji će nadograđivati funkcionalnosti portala.</w:t>
      </w:r>
    </w:p>
    <w:p w14:paraId="6AAAB537" w14:textId="77777777" w:rsidR="0046013C" w:rsidRDefault="0046013C" w:rsidP="0046013C">
      <w:pPr>
        <w:ind w:left="426"/>
        <w:jc w:val="both"/>
        <w:rPr>
          <w:color w:val="003764"/>
          <w:lang w:eastAsia="en-US"/>
        </w:rPr>
      </w:pPr>
    </w:p>
    <w:p w14:paraId="5C0D78B7" w14:textId="51937B20" w:rsidR="0046013C" w:rsidRDefault="0046013C" w:rsidP="0046013C">
      <w:pPr>
        <w:ind w:left="426"/>
        <w:jc w:val="both"/>
        <w:rPr>
          <w:rFonts w:cs="Arial"/>
          <w:color w:val="003764"/>
        </w:rPr>
      </w:pPr>
      <w:r w:rsidRPr="005E2DED">
        <w:rPr>
          <w:color w:val="003764"/>
          <w:lang w:eastAsia="en-US"/>
        </w:rPr>
        <w:t>Turističko-informacijsk</w:t>
      </w:r>
      <w:r>
        <w:rPr>
          <w:color w:val="003764"/>
          <w:lang w:eastAsia="en-US"/>
        </w:rPr>
        <w:t>i</w:t>
      </w:r>
      <w:r w:rsidRPr="00490FF5">
        <w:rPr>
          <w:color w:val="003764"/>
          <w:lang w:eastAsia="en-US"/>
        </w:rPr>
        <w:t xml:space="preserve"> portal</w:t>
      </w:r>
      <w:r w:rsidR="00CF7EF9" w:rsidRPr="00EB7A6C">
        <w:rPr>
          <w:rFonts w:cs="Arial"/>
          <w:color w:val="003764"/>
        </w:rPr>
        <w:t xml:space="preserve"> </w:t>
      </w:r>
      <w:r w:rsidRPr="00EB7A6C">
        <w:rPr>
          <w:rFonts w:cs="Arial"/>
          <w:color w:val="003764"/>
        </w:rPr>
        <w:t xml:space="preserve">croatia.hr </w:t>
      </w:r>
      <w:r w:rsidR="00CF7EF9" w:rsidRPr="00EB7A6C">
        <w:rPr>
          <w:rFonts w:cs="Arial"/>
          <w:color w:val="003764"/>
        </w:rPr>
        <w:t xml:space="preserve">za vanjske korisnike (fizičke i pravne osobe) mora biti razvijen prema izrađenim skicama ekrana portala, u skladu sa zadanim </w:t>
      </w:r>
      <w:r w:rsidR="00CF7EF9" w:rsidRPr="00EB7A6C">
        <w:rPr>
          <w:rFonts w:cs="Arial"/>
          <w:color w:val="003764"/>
        </w:rPr>
        <w:lastRenderedPageBreak/>
        <w:t xml:space="preserve">funkcionalnostima te u skladu sa standardima responzivnosti te optimizacije za tražilice (SEO). To je web stranica koja se učitava u pregledniku (eng. </w:t>
      </w:r>
      <w:r w:rsidR="00CF7EF9" w:rsidRPr="00EB7A6C">
        <w:rPr>
          <w:rFonts w:cs="Arial"/>
          <w:i/>
          <w:iCs/>
          <w:color w:val="003764"/>
        </w:rPr>
        <w:t>browser</w:t>
      </w:r>
      <w:r w:rsidR="00CF7EF9" w:rsidRPr="00EB7A6C">
        <w:rPr>
          <w:rFonts w:cs="Arial"/>
          <w:color w:val="003764"/>
        </w:rPr>
        <w:t>) korisnika i izrađena je korištenjem web tehnologija</w:t>
      </w:r>
      <w:r w:rsidR="00E66BCB">
        <w:rPr>
          <w:rFonts w:cs="Arial"/>
          <w:color w:val="003764"/>
        </w:rPr>
        <w:t xml:space="preserve">. </w:t>
      </w:r>
      <w:r w:rsidR="00CF7EF9" w:rsidRPr="00EB7A6C">
        <w:rPr>
          <w:rFonts w:cs="Arial"/>
          <w:color w:val="003764"/>
        </w:rPr>
        <w:t xml:space="preserve">Portal mora zadovoljavati </w:t>
      </w:r>
      <w:r w:rsidR="00C63470" w:rsidRPr="00C63470">
        <w:rPr>
          <w:rFonts w:cs="Arial"/>
          <w:color w:val="003764"/>
        </w:rPr>
        <w:t>glavn</w:t>
      </w:r>
      <w:r w:rsidR="00C63470">
        <w:rPr>
          <w:rFonts w:cs="Arial"/>
          <w:color w:val="003764"/>
        </w:rPr>
        <w:t>e</w:t>
      </w:r>
      <w:r w:rsidR="00C63470" w:rsidRPr="00C63470">
        <w:rPr>
          <w:rFonts w:cs="Arial"/>
          <w:color w:val="003764"/>
        </w:rPr>
        <w:t xml:space="preserve"> smjernic</w:t>
      </w:r>
      <w:r w:rsidR="00C63470">
        <w:rPr>
          <w:rFonts w:cs="Arial"/>
          <w:color w:val="003764"/>
        </w:rPr>
        <w:t>e</w:t>
      </w:r>
      <w:r w:rsidR="00C63470" w:rsidRPr="00C63470">
        <w:rPr>
          <w:rFonts w:cs="Arial"/>
          <w:color w:val="003764"/>
        </w:rPr>
        <w:t xml:space="preserve"> vizualnog identiteta brenda </w:t>
      </w:r>
      <w:r w:rsidR="00C63470" w:rsidRPr="0034689C">
        <w:rPr>
          <w:rFonts w:cs="Arial"/>
          <w:color w:val="003764"/>
        </w:rPr>
        <w:t>„Croatia. Full of Life“</w:t>
      </w:r>
      <w:r w:rsidR="00CF7EF9" w:rsidRPr="0034689C">
        <w:rPr>
          <w:rFonts w:cs="Arial"/>
          <w:color w:val="003764"/>
        </w:rPr>
        <w:t>.</w:t>
      </w:r>
    </w:p>
    <w:p w14:paraId="774C0F12" w14:textId="77777777" w:rsidR="0046013C" w:rsidRDefault="0046013C" w:rsidP="0046013C">
      <w:pPr>
        <w:ind w:left="426"/>
        <w:jc w:val="both"/>
        <w:rPr>
          <w:rFonts w:cs="Arial"/>
          <w:color w:val="003764"/>
        </w:rPr>
      </w:pPr>
    </w:p>
    <w:p w14:paraId="18778EC6" w14:textId="01197D67" w:rsidR="0046013C" w:rsidRDefault="00CF7EF9" w:rsidP="0046013C">
      <w:pPr>
        <w:ind w:left="426"/>
        <w:jc w:val="both"/>
        <w:rPr>
          <w:rFonts w:cs="Arial"/>
          <w:color w:val="003764"/>
        </w:rPr>
      </w:pPr>
      <w:r w:rsidRPr="00EB7A6C">
        <w:rPr>
          <w:rFonts w:cs="Arial"/>
          <w:color w:val="003764"/>
        </w:rPr>
        <w:t>Portal croatia.hr treba sadržavati i portale svih TZ-ova na poddomenama, primjerice dubrovnik.croatia.hr ili lopud.croatia.hr. To su portali koji koriste istu bazu podataka kao i vršni portal croatia.hr te</w:t>
      </w:r>
      <w:r w:rsidR="00E66BCB">
        <w:rPr>
          <w:rFonts w:cs="Arial"/>
          <w:color w:val="003764"/>
        </w:rPr>
        <w:t xml:space="preserve"> se</w:t>
      </w:r>
      <w:r w:rsidRPr="00EB7A6C">
        <w:rPr>
          <w:rFonts w:cs="Arial"/>
          <w:color w:val="003764"/>
        </w:rPr>
        <w:t xml:space="preserve"> odlikuj</w:t>
      </w:r>
      <w:r w:rsidR="00E66BCB">
        <w:rPr>
          <w:rFonts w:cs="Arial"/>
          <w:color w:val="003764"/>
        </w:rPr>
        <w:t>u</w:t>
      </w:r>
      <w:r w:rsidRPr="00EB7A6C">
        <w:rPr>
          <w:rFonts w:cs="Arial"/>
          <w:color w:val="003764"/>
        </w:rPr>
        <w:t xml:space="preserve"> svim značajkama croatia.hr portala u smislu responzivnosti, SEO, dizajna, layouta, sadržaja i administratorskih ovlasti. Sastoj</w:t>
      </w:r>
      <w:r w:rsidR="0046013C">
        <w:rPr>
          <w:rFonts w:cs="Arial"/>
          <w:color w:val="003764"/>
        </w:rPr>
        <w:t>e</w:t>
      </w:r>
      <w:r w:rsidRPr="00EB7A6C">
        <w:rPr>
          <w:rFonts w:cs="Arial"/>
          <w:color w:val="003764"/>
        </w:rPr>
        <w:t xml:space="preserve"> se od </w:t>
      </w:r>
      <w:r w:rsidR="00252A4A" w:rsidRPr="00EB7A6C">
        <w:rPr>
          <w:rFonts w:cs="Arial"/>
          <w:color w:val="003764"/>
        </w:rPr>
        <w:t>predefinirani</w:t>
      </w:r>
      <w:r w:rsidR="00252A4A">
        <w:rPr>
          <w:rFonts w:cs="Arial"/>
          <w:color w:val="003764"/>
        </w:rPr>
        <w:t xml:space="preserve">h </w:t>
      </w:r>
      <w:r w:rsidRPr="00EB7A6C">
        <w:rPr>
          <w:rFonts w:cs="Arial"/>
          <w:color w:val="003764"/>
        </w:rPr>
        <w:t>funkcionalnih blokova koji se mogu koristiti na portalu. Predviđa se razvoj od oko 300 portala TZ-ova. Svaki portal može imati podstranice no sadržajno je znatno manjeg opsega od vršnog portala croatia.hr. Njihov broj prilagođen je stvarnim potrebama dotičnog TZ-a. Portali TZ-ova zadovoljavaju vizualni identitet HTZ-a te je korisničko iskustvo usklađeno s vršnim portalom croatia.hr.</w:t>
      </w:r>
    </w:p>
    <w:p w14:paraId="2E5273D6" w14:textId="77777777" w:rsidR="0046013C" w:rsidRDefault="0046013C" w:rsidP="0046013C">
      <w:pPr>
        <w:ind w:left="426"/>
        <w:jc w:val="both"/>
        <w:rPr>
          <w:rFonts w:cs="Arial"/>
          <w:color w:val="003764"/>
        </w:rPr>
      </w:pPr>
    </w:p>
    <w:p w14:paraId="6AFB7821" w14:textId="77777777" w:rsidR="0046013C" w:rsidRDefault="00CF7EF9" w:rsidP="0046013C">
      <w:pPr>
        <w:ind w:left="426"/>
        <w:jc w:val="both"/>
        <w:rPr>
          <w:rFonts w:cs="Arial"/>
          <w:color w:val="003764"/>
        </w:rPr>
      </w:pPr>
      <w:r w:rsidRPr="00EB7A6C">
        <w:rPr>
          <w:color w:val="003764"/>
          <w:lang w:eastAsia="en-US"/>
        </w:rPr>
        <w:t>Portal croatia.hr prikazivat će se osim na hrvatskom također i na još najmanje 10 jezika. Frontend mora biti izrađen tako da font podržava znakove specifične za jezik i da navedeno ne dovodi do raspadanja strukture (layout) i prikaza sadržaja na stranici. Predviđeni jezici su: HR, ENG, GER, FRA, ITA, SLO, CZ, POL, HUN, RUS, ESP.</w:t>
      </w:r>
    </w:p>
    <w:p w14:paraId="184DDDA5" w14:textId="77777777" w:rsidR="0046013C" w:rsidRPr="0046013C" w:rsidRDefault="0046013C" w:rsidP="0046013C">
      <w:pPr>
        <w:ind w:left="426"/>
        <w:jc w:val="both"/>
        <w:rPr>
          <w:rFonts w:cs="Arial"/>
          <w:color w:val="003764"/>
        </w:rPr>
      </w:pPr>
    </w:p>
    <w:p w14:paraId="1BD98C09" w14:textId="6C0BB640" w:rsidR="00DA0EA0" w:rsidRPr="00801EF0" w:rsidRDefault="006A1492" w:rsidP="0046013C">
      <w:pPr>
        <w:ind w:left="426"/>
        <w:jc w:val="both"/>
        <w:rPr>
          <w:rFonts w:eastAsia="Calibri"/>
          <w:color w:val="003764"/>
          <w:lang w:eastAsia="en-US"/>
        </w:rPr>
      </w:pPr>
      <w:bookmarkStart w:id="16" w:name="_Hlk25923120"/>
      <w:r w:rsidRPr="00801EF0">
        <w:rPr>
          <w:rFonts w:eastAsia="Calibri"/>
          <w:color w:val="003764"/>
          <w:lang w:eastAsia="en-US"/>
        </w:rPr>
        <w:t xml:space="preserve">Svi </w:t>
      </w:r>
      <w:r w:rsidR="00E77D0F" w:rsidRPr="00801EF0">
        <w:rPr>
          <w:rFonts w:eastAsia="Calibri"/>
          <w:color w:val="003764"/>
          <w:lang w:eastAsia="en-US"/>
        </w:rPr>
        <w:t>Ponuditelj</w:t>
      </w:r>
      <w:r w:rsidRPr="00801EF0">
        <w:rPr>
          <w:rFonts w:eastAsia="Calibri"/>
          <w:color w:val="003764"/>
          <w:lang w:eastAsia="en-US"/>
        </w:rPr>
        <w:t>i</w:t>
      </w:r>
      <w:r w:rsidR="00E77D0F" w:rsidRPr="00801EF0">
        <w:rPr>
          <w:rFonts w:eastAsia="Calibri"/>
          <w:color w:val="003764"/>
          <w:lang w:eastAsia="en-US"/>
        </w:rPr>
        <w:t xml:space="preserve"> će u sklopu funkcionalno-tehničke dokumentacije dobiti </w:t>
      </w:r>
      <w:r w:rsidR="00DA0EA0" w:rsidRPr="00801EF0">
        <w:rPr>
          <w:rFonts w:eastAsia="Calibri"/>
          <w:i/>
          <w:iCs/>
          <w:color w:val="003764"/>
          <w:lang w:eastAsia="en-US"/>
        </w:rPr>
        <w:t>Brief</w:t>
      </w:r>
      <w:r w:rsidR="00DA0EA0" w:rsidRPr="00801EF0">
        <w:rPr>
          <w:rFonts w:eastAsia="Calibri"/>
          <w:color w:val="003764"/>
          <w:lang w:eastAsia="en-US"/>
        </w:rPr>
        <w:t xml:space="preserve"> i </w:t>
      </w:r>
      <w:r w:rsidRPr="00801EF0">
        <w:rPr>
          <w:rFonts w:eastAsia="Calibri"/>
          <w:color w:val="003764"/>
          <w:lang w:eastAsia="en-US"/>
        </w:rPr>
        <w:t xml:space="preserve">dio </w:t>
      </w:r>
      <w:r w:rsidR="00E77D0F" w:rsidRPr="00801EF0">
        <w:rPr>
          <w:rFonts w:eastAsia="Calibri"/>
          <w:color w:val="003764"/>
          <w:lang w:eastAsia="en-US"/>
        </w:rPr>
        <w:t>ž</w:t>
      </w:r>
      <w:r w:rsidR="00D92B2F" w:rsidRPr="00801EF0">
        <w:rPr>
          <w:rFonts w:eastAsia="Calibri"/>
          <w:color w:val="003764"/>
          <w:lang w:eastAsia="en-US"/>
        </w:rPr>
        <w:t>ičan</w:t>
      </w:r>
      <w:r w:rsidRPr="00801EF0">
        <w:rPr>
          <w:rFonts w:eastAsia="Calibri"/>
          <w:color w:val="003764"/>
          <w:lang w:eastAsia="en-US"/>
        </w:rPr>
        <w:t>ih</w:t>
      </w:r>
      <w:r w:rsidR="00D92B2F" w:rsidRPr="00801EF0">
        <w:rPr>
          <w:rFonts w:eastAsia="Calibri"/>
          <w:color w:val="003764"/>
          <w:lang w:eastAsia="en-US"/>
        </w:rPr>
        <w:t xml:space="preserve"> okvir</w:t>
      </w:r>
      <w:r w:rsidRPr="00801EF0">
        <w:rPr>
          <w:rFonts w:eastAsia="Calibri"/>
          <w:color w:val="003764"/>
          <w:lang w:eastAsia="en-US"/>
        </w:rPr>
        <w:t>a</w:t>
      </w:r>
      <w:r w:rsidR="00D31F37" w:rsidRPr="00801EF0">
        <w:rPr>
          <w:rFonts w:eastAsia="Calibri"/>
          <w:color w:val="003764"/>
          <w:lang w:eastAsia="en-US"/>
        </w:rPr>
        <w:t xml:space="preserve"> novog Turističko-informacijskog portala na domeni croatia.hr.</w:t>
      </w:r>
      <w:r w:rsidR="00DA0EA0" w:rsidRPr="00801EF0">
        <w:rPr>
          <w:rFonts w:eastAsia="Calibri"/>
          <w:color w:val="003764"/>
          <w:lang w:eastAsia="en-US"/>
        </w:rPr>
        <w:t xml:space="preserve"> </w:t>
      </w:r>
    </w:p>
    <w:p w14:paraId="77418A80" w14:textId="3F0A34DB" w:rsidR="00DA0EA0" w:rsidRPr="00801EF0" w:rsidRDefault="00DA0EA0" w:rsidP="0046013C">
      <w:pPr>
        <w:ind w:left="426"/>
        <w:jc w:val="both"/>
        <w:rPr>
          <w:rFonts w:eastAsia="Calibri"/>
          <w:color w:val="003764"/>
          <w:lang w:eastAsia="en-US"/>
        </w:rPr>
      </w:pPr>
    </w:p>
    <w:p w14:paraId="4A65AC0E" w14:textId="764E4BA8" w:rsidR="00D92B2F" w:rsidRPr="00801EF0" w:rsidRDefault="00DA0EA0" w:rsidP="0046013C">
      <w:pPr>
        <w:ind w:left="426"/>
        <w:jc w:val="both"/>
        <w:rPr>
          <w:rFonts w:eastAsia="Calibri"/>
          <w:color w:val="003764"/>
          <w:lang w:eastAsia="en-US"/>
        </w:rPr>
      </w:pPr>
      <w:bookmarkStart w:id="17" w:name="_Hlk28613345"/>
      <w:r w:rsidRPr="00801EF0">
        <w:rPr>
          <w:rFonts w:eastAsia="Calibri"/>
          <w:color w:val="003764"/>
          <w:lang w:eastAsia="en-US"/>
        </w:rPr>
        <w:t xml:space="preserve">Nakon </w:t>
      </w:r>
      <w:r w:rsidR="008C4BC9" w:rsidRPr="00801EF0">
        <w:rPr>
          <w:rFonts w:eastAsia="Calibri"/>
          <w:color w:val="003764"/>
          <w:lang w:eastAsia="en-US"/>
        </w:rPr>
        <w:t>provedbe natječaja,</w:t>
      </w:r>
      <w:r w:rsidR="006A1492" w:rsidRPr="00801EF0">
        <w:rPr>
          <w:rFonts w:eastAsia="Calibri"/>
          <w:color w:val="003764"/>
          <w:lang w:eastAsia="en-US"/>
        </w:rPr>
        <w:t xml:space="preserve"> odabrani Ponuditelj</w:t>
      </w:r>
      <w:r w:rsidRPr="00801EF0">
        <w:rPr>
          <w:rFonts w:eastAsia="Calibri"/>
          <w:color w:val="003764"/>
          <w:lang w:eastAsia="en-US"/>
        </w:rPr>
        <w:t xml:space="preserve"> će dobiti uvid u sve žičane okvire i </w:t>
      </w:r>
      <w:r w:rsidR="00D92B2F" w:rsidRPr="00801EF0">
        <w:rPr>
          <w:rFonts w:eastAsia="Calibri"/>
          <w:color w:val="003764"/>
          <w:lang w:eastAsia="en-US"/>
        </w:rPr>
        <w:t xml:space="preserve"> </w:t>
      </w:r>
      <w:r w:rsidRPr="00801EF0">
        <w:rPr>
          <w:rFonts w:eastAsia="Calibri"/>
          <w:color w:val="003764"/>
          <w:lang w:eastAsia="en-US"/>
        </w:rPr>
        <w:t>dodatnu dokumentaciju navedenu</w:t>
      </w:r>
      <w:r w:rsidR="00815D9D" w:rsidRPr="00801EF0">
        <w:rPr>
          <w:rFonts w:eastAsia="Calibri"/>
          <w:color w:val="003764"/>
          <w:lang w:eastAsia="en-US"/>
        </w:rPr>
        <w:t xml:space="preserve"> </w:t>
      </w:r>
      <w:r w:rsidR="00815D9D" w:rsidRPr="00CC3999">
        <w:rPr>
          <w:rFonts w:eastAsia="Calibri"/>
          <w:color w:val="003764"/>
          <w:lang w:eastAsia="en-US"/>
        </w:rPr>
        <w:t>u točci 21.</w:t>
      </w:r>
      <w:r w:rsidR="00815D9D" w:rsidRPr="00801EF0">
        <w:rPr>
          <w:rFonts w:eastAsia="Calibri"/>
          <w:color w:val="003764"/>
          <w:lang w:eastAsia="en-US"/>
        </w:rPr>
        <w:t xml:space="preserve"> ove dokumentacije</w:t>
      </w:r>
      <w:r w:rsidRPr="00801EF0">
        <w:rPr>
          <w:rFonts w:eastAsia="Calibri"/>
          <w:color w:val="003764"/>
          <w:lang w:eastAsia="en-US"/>
        </w:rPr>
        <w:t xml:space="preserve"> </w:t>
      </w:r>
      <w:r w:rsidR="005A6639" w:rsidRPr="00801EF0">
        <w:rPr>
          <w:rFonts w:eastAsia="Calibri"/>
          <w:color w:val="003764"/>
          <w:lang w:eastAsia="en-US"/>
        </w:rPr>
        <w:t xml:space="preserve">te na temelju toga </w:t>
      </w:r>
      <w:r w:rsidR="00D92B2F" w:rsidRPr="00801EF0">
        <w:rPr>
          <w:rFonts w:eastAsia="Calibri"/>
          <w:color w:val="003764"/>
          <w:lang w:eastAsia="en-US"/>
        </w:rPr>
        <w:t xml:space="preserve">napraviti </w:t>
      </w:r>
      <w:r w:rsidR="008C4BC9" w:rsidRPr="00801EF0">
        <w:rPr>
          <w:rFonts w:eastAsia="Calibri"/>
          <w:color w:val="003764"/>
          <w:lang w:eastAsia="en-US"/>
        </w:rPr>
        <w:t xml:space="preserve">3 verzije </w:t>
      </w:r>
      <w:r w:rsidR="00D92B2F" w:rsidRPr="00801EF0">
        <w:rPr>
          <w:rFonts w:eastAsia="Calibri"/>
          <w:color w:val="003764"/>
          <w:lang w:eastAsia="en-US"/>
        </w:rPr>
        <w:t>prijedlog</w:t>
      </w:r>
      <w:r w:rsidR="008C4BC9" w:rsidRPr="00801EF0">
        <w:rPr>
          <w:rFonts w:eastAsia="Calibri"/>
          <w:color w:val="003764"/>
          <w:lang w:eastAsia="en-US"/>
        </w:rPr>
        <w:t xml:space="preserve">a novog </w:t>
      </w:r>
      <w:r w:rsidR="00D92B2F" w:rsidRPr="00801EF0">
        <w:rPr>
          <w:rFonts w:eastAsia="Calibri"/>
          <w:color w:val="003764"/>
          <w:lang w:eastAsia="en-US"/>
        </w:rPr>
        <w:t>dizajna</w:t>
      </w:r>
      <w:r w:rsidR="008C4BC9" w:rsidRPr="00801EF0">
        <w:rPr>
          <w:rFonts w:eastAsia="Calibri"/>
          <w:color w:val="003764"/>
          <w:lang w:eastAsia="en-US"/>
        </w:rPr>
        <w:t xml:space="preserve"> </w:t>
      </w:r>
      <w:r w:rsidR="000C1165" w:rsidRPr="00801EF0">
        <w:rPr>
          <w:rFonts w:eastAsia="Calibri"/>
          <w:color w:val="003764"/>
          <w:lang w:eastAsia="en-US"/>
        </w:rPr>
        <w:t xml:space="preserve">dviju zadanih </w:t>
      </w:r>
      <w:r w:rsidR="008C4BC9" w:rsidRPr="00801EF0">
        <w:rPr>
          <w:rFonts w:eastAsia="Calibri"/>
          <w:color w:val="003764"/>
          <w:lang w:eastAsia="en-US"/>
        </w:rPr>
        <w:t>karakterističnih stranica portala</w:t>
      </w:r>
      <w:r w:rsidR="000C1165" w:rsidRPr="00801EF0">
        <w:rPr>
          <w:rFonts w:eastAsia="Calibri"/>
          <w:color w:val="003764"/>
          <w:lang w:eastAsia="en-US"/>
        </w:rPr>
        <w:t xml:space="preserve"> (naslovn</w:t>
      </w:r>
      <w:r w:rsidR="00E90717">
        <w:rPr>
          <w:rFonts w:eastAsia="Calibri"/>
          <w:color w:val="003764"/>
          <w:lang w:eastAsia="en-US"/>
        </w:rPr>
        <w:t>e</w:t>
      </w:r>
      <w:r w:rsidR="000C1165" w:rsidRPr="00801EF0">
        <w:rPr>
          <w:rFonts w:eastAsia="Calibri"/>
          <w:color w:val="003764"/>
          <w:lang w:eastAsia="en-US"/>
        </w:rPr>
        <w:t xml:space="preserve"> stranic</w:t>
      </w:r>
      <w:r w:rsidR="00E90717">
        <w:rPr>
          <w:rFonts w:eastAsia="Calibri"/>
          <w:color w:val="003764"/>
          <w:lang w:eastAsia="en-US"/>
        </w:rPr>
        <w:t>e</w:t>
      </w:r>
      <w:r w:rsidR="000C1165" w:rsidRPr="00801EF0">
        <w:rPr>
          <w:rFonts w:eastAsia="Calibri"/>
          <w:color w:val="003764"/>
          <w:lang w:eastAsia="en-US"/>
        </w:rPr>
        <w:t xml:space="preserve"> portala i </w:t>
      </w:r>
      <w:r w:rsidR="00E90717">
        <w:rPr>
          <w:rFonts w:eastAsia="Calibri"/>
          <w:color w:val="003764"/>
          <w:lang w:eastAsia="en-US"/>
        </w:rPr>
        <w:t xml:space="preserve">stranicu </w:t>
      </w:r>
      <w:r w:rsidR="000C1165" w:rsidRPr="00801EF0">
        <w:rPr>
          <w:rFonts w:eastAsia="Calibri"/>
          <w:color w:val="003764"/>
          <w:lang w:eastAsia="en-US"/>
        </w:rPr>
        <w:t>destina</w:t>
      </w:r>
      <w:r w:rsidR="00E90717">
        <w:rPr>
          <w:rFonts w:eastAsia="Calibri"/>
          <w:color w:val="003764"/>
          <w:lang w:eastAsia="en-US"/>
        </w:rPr>
        <w:t>cije</w:t>
      </w:r>
      <w:r w:rsidR="000C1165" w:rsidRPr="00801EF0">
        <w:rPr>
          <w:rFonts w:eastAsia="Calibri"/>
          <w:color w:val="003764"/>
          <w:lang w:eastAsia="en-US"/>
        </w:rPr>
        <w:t xml:space="preserve">) za desktop i mobile verziju, </w:t>
      </w:r>
      <w:r w:rsidR="006A1492" w:rsidRPr="00801EF0">
        <w:rPr>
          <w:rFonts w:eastAsia="Calibri"/>
          <w:color w:val="003764"/>
          <w:lang w:eastAsia="en-US"/>
        </w:rPr>
        <w:t xml:space="preserve">a </w:t>
      </w:r>
      <w:r w:rsidR="008C4BC9" w:rsidRPr="00801EF0">
        <w:rPr>
          <w:rFonts w:eastAsia="Calibri"/>
          <w:color w:val="003764"/>
          <w:lang w:eastAsia="en-US"/>
        </w:rPr>
        <w:t>odabran</w:t>
      </w:r>
      <w:r w:rsidR="000C1165" w:rsidRPr="00801EF0">
        <w:rPr>
          <w:rFonts w:eastAsia="Calibri"/>
          <w:color w:val="003764"/>
          <w:lang w:eastAsia="en-US"/>
        </w:rPr>
        <w:t xml:space="preserve">i dizajn </w:t>
      </w:r>
      <w:r w:rsidR="008C4BC9" w:rsidRPr="00801EF0">
        <w:rPr>
          <w:rFonts w:eastAsia="Calibri"/>
          <w:color w:val="003764"/>
          <w:lang w:eastAsia="en-US"/>
        </w:rPr>
        <w:t>će biti osnova za razradu finalnog rješenja vizualnog identiteta novog Turističko-informacijskog portala na domeni croatia.hr</w:t>
      </w:r>
      <w:r w:rsidR="005A6639" w:rsidRPr="00801EF0">
        <w:rPr>
          <w:rFonts w:eastAsia="Calibri"/>
          <w:color w:val="003764"/>
          <w:lang w:eastAsia="en-US"/>
        </w:rPr>
        <w:t xml:space="preserve">. </w:t>
      </w:r>
      <w:r w:rsidR="00815D9D" w:rsidRPr="00801EF0">
        <w:rPr>
          <w:rFonts w:eastAsia="Calibri"/>
          <w:color w:val="003764"/>
          <w:lang w:eastAsia="en-US"/>
        </w:rPr>
        <w:t>U fazi razrade finalnog rješenja</w:t>
      </w:r>
      <w:r w:rsidR="008C4BC9" w:rsidRPr="00801EF0">
        <w:rPr>
          <w:rFonts w:eastAsia="Calibri"/>
          <w:color w:val="003764"/>
          <w:lang w:eastAsia="en-US"/>
        </w:rPr>
        <w:t xml:space="preserve"> </w:t>
      </w:r>
      <w:r w:rsidR="00815D9D" w:rsidRPr="00801EF0">
        <w:rPr>
          <w:rFonts w:eastAsia="Calibri"/>
          <w:color w:val="003764"/>
          <w:lang w:eastAsia="en-US"/>
        </w:rPr>
        <w:t xml:space="preserve">nad </w:t>
      </w:r>
      <w:r w:rsidR="006A1492" w:rsidRPr="00801EF0">
        <w:rPr>
          <w:rFonts w:eastAsia="Calibri"/>
          <w:color w:val="003764"/>
          <w:lang w:eastAsia="en-US"/>
        </w:rPr>
        <w:t>odabranom verzijom može biti do 3 iteracije</w:t>
      </w:r>
      <w:r w:rsidR="00194493" w:rsidRPr="00801EF0">
        <w:rPr>
          <w:rFonts w:eastAsia="Calibri"/>
          <w:color w:val="003764"/>
          <w:lang w:eastAsia="en-US"/>
        </w:rPr>
        <w:t xml:space="preserve"> ovisno o smjernicama i uputama koje će tijekom razrade dati Naručitelj</w:t>
      </w:r>
      <w:r w:rsidR="006A1492" w:rsidRPr="00801EF0">
        <w:rPr>
          <w:rFonts w:eastAsia="Calibri"/>
          <w:color w:val="003764"/>
          <w:lang w:eastAsia="en-US"/>
        </w:rPr>
        <w:t>.</w:t>
      </w:r>
      <w:r w:rsidR="00815D9D" w:rsidRPr="00801EF0">
        <w:rPr>
          <w:rFonts w:eastAsia="Calibri"/>
          <w:color w:val="003764"/>
          <w:lang w:eastAsia="en-US"/>
        </w:rPr>
        <w:t xml:space="preserve"> </w:t>
      </w:r>
      <w:r w:rsidR="00815D9D" w:rsidRPr="00801EF0">
        <w:rPr>
          <w:rFonts w:cstheme="minorHAnsi"/>
          <w:color w:val="003764"/>
        </w:rPr>
        <w:t>Za potrebu implementacije odabranog rješenja po potrebi će se razraditi dizajn svih stranica i elemenata koji će se koristiti na web portalu.</w:t>
      </w:r>
    </w:p>
    <w:bookmarkEnd w:id="16"/>
    <w:bookmarkEnd w:id="17"/>
    <w:p w14:paraId="605E475D" w14:textId="6C333674" w:rsidR="00D92B2F" w:rsidRDefault="00D92B2F" w:rsidP="003917D1">
      <w:pPr>
        <w:ind w:left="426"/>
        <w:rPr>
          <w:color w:val="003764"/>
          <w:lang w:eastAsia="en-US"/>
        </w:rPr>
      </w:pPr>
    </w:p>
    <w:p w14:paraId="03BCE84C" w14:textId="248F89A2" w:rsidR="00FF2FBD" w:rsidRDefault="00FF2FBD" w:rsidP="00FF2FBD">
      <w:pPr>
        <w:ind w:left="426"/>
        <w:jc w:val="both"/>
        <w:rPr>
          <w:color w:val="003764"/>
          <w:lang w:eastAsia="en-US"/>
        </w:rPr>
      </w:pPr>
      <w:bookmarkStart w:id="18" w:name="_Hlk28613333"/>
      <w:r w:rsidRPr="00FF2FBD">
        <w:rPr>
          <w:color w:val="003764"/>
          <w:lang w:eastAsia="en-US"/>
        </w:rPr>
        <w:t xml:space="preserve">U sklopu isporuke odabrani Ponuditelj je dužan napraviti pripremu za sve grafičke elemente potrebne programerima za izradu novog Turističko-informacijskog portala na domeni croatia.hr. Isporuka uključuje i dostavu svih </w:t>
      </w:r>
      <w:r w:rsidRPr="00D24816">
        <w:rPr>
          <w:color w:val="003764"/>
          <w:lang w:eastAsia="en-US"/>
        </w:rPr>
        <w:t xml:space="preserve">traženih stranica </w:t>
      </w:r>
      <w:r w:rsidRPr="00FF2FBD">
        <w:rPr>
          <w:color w:val="003764"/>
          <w:lang w:eastAsia="en-US"/>
        </w:rPr>
        <w:t>i grafičkih elemenata u visokoj rezoluciji u otvorenom formatu (</w:t>
      </w:r>
      <w:r w:rsidRPr="00FF2FBD">
        <w:rPr>
          <w:i/>
          <w:iCs/>
          <w:color w:val="003764"/>
          <w:lang w:eastAsia="en-US"/>
        </w:rPr>
        <w:t>open file</w:t>
      </w:r>
      <w:r w:rsidRPr="00FF2FBD">
        <w:rPr>
          <w:color w:val="003764"/>
          <w:lang w:eastAsia="en-US"/>
        </w:rPr>
        <w:t>)</w:t>
      </w:r>
      <w:r w:rsidR="000449AF">
        <w:rPr>
          <w:color w:val="003764"/>
          <w:lang w:eastAsia="en-US"/>
        </w:rPr>
        <w:t xml:space="preserve">, te </w:t>
      </w:r>
      <w:r w:rsidR="000449AF" w:rsidRPr="000449AF">
        <w:rPr>
          <w:color w:val="003764"/>
          <w:lang w:eastAsia="en-US"/>
        </w:rPr>
        <w:t>eventualne korekcije na navedenim elementima u fazi programiranja portala</w:t>
      </w:r>
      <w:r w:rsidRPr="00FF2FBD">
        <w:rPr>
          <w:color w:val="003764"/>
          <w:lang w:eastAsia="en-US"/>
        </w:rPr>
        <w:t>.</w:t>
      </w:r>
    </w:p>
    <w:bookmarkEnd w:id="18"/>
    <w:p w14:paraId="3A8C55A0" w14:textId="77777777" w:rsidR="00FF2FBD" w:rsidRDefault="00FF2FBD" w:rsidP="003917D1">
      <w:pPr>
        <w:ind w:left="426"/>
        <w:rPr>
          <w:color w:val="003764"/>
          <w:lang w:eastAsia="en-US"/>
        </w:rPr>
      </w:pPr>
    </w:p>
    <w:p w14:paraId="4DCDD319" w14:textId="77777777" w:rsidR="00C93B58" w:rsidRDefault="00C93B58" w:rsidP="007E51C2">
      <w:pPr>
        <w:ind w:left="426"/>
        <w:jc w:val="both"/>
        <w:rPr>
          <w:color w:val="003764"/>
          <w:lang w:eastAsia="en-US"/>
        </w:rPr>
      </w:pPr>
    </w:p>
    <w:p w14:paraId="7B9A436B" w14:textId="58624A6B" w:rsidR="00BC2074" w:rsidRDefault="007E51C2" w:rsidP="007E51C2">
      <w:pPr>
        <w:ind w:left="426"/>
        <w:jc w:val="both"/>
        <w:rPr>
          <w:color w:val="003764"/>
          <w:lang w:eastAsia="en-US"/>
        </w:rPr>
      </w:pPr>
      <w:r w:rsidRPr="007E51C2">
        <w:rPr>
          <w:color w:val="003764"/>
          <w:lang w:eastAsia="en-US"/>
        </w:rPr>
        <w:t xml:space="preserve">Pored izrade vizualnog identiteta izrada aplikacije za javne e-usluge na domeni croatia.hr Ponuditelj će izraditi i prijedlog dizajna karakterističnih stranica sučelja  aplikacija za javne </w:t>
      </w:r>
      <w:r w:rsidRPr="007E51C2">
        <w:rPr>
          <w:color w:val="003764"/>
          <w:lang w:eastAsia="en-US"/>
        </w:rPr>
        <w:lastRenderedPageBreak/>
        <w:t>e-usluge u turizmu uz primjenu vizualnog identiteta i naziva aplikacija (TIP, prijava i odjava gostiju)</w:t>
      </w:r>
      <w:r w:rsidR="002F4C90">
        <w:rPr>
          <w:color w:val="003764"/>
          <w:lang w:eastAsia="en-US"/>
        </w:rPr>
        <w:t xml:space="preserve"> </w:t>
      </w:r>
      <w:r w:rsidR="002F4C90" w:rsidRPr="00473BDA">
        <w:rPr>
          <w:color w:val="003764"/>
          <w:lang w:eastAsia="en-US"/>
        </w:rPr>
        <w:t>- u daljnjem tekstu eVisitor</w:t>
      </w:r>
      <w:r w:rsidRPr="00473BDA">
        <w:rPr>
          <w:color w:val="003764"/>
          <w:lang w:eastAsia="en-US"/>
        </w:rPr>
        <w:t>.</w:t>
      </w:r>
    </w:p>
    <w:p w14:paraId="4DB937EA" w14:textId="77777777" w:rsidR="007E51C2" w:rsidRPr="00FE529D" w:rsidRDefault="007E51C2" w:rsidP="00E66BCB">
      <w:pPr>
        <w:ind w:left="426"/>
        <w:jc w:val="both"/>
        <w:rPr>
          <w:color w:val="FF0000"/>
          <w:highlight w:val="yellow"/>
          <w:lang w:eastAsia="en-US"/>
        </w:rPr>
      </w:pPr>
    </w:p>
    <w:p w14:paraId="317C2B7F" w14:textId="6840AE0B" w:rsidR="00615E3D" w:rsidRDefault="00615E3D" w:rsidP="00615E3D">
      <w:pPr>
        <w:ind w:left="426"/>
        <w:jc w:val="both"/>
        <w:rPr>
          <w:color w:val="003764"/>
          <w:lang w:eastAsia="en-US"/>
        </w:rPr>
      </w:pPr>
      <w:bookmarkStart w:id="19" w:name="_Hlk26433288"/>
      <w:r>
        <w:rPr>
          <w:color w:val="003764"/>
          <w:lang w:eastAsia="en-US"/>
        </w:rPr>
        <w:t>P</w:t>
      </w:r>
      <w:r w:rsidRPr="007E51C2">
        <w:rPr>
          <w:color w:val="003764"/>
          <w:lang w:eastAsia="en-US"/>
        </w:rPr>
        <w:t>rijedlog dizajna</w:t>
      </w:r>
      <w:r w:rsidR="009811EC">
        <w:rPr>
          <w:color w:val="003764"/>
          <w:lang w:eastAsia="en-US"/>
        </w:rPr>
        <w:t xml:space="preserve"> </w:t>
      </w:r>
      <w:r w:rsidRPr="007E51C2">
        <w:rPr>
          <w:color w:val="003764"/>
          <w:lang w:eastAsia="en-US"/>
        </w:rPr>
        <w:t xml:space="preserve">karakterističnih stranica postojećeg sučelja </w:t>
      </w:r>
      <w:r>
        <w:rPr>
          <w:color w:val="003764"/>
          <w:lang w:eastAsia="en-US"/>
        </w:rPr>
        <w:t>e</w:t>
      </w:r>
      <w:r w:rsidRPr="007E51C2">
        <w:rPr>
          <w:color w:val="003764"/>
          <w:lang w:eastAsia="en-US"/>
        </w:rPr>
        <w:t xml:space="preserve">Visitor treba biti usklađen s Brand bookom HDT-a (Hrvatski digitalni turizam). </w:t>
      </w:r>
    </w:p>
    <w:bookmarkEnd w:id="19"/>
    <w:p w14:paraId="11096BE0" w14:textId="77777777" w:rsidR="00615E3D" w:rsidRDefault="00615E3D" w:rsidP="007E51C2">
      <w:pPr>
        <w:ind w:left="426"/>
        <w:jc w:val="both"/>
        <w:rPr>
          <w:color w:val="003764"/>
          <w:lang w:eastAsia="en-US"/>
        </w:rPr>
      </w:pPr>
    </w:p>
    <w:p w14:paraId="16045E09" w14:textId="0915A488" w:rsidR="007E51C2" w:rsidRDefault="007E51C2" w:rsidP="007E51C2">
      <w:pPr>
        <w:ind w:left="426"/>
        <w:jc w:val="both"/>
        <w:rPr>
          <w:color w:val="003764"/>
          <w:lang w:eastAsia="en-US"/>
        </w:rPr>
      </w:pPr>
      <w:r w:rsidRPr="007E51C2">
        <w:rPr>
          <w:color w:val="003764"/>
          <w:lang w:eastAsia="en-US"/>
        </w:rPr>
        <w:t>Prijedlog dizajna postojećeg sučelja se prvenstveno odnosi na usklađivanje boja i dizajna pojedinih elemenata sučelja s Brand bookom HDT-a.</w:t>
      </w:r>
    </w:p>
    <w:p w14:paraId="650D540F" w14:textId="77777777" w:rsidR="007E51C2" w:rsidRPr="007E51C2" w:rsidRDefault="007E51C2" w:rsidP="007E51C2">
      <w:pPr>
        <w:ind w:left="426"/>
        <w:jc w:val="both"/>
        <w:rPr>
          <w:color w:val="003764"/>
          <w:lang w:eastAsia="en-US"/>
        </w:rPr>
      </w:pPr>
    </w:p>
    <w:p w14:paraId="4098428E" w14:textId="4B5EA861" w:rsidR="007E51C2" w:rsidRDefault="007E51C2" w:rsidP="007E51C2">
      <w:pPr>
        <w:ind w:left="426"/>
        <w:jc w:val="both"/>
        <w:rPr>
          <w:color w:val="003764"/>
          <w:lang w:eastAsia="en-US"/>
        </w:rPr>
      </w:pPr>
      <w:r w:rsidRPr="007E51C2">
        <w:rPr>
          <w:color w:val="003764"/>
          <w:lang w:eastAsia="en-US"/>
        </w:rPr>
        <w:t xml:space="preserve">Od ponuditelja se prvenstveno očekuje da predloži poboljšani </w:t>
      </w:r>
      <w:r w:rsidRPr="00AC2901">
        <w:rPr>
          <w:color w:val="003764"/>
          <w:lang w:eastAsia="en-US"/>
        </w:rPr>
        <w:t xml:space="preserve">user experience na </w:t>
      </w:r>
      <w:r w:rsidRPr="007E51C2">
        <w:rPr>
          <w:color w:val="003764"/>
          <w:lang w:eastAsia="en-US"/>
        </w:rPr>
        <w:t>način da se usavrši, pojednostavi i osuvremeni postojeće sučelje eVisitora.</w:t>
      </w:r>
    </w:p>
    <w:p w14:paraId="096E5E6B" w14:textId="77777777" w:rsidR="007E51C2" w:rsidRPr="007E51C2" w:rsidRDefault="007E51C2" w:rsidP="007E51C2">
      <w:pPr>
        <w:ind w:left="426"/>
        <w:jc w:val="both"/>
        <w:rPr>
          <w:color w:val="003764"/>
          <w:lang w:eastAsia="en-US"/>
        </w:rPr>
      </w:pPr>
    </w:p>
    <w:p w14:paraId="2C3E1FC6" w14:textId="77777777" w:rsidR="007E51C2" w:rsidRPr="007E51C2" w:rsidRDefault="007E51C2" w:rsidP="007E51C2">
      <w:pPr>
        <w:ind w:left="426"/>
        <w:jc w:val="both"/>
        <w:rPr>
          <w:color w:val="003764"/>
          <w:lang w:eastAsia="en-US"/>
        </w:rPr>
      </w:pPr>
      <w:r w:rsidRPr="007E51C2">
        <w:rPr>
          <w:color w:val="003764"/>
          <w:lang w:eastAsia="en-US"/>
        </w:rPr>
        <w:t xml:space="preserve">Od ponuditelja se ne traži redizajn sučelja u smislu izmjene funkcionalnosti sučelja. </w:t>
      </w:r>
    </w:p>
    <w:p w14:paraId="7E57E9EE" w14:textId="31E38F1D" w:rsidR="00BC2074" w:rsidRDefault="007E51C2" w:rsidP="007E51C2">
      <w:pPr>
        <w:ind w:left="426"/>
        <w:jc w:val="both"/>
        <w:rPr>
          <w:color w:val="003764"/>
          <w:lang w:eastAsia="en-US"/>
        </w:rPr>
      </w:pPr>
      <w:r w:rsidRPr="007E51C2">
        <w:rPr>
          <w:color w:val="003764"/>
          <w:lang w:eastAsia="en-US"/>
        </w:rPr>
        <w:t>Prihvatljivi su prijedlozi izmjene položaja pojedinih elemenata sučelja.</w:t>
      </w:r>
    </w:p>
    <w:p w14:paraId="01F62621" w14:textId="77777777" w:rsidR="007E51C2" w:rsidRPr="007E51C2" w:rsidRDefault="007E51C2" w:rsidP="007E51C2">
      <w:pPr>
        <w:ind w:left="426"/>
        <w:jc w:val="both"/>
        <w:rPr>
          <w:color w:val="003764"/>
          <w:highlight w:val="yellow"/>
          <w:lang w:eastAsia="en-US"/>
        </w:rPr>
      </w:pPr>
    </w:p>
    <w:p w14:paraId="31ECDE22" w14:textId="77777777" w:rsidR="007E51C2" w:rsidRPr="007E51C2" w:rsidRDefault="007E51C2" w:rsidP="007E51C2">
      <w:pPr>
        <w:ind w:left="426"/>
        <w:rPr>
          <w:color w:val="003764"/>
          <w:sz w:val="22"/>
          <w:szCs w:val="22"/>
        </w:rPr>
      </w:pPr>
      <w:r w:rsidRPr="007E51C2">
        <w:rPr>
          <w:color w:val="003764"/>
        </w:rPr>
        <w:t>Bitni elementi sučelja koji su predmet redizajna su:</w:t>
      </w:r>
    </w:p>
    <w:p w14:paraId="67128E39" w14:textId="77777777" w:rsidR="007E51C2" w:rsidRPr="007E51C2" w:rsidRDefault="007E51C2" w:rsidP="007E51C2">
      <w:pPr>
        <w:pStyle w:val="ListParagraph"/>
        <w:numPr>
          <w:ilvl w:val="0"/>
          <w:numId w:val="30"/>
        </w:numPr>
        <w:spacing w:line="252" w:lineRule="auto"/>
        <w:rPr>
          <w:color w:val="003764"/>
        </w:rPr>
      </w:pPr>
      <w:r w:rsidRPr="007E51C2">
        <w:rPr>
          <w:color w:val="003764"/>
        </w:rPr>
        <w:t>Izbornik</w:t>
      </w:r>
    </w:p>
    <w:p w14:paraId="4DE712AC" w14:textId="77777777" w:rsidR="007E51C2" w:rsidRPr="007E51C2" w:rsidRDefault="007E51C2" w:rsidP="007E51C2">
      <w:pPr>
        <w:pStyle w:val="ListParagraph"/>
        <w:numPr>
          <w:ilvl w:val="0"/>
          <w:numId w:val="31"/>
        </w:numPr>
        <w:spacing w:line="252" w:lineRule="auto"/>
        <w:rPr>
          <w:color w:val="003764"/>
        </w:rPr>
      </w:pPr>
      <w:r w:rsidRPr="007E51C2">
        <w:rPr>
          <w:color w:val="003764"/>
        </w:rPr>
        <w:t>Podizbornici</w:t>
      </w:r>
    </w:p>
    <w:p w14:paraId="34C434E4" w14:textId="77777777" w:rsidR="007E51C2" w:rsidRPr="007E51C2" w:rsidRDefault="007E51C2" w:rsidP="007E51C2">
      <w:pPr>
        <w:pStyle w:val="ListParagraph"/>
        <w:numPr>
          <w:ilvl w:val="0"/>
          <w:numId w:val="31"/>
        </w:numPr>
        <w:spacing w:line="252" w:lineRule="auto"/>
        <w:rPr>
          <w:color w:val="003764"/>
        </w:rPr>
      </w:pPr>
      <w:r w:rsidRPr="007E51C2">
        <w:rPr>
          <w:color w:val="003764"/>
        </w:rPr>
        <w:t>Tablice</w:t>
      </w:r>
    </w:p>
    <w:p w14:paraId="662DD196" w14:textId="77777777" w:rsidR="007E51C2" w:rsidRPr="007E51C2" w:rsidRDefault="007E51C2" w:rsidP="007E51C2">
      <w:pPr>
        <w:pStyle w:val="ListParagraph"/>
        <w:numPr>
          <w:ilvl w:val="0"/>
          <w:numId w:val="31"/>
        </w:numPr>
        <w:spacing w:line="252" w:lineRule="auto"/>
        <w:rPr>
          <w:color w:val="003764"/>
        </w:rPr>
      </w:pPr>
      <w:r w:rsidRPr="007E51C2">
        <w:rPr>
          <w:color w:val="003764"/>
        </w:rPr>
        <w:t>Parametri izvještaja (padajući izbornici, gumbi, radio button, datepicker…)</w:t>
      </w:r>
    </w:p>
    <w:p w14:paraId="06CE61A1" w14:textId="77777777" w:rsidR="007E51C2" w:rsidRPr="007E51C2" w:rsidRDefault="007E51C2" w:rsidP="007E51C2">
      <w:pPr>
        <w:pStyle w:val="ListParagraph"/>
        <w:numPr>
          <w:ilvl w:val="0"/>
          <w:numId w:val="31"/>
        </w:numPr>
        <w:spacing w:line="252" w:lineRule="auto"/>
        <w:rPr>
          <w:color w:val="003764"/>
        </w:rPr>
      </w:pPr>
      <w:r w:rsidRPr="007E51C2">
        <w:rPr>
          <w:color w:val="003764"/>
        </w:rPr>
        <w:t>Linkovi</w:t>
      </w:r>
    </w:p>
    <w:p w14:paraId="368413D0" w14:textId="77777777" w:rsidR="007E51C2" w:rsidRPr="007E51C2" w:rsidRDefault="007E51C2" w:rsidP="007E51C2">
      <w:pPr>
        <w:pStyle w:val="ListParagraph"/>
        <w:ind w:left="1065"/>
        <w:rPr>
          <w:rFonts w:eastAsiaTheme="minorHAnsi"/>
          <w:color w:val="003764"/>
        </w:rPr>
      </w:pPr>
    </w:p>
    <w:p w14:paraId="03F8E07E" w14:textId="77777777" w:rsidR="007E51C2" w:rsidRPr="007E51C2" w:rsidRDefault="007E51C2" w:rsidP="007E51C2">
      <w:pPr>
        <w:ind w:left="426"/>
        <w:jc w:val="both"/>
        <w:rPr>
          <w:rFonts w:eastAsiaTheme="minorHAnsi"/>
          <w:color w:val="003764"/>
        </w:rPr>
      </w:pPr>
      <w:r w:rsidRPr="007E51C2">
        <w:rPr>
          <w:color w:val="003764"/>
        </w:rPr>
        <w:t>Na zahtjev ponuditelja, a u svrhu izrade ponude,  HTZ će omogućiti ponuditelju pristup u testno okruženje eVisitor sustava te uvid u sučelje koje koriste Obveznici (privatni iznajmljivači koji prijavljuju turiste putem web sučelja). Sučelje se sastoji od ovih cjelina:</w:t>
      </w:r>
    </w:p>
    <w:p w14:paraId="7DC8F1A6" w14:textId="77777777" w:rsidR="007E51C2" w:rsidRPr="007E51C2" w:rsidRDefault="007E51C2" w:rsidP="007E51C2">
      <w:pPr>
        <w:pStyle w:val="ListParagraph"/>
        <w:numPr>
          <w:ilvl w:val="0"/>
          <w:numId w:val="32"/>
        </w:numPr>
        <w:ind w:left="1276"/>
        <w:rPr>
          <w:color w:val="003764"/>
        </w:rPr>
      </w:pPr>
      <w:r w:rsidRPr="007E51C2">
        <w:rPr>
          <w:color w:val="003764"/>
        </w:rPr>
        <w:t>Početna stranica</w:t>
      </w:r>
    </w:p>
    <w:p w14:paraId="20EB7022" w14:textId="77777777" w:rsidR="007E51C2" w:rsidRPr="007E51C2" w:rsidRDefault="007E51C2" w:rsidP="007E51C2">
      <w:pPr>
        <w:pStyle w:val="ListParagraph"/>
        <w:numPr>
          <w:ilvl w:val="0"/>
          <w:numId w:val="32"/>
        </w:numPr>
        <w:ind w:left="1276"/>
        <w:jc w:val="both"/>
        <w:rPr>
          <w:color w:val="003764"/>
        </w:rPr>
      </w:pPr>
      <w:r w:rsidRPr="007E51C2">
        <w:rPr>
          <w:color w:val="003764"/>
        </w:rPr>
        <w:t>Prijava turista</w:t>
      </w:r>
    </w:p>
    <w:p w14:paraId="03398187" w14:textId="77777777" w:rsidR="007E51C2" w:rsidRPr="007E51C2" w:rsidRDefault="007E51C2" w:rsidP="007E51C2">
      <w:pPr>
        <w:pStyle w:val="ListParagraph"/>
        <w:numPr>
          <w:ilvl w:val="0"/>
          <w:numId w:val="32"/>
        </w:numPr>
        <w:ind w:left="1276"/>
        <w:jc w:val="both"/>
        <w:rPr>
          <w:color w:val="003764"/>
        </w:rPr>
      </w:pPr>
      <w:r w:rsidRPr="007E51C2">
        <w:rPr>
          <w:color w:val="003764"/>
        </w:rPr>
        <w:t xml:space="preserve">Objekti </w:t>
      </w:r>
    </w:p>
    <w:p w14:paraId="502ABBDC" w14:textId="77777777" w:rsidR="007E51C2" w:rsidRPr="007E51C2" w:rsidRDefault="007E51C2" w:rsidP="007E51C2">
      <w:pPr>
        <w:pStyle w:val="ListParagraph"/>
        <w:numPr>
          <w:ilvl w:val="0"/>
          <w:numId w:val="32"/>
        </w:numPr>
        <w:ind w:left="1276"/>
        <w:jc w:val="both"/>
        <w:rPr>
          <w:color w:val="003764"/>
        </w:rPr>
      </w:pPr>
      <w:r w:rsidRPr="007E51C2">
        <w:rPr>
          <w:color w:val="003764"/>
        </w:rPr>
        <w:t>Zaduženja</w:t>
      </w:r>
    </w:p>
    <w:p w14:paraId="1275BA06" w14:textId="77777777" w:rsidR="007E51C2" w:rsidRPr="007E51C2" w:rsidRDefault="007E51C2" w:rsidP="007E51C2">
      <w:pPr>
        <w:pStyle w:val="ListParagraph"/>
        <w:numPr>
          <w:ilvl w:val="0"/>
          <w:numId w:val="32"/>
        </w:numPr>
        <w:ind w:left="1276"/>
        <w:jc w:val="both"/>
        <w:rPr>
          <w:color w:val="003764"/>
        </w:rPr>
      </w:pPr>
      <w:r w:rsidRPr="007E51C2">
        <w:rPr>
          <w:color w:val="003764"/>
        </w:rPr>
        <w:t>Izvještaji</w:t>
      </w:r>
    </w:p>
    <w:p w14:paraId="496E2D27" w14:textId="77777777" w:rsidR="007E51C2" w:rsidRPr="007E51C2" w:rsidRDefault="007E51C2" w:rsidP="007E51C2">
      <w:pPr>
        <w:ind w:left="426"/>
        <w:jc w:val="both"/>
        <w:rPr>
          <w:color w:val="003764"/>
        </w:rPr>
      </w:pPr>
    </w:p>
    <w:p w14:paraId="22C71B1E" w14:textId="77777777" w:rsidR="007E51C2" w:rsidRPr="007E51C2" w:rsidRDefault="007E51C2" w:rsidP="007E51C2">
      <w:pPr>
        <w:ind w:left="567"/>
        <w:rPr>
          <w:color w:val="003764"/>
        </w:rPr>
      </w:pPr>
      <w:r w:rsidRPr="007E51C2">
        <w:rPr>
          <w:color w:val="003764"/>
        </w:rPr>
        <w:t>Nakon sklapanja ugovora s odabranim Ponuditeljem HTZ može na ponuditeljev zahtjev, staviti na uvid:</w:t>
      </w:r>
    </w:p>
    <w:p w14:paraId="4B682198" w14:textId="77777777" w:rsidR="007E51C2" w:rsidRPr="007E51C2" w:rsidRDefault="007E51C2" w:rsidP="007E51C2">
      <w:pPr>
        <w:pStyle w:val="ListParagraph"/>
        <w:numPr>
          <w:ilvl w:val="0"/>
          <w:numId w:val="33"/>
        </w:numPr>
        <w:contextualSpacing w:val="0"/>
        <w:rPr>
          <w:color w:val="003764"/>
        </w:rPr>
      </w:pPr>
      <w:r w:rsidRPr="007E51C2">
        <w:rPr>
          <w:color w:val="003764"/>
        </w:rPr>
        <w:t xml:space="preserve">sva sučelja koja su predmet ponude (Obveznici, turističke zajednice i administrator) te </w:t>
      </w:r>
    </w:p>
    <w:p w14:paraId="74DD99EF" w14:textId="77777777" w:rsidR="007E51C2" w:rsidRPr="007E51C2" w:rsidRDefault="007E51C2" w:rsidP="007E51C2">
      <w:pPr>
        <w:pStyle w:val="ListParagraph"/>
        <w:numPr>
          <w:ilvl w:val="0"/>
          <w:numId w:val="34"/>
        </w:numPr>
        <w:ind w:left="1276"/>
        <w:rPr>
          <w:rFonts w:eastAsiaTheme="minorHAnsi"/>
          <w:color w:val="003764"/>
        </w:rPr>
      </w:pPr>
      <w:r w:rsidRPr="007E51C2">
        <w:rPr>
          <w:color w:val="003764"/>
        </w:rPr>
        <w:t>relevantne dijelove ostale dokumentaciju, kao npr. Informacijski sustav za prijavu i odjavu turista – Primjeri izgleda ekrana</w:t>
      </w:r>
    </w:p>
    <w:p w14:paraId="74675E3B" w14:textId="77777777" w:rsidR="007E51C2" w:rsidRPr="007E51C2" w:rsidRDefault="007E51C2" w:rsidP="007E51C2">
      <w:pPr>
        <w:ind w:left="426"/>
        <w:jc w:val="both"/>
        <w:rPr>
          <w:rFonts w:eastAsiaTheme="minorHAnsi"/>
          <w:color w:val="003764"/>
        </w:rPr>
      </w:pPr>
    </w:p>
    <w:p w14:paraId="6F66A721" w14:textId="18302790" w:rsidR="007E51C2" w:rsidRPr="00054C6A" w:rsidRDefault="00D16EA4" w:rsidP="007E51C2">
      <w:pPr>
        <w:pStyle w:val="Normal-indent"/>
        <w:spacing w:before="0" w:after="0"/>
        <w:ind w:left="426"/>
        <w:rPr>
          <w:rFonts w:ascii="Calibri" w:hAnsi="Calibri" w:cs="Calibri"/>
          <w:color w:val="003764"/>
          <w:sz w:val="24"/>
          <w:szCs w:val="24"/>
        </w:rPr>
      </w:pPr>
      <w:r w:rsidRPr="00054C6A">
        <w:rPr>
          <w:color w:val="003764"/>
          <w:sz w:val="24"/>
          <w:szCs w:val="24"/>
        </w:rPr>
        <w:t xml:space="preserve">Osnovni element sučelja koji se ne mijenja je skraćeni naziv aplikacije: eVisitor. Osnovni element sučelja koji se usklađuje s Brand bookom HDT-a je: Logo aplikacije. </w:t>
      </w:r>
    </w:p>
    <w:p w14:paraId="66723AD4" w14:textId="095E811A" w:rsidR="007E51C2" w:rsidRPr="00DB4954" w:rsidRDefault="007E51C2" w:rsidP="00B01775">
      <w:pPr>
        <w:pStyle w:val="Normal-indent"/>
        <w:spacing w:before="0" w:after="0"/>
        <w:ind w:left="426"/>
        <w:rPr>
          <w:rFonts w:ascii="Calibri" w:hAnsi="Calibri" w:cs="Calibri"/>
          <w:color w:val="003764"/>
          <w:sz w:val="24"/>
          <w:szCs w:val="24"/>
        </w:rPr>
      </w:pPr>
      <w:r w:rsidRPr="00DB4954">
        <w:rPr>
          <w:rFonts w:ascii="Calibri" w:hAnsi="Calibri" w:cs="Calibri"/>
          <w:color w:val="003764"/>
          <w:sz w:val="24"/>
          <w:szCs w:val="24"/>
        </w:rPr>
        <w:lastRenderedPageBreak/>
        <w:t>Nakon provedbe natječaja odabrani Ponuditelj prijedlog novog dizajna treba dostaviti u 2 verzije i nad odabranom verzijom može biti do 3 iteracije. Novo rješenje treba podržati prilagodljivost (responsive design) za različite vrste uređaja (monitor, tablet, pametni telefon).</w:t>
      </w:r>
    </w:p>
    <w:p w14:paraId="0C02F58D" w14:textId="77777777" w:rsidR="00F42D2F" w:rsidRDefault="00F42D2F" w:rsidP="00334FC9">
      <w:pPr>
        <w:ind w:left="426"/>
        <w:jc w:val="both"/>
        <w:rPr>
          <w:rFonts w:cstheme="minorHAnsi"/>
          <w:color w:val="003764"/>
          <w:highlight w:val="yellow"/>
        </w:rPr>
      </w:pPr>
    </w:p>
    <w:p w14:paraId="674B4848" w14:textId="167EE4DD" w:rsidR="00334FC9" w:rsidRDefault="00334FC9" w:rsidP="00334FC9">
      <w:pPr>
        <w:ind w:left="426"/>
        <w:jc w:val="both"/>
        <w:rPr>
          <w:rFonts w:cstheme="minorHAnsi"/>
          <w:color w:val="003764"/>
        </w:rPr>
      </w:pPr>
      <w:r w:rsidRPr="003E2874">
        <w:rPr>
          <w:rFonts w:cstheme="minorHAnsi"/>
          <w:color w:val="003764"/>
        </w:rPr>
        <w:t>Predviđena količina</w:t>
      </w:r>
      <w:r w:rsidR="00F42D2F" w:rsidRPr="003E2874">
        <w:rPr>
          <w:rFonts w:cstheme="minorHAnsi"/>
          <w:color w:val="003764"/>
        </w:rPr>
        <w:t xml:space="preserve"> cijelog</w:t>
      </w:r>
      <w:r w:rsidRPr="003E2874">
        <w:rPr>
          <w:rFonts w:cstheme="minorHAnsi"/>
          <w:color w:val="003764"/>
        </w:rPr>
        <w:t xml:space="preserve"> predmeta nabave opisana je u točki </w:t>
      </w:r>
      <w:r w:rsidR="007B64C3" w:rsidRPr="003E2874">
        <w:rPr>
          <w:rFonts w:cstheme="minorHAnsi"/>
          <w:color w:val="003764"/>
        </w:rPr>
        <w:t>9</w:t>
      </w:r>
      <w:r w:rsidRPr="003E2874">
        <w:rPr>
          <w:rFonts w:cstheme="minorHAnsi"/>
          <w:color w:val="003764"/>
        </w:rPr>
        <w:t>. ove natječajne dokumentacije.</w:t>
      </w:r>
    </w:p>
    <w:p w14:paraId="453A64ED" w14:textId="77777777" w:rsidR="00334FC9" w:rsidRDefault="00334FC9" w:rsidP="003917D1">
      <w:pPr>
        <w:ind w:left="426"/>
        <w:rPr>
          <w:color w:val="003764"/>
          <w:lang w:eastAsia="en-US"/>
        </w:rPr>
      </w:pPr>
    </w:p>
    <w:p w14:paraId="1C8E581F" w14:textId="32456DBC" w:rsidR="001102AE" w:rsidRPr="001102AE" w:rsidRDefault="008169DA" w:rsidP="00BC2074">
      <w:pPr>
        <w:pStyle w:val="Heading1"/>
        <w:numPr>
          <w:ilvl w:val="0"/>
          <w:numId w:val="7"/>
        </w:numPr>
      </w:pPr>
      <w:bookmarkStart w:id="20" w:name="_Toc28614146"/>
      <w:r w:rsidRPr="00490FF5">
        <w:t>Procijenjena vrijednost nabave</w:t>
      </w:r>
      <w:bookmarkEnd w:id="20"/>
    </w:p>
    <w:p w14:paraId="3CCB136D" w14:textId="1BD76A4A" w:rsidR="000010C1" w:rsidRPr="00490FF5" w:rsidRDefault="008169DA" w:rsidP="001102AE">
      <w:pPr>
        <w:pStyle w:val="ListParagraph"/>
        <w:jc w:val="both"/>
        <w:rPr>
          <w:rFonts w:cstheme="minorHAnsi"/>
          <w:color w:val="003764"/>
          <w:lang w:eastAsia="en-US"/>
        </w:rPr>
      </w:pPr>
      <w:r w:rsidRPr="00490FF5">
        <w:rPr>
          <w:rFonts w:cstheme="minorHAnsi"/>
          <w:color w:val="003764"/>
        </w:rPr>
        <w:t>Procijenjena</w:t>
      </w:r>
      <w:r w:rsidRPr="00490FF5">
        <w:rPr>
          <w:rFonts w:cstheme="minorHAnsi"/>
          <w:b/>
          <w:color w:val="003764"/>
        </w:rPr>
        <w:t xml:space="preserve"> </w:t>
      </w:r>
      <w:r w:rsidRPr="00490FF5">
        <w:rPr>
          <w:rFonts w:cstheme="minorHAnsi"/>
          <w:color w:val="003764"/>
        </w:rPr>
        <w:t>vrijednost predmeta nabave je</w:t>
      </w:r>
      <w:r w:rsidR="00141A18" w:rsidRPr="00490FF5">
        <w:rPr>
          <w:rFonts w:cstheme="minorHAnsi"/>
          <w:color w:val="003764"/>
        </w:rPr>
        <w:t xml:space="preserve"> </w:t>
      </w:r>
      <w:r w:rsidR="00141A18" w:rsidRPr="009A11E1">
        <w:rPr>
          <w:rFonts w:cstheme="minorHAnsi"/>
          <w:color w:val="003764"/>
        </w:rPr>
        <w:t>489.750,00 kuna bez PDV-a, odnosno</w:t>
      </w:r>
      <w:r w:rsidRPr="009A11E1">
        <w:rPr>
          <w:rFonts w:cstheme="minorHAnsi"/>
          <w:color w:val="003764"/>
        </w:rPr>
        <w:t xml:space="preserve"> </w:t>
      </w:r>
      <w:r w:rsidR="003536A8" w:rsidRPr="009A11E1">
        <w:rPr>
          <w:rFonts w:cstheme="minorHAnsi"/>
          <w:color w:val="003764"/>
        </w:rPr>
        <w:t>612.187,50 kuna sa PDV-om</w:t>
      </w:r>
      <w:r w:rsidR="006A3526" w:rsidRPr="009A11E1">
        <w:rPr>
          <w:rFonts w:cstheme="minorHAnsi"/>
          <w:color w:val="003764"/>
        </w:rPr>
        <w:t>.</w:t>
      </w:r>
    </w:p>
    <w:p w14:paraId="7A4C86FB" w14:textId="68F347BD" w:rsidR="001102AE" w:rsidRDefault="006A3526" w:rsidP="001102AE">
      <w:pPr>
        <w:pStyle w:val="ListParagraph"/>
        <w:jc w:val="both"/>
        <w:rPr>
          <w:rFonts w:cstheme="minorHAnsi"/>
          <w:color w:val="003764"/>
          <w:lang w:eastAsia="en-US"/>
        </w:rPr>
      </w:pPr>
      <w:r w:rsidRPr="00490FF5">
        <w:rPr>
          <w:rFonts w:cstheme="minorHAnsi"/>
          <w:color w:val="003764"/>
          <w:lang w:eastAsia="en-US"/>
        </w:rPr>
        <w:t>U cijenu moraju biti uključeni troškovi konačne usluge</w:t>
      </w:r>
      <w:r w:rsidR="001102AE">
        <w:rPr>
          <w:rFonts w:cstheme="minorHAnsi"/>
          <w:color w:val="003764"/>
          <w:lang w:eastAsia="en-US"/>
        </w:rPr>
        <w:t>, sva autorska prava</w:t>
      </w:r>
      <w:r w:rsidRPr="00490FF5">
        <w:rPr>
          <w:rFonts w:cstheme="minorHAnsi"/>
          <w:color w:val="003764"/>
          <w:lang w:eastAsia="en-US"/>
        </w:rPr>
        <w:t xml:space="preserve"> i neograničena prava upotrebe vizualnog identiteta i otkup tipografije</w:t>
      </w:r>
      <w:r w:rsidR="00D828A0" w:rsidRPr="00490FF5">
        <w:rPr>
          <w:rFonts w:cstheme="minorHAnsi"/>
          <w:color w:val="003764"/>
          <w:lang w:eastAsia="en-US"/>
        </w:rPr>
        <w:t>.</w:t>
      </w:r>
    </w:p>
    <w:p w14:paraId="27948C12" w14:textId="77777777" w:rsidR="00C44E2A" w:rsidRDefault="00C44E2A" w:rsidP="001102AE">
      <w:pPr>
        <w:pStyle w:val="ListParagraph"/>
        <w:jc w:val="both"/>
        <w:rPr>
          <w:rFonts w:cstheme="minorHAnsi"/>
          <w:color w:val="003764"/>
          <w:lang w:eastAsia="en-US"/>
        </w:rPr>
      </w:pPr>
    </w:p>
    <w:p w14:paraId="0893D614" w14:textId="12830D6A" w:rsidR="002833D6" w:rsidRDefault="002833D6" w:rsidP="00BC2074">
      <w:pPr>
        <w:pStyle w:val="Heading1"/>
        <w:numPr>
          <w:ilvl w:val="0"/>
          <w:numId w:val="7"/>
        </w:numPr>
      </w:pPr>
      <w:bookmarkStart w:id="21" w:name="_Toc28614147"/>
      <w:r w:rsidRPr="002833D6">
        <w:t>Nuđenje grupa ili dijelova predmeta nabave</w:t>
      </w:r>
      <w:bookmarkEnd w:id="21"/>
    </w:p>
    <w:p w14:paraId="4F291CE5" w14:textId="19DB8BE5" w:rsidR="002833D6" w:rsidRDefault="002833D6" w:rsidP="00442D89">
      <w:pPr>
        <w:pStyle w:val="ListParagraph"/>
        <w:jc w:val="both"/>
        <w:rPr>
          <w:rFonts w:cstheme="minorHAnsi"/>
          <w:color w:val="003764"/>
          <w:lang w:eastAsia="en-US"/>
        </w:rPr>
      </w:pPr>
      <w:r w:rsidRPr="002833D6">
        <w:rPr>
          <w:rFonts w:cstheme="minorHAnsi"/>
          <w:color w:val="003764"/>
          <w:lang w:eastAsia="en-US"/>
        </w:rPr>
        <w:t xml:space="preserve">Ponuditelj podnosi ponudu </w:t>
      </w:r>
      <w:r w:rsidR="00DF0850">
        <w:rPr>
          <w:rFonts w:cstheme="minorHAnsi"/>
          <w:color w:val="003764"/>
          <w:lang w:eastAsia="en-US"/>
        </w:rPr>
        <w:t xml:space="preserve">za </w:t>
      </w:r>
      <w:r>
        <w:rPr>
          <w:rFonts w:cstheme="minorHAnsi"/>
          <w:color w:val="003764"/>
          <w:lang w:eastAsia="en-US"/>
        </w:rPr>
        <w:t>cjelokupni predmet nabave</w:t>
      </w:r>
      <w:r w:rsidRPr="002833D6">
        <w:rPr>
          <w:rFonts w:cstheme="minorHAnsi"/>
          <w:color w:val="003764"/>
          <w:lang w:eastAsia="en-US"/>
        </w:rPr>
        <w:t>.</w:t>
      </w:r>
      <w:r>
        <w:rPr>
          <w:rFonts w:cstheme="minorHAnsi"/>
          <w:color w:val="003764"/>
          <w:lang w:eastAsia="en-US"/>
        </w:rPr>
        <w:t xml:space="preserve"> Nije moguće podnositi ponudu za dio predmeta nabave. </w:t>
      </w:r>
    </w:p>
    <w:p w14:paraId="315BB243" w14:textId="25D271A2" w:rsidR="002833D6" w:rsidRDefault="002833D6" w:rsidP="00442D89">
      <w:pPr>
        <w:pStyle w:val="ListParagraph"/>
        <w:jc w:val="both"/>
        <w:rPr>
          <w:rFonts w:cstheme="minorHAnsi"/>
          <w:color w:val="003764"/>
          <w:lang w:eastAsia="en-US"/>
        </w:rPr>
      </w:pPr>
    </w:p>
    <w:p w14:paraId="4025643F" w14:textId="7FF4033F" w:rsidR="00FF647B" w:rsidRPr="00490FF5" w:rsidRDefault="00FF647B" w:rsidP="00BC2074">
      <w:pPr>
        <w:pStyle w:val="Heading1"/>
        <w:numPr>
          <w:ilvl w:val="0"/>
          <w:numId w:val="7"/>
        </w:numPr>
      </w:pPr>
      <w:bookmarkStart w:id="22" w:name="_Toc28614148"/>
      <w:r w:rsidRPr="00490FF5">
        <w:t xml:space="preserve">Zajednica </w:t>
      </w:r>
      <w:r>
        <w:t>P</w:t>
      </w:r>
      <w:r w:rsidRPr="00490FF5">
        <w:t>onuditelja</w:t>
      </w:r>
      <w:bookmarkEnd w:id="22"/>
      <w:r w:rsidRPr="00490FF5">
        <w:t xml:space="preserve"> </w:t>
      </w:r>
    </w:p>
    <w:p w14:paraId="7583A8D7" w14:textId="77777777" w:rsidR="00FF647B" w:rsidRPr="00490FF5" w:rsidRDefault="00FF647B" w:rsidP="00FF647B">
      <w:pPr>
        <w:pStyle w:val="ListParagraph"/>
        <w:ind w:left="540"/>
        <w:jc w:val="both"/>
        <w:rPr>
          <w:rFonts w:cstheme="minorHAnsi"/>
          <w:color w:val="003764"/>
        </w:rPr>
      </w:pPr>
      <w:r w:rsidRPr="00490FF5">
        <w:rPr>
          <w:rFonts w:cstheme="minorHAnsi"/>
          <w:color w:val="003764"/>
        </w:rPr>
        <w:t xml:space="preserve">Zajednica </w:t>
      </w:r>
      <w:r>
        <w:rPr>
          <w:rFonts w:cstheme="minorHAnsi"/>
          <w:color w:val="003764"/>
        </w:rPr>
        <w:t>P</w:t>
      </w:r>
      <w:r w:rsidRPr="00490FF5">
        <w:rPr>
          <w:rFonts w:cstheme="minorHAnsi"/>
          <w:color w:val="003764"/>
        </w:rPr>
        <w:t>onuditelja je udruženje gospodarskih subjekata (fizičkih ili pravnih osoba) koja na tržištu nudi pružanje usluga. Iz navedenog proizlazi da više gospodarskih subjekata može podnijeti zajedničku ponudu.</w:t>
      </w:r>
    </w:p>
    <w:p w14:paraId="56F125C8" w14:textId="77777777" w:rsidR="00FF647B" w:rsidRPr="00490FF5" w:rsidRDefault="00FF647B" w:rsidP="00FF647B">
      <w:pPr>
        <w:pStyle w:val="ListParagraph"/>
        <w:ind w:left="540"/>
        <w:jc w:val="both"/>
        <w:rPr>
          <w:rFonts w:cstheme="minorHAnsi"/>
          <w:color w:val="003764"/>
        </w:rPr>
      </w:pPr>
    </w:p>
    <w:p w14:paraId="7C435639" w14:textId="77777777" w:rsidR="00FF647B" w:rsidRPr="00490FF5" w:rsidRDefault="00FF647B" w:rsidP="00FF647B">
      <w:pPr>
        <w:pStyle w:val="ListParagraph"/>
        <w:ind w:left="540"/>
        <w:jc w:val="both"/>
        <w:rPr>
          <w:rFonts w:cstheme="minorHAnsi"/>
          <w:color w:val="003764"/>
        </w:rPr>
      </w:pPr>
      <w:r w:rsidRPr="00490FF5">
        <w:rPr>
          <w:rFonts w:cstheme="minorHAnsi"/>
          <w:color w:val="003764"/>
        </w:rPr>
        <w:t xml:space="preserve">U zajedničkoj ponudi mora biti navedeno koji će dio ugovora o nabavi (predmet, količina i vrijednost) izvršavati pojedini član zajednice gospodarskih subjekata. </w:t>
      </w:r>
    </w:p>
    <w:p w14:paraId="3E4FD07A" w14:textId="77777777" w:rsidR="00FF647B" w:rsidRPr="00490FF5" w:rsidRDefault="00FF647B" w:rsidP="00FF647B">
      <w:pPr>
        <w:pStyle w:val="ListParagraph"/>
        <w:ind w:left="540"/>
        <w:jc w:val="both"/>
        <w:rPr>
          <w:rFonts w:cstheme="minorHAnsi"/>
          <w:color w:val="003764"/>
        </w:rPr>
      </w:pPr>
    </w:p>
    <w:p w14:paraId="16FDB742" w14:textId="77777777" w:rsidR="00FF647B" w:rsidRPr="00490FF5" w:rsidRDefault="00FF647B" w:rsidP="00FF647B">
      <w:pPr>
        <w:pStyle w:val="ListParagraph"/>
        <w:ind w:left="540"/>
        <w:jc w:val="both"/>
        <w:rPr>
          <w:rFonts w:cstheme="minorHAnsi"/>
          <w:color w:val="003764"/>
        </w:rPr>
      </w:pPr>
      <w:r w:rsidRPr="00490FF5">
        <w:rPr>
          <w:rFonts w:cstheme="minorHAnsi"/>
          <w:color w:val="003764"/>
        </w:rPr>
        <w:t xml:space="preserve">Ponuda zajednice gospodarskih subjekata mora sadržavati naznaku člana zajednice gospodarskih subjekata koji je nositelj zajednice te ovlašten za komunikaciju s Naručiteljem i koji će sklopiti ugovor s Naručiteljem te u ime i za račun svih članova naplatiti pružene usluge. </w:t>
      </w:r>
    </w:p>
    <w:p w14:paraId="1E6C17C6" w14:textId="77777777" w:rsidR="00FF647B" w:rsidRPr="00490FF5" w:rsidRDefault="00FF647B" w:rsidP="00FF647B">
      <w:pPr>
        <w:pStyle w:val="ListParagraph"/>
        <w:ind w:left="540"/>
        <w:jc w:val="both"/>
        <w:rPr>
          <w:rFonts w:cstheme="minorHAnsi"/>
          <w:color w:val="003764"/>
        </w:rPr>
      </w:pPr>
    </w:p>
    <w:p w14:paraId="33D8D4A2" w14:textId="16929581" w:rsidR="00FF647B" w:rsidRDefault="00FF647B" w:rsidP="00FF647B">
      <w:pPr>
        <w:pStyle w:val="ListParagraph"/>
        <w:ind w:left="540"/>
        <w:jc w:val="both"/>
        <w:rPr>
          <w:rFonts w:cstheme="minorHAnsi"/>
          <w:color w:val="003764"/>
        </w:rPr>
      </w:pPr>
      <w:r w:rsidRPr="00490FF5">
        <w:rPr>
          <w:rFonts w:cstheme="minorHAnsi"/>
          <w:color w:val="003764"/>
        </w:rPr>
        <w:t>Zajednica solidarno odgovara za obveze preuzete Ugovorom.</w:t>
      </w:r>
    </w:p>
    <w:p w14:paraId="107E2A04" w14:textId="77777777" w:rsidR="00DF0850" w:rsidRPr="00490FF5" w:rsidRDefault="00DF0850" w:rsidP="00FF647B">
      <w:pPr>
        <w:pStyle w:val="ListParagraph"/>
        <w:ind w:left="540"/>
        <w:jc w:val="both"/>
        <w:rPr>
          <w:rFonts w:cstheme="minorHAnsi"/>
          <w:color w:val="003764"/>
        </w:rPr>
      </w:pPr>
    </w:p>
    <w:p w14:paraId="20620C31" w14:textId="77777777" w:rsidR="00FF647B" w:rsidRPr="00490FF5" w:rsidRDefault="00FF647B" w:rsidP="00FF647B">
      <w:pPr>
        <w:pStyle w:val="ListParagraph"/>
        <w:ind w:left="540"/>
        <w:jc w:val="both"/>
        <w:rPr>
          <w:rFonts w:cstheme="minorHAnsi"/>
          <w:color w:val="003764"/>
        </w:rPr>
      </w:pPr>
      <w:r w:rsidRPr="00490FF5">
        <w:rPr>
          <w:rFonts w:cstheme="minorHAnsi"/>
          <w:color w:val="003764"/>
        </w:rPr>
        <w:t>Ponuda zajednice mora biti potpisana od strane svih članova zajednice.</w:t>
      </w:r>
    </w:p>
    <w:p w14:paraId="6C7A7643" w14:textId="77777777" w:rsidR="00FF647B" w:rsidRPr="00490FF5" w:rsidRDefault="00FF647B" w:rsidP="00FF647B">
      <w:pPr>
        <w:pStyle w:val="ListParagraph"/>
        <w:ind w:left="540"/>
        <w:jc w:val="both"/>
        <w:rPr>
          <w:rFonts w:cstheme="minorHAnsi"/>
          <w:color w:val="003764"/>
        </w:rPr>
      </w:pPr>
    </w:p>
    <w:p w14:paraId="3117C69A" w14:textId="77777777" w:rsidR="00FF647B" w:rsidRPr="00490FF5" w:rsidRDefault="00FF647B" w:rsidP="00FF647B">
      <w:pPr>
        <w:pStyle w:val="ListParagraph"/>
        <w:ind w:left="540"/>
        <w:jc w:val="both"/>
        <w:rPr>
          <w:rFonts w:cstheme="minorHAnsi"/>
          <w:color w:val="003764"/>
        </w:rPr>
      </w:pPr>
      <w:r w:rsidRPr="00490FF5">
        <w:rPr>
          <w:rFonts w:cstheme="minorHAnsi"/>
          <w:color w:val="003764"/>
        </w:rPr>
        <w:t xml:space="preserve">Naručitelj svoje obveze plaća isključivo prema nositelju zajednice s kojim je sklopio ugovor. </w:t>
      </w:r>
    </w:p>
    <w:p w14:paraId="782AC8E6" w14:textId="77777777" w:rsidR="00FF647B" w:rsidRPr="00490FF5" w:rsidRDefault="00FF647B" w:rsidP="00FF647B">
      <w:pPr>
        <w:pStyle w:val="ListParagraph"/>
        <w:ind w:left="540"/>
        <w:jc w:val="both"/>
        <w:rPr>
          <w:rFonts w:cstheme="minorHAnsi"/>
          <w:color w:val="003764"/>
        </w:rPr>
      </w:pPr>
    </w:p>
    <w:p w14:paraId="1C6A2049" w14:textId="5C4E3F98" w:rsidR="00FF647B" w:rsidRPr="00490FF5" w:rsidRDefault="00FF647B" w:rsidP="00FF647B">
      <w:pPr>
        <w:pStyle w:val="ListParagraph"/>
        <w:ind w:left="540"/>
        <w:jc w:val="both"/>
        <w:rPr>
          <w:rFonts w:cstheme="minorHAnsi"/>
          <w:color w:val="003764"/>
        </w:rPr>
      </w:pPr>
      <w:r w:rsidRPr="00490FF5">
        <w:rPr>
          <w:rFonts w:cstheme="minorHAnsi"/>
          <w:color w:val="003764"/>
        </w:rPr>
        <w:lastRenderedPageBreak/>
        <w:t xml:space="preserve">Svaki član iz Zajednice </w:t>
      </w:r>
      <w:r>
        <w:rPr>
          <w:rFonts w:cstheme="minorHAnsi"/>
          <w:color w:val="003764"/>
        </w:rPr>
        <w:t>P</w:t>
      </w:r>
      <w:r w:rsidRPr="00490FF5">
        <w:rPr>
          <w:rFonts w:cstheme="minorHAnsi"/>
          <w:color w:val="003764"/>
        </w:rPr>
        <w:t xml:space="preserve">onuditelja dužan je u ponudi dostaviti sve dokumente na temelju kojih se utvrđuje postoje li osnove za isključenje </w:t>
      </w:r>
      <w:r w:rsidRPr="003A0493">
        <w:rPr>
          <w:rFonts w:cstheme="minorHAnsi"/>
          <w:color w:val="003764"/>
        </w:rPr>
        <w:t xml:space="preserve">iz </w:t>
      </w:r>
      <w:r w:rsidRPr="00E21340">
        <w:rPr>
          <w:rFonts w:cstheme="minorHAnsi"/>
          <w:color w:val="003764"/>
        </w:rPr>
        <w:t xml:space="preserve">točke </w:t>
      </w:r>
      <w:r w:rsidR="00F3327E" w:rsidRPr="00E21340">
        <w:rPr>
          <w:rFonts w:cstheme="minorHAnsi"/>
          <w:color w:val="003764"/>
        </w:rPr>
        <w:t>14</w:t>
      </w:r>
      <w:r w:rsidRPr="00E21340">
        <w:rPr>
          <w:rFonts w:cstheme="minorHAnsi"/>
          <w:color w:val="003764"/>
        </w:rPr>
        <w:t xml:space="preserve">. ove </w:t>
      </w:r>
      <w:r w:rsidRPr="00490FF5">
        <w:rPr>
          <w:rFonts w:cstheme="minorHAnsi"/>
          <w:color w:val="003764"/>
        </w:rPr>
        <w:t xml:space="preserve">dokumentacije o nabavi te dokaz o upisu u sudski, obrtni, strukovni ili drugi odgovarajući registar, a svi zajedno dužni su dokazati (kumulativno) zajedničku sposobnost ostalim dokazima sposobnosti navedenima u </w:t>
      </w:r>
      <w:r w:rsidRPr="00E21340">
        <w:rPr>
          <w:rFonts w:cstheme="minorHAnsi"/>
          <w:color w:val="003764"/>
        </w:rPr>
        <w:t xml:space="preserve">točki </w:t>
      </w:r>
      <w:r w:rsidR="00F3327E" w:rsidRPr="00E21340">
        <w:rPr>
          <w:rFonts w:cstheme="minorHAnsi"/>
          <w:color w:val="003764"/>
        </w:rPr>
        <w:t>15</w:t>
      </w:r>
      <w:r w:rsidRPr="00E21340">
        <w:rPr>
          <w:rFonts w:cstheme="minorHAnsi"/>
          <w:color w:val="003764"/>
        </w:rPr>
        <w:t xml:space="preserve">. ove dokumentacije </w:t>
      </w:r>
      <w:r w:rsidRPr="00490FF5">
        <w:rPr>
          <w:rFonts w:cstheme="minorHAnsi"/>
          <w:color w:val="003764"/>
        </w:rPr>
        <w:t>o nabavi.</w:t>
      </w:r>
    </w:p>
    <w:p w14:paraId="155E1DA9" w14:textId="2753C71B" w:rsidR="002833D6" w:rsidRDefault="002833D6" w:rsidP="00FF647B">
      <w:pPr>
        <w:pStyle w:val="ListParagraph"/>
        <w:ind w:left="426"/>
        <w:jc w:val="both"/>
        <w:rPr>
          <w:rFonts w:cstheme="minorHAnsi"/>
          <w:color w:val="003764"/>
          <w:lang w:eastAsia="en-US"/>
        </w:rPr>
      </w:pPr>
    </w:p>
    <w:p w14:paraId="540A161F" w14:textId="0CE95BFC" w:rsidR="00FF647B" w:rsidRDefault="00FF647B" w:rsidP="00BC2074">
      <w:pPr>
        <w:pStyle w:val="Heading1"/>
        <w:numPr>
          <w:ilvl w:val="0"/>
          <w:numId w:val="7"/>
        </w:numPr>
        <w:ind w:left="567" w:hanging="567"/>
      </w:pPr>
      <w:bookmarkStart w:id="23" w:name="_Toc28614149"/>
      <w:r w:rsidRPr="00FF647B">
        <w:t>Tehnička specifikacija, vrsta i kvaliteta predmeta nabave</w:t>
      </w:r>
      <w:bookmarkEnd w:id="23"/>
    </w:p>
    <w:p w14:paraId="504E78C2" w14:textId="35384994" w:rsidR="00FF647B" w:rsidRDefault="00FF647B" w:rsidP="00FF647B">
      <w:pPr>
        <w:pStyle w:val="ListParagraph"/>
        <w:ind w:left="567"/>
        <w:jc w:val="both"/>
        <w:rPr>
          <w:rFonts w:cstheme="minorHAnsi"/>
          <w:color w:val="003764"/>
          <w:lang w:eastAsia="en-US"/>
        </w:rPr>
      </w:pPr>
      <w:r w:rsidRPr="00FF647B">
        <w:rPr>
          <w:rFonts w:cstheme="minorHAnsi"/>
          <w:color w:val="003764"/>
          <w:lang w:eastAsia="en-US"/>
        </w:rPr>
        <w:t xml:space="preserve">Detaljna tehnička specifikacija, vrsta i kvaliteta predmeta nabave navedene su u </w:t>
      </w:r>
      <w:r w:rsidRPr="00232FA8">
        <w:rPr>
          <w:rFonts w:cstheme="minorHAnsi"/>
          <w:color w:val="003764"/>
          <w:lang w:eastAsia="en-US"/>
        </w:rPr>
        <w:t xml:space="preserve">funkcionalno-tehničkoj dokumentaciji </w:t>
      </w:r>
      <w:r w:rsidR="00B4177D">
        <w:rPr>
          <w:rFonts w:cstheme="minorHAnsi"/>
          <w:color w:val="003764"/>
          <w:lang w:eastAsia="en-US"/>
        </w:rPr>
        <w:t>dio koje je</w:t>
      </w:r>
      <w:r w:rsidRPr="00FF647B">
        <w:rPr>
          <w:rFonts w:cstheme="minorHAnsi"/>
          <w:color w:val="003764"/>
          <w:lang w:eastAsia="en-US"/>
        </w:rPr>
        <w:t xml:space="preserve"> potrebno preuzeti putem mail adrese </w:t>
      </w:r>
      <w:hyperlink r:id="rId16" w:history="1">
        <w:r>
          <w:rPr>
            <w:rStyle w:val="Hyperlink"/>
            <w:rFonts w:cstheme="minorHAnsi"/>
            <w:lang w:eastAsia="en-US"/>
          </w:rPr>
          <w:t>web@htz.hr</w:t>
        </w:r>
      </w:hyperlink>
      <w:r>
        <w:rPr>
          <w:rFonts w:cstheme="minorHAnsi"/>
          <w:color w:val="003764"/>
          <w:lang w:eastAsia="en-US"/>
        </w:rPr>
        <w:t xml:space="preserve"> n</w:t>
      </w:r>
      <w:r w:rsidRPr="00FF647B">
        <w:rPr>
          <w:rFonts w:cstheme="minorHAnsi"/>
          <w:color w:val="003764"/>
          <w:lang w:eastAsia="en-US"/>
        </w:rPr>
        <w:t xml:space="preserve">a način opisan </w:t>
      </w:r>
      <w:r w:rsidRPr="00232FA8">
        <w:rPr>
          <w:rFonts w:cstheme="minorHAnsi"/>
          <w:color w:val="003764"/>
          <w:lang w:eastAsia="en-US"/>
        </w:rPr>
        <w:t>u točki 3. dokumentacije</w:t>
      </w:r>
      <w:r w:rsidRPr="00FF647B">
        <w:rPr>
          <w:rFonts w:cstheme="minorHAnsi"/>
          <w:color w:val="003764"/>
          <w:lang w:eastAsia="en-US"/>
        </w:rPr>
        <w:t xml:space="preserve"> za nametanje. </w:t>
      </w:r>
    </w:p>
    <w:p w14:paraId="0F72717C" w14:textId="77777777" w:rsidR="00FF647B" w:rsidRPr="00FF647B" w:rsidRDefault="00FF647B" w:rsidP="00FF647B">
      <w:pPr>
        <w:pStyle w:val="ListParagraph"/>
        <w:ind w:left="567"/>
        <w:jc w:val="both"/>
        <w:rPr>
          <w:rFonts w:cstheme="minorHAnsi"/>
          <w:color w:val="003764"/>
          <w:lang w:eastAsia="en-US"/>
        </w:rPr>
      </w:pPr>
    </w:p>
    <w:p w14:paraId="6D7B9865" w14:textId="4B6B7287" w:rsidR="00FF647B" w:rsidRDefault="002716D7" w:rsidP="00FF647B">
      <w:pPr>
        <w:pStyle w:val="ListParagraph"/>
        <w:ind w:left="567"/>
        <w:jc w:val="both"/>
        <w:rPr>
          <w:rFonts w:cstheme="minorHAnsi"/>
          <w:color w:val="003764"/>
          <w:lang w:eastAsia="en-US"/>
        </w:rPr>
      </w:pPr>
      <w:r>
        <w:rPr>
          <w:rFonts w:cstheme="minorHAnsi"/>
          <w:color w:val="003764"/>
          <w:lang w:eastAsia="en-US"/>
        </w:rPr>
        <w:t>I</w:t>
      </w:r>
      <w:r w:rsidR="00FF647B" w:rsidRPr="00FF647B">
        <w:rPr>
          <w:rFonts w:cstheme="minorHAnsi"/>
          <w:color w:val="003764"/>
          <w:lang w:eastAsia="en-US"/>
        </w:rPr>
        <w:t>zvršenje usluga mora biti u skladu sa specificiranim standardima, zahtjevima i rokovima definiranim u dokumentaciji za nadmetanje</w:t>
      </w:r>
      <w:r w:rsidR="005D24F9">
        <w:rPr>
          <w:rFonts w:cstheme="minorHAnsi"/>
          <w:color w:val="003764"/>
          <w:lang w:eastAsia="en-US"/>
        </w:rPr>
        <w:t xml:space="preserve">, </w:t>
      </w:r>
      <w:r w:rsidR="005D24F9" w:rsidRPr="00232FA8">
        <w:rPr>
          <w:rFonts w:cstheme="minorHAnsi"/>
          <w:color w:val="003764"/>
          <w:lang w:eastAsia="en-US"/>
        </w:rPr>
        <w:t>funkcionalno-tehničkoj dokumentaciji</w:t>
      </w:r>
      <w:r w:rsidR="00FF647B" w:rsidRPr="00FF647B">
        <w:rPr>
          <w:rFonts w:cstheme="minorHAnsi"/>
          <w:color w:val="003764"/>
          <w:lang w:eastAsia="en-US"/>
        </w:rPr>
        <w:t xml:space="preserve"> i ugovoru u te bez nedostataka. </w:t>
      </w:r>
    </w:p>
    <w:p w14:paraId="0ADFA00A" w14:textId="77777777" w:rsidR="00FF647B" w:rsidRPr="00FF647B" w:rsidRDefault="00FF647B" w:rsidP="00FF647B">
      <w:pPr>
        <w:pStyle w:val="ListParagraph"/>
        <w:ind w:left="567"/>
        <w:jc w:val="both"/>
        <w:rPr>
          <w:rFonts w:cstheme="minorHAnsi"/>
          <w:color w:val="003764"/>
          <w:lang w:eastAsia="en-US"/>
        </w:rPr>
      </w:pPr>
    </w:p>
    <w:p w14:paraId="1159E150" w14:textId="1D764331" w:rsidR="00FF647B" w:rsidRDefault="00FF647B" w:rsidP="00FF647B">
      <w:pPr>
        <w:pStyle w:val="ListParagraph"/>
        <w:ind w:left="567"/>
        <w:jc w:val="both"/>
        <w:rPr>
          <w:rFonts w:cstheme="minorHAnsi"/>
          <w:color w:val="003764"/>
          <w:lang w:eastAsia="en-US"/>
        </w:rPr>
      </w:pPr>
      <w:r w:rsidRPr="00FF647B">
        <w:rPr>
          <w:rFonts w:cstheme="minorHAnsi"/>
          <w:color w:val="003764"/>
          <w:lang w:eastAsia="en-US"/>
        </w:rPr>
        <w:t xml:space="preserve">Funkcionalne osobine predmeta nabave trebaju biti u skladu i u okvirima zadanim u </w:t>
      </w:r>
      <w:r w:rsidR="00232FA8">
        <w:rPr>
          <w:rFonts w:cstheme="minorHAnsi"/>
          <w:color w:val="003764"/>
          <w:lang w:eastAsia="en-US"/>
        </w:rPr>
        <w:t xml:space="preserve">ovoj </w:t>
      </w:r>
      <w:r w:rsidRPr="00CE0BD5">
        <w:rPr>
          <w:rFonts w:cstheme="minorHAnsi"/>
          <w:color w:val="003764"/>
          <w:lang w:eastAsia="en-US"/>
        </w:rPr>
        <w:t>funkcionalno-tehničkoj dokumentaciji.</w:t>
      </w:r>
    </w:p>
    <w:p w14:paraId="5DDB4F9F" w14:textId="77777777" w:rsidR="0049043F" w:rsidRPr="0049043F" w:rsidRDefault="0049043F" w:rsidP="0049043F">
      <w:pPr>
        <w:pStyle w:val="ListParagraph"/>
        <w:ind w:left="567"/>
        <w:jc w:val="both"/>
        <w:rPr>
          <w:rFonts w:cstheme="minorHAnsi"/>
          <w:color w:val="FF0000"/>
          <w:lang w:eastAsia="en-US"/>
        </w:rPr>
      </w:pPr>
    </w:p>
    <w:p w14:paraId="4D8A88B4" w14:textId="778F155C" w:rsidR="009764A8" w:rsidRPr="009764A8" w:rsidRDefault="009764A8" w:rsidP="00BC2074">
      <w:pPr>
        <w:pStyle w:val="Heading1"/>
        <w:numPr>
          <w:ilvl w:val="0"/>
          <w:numId w:val="7"/>
        </w:numPr>
        <w:ind w:left="567" w:hanging="567"/>
      </w:pPr>
      <w:bookmarkStart w:id="24" w:name="_Toc24123770"/>
      <w:bookmarkStart w:id="25" w:name="_Toc28614150"/>
      <w:r w:rsidRPr="009764A8">
        <w:t>Predviđena količina predmeta nabave</w:t>
      </w:r>
      <w:bookmarkEnd w:id="24"/>
      <w:bookmarkEnd w:id="25"/>
    </w:p>
    <w:p w14:paraId="08DECAF3" w14:textId="6065881A" w:rsidR="007F38D8" w:rsidRPr="00945713" w:rsidRDefault="007F38D8" w:rsidP="007F38D8">
      <w:pPr>
        <w:pStyle w:val="Normal-indent"/>
        <w:ind w:left="567"/>
        <w:rPr>
          <w:bCs/>
          <w:color w:val="003764"/>
          <w:sz w:val="24"/>
          <w:szCs w:val="24"/>
        </w:rPr>
      </w:pPr>
      <w:r w:rsidRPr="00490FF5">
        <w:rPr>
          <w:bCs/>
          <w:color w:val="003764"/>
          <w:sz w:val="24"/>
          <w:szCs w:val="24"/>
        </w:rPr>
        <w:t>U sklopu finalne isporuke</w:t>
      </w:r>
      <w:r w:rsidR="00232FA8">
        <w:rPr>
          <w:bCs/>
          <w:color w:val="003764"/>
          <w:sz w:val="24"/>
          <w:szCs w:val="24"/>
        </w:rPr>
        <w:t xml:space="preserve"> </w:t>
      </w:r>
      <w:r w:rsidR="00232FA8" w:rsidRPr="00232FA8">
        <w:rPr>
          <w:bCs/>
          <w:color w:val="003764"/>
          <w:sz w:val="24"/>
          <w:szCs w:val="24"/>
        </w:rPr>
        <w:t>izrada smjernica za vizualni identitet i imenovanje aplikacije za javne e-usluge (Turističko-informacijski portal) u turizmu na regionalnoj razini</w:t>
      </w:r>
      <w:r w:rsidR="00232FA8">
        <w:rPr>
          <w:bCs/>
          <w:color w:val="003764"/>
          <w:sz w:val="24"/>
          <w:szCs w:val="24"/>
        </w:rPr>
        <w:t xml:space="preserve"> (</w:t>
      </w:r>
      <w:r w:rsidR="00D92B2F" w:rsidRPr="00366BB5">
        <w:rPr>
          <w:bCs/>
          <w:color w:val="003764"/>
          <w:sz w:val="24"/>
          <w:szCs w:val="24"/>
        </w:rPr>
        <w:t>na domeni croatia.hr</w:t>
      </w:r>
      <w:r w:rsidR="00232FA8" w:rsidRPr="00366BB5">
        <w:rPr>
          <w:bCs/>
          <w:color w:val="003764"/>
          <w:sz w:val="24"/>
          <w:szCs w:val="24"/>
        </w:rPr>
        <w:t>)</w:t>
      </w:r>
      <w:r w:rsidRPr="00490FF5">
        <w:rPr>
          <w:bCs/>
          <w:color w:val="003764"/>
          <w:sz w:val="24"/>
          <w:szCs w:val="24"/>
        </w:rPr>
        <w:t xml:space="preserve"> od odabranog </w:t>
      </w:r>
      <w:r>
        <w:rPr>
          <w:bCs/>
          <w:color w:val="003764"/>
          <w:sz w:val="24"/>
          <w:szCs w:val="24"/>
        </w:rPr>
        <w:t>Ponuditelja</w:t>
      </w:r>
      <w:r w:rsidRPr="00450EBD">
        <w:rPr>
          <w:bCs/>
          <w:color w:val="003764"/>
          <w:sz w:val="24"/>
          <w:szCs w:val="24"/>
        </w:rPr>
        <w:t xml:space="preserve"> </w:t>
      </w:r>
      <w:r w:rsidRPr="00490FF5">
        <w:rPr>
          <w:bCs/>
          <w:color w:val="003764"/>
          <w:sz w:val="24"/>
          <w:szCs w:val="24"/>
        </w:rPr>
        <w:t xml:space="preserve">se očekuje da </w:t>
      </w:r>
      <w:r w:rsidR="007043D8">
        <w:rPr>
          <w:bCs/>
          <w:color w:val="003764"/>
          <w:sz w:val="24"/>
          <w:szCs w:val="24"/>
        </w:rPr>
        <w:t>izradi</w:t>
      </w:r>
      <w:r w:rsidRPr="00490FF5">
        <w:rPr>
          <w:bCs/>
          <w:color w:val="003764"/>
          <w:sz w:val="24"/>
          <w:szCs w:val="24"/>
        </w:rPr>
        <w:t xml:space="preserve"> </w:t>
      </w:r>
      <w:r w:rsidRPr="00945713">
        <w:rPr>
          <w:bCs/>
          <w:color w:val="003764"/>
          <w:sz w:val="24"/>
          <w:szCs w:val="24"/>
        </w:rPr>
        <w:t xml:space="preserve">dizajn </w:t>
      </w:r>
      <w:r w:rsidR="00252A4A">
        <w:rPr>
          <w:bCs/>
          <w:color w:val="003764"/>
          <w:sz w:val="24"/>
          <w:szCs w:val="24"/>
        </w:rPr>
        <w:t>svih</w:t>
      </w:r>
      <w:r w:rsidR="00B256B8" w:rsidRPr="00B256B8">
        <w:rPr>
          <w:bCs/>
          <w:color w:val="FF0000"/>
          <w:sz w:val="24"/>
          <w:szCs w:val="24"/>
        </w:rPr>
        <w:t xml:space="preserve"> </w:t>
      </w:r>
      <w:r w:rsidR="00B256B8" w:rsidRPr="00BE2765">
        <w:rPr>
          <w:bCs/>
          <w:color w:val="003764"/>
          <w:sz w:val="24"/>
          <w:szCs w:val="24"/>
        </w:rPr>
        <w:t xml:space="preserve">elemenata </w:t>
      </w:r>
      <w:r w:rsidR="00B256B8">
        <w:rPr>
          <w:bCs/>
          <w:color w:val="003764"/>
          <w:sz w:val="24"/>
          <w:szCs w:val="24"/>
        </w:rPr>
        <w:t xml:space="preserve">i </w:t>
      </w:r>
      <w:r w:rsidR="00252A4A">
        <w:rPr>
          <w:bCs/>
          <w:color w:val="003764"/>
          <w:sz w:val="24"/>
          <w:szCs w:val="24"/>
        </w:rPr>
        <w:t xml:space="preserve"> potrebnih stranica portala uključivo</w:t>
      </w:r>
      <w:r w:rsidRPr="00945713">
        <w:rPr>
          <w:bCs/>
          <w:color w:val="003764"/>
          <w:sz w:val="24"/>
          <w:szCs w:val="24"/>
        </w:rPr>
        <w:t xml:space="preserve">: </w:t>
      </w:r>
    </w:p>
    <w:p w14:paraId="661C89CB" w14:textId="77777777" w:rsidR="007F38D8" w:rsidRPr="004D436F" w:rsidRDefault="007F38D8" w:rsidP="00BC2074">
      <w:pPr>
        <w:pStyle w:val="Normal-indent"/>
        <w:numPr>
          <w:ilvl w:val="0"/>
          <w:numId w:val="3"/>
        </w:numPr>
        <w:spacing w:after="40"/>
        <w:ind w:left="1134" w:hanging="425"/>
        <w:rPr>
          <w:bCs/>
          <w:color w:val="003764"/>
          <w:sz w:val="24"/>
          <w:szCs w:val="24"/>
        </w:rPr>
      </w:pPr>
      <w:r w:rsidRPr="00945713">
        <w:rPr>
          <w:bCs/>
          <w:color w:val="003764"/>
          <w:sz w:val="24"/>
          <w:szCs w:val="24"/>
        </w:rPr>
        <w:t xml:space="preserve">10 stranica regija i pripadajuće karakteristične stranice sa </w:t>
      </w:r>
      <w:r w:rsidRPr="00945713">
        <w:rPr>
          <w:rFonts w:cstheme="minorHAnsi"/>
          <w:bCs/>
          <w:color w:val="003764"/>
          <w:sz w:val="24"/>
          <w:szCs w:val="24"/>
        </w:rPr>
        <w:t>smjernicama za vizualni identitet i imenovanje 10 destinacija na regionalnoj razini</w:t>
      </w:r>
    </w:p>
    <w:p w14:paraId="5B60C5C2" w14:textId="77777777" w:rsidR="007F38D8" w:rsidRPr="00945713" w:rsidRDefault="007F38D8" w:rsidP="00BC2074">
      <w:pPr>
        <w:pStyle w:val="Normal-indent"/>
        <w:numPr>
          <w:ilvl w:val="0"/>
          <w:numId w:val="3"/>
        </w:numPr>
        <w:spacing w:after="40"/>
        <w:ind w:left="1134" w:hanging="425"/>
        <w:rPr>
          <w:bCs/>
          <w:color w:val="003764"/>
          <w:sz w:val="24"/>
          <w:szCs w:val="24"/>
        </w:rPr>
      </w:pPr>
      <w:r w:rsidRPr="00945713">
        <w:rPr>
          <w:bCs/>
          <w:color w:val="003764"/>
          <w:sz w:val="24"/>
          <w:szCs w:val="24"/>
        </w:rPr>
        <w:t>Naslovnica Turističko-informacijskog portala na domeni croatia.hr</w:t>
      </w:r>
    </w:p>
    <w:p w14:paraId="1CDB4C51" w14:textId="3097F6CD" w:rsidR="007F38D8" w:rsidRPr="00D92B2F" w:rsidRDefault="007F38D8" w:rsidP="00BC2074">
      <w:pPr>
        <w:pStyle w:val="Normal-indent"/>
        <w:numPr>
          <w:ilvl w:val="0"/>
          <w:numId w:val="3"/>
        </w:numPr>
        <w:spacing w:after="40"/>
        <w:ind w:left="1134" w:hanging="425"/>
        <w:rPr>
          <w:bCs/>
          <w:color w:val="003764"/>
          <w:sz w:val="24"/>
          <w:szCs w:val="24"/>
        </w:rPr>
      </w:pPr>
      <w:r w:rsidRPr="00945713">
        <w:rPr>
          <w:bCs/>
          <w:color w:val="003764"/>
          <w:sz w:val="24"/>
          <w:szCs w:val="24"/>
        </w:rPr>
        <w:t>Naslovnic</w:t>
      </w:r>
      <w:r w:rsidR="00630D26">
        <w:rPr>
          <w:bCs/>
          <w:color w:val="003764"/>
          <w:sz w:val="24"/>
          <w:szCs w:val="24"/>
        </w:rPr>
        <w:t>e</w:t>
      </w:r>
      <w:r w:rsidRPr="00945713">
        <w:rPr>
          <w:bCs/>
          <w:color w:val="003764"/>
          <w:sz w:val="24"/>
          <w:szCs w:val="24"/>
        </w:rPr>
        <w:t xml:space="preserve"> i pripadajuće karakteristične stranice svakog turističkog proizvoda (sunce i more, nautički turizam, zdravstveni turizam, kulturni turizam, industrija sastanaka, golf-turizam, cikloturizam, vinski i gastro turizam, ruralni i planinski turizam, avanturistički i sportski turizam, priroda)</w:t>
      </w:r>
    </w:p>
    <w:p w14:paraId="5DD2DD94" w14:textId="52678BAB" w:rsidR="007F38D8" w:rsidRPr="00945713" w:rsidRDefault="007F38D8" w:rsidP="00BC2074">
      <w:pPr>
        <w:pStyle w:val="Normal-indent"/>
        <w:numPr>
          <w:ilvl w:val="0"/>
          <w:numId w:val="3"/>
        </w:numPr>
        <w:spacing w:after="40"/>
        <w:ind w:left="1134" w:hanging="425"/>
        <w:rPr>
          <w:bCs/>
          <w:color w:val="003764"/>
          <w:sz w:val="24"/>
          <w:szCs w:val="24"/>
        </w:rPr>
      </w:pPr>
      <w:r w:rsidRPr="00945713">
        <w:rPr>
          <w:bCs/>
          <w:color w:val="003764"/>
          <w:sz w:val="24"/>
          <w:szCs w:val="24"/>
        </w:rPr>
        <w:t>Naslovnic</w:t>
      </w:r>
      <w:r w:rsidR="00630D26">
        <w:rPr>
          <w:bCs/>
          <w:color w:val="003764"/>
          <w:sz w:val="24"/>
          <w:szCs w:val="24"/>
        </w:rPr>
        <w:t>e</w:t>
      </w:r>
      <w:r w:rsidRPr="00945713">
        <w:rPr>
          <w:bCs/>
          <w:color w:val="003764"/>
          <w:sz w:val="24"/>
          <w:szCs w:val="24"/>
        </w:rPr>
        <w:t xml:space="preserve"> i pripadajuće karakteristične stranice regionalne turističke zajednice (TZŽ-a) </w:t>
      </w:r>
    </w:p>
    <w:p w14:paraId="7D8B6608" w14:textId="068018E4" w:rsidR="007F38D8" w:rsidRPr="00945713" w:rsidRDefault="007F38D8" w:rsidP="00BC2074">
      <w:pPr>
        <w:pStyle w:val="Normal-indent"/>
        <w:numPr>
          <w:ilvl w:val="0"/>
          <w:numId w:val="3"/>
        </w:numPr>
        <w:spacing w:after="40"/>
        <w:ind w:left="1134" w:hanging="425"/>
        <w:rPr>
          <w:bCs/>
          <w:color w:val="003764"/>
          <w:sz w:val="24"/>
          <w:szCs w:val="24"/>
        </w:rPr>
      </w:pPr>
      <w:r w:rsidRPr="00945713">
        <w:rPr>
          <w:bCs/>
          <w:color w:val="003764"/>
          <w:sz w:val="24"/>
          <w:szCs w:val="24"/>
        </w:rPr>
        <w:t>Naslovnic</w:t>
      </w:r>
      <w:r w:rsidR="00630D26">
        <w:rPr>
          <w:bCs/>
          <w:color w:val="003764"/>
          <w:sz w:val="24"/>
          <w:szCs w:val="24"/>
        </w:rPr>
        <w:t>e</w:t>
      </w:r>
      <w:r w:rsidRPr="00945713">
        <w:rPr>
          <w:bCs/>
          <w:color w:val="003764"/>
          <w:sz w:val="24"/>
          <w:szCs w:val="24"/>
        </w:rPr>
        <w:t xml:space="preserve"> i pripadajuće karakteristične stranice lokalne turističke zajednice (TZ-a) </w:t>
      </w:r>
    </w:p>
    <w:p w14:paraId="67D636FE" w14:textId="77777777" w:rsidR="007F38D8" w:rsidRPr="00945713" w:rsidRDefault="007F38D8" w:rsidP="00BC2074">
      <w:pPr>
        <w:pStyle w:val="Normal-indent"/>
        <w:numPr>
          <w:ilvl w:val="0"/>
          <w:numId w:val="3"/>
        </w:numPr>
        <w:spacing w:after="40"/>
        <w:ind w:left="1134" w:hanging="425"/>
        <w:rPr>
          <w:bCs/>
          <w:color w:val="003764"/>
          <w:sz w:val="24"/>
          <w:szCs w:val="24"/>
        </w:rPr>
      </w:pPr>
      <w:r w:rsidRPr="00945713">
        <w:rPr>
          <w:bCs/>
          <w:color w:val="003764"/>
          <w:sz w:val="24"/>
          <w:szCs w:val="24"/>
        </w:rPr>
        <w:t>Naslovna stranica događanja + stranica pojedinačnog događanja</w:t>
      </w:r>
    </w:p>
    <w:p w14:paraId="2008924E" w14:textId="77777777" w:rsidR="007F38D8" w:rsidRPr="00945713" w:rsidRDefault="007F38D8" w:rsidP="00BC2074">
      <w:pPr>
        <w:pStyle w:val="Normal-indent"/>
        <w:numPr>
          <w:ilvl w:val="0"/>
          <w:numId w:val="3"/>
        </w:numPr>
        <w:spacing w:after="40"/>
        <w:ind w:left="1134" w:hanging="425"/>
        <w:rPr>
          <w:bCs/>
          <w:color w:val="003764"/>
          <w:sz w:val="24"/>
          <w:szCs w:val="24"/>
        </w:rPr>
      </w:pPr>
      <w:r w:rsidRPr="00945713">
        <w:rPr>
          <w:bCs/>
          <w:color w:val="003764"/>
          <w:sz w:val="24"/>
          <w:szCs w:val="24"/>
        </w:rPr>
        <w:t>Naslovnica i pripadajuće karakteristične stranice smještaja</w:t>
      </w:r>
    </w:p>
    <w:p w14:paraId="03E1809F" w14:textId="77777777" w:rsidR="007F38D8" w:rsidRPr="00945713" w:rsidRDefault="007F38D8" w:rsidP="00BC2074">
      <w:pPr>
        <w:pStyle w:val="Normal-indent"/>
        <w:numPr>
          <w:ilvl w:val="0"/>
          <w:numId w:val="3"/>
        </w:numPr>
        <w:spacing w:after="40"/>
        <w:ind w:left="1134" w:hanging="425"/>
        <w:rPr>
          <w:bCs/>
          <w:color w:val="003764"/>
          <w:sz w:val="24"/>
          <w:szCs w:val="24"/>
        </w:rPr>
      </w:pPr>
      <w:r w:rsidRPr="004402FE">
        <w:rPr>
          <w:bCs/>
          <w:color w:val="003764"/>
          <w:sz w:val="24"/>
          <w:szCs w:val="24"/>
        </w:rPr>
        <w:t>Stranica i pripadajuće karakteristične stranice</w:t>
      </w:r>
      <w:r w:rsidRPr="00945713">
        <w:rPr>
          <w:bCs/>
          <w:color w:val="003764"/>
          <w:sz w:val="24"/>
          <w:szCs w:val="24"/>
        </w:rPr>
        <w:t xml:space="preserve"> Korisnih informacija</w:t>
      </w:r>
      <w:r>
        <w:rPr>
          <w:bCs/>
          <w:color w:val="003764"/>
          <w:sz w:val="24"/>
          <w:szCs w:val="24"/>
        </w:rPr>
        <w:t xml:space="preserve"> (Travel info)</w:t>
      </w:r>
    </w:p>
    <w:p w14:paraId="7D1015C5" w14:textId="77777777" w:rsidR="007F38D8" w:rsidRPr="00945713" w:rsidRDefault="007F38D8" w:rsidP="00BC2074">
      <w:pPr>
        <w:pStyle w:val="Normal-indent"/>
        <w:numPr>
          <w:ilvl w:val="0"/>
          <w:numId w:val="3"/>
        </w:numPr>
        <w:spacing w:after="40"/>
        <w:ind w:left="1134" w:hanging="425"/>
        <w:rPr>
          <w:bCs/>
          <w:color w:val="003764"/>
          <w:sz w:val="24"/>
          <w:szCs w:val="24"/>
        </w:rPr>
      </w:pPr>
      <w:r w:rsidRPr="00945713">
        <w:rPr>
          <w:bCs/>
          <w:color w:val="003764"/>
          <w:sz w:val="24"/>
          <w:szCs w:val="24"/>
        </w:rPr>
        <w:lastRenderedPageBreak/>
        <w:t>Naslovnica i pripadajuće karakteristične stranice Turističkih agencija</w:t>
      </w:r>
    </w:p>
    <w:p w14:paraId="6D2027BE" w14:textId="77777777" w:rsidR="007F38D8" w:rsidRPr="00490FF5" w:rsidRDefault="007F38D8" w:rsidP="00BC2074">
      <w:pPr>
        <w:pStyle w:val="Normal-indent"/>
        <w:numPr>
          <w:ilvl w:val="0"/>
          <w:numId w:val="3"/>
        </w:numPr>
        <w:spacing w:after="40"/>
        <w:ind w:left="1134" w:hanging="425"/>
        <w:rPr>
          <w:bCs/>
          <w:color w:val="003764"/>
          <w:sz w:val="24"/>
          <w:szCs w:val="24"/>
        </w:rPr>
      </w:pPr>
      <w:r w:rsidRPr="00490FF5">
        <w:rPr>
          <w:bCs/>
          <w:color w:val="003764"/>
          <w:sz w:val="24"/>
          <w:szCs w:val="24"/>
        </w:rPr>
        <w:t>Stranica destinacije</w:t>
      </w:r>
    </w:p>
    <w:p w14:paraId="05A18390" w14:textId="77777777" w:rsidR="007F38D8" w:rsidRPr="00490FF5" w:rsidRDefault="007F38D8" w:rsidP="00BC2074">
      <w:pPr>
        <w:pStyle w:val="Normal-indent"/>
        <w:numPr>
          <w:ilvl w:val="0"/>
          <w:numId w:val="3"/>
        </w:numPr>
        <w:spacing w:after="40"/>
        <w:ind w:left="1134" w:hanging="425"/>
        <w:rPr>
          <w:bCs/>
          <w:color w:val="003764"/>
          <w:sz w:val="24"/>
          <w:szCs w:val="24"/>
        </w:rPr>
      </w:pPr>
      <w:r>
        <w:rPr>
          <w:bCs/>
          <w:color w:val="003764"/>
          <w:sz w:val="24"/>
          <w:szCs w:val="24"/>
        </w:rPr>
        <w:t xml:space="preserve">Stranice </w:t>
      </w:r>
      <w:r w:rsidRPr="00490FF5">
        <w:rPr>
          <w:bCs/>
          <w:color w:val="003764"/>
          <w:sz w:val="24"/>
          <w:szCs w:val="24"/>
        </w:rPr>
        <w:t>Trip planner</w:t>
      </w:r>
      <w:r>
        <w:rPr>
          <w:bCs/>
          <w:color w:val="003764"/>
          <w:sz w:val="24"/>
          <w:szCs w:val="24"/>
        </w:rPr>
        <w:t>a</w:t>
      </w:r>
      <w:r w:rsidRPr="00490FF5">
        <w:rPr>
          <w:bCs/>
          <w:color w:val="003764"/>
          <w:sz w:val="24"/>
          <w:szCs w:val="24"/>
        </w:rPr>
        <w:t xml:space="preserve"> </w:t>
      </w:r>
      <w:r w:rsidRPr="00945713">
        <w:rPr>
          <w:bCs/>
          <w:i/>
          <w:iCs/>
          <w:color w:val="003764"/>
          <w:sz w:val="24"/>
          <w:szCs w:val="24"/>
        </w:rPr>
        <w:t>(* potencijalno će se koristiti vanjski servis, a u tom slučaju neće biti potrebno kompletno vizualno rješenje navedene stranice)</w:t>
      </w:r>
    </w:p>
    <w:p w14:paraId="2040CF35" w14:textId="77777777" w:rsidR="007F38D8" w:rsidRPr="002C2BEE" w:rsidRDefault="007F38D8" w:rsidP="00BC2074">
      <w:pPr>
        <w:pStyle w:val="Normal-indent"/>
        <w:numPr>
          <w:ilvl w:val="0"/>
          <w:numId w:val="3"/>
        </w:numPr>
        <w:spacing w:after="40"/>
        <w:ind w:left="1134" w:hanging="425"/>
        <w:rPr>
          <w:bCs/>
          <w:strike/>
          <w:color w:val="FF0000"/>
          <w:sz w:val="24"/>
          <w:szCs w:val="24"/>
        </w:rPr>
      </w:pPr>
      <w:r w:rsidRPr="00490FF5">
        <w:rPr>
          <w:bCs/>
          <w:color w:val="003764"/>
          <w:sz w:val="24"/>
          <w:szCs w:val="24"/>
        </w:rPr>
        <w:t>Stranice izbornika (</w:t>
      </w:r>
      <w:r w:rsidRPr="00945713">
        <w:rPr>
          <w:bCs/>
          <w:i/>
          <w:iCs/>
          <w:color w:val="003764"/>
          <w:sz w:val="24"/>
          <w:szCs w:val="24"/>
        </w:rPr>
        <w:t>menu</w:t>
      </w:r>
      <w:r w:rsidRPr="00490FF5">
        <w:rPr>
          <w:bCs/>
          <w:color w:val="003764"/>
          <w:sz w:val="24"/>
          <w:szCs w:val="24"/>
        </w:rPr>
        <w:t xml:space="preserve">) </w:t>
      </w:r>
    </w:p>
    <w:p w14:paraId="7159D7F4" w14:textId="77777777" w:rsidR="007F38D8" w:rsidRPr="00490FF5" w:rsidRDefault="007F38D8" w:rsidP="00BC2074">
      <w:pPr>
        <w:pStyle w:val="Normal-indent"/>
        <w:numPr>
          <w:ilvl w:val="0"/>
          <w:numId w:val="3"/>
        </w:numPr>
        <w:spacing w:after="40"/>
        <w:ind w:left="1134" w:hanging="425"/>
        <w:rPr>
          <w:bCs/>
          <w:color w:val="003764"/>
          <w:sz w:val="24"/>
          <w:szCs w:val="24"/>
        </w:rPr>
      </w:pPr>
      <w:r w:rsidRPr="00490FF5">
        <w:rPr>
          <w:bCs/>
          <w:color w:val="003764"/>
          <w:sz w:val="24"/>
          <w:szCs w:val="24"/>
        </w:rPr>
        <w:t>Stranica My stay in Croatia</w:t>
      </w:r>
    </w:p>
    <w:p w14:paraId="1EBE9238" w14:textId="77777777" w:rsidR="007F38D8" w:rsidRPr="00490FF5" w:rsidRDefault="007F38D8" w:rsidP="00BC2074">
      <w:pPr>
        <w:pStyle w:val="Normal-indent"/>
        <w:numPr>
          <w:ilvl w:val="0"/>
          <w:numId w:val="3"/>
        </w:numPr>
        <w:spacing w:after="40"/>
        <w:ind w:left="1134" w:hanging="425"/>
        <w:rPr>
          <w:bCs/>
          <w:color w:val="003764"/>
          <w:sz w:val="24"/>
          <w:szCs w:val="24"/>
        </w:rPr>
      </w:pPr>
      <w:r w:rsidRPr="00490FF5">
        <w:rPr>
          <w:bCs/>
          <w:color w:val="003764"/>
          <w:sz w:val="24"/>
          <w:szCs w:val="24"/>
        </w:rPr>
        <w:t>Stranica Your perfect Vacation</w:t>
      </w:r>
    </w:p>
    <w:p w14:paraId="0FFC3B73" w14:textId="77777777" w:rsidR="007F38D8" w:rsidRPr="00490FF5" w:rsidRDefault="007F38D8" w:rsidP="00BC2074">
      <w:pPr>
        <w:pStyle w:val="Normal-indent"/>
        <w:numPr>
          <w:ilvl w:val="0"/>
          <w:numId w:val="3"/>
        </w:numPr>
        <w:spacing w:after="40"/>
        <w:ind w:left="1134" w:hanging="425"/>
        <w:rPr>
          <w:bCs/>
          <w:color w:val="003764"/>
          <w:sz w:val="24"/>
          <w:szCs w:val="24"/>
        </w:rPr>
      </w:pPr>
      <w:r w:rsidRPr="00490FF5">
        <w:rPr>
          <w:bCs/>
          <w:color w:val="003764"/>
          <w:sz w:val="24"/>
          <w:szCs w:val="24"/>
        </w:rPr>
        <w:t xml:space="preserve">Stranica Where to go </w:t>
      </w:r>
    </w:p>
    <w:p w14:paraId="5A815ABB" w14:textId="77777777" w:rsidR="007F38D8" w:rsidRPr="00490FF5" w:rsidRDefault="007F38D8" w:rsidP="00BC2074">
      <w:pPr>
        <w:pStyle w:val="Normal-indent"/>
        <w:numPr>
          <w:ilvl w:val="0"/>
          <w:numId w:val="3"/>
        </w:numPr>
        <w:spacing w:after="40"/>
        <w:ind w:left="1134" w:hanging="425"/>
        <w:rPr>
          <w:bCs/>
          <w:color w:val="003764"/>
          <w:sz w:val="24"/>
          <w:szCs w:val="24"/>
        </w:rPr>
      </w:pPr>
      <w:r w:rsidRPr="00490FF5">
        <w:rPr>
          <w:bCs/>
          <w:color w:val="003764"/>
          <w:sz w:val="24"/>
          <w:szCs w:val="24"/>
        </w:rPr>
        <w:t>Stranica What to do</w:t>
      </w:r>
    </w:p>
    <w:p w14:paraId="2F829B5D" w14:textId="77777777" w:rsidR="007F38D8" w:rsidRPr="00490FF5" w:rsidRDefault="007F38D8" w:rsidP="00BC2074">
      <w:pPr>
        <w:pStyle w:val="Normal-indent"/>
        <w:numPr>
          <w:ilvl w:val="0"/>
          <w:numId w:val="3"/>
        </w:numPr>
        <w:spacing w:after="40"/>
        <w:ind w:left="1134" w:hanging="425"/>
        <w:rPr>
          <w:bCs/>
          <w:color w:val="003764"/>
          <w:sz w:val="24"/>
          <w:szCs w:val="24"/>
        </w:rPr>
      </w:pPr>
      <w:r w:rsidRPr="00490FF5">
        <w:rPr>
          <w:bCs/>
          <w:color w:val="003764"/>
          <w:sz w:val="24"/>
          <w:szCs w:val="24"/>
        </w:rPr>
        <w:t>Stranica Looking for</w:t>
      </w:r>
    </w:p>
    <w:p w14:paraId="408F1A0C" w14:textId="77777777" w:rsidR="007F38D8" w:rsidRPr="00490FF5" w:rsidRDefault="007F38D8" w:rsidP="00BC2074">
      <w:pPr>
        <w:pStyle w:val="Normal-indent"/>
        <w:numPr>
          <w:ilvl w:val="0"/>
          <w:numId w:val="3"/>
        </w:numPr>
        <w:spacing w:after="40"/>
        <w:ind w:left="1134" w:hanging="425"/>
        <w:rPr>
          <w:bCs/>
          <w:color w:val="003764"/>
          <w:sz w:val="24"/>
          <w:szCs w:val="24"/>
        </w:rPr>
      </w:pPr>
      <w:r w:rsidRPr="00490FF5">
        <w:rPr>
          <w:bCs/>
          <w:color w:val="003764"/>
          <w:sz w:val="24"/>
          <w:szCs w:val="24"/>
        </w:rPr>
        <w:t>Stranica finalnog odredišta/lokacije</w:t>
      </w:r>
    </w:p>
    <w:p w14:paraId="4CE72157" w14:textId="77777777" w:rsidR="007F38D8" w:rsidRPr="00490FF5" w:rsidRDefault="007F38D8" w:rsidP="00BC2074">
      <w:pPr>
        <w:pStyle w:val="Normal-indent"/>
        <w:numPr>
          <w:ilvl w:val="0"/>
          <w:numId w:val="3"/>
        </w:numPr>
        <w:spacing w:after="40"/>
        <w:ind w:left="1134" w:hanging="425"/>
        <w:rPr>
          <w:bCs/>
          <w:color w:val="003764"/>
          <w:sz w:val="24"/>
          <w:szCs w:val="24"/>
        </w:rPr>
      </w:pPr>
      <w:r w:rsidRPr="00490FF5">
        <w:rPr>
          <w:bCs/>
          <w:color w:val="003764"/>
          <w:sz w:val="24"/>
          <w:szCs w:val="24"/>
        </w:rPr>
        <w:t>Map page sa aktivnostima</w:t>
      </w:r>
    </w:p>
    <w:p w14:paraId="59F6DE6C" w14:textId="77777777" w:rsidR="007F38D8" w:rsidRPr="00490FF5" w:rsidRDefault="007F38D8" w:rsidP="00BC2074">
      <w:pPr>
        <w:pStyle w:val="Normal-indent"/>
        <w:numPr>
          <w:ilvl w:val="0"/>
          <w:numId w:val="3"/>
        </w:numPr>
        <w:spacing w:after="40"/>
        <w:ind w:left="1134" w:hanging="425"/>
        <w:rPr>
          <w:bCs/>
          <w:color w:val="003764"/>
          <w:sz w:val="24"/>
          <w:szCs w:val="24"/>
        </w:rPr>
      </w:pPr>
      <w:r w:rsidRPr="00490FF5">
        <w:rPr>
          <w:bCs/>
          <w:color w:val="003764"/>
          <w:sz w:val="24"/>
          <w:szCs w:val="24"/>
        </w:rPr>
        <w:t>Stranica pretrage (Search) i rezultata pretrage</w:t>
      </w:r>
    </w:p>
    <w:p w14:paraId="6EBFAA93" w14:textId="77777777" w:rsidR="007F38D8" w:rsidRPr="00490FF5" w:rsidRDefault="007F38D8" w:rsidP="00BC2074">
      <w:pPr>
        <w:pStyle w:val="Normal-indent"/>
        <w:numPr>
          <w:ilvl w:val="0"/>
          <w:numId w:val="3"/>
        </w:numPr>
        <w:spacing w:after="40"/>
        <w:ind w:left="1134" w:hanging="425"/>
        <w:rPr>
          <w:bCs/>
          <w:color w:val="003764"/>
          <w:sz w:val="24"/>
          <w:szCs w:val="24"/>
        </w:rPr>
      </w:pPr>
      <w:r w:rsidRPr="00490FF5">
        <w:rPr>
          <w:bCs/>
          <w:color w:val="003764"/>
          <w:sz w:val="24"/>
          <w:szCs w:val="24"/>
        </w:rPr>
        <w:t>Webshop stranice (glavna stranica, stranica proizvoda, stranica pune košarice…)</w:t>
      </w:r>
    </w:p>
    <w:p w14:paraId="49FFC555" w14:textId="77777777" w:rsidR="007F38D8" w:rsidRDefault="007F38D8" w:rsidP="00BC2074">
      <w:pPr>
        <w:pStyle w:val="Normal-indent"/>
        <w:numPr>
          <w:ilvl w:val="0"/>
          <w:numId w:val="3"/>
        </w:numPr>
        <w:spacing w:after="40"/>
        <w:ind w:left="1134" w:hanging="425"/>
        <w:rPr>
          <w:bCs/>
          <w:color w:val="003764"/>
          <w:sz w:val="24"/>
          <w:szCs w:val="24"/>
        </w:rPr>
      </w:pPr>
      <w:r w:rsidRPr="00490FF5">
        <w:rPr>
          <w:bCs/>
          <w:color w:val="003764"/>
          <w:sz w:val="24"/>
          <w:szCs w:val="24"/>
        </w:rPr>
        <w:t>Stranica novosti</w:t>
      </w:r>
    </w:p>
    <w:p w14:paraId="74423880" w14:textId="77777777" w:rsidR="007F38D8" w:rsidRPr="004402FE" w:rsidRDefault="007F38D8" w:rsidP="00BC2074">
      <w:pPr>
        <w:pStyle w:val="Normal-indent"/>
        <w:numPr>
          <w:ilvl w:val="0"/>
          <w:numId w:val="3"/>
        </w:numPr>
        <w:spacing w:after="40"/>
        <w:ind w:left="1134" w:hanging="425"/>
        <w:rPr>
          <w:bCs/>
          <w:color w:val="003764"/>
          <w:sz w:val="24"/>
          <w:szCs w:val="24"/>
        </w:rPr>
      </w:pPr>
      <w:r w:rsidRPr="004402FE">
        <w:rPr>
          <w:bCs/>
          <w:color w:val="003764"/>
          <w:sz w:val="24"/>
          <w:szCs w:val="24"/>
        </w:rPr>
        <w:t>Stranica i pripadajuće karakteristične stranice Croatia Feeds</w:t>
      </w:r>
    </w:p>
    <w:p w14:paraId="2B7E728C" w14:textId="77777777" w:rsidR="007F38D8" w:rsidRPr="004402FE" w:rsidRDefault="007F38D8" w:rsidP="00BC2074">
      <w:pPr>
        <w:pStyle w:val="Normal-indent"/>
        <w:numPr>
          <w:ilvl w:val="0"/>
          <w:numId w:val="3"/>
        </w:numPr>
        <w:spacing w:after="40"/>
        <w:ind w:left="1134" w:hanging="425"/>
        <w:rPr>
          <w:bCs/>
          <w:color w:val="003764"/>
          <w:sz w:val="24"/>
          <w:szCs w:val="24"/>
        </w:rPr>
      </w:pPr>
      <w:r w:rsidRPr="004402FE">
        <w:rPr>
          <w:bCs/>
          <w:color w:val="003764"/>
          <w:sz w:val="24"/>
          <w:szCs w:val="24"/>
        </w:rPr>
        <w:t>Stranica i pripadajuće karakteristične stranice EDEN destinacija</w:t>
      </w:r>
    </w:p>
    <w:p w14:paraId="2CFD3C01" w14:textId="77777777" w:rsidR="007F38D8" w:rsidRPr="004402FE" w:rsidRDefault="007F38D8" w:rsidP="00BC2074">
      <w:pPr>
        <w:pStyle w:val="Normal-indent"/>
        <w:numPr>
          <w:ilvl w:val="0"/>
          <w:numId w:val="3"/>
        </w:numPr>
        <w:spacing w:after="40"/>
        <w:ind w:left="1134" w:hanging="425"/>
        <w:rPr>
          <w:bCs/>
          <w:color w:val="003764"/>
          <w:sz w:val="24"/>
          <w:szCs w:val="24"/>
        </w:rPr>
      </w:pPr>
      <w:r w:rsidRPr="004402FE">
        <w:rPr>
          <w:bCs/>
          <w:color w:val="003764"/>
          <w:sz w:val="24"/>
          <w:szCs w:val="24"/>
        </w:rPr>
        <w:t>Stranica i pripadajuće karakteristične stranice CroGourmet 365</w:t>
      </w:r>
    </w:p>
    <w:p w14:paraId="09F3AF5C" w14:textId="77777777" w:rsidR="007F38D8" w:rsidRPr="004402FE" w:rsidRDefault="007F38D8" w:rsidP="00BC2074">
      <w:pPr>
        <w:pStyle w:val="Normal-indent"/>
        <w:numPr>
          <w:ilvl w:val="0"/>
          <w:numId w:val="3"/>
        </w:numPr>
        <w:spacing w:after="40"/>
        <w:ind w:left="1134" w:hanging="425"/>
        <w:rPr>
          <w:bCs/>
          <w:color w:val="003764"/>
          <w:sz w:val="24"/>
          <w:szCs w:val="24"/>
        </w:rPr>
      </w:pPr>
      <w:r w:rsidRPr="004402FE">
        <w:rPr>
          <w:bCs/>
          <w:color w:val="003764"/>
          <w:sz w:val="24"/>
          <w:szCs w:val="24"/>
        </w:rPr>
        <w:t>Stranica i pripadajuće karakteristične stranice Tjedan odmora vrijedan</w:t>
      </w:r>
    </w:p>
    <w:p w14:paraId="649B0A5A" w14:textId="77777777" w:rsidR="007F38D8" w:rsidRPr="00490FF5" w:rsidRDefault="007F38D8" w:rsidP="00BC2074">
      <w:pPr>
        <w:pStyle w:val="Normal-indent"/>
        <w:numPr>
          <w:ilvl w:val="0"/>
          <w:numId w:val="3"/>
        </w:numPr>
        <w:spacing w:after="40"/>
        <w:ind w:left="1134" w:hanging="425"/>
        <w:rPr>
          <w:bCs/>
          <w:color w:val="003764"/>
          <w:sz w:val="24"/>
          <w:szCs w:val="24"/>
        </w:rPr>
      </w:pPr>
      <w:r w:rsidRPr="00490FF5">
        <w:rPr>
          <w:bCs/>
          <w:color w:val="003764"/>
          <w:sz w:val="24"/>
          <w:szCs w:val="24"/>
        </w:rPr>
        <w:t xml:space="preserve">Ponuditi rješenje dizajna piktograma </w:t>
      </w:r>
    </w:p>
    <w:p w14:paraId="2AE905CC" w14:textId="55841935" w:rsidR="007F38D8" w:rsidRDefault="007F38D8" w:rsidP="00BC2074">
      <w:pPr>
        <w:pStyle w:val="Normal-indent"/>
        <w:numPr>
          <w:ilvl w:val="0"/>
          <w:numId w:val="3"/>
        </w:numPr>
        <w:spacing w:after="40"/>
        <w:ind w:left="1134" w:hanging="425"/>
        <w:rPr>
          <w:bCs/>
          <w:color w:val="003764"/>
          <w:sz w:val="24"/>
          <w:szCs w:val="24"/>
        </w:rPr>
      </w:pPr>
      <w:r w:rsidRPr="00E50087">
        <w:rPr>
          <w:bCs/>
          <w:color w:val="003764"/>
          <w:sz w:val="24"/>
          <w:szCs w:val="24"/>
        </w:rPr>
        <w:t xml:space="preserve">Prijedlog web fonta za </w:t>
      </w:r>
      <w:r>
        <w:rPr>
          <w:bCs/>
          <w:color w:val="003764"/>
          <w:sz w:val="24"/>
          <w:szCs w:val="24"/>
        </w:rPr>
        <w:t>portal</w:t>
      </w:r>
      <w:r w:rsidRPr="00E50087">
        <w:rPr>
          <w:bCs/>
          <w:color w:val="003764"/>
          <w:sz w:val="24"/>
          <w:szCs w:val="24"/>
        </w:rPr>
        <w:t xml:space="preserve"> - </w:t>
      </w:r>
      <w:bookmarkStart w:id="26" w:name="_Hlk20313237"/>
      <w:r w:rsidRPr="00E50087">
        <w:rPr>
          <w:bCs/>
          <w:color w:val="003764"/>
          <w:sz w:val="24"/>
          <w:szCs w:val="24"/>
        </w:rPr>
        <w:t>nije dozvoljeno mijenjati font za glavne naslove (</w:t>
      </w:r>
      <w:r w:rsidRPr="00E50087">
        <w:rPr>
          <w:bCs/>
          <w:i/>
          <w:iCs/>
          <w:color w:val="003764"/>
          <w:sz w:val="24"/>
          <w:szCs w:val="24"/>
        </w:rPr>
        <w:t>hero image</w:t>
      </w:r>
      <w:r w:rsidRPr="00E50087">
        <w:rPr>
          <w:bCs/>
          <w:color w:val="003764"/>
          <w:sz w:val="24"/>
          <w:szCs w:val="24"/>
        </w:rPr>
        <w:t xml:space="preserve">) na </w:t>
      </w:r>
      <w:r w:rsidRPr="004A189A">
        <w:rPr>
          <w:bCs/>
          <w:color w:val="003764"/>
          <w:sz w:val="24"/>
          <w:szCs w:val="24"/>
        </w:rPr>
        <w:t xml:space="preserve">Turističko informacijskom portalu </w:t>
      </w:r>
      <w:r w:rsidRPr="00E50087">
        <w:rPr>
          <w:bCs/>
          <w:color w:val="003764"/>
          <w:sz w:val="24"/>
          <w:szCs w:val="24"/>
        </w:rPr>
        <w:t xml:space="preserve">(font </w:t>
      </w:r>
      <w:r w:rsidRPr="00E50087">
        <w:rPr>
          <w:bCs/>
          <w:i/>
          <w:iCs/>
          <w:color w:val="003764"/>
          <w:sz w:val="24"/>
          <w:szCs w:val="24"/>
        </w:rPr>
        <w:t>Origo</w:t>
      </w:r>
      <w:r w:rsidRPr="00E50087">
        <w:rPr>
          <w:bCs/>
          <w:color w:val="003764"/>
          <w:sz w:val="24"/>
          <w:szCs w:val="24"/>
        </w:rPr>
        <w:t xml:space="preserve">), no moguće je predložiti novu tipografiju za ostale elemente na stranici uzimajući u obzir čitljivost i preglednost tekstualnog sadržaja. </w:t>
      </w:r>
    </w:p>
    <w:p w14:paraId="47C7DBF9" w14:textId="6105CEDC" w:rsidR="00046AB4" w:rsidRPr="00E50087" w:rsidRDefault="00046AB4" w:rsidP="00BC2074">
      <w:pPr>
        <w:pStyle w:val="Normal-indent"/>
        <w:numPr>
          <w:ilvl w:val="0"/>
          <w:numId w:val="3"/>
        </w:numPr>
        <w:spacing w:after="40"/>
        <w:ind w:left="1134" w:hanging="425"/>
        <w:rPr>
          <w:bCs/>
          <w:color w:val="003764"/>
          <w:sz w:val="24"/>
          <w:szCs w:val="24"/>
        </w:rPr>
      </w:pPr>
      <w:r>
        <w:rPr>
          <w:bCs/>
          <w:color w:val="003764"/>
          <w:sz w:val="24"/>
          <w:szCs w:val="24"/>
        </w:rPr>
        <w:t>Smjernice za uporabu definiranih elemenata</w:t>
      </w:r>
    </w:p>
    <w:bookmarkEnd w:id="26"/>
    <w:p w14:paraId="616B6D03" w14:textId="77777777" w:rsidR="007C1FB7" w:rsidRDefault="007C1FB7" w:rsidP="00AD20FD">
      <w:pPr>
        <w:pStyle w:val="ListParagraph"/>
        <w:ind w:left="567"/>
        <w:jc w:val="both"/>
        <w:rPr>
          <w:rFonts w:cstheme="minorHAnsi"/>
          <w:color w:val="003764"/>
          <w:lang w:eastAsia="en-US"/>
        </w:rPr>
      </w:pPr>
    </w:p>
    <w:p w14:paraId="7C37D26C" w14:textId="5F372F59" w:rsidR="00541C47" w:rsidRPr="002648CC" w:rsidRDefault="00E85915" w:rsidP="00AD20FD">
      <w:pPr>
        <w:pStyle w:val="ListParagraph"/>
        <w:ind w:left="567"/>
        <w:jc w:val="both"/>
        <w:rPr>
          <w:rFonts w:cstheme="minorHAnsi"/>
          <w:color w:val="003764"/>
          <w:lang w:eastAsia="en-US"/>
        </w:rPr>
      </w:pPr>
      <w:r w:rsidRPr="002648CC">
        <w:rPr>
          <w:rFonts w:cstheme="minorHAnsi"/>
          <w:color w:val="003764"/>
          <w:lang w:eastAsia="en-US"/>
        </w:rPr>
        <w:t>Nakon provedbe natječaja, odabrani Ponuditelj će dobiti uvid u sve žičane okvire i  dodatnu dokumentaciju navedenu u točci 21. ove dokumentacije te na temelju toga napraviti 3 verzije prijedloga novog dizajna  karakterističnih stranica portala , a odabrana verzija će biti osnova za razradu finalnog rješenja vizualnog identiteta novog Turističko-informacijskog portala na domeni croatia.hr. U fazi razrade finalnog rješenja nad odabranom verzijom može biti do 3 iteracije. Za potrebu implementacije odabranog rješenja po potrebi će se   razraditi dizajn svih stranica i elemenata koji će se koristiti na web portalu.</w:t>
      </w:r>
    </w:p>
    <w:p w14:paraId="632043D8" w14:textId="77777777" w:rsidR="00E85915" w:rsidRDefault="00E85915" w:rsidP="00AD20FD">
      <w:pPr>
        <w:pStyle w:val="ListParagraph"/>
        <w:ind w:left="567"/>
        <w:jc w:val="both"/>
        <w:rPr>
          <w:rFonts w:cstheme="minorHAnsi"/>
          <w:color w:val="003764"/>
          <w:lang w:eastAsia="en-US"/>
        </w:rPr>
      </w:pPr>
    </w:p>
    <w:p w14:paraId="67B45C70" w14:textId="15FDFC3E" w:rsidR="002648CC" w:rsidRPr="00923F04" w:rsidRDefault="002648CC" w:rsidP="002648CC">
      <w:pPr>
        <w:pStyle w:val="ListParagraph"/>
        <w:ind w:left="567"/>
        <w:jc w:val="both"/>
        <w:rPr>
          <w:color w:val="003764"/>
          <w:sz w:val="20"/>
          <w:szCs w:val="20"/>
        </w:rPr>
      </w:pPr>
      <w:bookmarkStart w:id="27" w:name="_Hlk25322213"/>
      <w:r w:rsidRPr="00923F04">
        <w:rPr>
          <w:color w:val="003764"/>
        </w:rPr>
        <w:t>U sklopu finalne isporuke izrade karakterističnih stranica sučelja eVisitora od odabranog Ponuditelja se očekuje da da izradi prijedlog dizajna minimalno sljedećih stranica:</w:t>
      </w:r>
    </w:p>
    <w:p w14:paraId="0D4B2456" w14:textId="77777777" w:rsidR="002648CC" w:rsidRPr="00923F04" w:rsidRDefault="002648CC" w:rsidP="002648CC">
      <w:pPr>
        <w:ind w:left="567"/>
        <w:jc w:val="both"/>
        <w:rPr>
          <w:color w:val="003764"/>
        </w:rPr>
      </w:pPr>
      <w:r w:rsidRPr="00923F04">
        <w:rPr>
          <w:color w:val="003764"/>
        </w:rPr>
        <w:t>Za Turističke zajednice:</w:t>
      </w:r>
    </w:p>
    <w:p w14:paraId="16BD9D15" w14:textId="77777777" w:rsidR="002648CC" w:rsidRPr="00923F04" w:rsidRDefault="002648CC" w:rsidP="002648CC">
      <w:pPr>
        <w:pStyle w:val="ListParagraph"/>
        <w:numPr>
          <w:ilvl w:val="0"/>
          <w:numId w:val="35"/>
        </w:numPr>
        <w:ind w:left="1134"/>
        <w:jc w:val="both"/>
        <w:rPr>
          <w:color w:val="003764"/>
        </w:rPr>
      </w:pPr>
      <w:r w:rsidRPr="00923F04">
        <w:rPr>
          <w:color w:val="003764"/>
        </w:rPr>
        <w:t>Početna stranica</w:t>
      </w:r>
    </w:p>
    <w:p w14:paraId="033FFE0F" w14:textId="77777777" w:rsidR="002648CC" w:rsidRPr="00923F04" w:rsidRDefault="002648CC" w:rsidP="002648CC">
      <w:pPr>
        <w:pStyle w:val="ListParagraph"/>
        <w:numPr>
          <w:ilvl w:val="0"/>
          <w:numId w:val="35"/>
        </w:numPr>
        <w:ind w:left="1134"/>
        <w:jc w:val="both"/>
        <w:rPr>
          <w:color w:val="003764"/>
        </w:rPr>
      </w:pPr>
      <w:r w:rsidRPr="00923F04">
        <w:rPr>
          <w:color w:val="003764"/>
        </w:rPr>
        <w:t>Prijava turista</w:t>
      </w:r>
    </w:p>
    <w:p w14:paraId="4902273E" w14:textId="77777777" w:rsidR="002648CC" w:rsidRPr="00923F04" w:rsidRDefault="002648CC" w:rsidP="002648CC">
      <w:pPr>
        <w:pStyle w:val="ListParagraph"/>
        <w:numPr>
          <w:ilvl w:val="0"/>
          <w:numId w:val="35"/>
        </w:numPr>
        <w:ind w:left="1134"/>
        <w:jc w:val="both"/>
        <w:rPr>
          <w:color w:val="003764"/>
        </w:rPr>
      </w:pPr>
      <w:r w:rsidRPr="00923F04">
        <w:rPr>
          <w:color w:val="003764"/>
        </w:rPr>
        <w:t xml:space="preserve">Objekti </w:t>
      </w:r>
    </w:p>
    <w:p w14:paraId="72A84C4A" w14:textId="77777777" w:rsidR="002648CC" w:rsidRPr="00923F04" w:rsidRDefault="002648CC" w:rsidP="002648CC">
      <w:pPr>
        <w:pStyle w:val="ListParagraph"/>
        <w:numPr>
          <w:ilvl w:val="0"/>
          <w:numId w:val="35"/>
        </w:numPr>
        <w:ind w:left="1134"/>
        <w:jc w:val="both"/>
        <w:rPr>
          <w:color w:val="003764"/>
        </w:rPr>
      </w:pPr>
      <w:r w:rsidRPr="00923F04">
        <w:rPr>
          <w:color w:val="003764"/>
        </w:rPr>
        <w:t>Zaduženja</w:t>
      </w:r>
    </w:p>
    <w:p w14:paraId="3D83B0C3" w14:textId="77777777" w:rsidR="002648CC" w:rsidRPr="00923F04" w:rsidRDefault="002648CC" w:rsidP="002648CC">
      <w:pPr>
        <w:pStyle w:val="ListParagraph"/>
        <w:numPr>
          <w:ilvl w:val="0"/>
          <w:numId w:val="35"/>
        </w:numPr>
        <w:ind w:left="1134"/>
        <w:jc w:val="both"/>
        <w:rPr>
          <w:color w:val="003764"/>
        </w:rPr>
      </w:pPr>
      <w:r w:rsidRPr="00923F04">
        <w:rPr>
          <w:color w:val="003764"/>
        </w:rPr>
        <w:t>Izvještaji</w:t>
      </w:r>
    </w:p>
    <w:p w14:paraId="002108AD" w14:textId="77777777" w:rsidR="002648CC" w:rsidRPr="00923F04" w:rsidRDefault="002648CC" w:rsidP="002648CC">
      <w:pPr>
        <w:ind w:left="567"/>
        <w:jc w:val="both"/>
        <w:rPr>
          <w:color w:val="003764"/>
        </w:rPr>
      </w:pPr>
      <w:r w:rsidRPr="00923F04">
        <w:rPr>
          <w:color w:val="003764"/>
        </w:rPr>
        <w:t>Za HTZ (admina):</w:t>
      </w:r>
    </w:p>
    <w:p w14:paraId="0E56948A" w14:textId="77777777" w:rsidR="002648CC" w:rsidRPr="00923F04" w:rsidRDefault="002648CC" w:rsidP="002648CC">
      <w:pPr>
        <w:pStyle w:val="ListParagraph"/>
        <w:numPr>
          <w:ilvl w:val="0"/>
          <w:numId w:val="35"/>
        </w:numPr>
        <w:ind w:left="1134"/>
        <w:jc w:val="both"/>
        <w:rPr>
          <w:color w:val="003764"/>
        </w:rPr>
      </w:pPr>
      <w:r w:rsidRPr="00923F04">
        <w:rPr>
          <w:color w:val="003764"/>
        </w:rPr>
        <w:t>Početna stranica</w:t>
      </w:r>
    </w:p>
    <w:p w14:paraId="2A8D34BF" w14:textId="77777777" w:rsidR="002648CC" w:rsidRPr="00923F04" w:rsidRDefault="002648CC" w:rsidP="002648CC">
      <w:pPr>
        <w:pStyle w:val="ListParagraph"/>
        <w:numPr>
          <w:ilvl w:val="0"/>
          <w:numId w:val="35"/>
        </w:numPr>
        <w:ind w:left="1134"/>
        <w:jc w:val="both"/>
        <w:rPr>
          <w:color w:val="003764"/>
        </w:rPr>
      </w:pPr>
      <w:r w:rsidRPr="00923F04">
        <w:rPr>
          <w:color w:val="003764"/>
        </w:rPr>
        <w:t>Parametri sustava</w:t>
      </w:r>
    </w:p>
    <w:p w14:paraId="062D5797" w14:textId="77777777" w:rsidR="002648CC" w:rsidRPr="00923F04" w:rsidRDefault="002648CC" w:rsidP="002648CC">
      <w:pPr>
        <w:pStyle w:val="ListParagraph"/>
        <w:numPr>
          <w:ilvl w:val="0"/>
          <w:numId w:val="35"/>
        </w:numPr>
        <w:ind w:left="1134"/>
        <w:jc w:val="both"/>
        <w:rPr>
          <w:color w:val="003764"/>
        </w:rPr>
      </w:pPr>
      <w:r w:rsidRPr="00923F04">
        <w:rPr>
          <w:color w:val="003764"/>
        </w:rPr>
        <w:t>Postavke</w:t>
      </w:r>
    </w:p>
    <w:p w14:paraId="1485FD7F" w14:textId="77777777" w:rsidR="002648CC" w:rsidRPr="00923F04" w:rsidRDefault="002648CC" w:rsidP="002648CC">
      <w:pPr>
        <w:ind w:left="567"/>
        <w:jc w:val="both"/>
        <w:rPr>
          <w:color w:val="003764"/>
        </w:rPr>
      </w:pPr>
      <w:r w:rsidRPr="00923F04">
        <w:rPr>
          <w:color w:val="003764"/>
        </w:rPr>
        <w:t>Za obveznika:</w:t>
      </w:r>
    </w:p>
    <w:p w14:paraId="735AA91B" w14:textId="77777777" w:rsidR="002648CC" w:rsidRPr="00923F04" w:rsidRDefault="002648CC" w:rsidP="002648CC">
      <w:pPr>
        <w:pStyle w:val="ListParagraph"/>
        <w:numPr>
          <w:ilvl w:val="0"/>
          <w:numId w:val="35"/>
        </w:numPr>
        <w:ind w:left="1134"/>
        <w:jc w:val="both"/>
        <w:rPr>
          <w:color w:val="003764"/>
        </w:rPr>
      </w:pPr>
      <w:r w:rsidRPr="00923F04">
        <w:rPr>
          <w:color w:val="003764"/>
        </w:rPr>
        <w:t>Početna (kao i kod TZ-a)</w:t>
      </w:r>
    </w:p>
    <w:p w14:paraId="781664F2" w14:textId="77777777" w:rsidR="002648CC" w:rsidRPr="00923F04" w:rsidRDefault="002648CC" w:rsidP="002648CC">
      <w:pPr>
        <w:pStyle w:val="ListParagraph"/>
        <w:numPr>
          <w:ilvl w:val="0"/>
          <w:numId w:val="35"/>
        </w:numPr>
        <w:ind w:left="1134"/>
        <w:jc w:val="both"/>
        <w:rPr>
          <w:color w:val="003764"/>
        </w:rPr>
      </w:pPr>
      <w:r w:rsidRPr="00923F04">
        <w:rPr>
          <w:color w:val="003764"/>
        </w:rPr>
        <w:t>Prijava turista (kao i kod TZ-a)</w:t>
      </w:r>
    </w:p>
    <w:p w14:paraId="0E2B86BD" w14:textId="77777777" w:rsidR="002648CC" w:rsidRPr="00923F04" w:rsidRDefault="002648CC" w:rsidP="002648CC">
      <w:pPr>
        <w:pStyle w:val="ListParagraph"/>
        <w:numPr>
          <w:ilvl w:val="0"/>
          <w:numId w:val="35"/>
        </w:numPr>
        <w:ind w:left="1134"/>
        <w:jc w:val="both"/>
        <w:rPr>
          <w:color w:val="003764"/>
        </w:rPr>
      </w:pPr>
      <w:r w:rsidRPr="00923F04">
        <w:rPr>
          <w:color w:val="003764"/>
        </w:rPr>
        <w:t>Objekti (kao i kod TZ-a)</w:t>
      </w:r>
    </w:p>
    <w:p w14:paraId="36DCA6A6" w14:textId="77777777" w:rsidR="002648CC" w:rsidRPr="00923F04" w:rsidRDefault="002648CC" w:rsidP="002648CC">
      <w:pPr>
        <w:pStyle w:val="ListParagraph"/>
        <w:numPr>
          <w:ilvl w:val="0"/>
          <w:numId w:val="35"/>
        </w:numPr>
        <w:ind w:left="1134"/>
        <w:jc w:val="both"/>
        <w:rPr>
          <w:color w:val="003764"/>
        </w:rPr>
      </w:pPr>
      <w:r w:rsidRPr="00923F04">
        <w:rPr>
          <w:color w:val="003764"/>
        </w:rPr>
        <w:t>Zaduženja (kao i kod TZ-a)</w:t>
      </w:r>
    </w:p>
    <w:p w14:paraId="3AC2A4B6" w14:textId="60E7C61D" w:rsidR="00801EF0" w:rsidRDefault="00801EF0" w:rsidP="004C3612">
      <w:pPr>
        <w:pStyle w:val="ListParagraph"/>
        <w:ind w:left="567"/>
        <w:jc w:val="both"/>
        <w:rPr>
          <w:bCs/>
          <w:color w:val="003764"/>
        </w:rPr>
      </w:pPr>
    </w:p>
    <w:bookmarkEnd w:id="27"/>
    <w:p w14:paraId="2A8EE892" w14:textId="7944BA9D" w:rsidR="004C3612" w:rsidRDefault="0019397F" w:rsidP="004C3612">
      <w:pPr>
        <w:pStyle w:val="ListParagraph"/>
        <w:ind w:left="567"/>
        <w:jc w:val="both"/>
        <w:rPr>
          <w:bCs/>
          <w:color w:val="003764"/>
        </w:rPr>
      </w:pPr>
      <w:r w:rsidRPr="0019397F">
        <w:rPr>
          <w:bCs/>
          <w:color w:val="003764"/>
        </w:rPr>
        <w:t>Nakon provedbe natječaja odabrani Ponuditelj prijedlog novog dizajna treba dostaviti u 2 verzije i nad odabranom verzijom može biti do 3 iteracije. Novo rješenje treba podržati prilagodljivost (responsive design) za različite vrste uređaja (monitor, tablet, pametni telefon).</w:t>
      </w:r>
    </w:p>
    <w:p w14:paraId="5CB81065" w14:textId="77777777" w:rsidR="0019397F" w:rsidRPr="004C3612" w:rsidRDefault="0019397F" w:rsidP="004C3612">
      <w:pPr>
        <w:pStyle w:val="ListParagraph"/>
        <w:ind w:left="567"/>
        <w:jc w:val="both"/>
        <w:rPr>
          <w:bCs/>
          <w:color w:val="003764"/>
        </w:rPr>
      </w:pPr>
    </w:p>
    <w:p w14:paraId="6E0C7CD0" w14:textId="2B52EA61" w:rsidR="00CC0046" w:rsidRPr="00490FF5" w:rsidRDefault="003C69F9" w:rsidP="00BC2074">
      <w:pPr>
        <w:pStyle w:val="Heading1"/>
        <w:numPr>
          <w:ilvl w:val="0"/>
          <w:numId w:val="7"/>
        </w:numPr>
        <w:ind w:left="567" w:hanging="567"/>
      </w:pPr>
      <w:bookmarkStart w:id="28" w:name="_Toc28614151"/>
      <w:r w:rsidRPr="003C69F9">
        <w:t>Mjesto izvršenja ugovora</w:t>
      </w:r>
      <w:bookmarkEnd w:id="28"/>
    </w:p>
    <w:p w14:paraId="18F0393D" w14:textId="2B1AB992" w:rsidR="003C69F9" w:rsidRDefault="003C69F9" w:rsidP="003C69F9">
      <w:pPr>
        <w:pStyle w:val="ListParagraph"/>
        <w:jc w:val="both"/>
        <w:rPr>
          <w:rFonts w:cstheme="minorHAnsi"/>
          <w:color w:val="003764"/>
          <w:lang w:eastAsia="en-US"/>
        </w:rPr>
      </w:pPr>
      <w:r w:rsidRPr="003C69F9">
        <w:rPr>
          <w:rFonts w:cstheme="minorHAnsi"/>
          <w:color w:val="003764"/>
          <w:lang w:eastAsia="en-US"/>
        </w:rPr>
        <w:t xml:space="preserve">Mjesto izvršenja ugovora  je u sjedištu Naručitelja, odnosno na području Republike Hrvatske sukladno opisu predmeta nabave. </w:t>
      </w:r>
    </w:p>
    <w:p w14:paraId="5DDAB9E7" w14:textId="77777777" w:rsidR="003C69F9" w:rsidRPr="003C69F9" w:rsidRDefault="003C69F9" w:rsidP="003C69F9">
      <w:pPr>
        <w:pStyle w:val="ListParagraph"/>
        <w:jc w:val="both"/>
        <w:rPr>
          <w:rFonts w:cstheme="minorHAnsi"/>
          <w:color w:val="003764"/>
          <w:lang w:eastAsia="en-US"/>
        </w:rPr>
      </w:pPr>
    </w:p>
    <w:p w14:paraId="511E3526" w14:textId="1D71E19B" w:rsidR="003C69F9" w:rsidRDefault="003C69F9" w:rsidP="003C69F9">
      <w:pPr>
        <w:pStyle w:val="ListParagraph"/>
        <w:jc w:val="both"/>
        <w:rPr>
          <w:rFonts w:cstheme="minorHAnsi"/>
          <w:color w:val="003764"/>
          <w:lang w:eastAsia="en-US"/>
        </w:rPr>
      </w:pPr>
      <w:r w:rsidRPr="003C69F9">
        <w:rPr>
          <w:rFonts w:cstheme="minorHAnsi"/>
          <w:color w:val="003764"/>
          <w:lang w:eastAsia="en-US"/>
        </w:rPr>
        <w:t>Ponuditelj će aktivnosti za koje nije neophodna prisutnost u sjedištu Naručitelja obavljati u vlastitim poslovnim prostorima (razvoj, priprema i dr.) te prema potrebi (održavanje sastanaka</w:t>
      </w:r>
      <w:r>
        <w:rPr>
          <w:rFonts w:cstheme="minorHAnsi"/>
          <w:color w:val="003764"/>
          <w:lang w:eastAsia="en-US"/>
        </w:rPr>
        <w:t xml:space="preserve"> </w:t>
      </w:r>
      <w:r w:rsidRPr="003C69F9">
        <w:rPr>
          <w:rFonts w:cstheme="minorHAnsi"/>
          <w:color w:val="003764"/>
          <w:lang w:eastAsia="en-US"/>
        </w:rPr>
        <w:t>i dr.) dolaziti u središte Naručitelja (Iblerov trg 10, Zagreb).</w:t>
      </w:r>
    </w:p>
    <w:p w14:paraId="47B89013" w14:textId="0EE9E0E1" w:rsidR="00CC0046" w:rsidRPr="00490FF5" w:rsidRDefault="00CC0046" w:rsidP="003C69F9">
      <w:pPr>
        <w:pStyle w:val="ListParagraph"/>
        <w:jc w:val="both"/>
        <w:rPr>
          <w:rFonts w:cstheme="minorHAnsi"/>
          <w:b/>
          <w:bCs/>
          <w:color w:val="003764"/>
          <w:lang w:eastAsia="en-US"/>
        </w:rPr>
      </w:pPr>
    </w:p>
    <w:p w14:paraId="2D1E75D3" w14:textId="7C6803A9" w:rsidR="00CC0046" w:rsidRPr="00490FF5" w:rsidRDefault="00CC0046" w:rsidP="00BC2074">
      <w:pPr>
        <w:pStyle w:val="Heading1"/>
        <w:numPr>
          <w:ilvl w:val="0"/>
          <w:numId w:val="7"/>
        </w:numPr>
        <w:ind w:left="567" w:hanging="567"/>
      </w:pPr>
      <w:bookmarkStart w:id="29" w:name="_Toc28614152"/>
      <w:r w:rsidRPr="00490FF5">
        <w:t xml:space="preserve">Rok </w:t>
      </w:r>
      <w:r w:rsidR="005F4D0C">
        <w:t>isporuke</w:t>
      </w:r>
      <w:bookmarkEnd w:id="29"/>
    </w:p>
    <w:p w14:paraId="4BF41706" w14:textId="5CFC6DAA" w:rsidR="007074E4" w:rsidRDefault="00D465BB" w:rsidP="00DE5660">
      <w:pPr>
        <w:pStyle w:val="ListParagraph"/>
        <w:jc w:val="both"/>
        <w:rPr>
          <w:rFonts w:cstheme="minorHAnsi"/>
          <w:color w:val="003764"/>
        </w:rPr>
      </w:pPr>
      <w:r w:rsidRPr="00490FF5">
        <w:rPr>
          <w:rFonts w:cstheme="minorHAnsi"/>
          <w:bCs/>
          <w:color w:val="003764"/>
        </w:rPr>
        <w:t xml:space="preserve">Početak </w:t>
      </w:r>
      <w:r w:rsidR="009607BF">
        <w:rPr>
          <w:rFonts w:cstheme="minorHAnsi"/>
          <w:bCs/>
          <w:color w:val="003764"/>
        </w:rPr>
        <w:t>izvršenja</w:t>
      </w:r>
      <w:r w:rsidR="009607BF" w:rsidRPr="00490FF5">
        <w:rPr>
          <w:rFonts w:cstheme="minorHAnsi"/>
          <w:bCs/>
          <w:color w:val="003764"/>
        </w:rPr>
        <w:t xml:space="preserve"> </w:t>
      </w:r>
      <w:r w:rsidRPr="00490FF5">
        <w:rPr>
          <w:rFonts w:cstheme="minorHAnsi"/>
          <w:bCs/>
          <w:color w:val="003764"/>
        </w:rPr>
        <w:t xml:space="preserve">usluga je odmah po potpisu Ugovora s odabranim Ponuditeljem. </w:t>
      </w:r>
      <w:r w:rsidR="005C05E6" w:rsidRPr="007E145A">
        <w:rPr>
          <w:rFonts w:cstheme="minorHAnsi"/>
          <w:color w:val="003764"/>
        </w:rPr>
        <w:t>Ugovor se sklapa do 31.10.2020. odnosno završava sukladno završetku projekta Hrvatski digitalni turizam.</w:t>
      </w:r>
    </w:p>
    <w:p w14:paraId="7964298A" w14:textId="77777777" w:rsidR="007074E4" w:rsidRDefault="007074E4" w:rsidP="00DE5660">
      <w:pPr>
        <w:pStyle w:val="ListParagraph"/>
        <w:jc w:val="both"/>
        <w:rPr>
          <w:rFonts w:cstheme="minorHAnsi"/>
          <w:color w:val="003764"/>
        </w:rPr>
      </w:pPr>
    </w:p>
    <w:p w14:paraId="37D9C101" w14:textId="00157562" w:rsidR="007074E4" w:rsidRPr="007074E4" w:rsidRDefault="007074E4" w:rsidP="00DE5660">
      <w:pPr>
        <w:pStyle w:val="ListParagraph"/>
        <w:jc w:val="both"/>
        <w:rPr>
          <w:rFonts w:cstheme="minorHAnsi"/>
          <w:bCs/>
          <w:color w:val="003764"/>
        </w:rPr>
      </w:pPr>
      <w:r w:rsidRPr="007074E4">
        <w:rPr>
          <w:rFonts w:cstheme="minorHAnsi"/>
          <w:bCs/>
          <w:color w:val="003764"/>
        </w:rPr>
        <w:t>Dva puta mjesečno</w:t>
      </w:r>
      <w:r>
        <w:rPr>
          <w:rFonts w:cstheme="minorHAnsi"/>
          <w:bCs/>
          <w:color w:val="003764"/>
        </w:rPr>
        <w:t xml:space="preserve"> odabrani</w:t>
      </w:r>
      <w:r w:rsidRPr="007074E4">
        <w:rPr>
          <w:rFonts w:cstheme="minorHAnsi"/>
          <w:bCs/>
          <w:color w:val="003764"/>
        </w:rPr>
        <w:t xml:space="preserve"> Ponuditelj je dužan održati sastanak sa Naručiteljem o napretku projekta (vezano uz fazu projekta u kojoj se trenutno nalazi) te nakon njega </w:t>
      </w:r>
      <w:r w:rsidRPr="007074E4">
        <w:rPr>
          <w:rFonts w:cstheme="minorHAnsi"/>
          <w:bCs/>
          <w:color w:val="003764"/>
        </w:rPr>
        <w:lastRenderedPageBreak/>
        <w:t>dostaviti zapisnik i pisani izvještaj o provedenim aktivnostima te dati plan aktivnosti za naredni dvotjedni period. Takav sastanak će se odraditi i po završetku svake faze projekta. Naručitelj zadržava pravo da uz 48satnu najavu sazove dodatan sastanak po potrebi.</w:t>
      </w:r>
    </w:p>
    <w:p w14:paraId="0447E61A" w14:textId="18109179" w:rsidR="00CD33BE" w:rsidRDefault="00CD33BE" w:rsidP="00CD33BE">
      <w:pPr>
        <w:pStyle w:val="Normal-indent"/>
        <w:ind w:left="709"/>
        <w:rPr>
          <w:bCs/>
          <w:color w:val="003764"/>
          <w:sz w:val="24"/>
          <w:szCs w:val="24"/>
        </w:rPr>
      </w:pPr>
      <w:r w:rsidRPr="007074E4">
        <w:rPr>
          <w:bCs/>
          <w:color w:val="003764"/>
          <w:sz w:val="24"/>
          <w:szCs w:val="24"/>
        </w:rPr>
        <w:t>Ponuditelj će ugovorne obveze izvršavati u skladu sa sadržajem ovog poziva za dostavu ponuda, odredbama ugovora te sadržajem izvorne funkcionalno-tehničke dokumentacije</w:t>
      </w:r>
      <w:r w:rsidR="009607BF">
        <w:rPr>
          <w:bCs/>
          <w:color w:val="003764"/>
          <w:sz w:val="24"/>
          <w:szCs w:val="24"/>
        </w:rPr>
        <w:t>.</w:t>
      </w:r>
    </w:p>
    <w:p w14:paraId="357A022D" w14:textId="595CC47C" w:rsidR="007074E4" w:rsidRDefault="007074E4" w:rsidP="00CD33BE">
      <w:pPr>
        <w:pStyle w:val="Normal-indent"/>
        <w:ind w:left="709"/>
        <w:rPr>
          <w:b/>
          <w:color w:val="003764"/>
          <w:sz w:val="24"/>
          <w:szCs w:val="24"/>
        </w:rPr>
      </w:pPr>
      <w:r w:rsidRPr="007074E4">
        <w:rPr>
          <w:b/>
          <w:color w:val="003764"/>
          <w:sz w:val="24"/>
          <w:szCs w:val="24"/>
        </w:rPr>
        <w:t>Isporuka je podijeljena u faze kako slijedi:</w:t>
      </w:r>
    </w:p>
    <w:p w14:paraId="74B45110" w14:textId="37121FD4" w:rsidR="00E85915" w:rsidRDefault="00E85915" w:rsidP="00E85915">
      <w:pPr>
        <w:pStyle w:val="Normal-indent"/>
        <w:ind w:left="709"/>
        <w:rPr>
          <w:b/>
          <w:color w:val="003764"/>
          <w:sz w:val="24"/>
          <w:szCs w:val="24"/>
          <w:u w:val="single"/>
        </w:rPr>
      </w:pPr>
      <w:r w:rsidRPr="007074E4">
        <w:rPr>
          <w:b/>
          <w:color w:val="003764"/>
          <w:sz w:val="24"/>
          <w:szCs w:val="24"/>
          <w:u w:val="single"/>
        </w:rPr>
        <w:t xml:space="preserve">Faza 1: </w:t>
      </w:r>
    </w:p>
    <w:p w14:paraId="1D79A2BE" w14:textId="77777777" w:rsidR="00EA73BF" w:rsidRDefault="00E85915" w:rsidP="00E85915">
      <w:pPr>
        <w:pStyle w:val="Normal-indent"/>
        <w:ind w:left="709"/>
        <w:rPr>
          <w:bCs/>
          <w:color w:val="003764"/>
          <w:sz w:val="24"/>
          <w:szCs w:val="24"/>
        </w:rPr>
      </w:pPr>
      <w:r w:rsidRPr="00864DCB">
        <w:rPr>
          <w:bCs/>
          <w:color w:val="003764"/>
          <w:sz w:val="24"/>
          <w:szCs w:val="24"/>
        </w:rPr>
        <w:t xml:space="preserve">U roku od </w:t>
      </w:r>
      <w:r w:rsidR="00746A71" w:rsidRPr="00864DCB">
        <w:rPr>
          <w:bCs/>
          <w:color w:val="003764"/>
          <w:sz w:val="24"/>
          <w:szCs w:val="24"/>
        </w:rPr>
        <w:t>3</w:t>
      </w:r>
      <w:r w:rsidRPr="00864DCB">
        <w:rPr>
          <w:bCs/>
          <w:color w:val="003764"/>
          <w:sz w:val="24"/>
          <w:szCs w:val="24"/>
        </w:rPr>
        <w:t xml:space="preserve"> tjedna od početka trajanja ugovora odabrani Ponuditelj (Izvršitelj) se obvezuje dostaviti 3 verzije prijedloga novog dizajna karakterističnih stranica novog Turističko-informacijskog portala na domeni croatia.hr, a odabrana verzija će biti osnova za razradu finalnog rješenja vizualnog identiteta novog Turističko-informacijskog portala na domeni croatia.hr.</w:t>
      </w:r>
      <w:r w:rsidRPr="00E85915">
        <w:rPr>
          <w:bCs/>
          <w:color w:val="003764"/>
          <w:sz w:val="24"/>
          <w:szCs w:val="24"/>
        </w:rPr>
        <w:t xml:space="preserve"> </w:t>
      </w:r>
      <w:r w:rsidR="00EA73BF">
        <w:rPr>
          <w:bCs/>
          <w:color w:val="003764"/>
          <w:sz w:val="24"/>
          <w:szCs w:val="24"/>
        </w:rPr>
        <w:t xml:space="preserve">Tražene karakteristične stranice za koje se u ovoj fazi traži prijedlog dizajna su: </w:t>
      </w:r>
    </w:p>
    <w:p w14:paraId="25995CAE" w14:textId="77777777" w:rsidR="00EA73BF" w:rsidRDefault="00EA73BF" w:rsidP="00EA73BF">
      <w:pPr>
        <w:pStyle w:val="Normal-indent"/>
        <w:numPr>
          <w:ilvl w:val="0"/>
          <w:numId w:val="36"/>
        </w:numPr>
        <w:spacing w:before="0" w:after="0"/>
        <w:rPr>
          <w:bCs/>
          <w:color w:val="003764"/>
          <w:sz w:val="24"/>
          <w:szCs w:val="24"/>
        </w:rPr>
      </w:pPr>
      <w:r>
        <w:rPr>
          <w:bCs/>
          <w:color w:val="003764"/>
          <w:sz w:val="24"/>
          <w:szCs w:val="24"/>
        </w:rPr>
        <w:t>n</w:t>
      </w:r>
      <w:r w:rsidRPr="00EA73BF">
        <w:rPr>
          <w:bCs/>
          <w:color w:val="003764"/>
          <w:sz w:val="24"/>
          <w:szCs w:val="24"/>
        </w:rPr>
        <w:t xml:space="preserve">aslovnica Turističko-informacijskog portala na domeni croatia.hr </w:t>
      </w:r>
    </w:p>
    <w:p w14:paraId="4D5BC6CE" w14:textId="4AEDF33E" w:rsidR="00E85915" w:rsidRDefault="00EA73BF" w:rsidP="00EA73BF">
      <w:pPr>
        <w:pStyle w:val="Normal-indent"/>
        <w:numPr>
          <w:ilvl w:val="0"/>
          <w:numId w:val="36"/>
        </w:numPr>
        <w:spacing w:before="0" w:after="0"/>
        <w:rPr>
          <w:bCs/>
          <w:color w:val="003764"/>
          <w:sz w:val="24"/>
          <w:szCs w:val="24"/>
        </w:rPr>
      </w:pPr>
      <w:r w:rsidRPr="00EA73BF">
        <w:rPr>
          <w:bCs/>
          <w:color w:val="003764"/>
          <w:sz w:val="24"/>
          <w:szCs w:val="24"/>
        </w:rPr>
        <w:t>stranica destinacije</w:t>
      </w:r>
      <w:r>
        <w:rPr>
          <w:bCs/>
          <w:color w:val="003764"/>
          <w:sz w:val="24"/>
          <w:szCs w:val="24"/>
        </w:rPr>
        <w:t>.</w:t>
      </w:r>
    </w:p>
    <w:p w14:paraId="39673D52" w14:textId="5FD2AB95" w:rsidR="00E85915" w:rsidRDefault="00EA73BF" w:rsidP="00E85915">
      <w:pPr>
        <w:pStyle w:val="Normal-indent"/>
        <w:ind w:left="709"/>
        <w:rPr>
          <w:b/>
          <w:color w:val="003764"/>
          <w:sz w:val="24"/>
          <w:szCs w:val="24"/>
          <w:u w:val="single"/>
        </w:rPr>
      </w:pPr>
      <w:r>
        <w:rPr>
          <w:b/>
          <w:color w:val="003764"/>
          <w:sz w:val="24"/>
          <w:szCs w:val="24"/>
          <w:u w:val="single"/>
        </w:rPr>
        <w:br/>
      </w:r>
      <w:r w:rsidR="00E85915" w:rsidRPr="007074E4">
        <w:rPr>
          <w:b/>
          <w:color w:val="003764"/>
          <w:sz w:val="24"/>
          <w:szCs w:val="24"/>
          <w:u w:val="single"/>
        </w:rPr>
        <w:t xml:space="preserve">Faza </w:t>
      </w:r>
      <w:r w:rsidR="00E85915">
        <w:rPr>
          <w:b/>
          <w:color w:val="003764"/>
          <w:sz w:val="24"/>
          <w:szCs w:val="24"/>
          <w:u w:val="single"/>
        </w:rPr>
        <w:t>2</w:t>
      </w:r>
      <w:r w:rsidR="00E85915" w:rsidRPr="007074E4">
        <w:rPr>
          <w:b/>
          <w:color w:val="003764"/>
          <w:sz w:val="24"/>
          <w:szCs w:val="24"/>
          <w:u w:val="single"/>
        </w:rPr>
        <w:t xml:space="preserve">: </w:t>
      </w:r>
    </w:p>
    <w:p w14:paraId="3C23DA31" w14:textId="6E6F1EF9" w:rsidR="006B72B9" w:rsidRDefault="00E85915" w:rsidP="006B72B9">
      <w:pPr>
        <w:ind w:left="720"/>
        <w:jc w:val="both"/>
        <w:rPr>
          <w:bCs/>
          <w:color w:val="003764"/>
        </w:rPr>
      </w:pPr>
      <w:r w:rsidRPr="00F4266A">
        <w:rPr>
          <w:rFonts w:cstheme="minorHAnsi"/>
          <w:bCs/>
          <w:color w:val="003764"/>
        </w:rPr>
        <w:t xml:space="preserve">U roku od 3 mjeseca od </w:t>
      </w:r>
      <w:r>
        <w:rPr>
          <w:rFonts w:cstheme="minorHAnsi"/>
          <w:bCs/>
          <w:color w:val="003764"/>
        </w:rPr>
        <w:t xml:space="preserve">završetka faze </w:t>
      </w:r>
      <w:r w:rsidR="004975E5">
        <w:rPr>
          <w:rFonts w:cstheme="minorHAnsi"/>
          <w:bCs/>
          <w:color w:val="003764"/>
        </w:rPr>
        <w:t>1</w:t>
      </w:r>
      <w:r>
        <w:rPr>
          <w:rFonts w:cstheme="minorHAnsi"/>
          <w:bCs/>
          <w:color w:val="003764"/>
        </w:rPr>
        <w:t>.</w:t>
      </w:r>
      <w:r w:rsidRPr="00F4266A">
        <w:rPr>
          <w:rFonts w:cstheme="minorHAnsi"/>
          <w:bCs/>
          <w:color w:val="003764"/>
        </w:rPr>
        <w:t xml:space="preserve"> odabrani Ponuditelj </w:t>
      </w:r>
      <w:r w:rsidR="00BB29E4">
        <w:rPr>
          <w:rFonts w:cstheme="minorHAnsi"/>
          <w:bCs/>
          <w:color w:val="003764"/>
        </w:rPr>
        <w:t xml:space="preserve">se u dogovoru sa Naručiteljem </w:t>
      </w:r>
      <w:r>
        <w:rPr>
          <w:rFonts w:cstheme="minorHAnsi"/>
          <w:bCs/>
          <w:color w:val="003764"/>
        </w:rPr>
        <w:t>obvezuje finalizirati odabrano rješenje</w:t>
      </w:r>
      <w:r w:rsidR="00746A71">
        <w:rPr>
          <w:rFonts w:cstheme="minorHAnsi"/>
          <w:bCs/>
          <w:color w:val="003764"/>
        </w:rPr>
        <w:t>.</w:t>
      </w:r>
      <w:r>
        <w:rPr>
          <w:rFonts w:cstheme="minorHAnsi"/>
          <w:bCs/>
          <w:color w:val="003764"/>
        </w:rPr>
        <w:t xml:space="preserve"> </w:t>
      </w:r>
      <w:r w:rsidR="00746A71" w:rsidRPr="00E85915">
        <w:rPr>
          <w:bCs/>
          <w:color w:val="003764"/>
        </w:rPr>
        <w:t xml:space="preserve">U fazi razrade finalnog rješenja nad odabranom verzijom može biti </w:t>
      </w:r>
      <w:r w:rsidR="00746A71" w:rsidRPr="00814F62">
        <w:rPr>
          <w:bCs/>
          <w:color w:val="003764"/>
        </w:rPr>
        <w:t>do 3 iteracije.</w:t>
      </w:r>
      <w:r w:rsidR="00746A71">
        <w:rPr>
          <w:bCs/>
          <w:color w:val="003764"/>
        </w:rPr>
        <w:t xml:space="preserve"> </w:t>
      </w:r>
      <w:r w:rsidR="006B72B9" w:rsidRPr="00E85915">
        <w:rPr>
          <w:bCs/>
          <w:color w:val="003764"/>
        </w:rPr>
        <w:t xml:space="preserve">Za potrebu implementacije odabranog rješenja će se razraditi dizajn svih </w:t>
      </w:r>
      <w:r w:rsidR="00073A23">
        <w:rPr>
          <w:bCs/>
          <w:color w:val="003764"/>
        </w:rPr>
        <w:t xml:space="preserve">elemenata te ključnih </w:t>
      </w:r>
      <w:r w:rsidR="006B72B9" w:rsidRPr="00E85915">
        <w:rPr>
          <w:bCs/>
          <w:color w:val="003764"/>
        </w:rPr>
        <w:t>stranica koji će se koristiti na web portalu.</w:t>
      </w:r>
    </w:p>
    <w:p w14:paraId="5ADD723B" w14:textId="77777777" w:rsidR="00746A71" w:rsidRDefault="00746A71" w:rsidP="00E85915">
      <w:pPr>
        <w:ind w:left="720"/>
        <w:jc w:val="both"/>
        <w:rPr>
          <w:rFonts w:cstheme="minorHAnsi"/>
          <w:bCs/>
          <w:color w:val="003764"/>
        </w:rPr>
      </w:pPr>
    </w:p>
    <w:p w14:paraId="4496CF1E" w14:textId="06B3C3C6" w:rsidR="00E85915" w:rsidRPr="00F4266A" w:rsidRDefault="00746A71" w:rsidP="00E85915">
      <w:pPr>
        <w:ind w:left="720"/>
        <w:jc w:val="both"/>
        <w:rPr>
          <w:rFonts w:cstheme="minorHAnsi"/>
          <w:bCs/>
          <w:color w:val="003764"/>
        </w:rPr>
      </w:pPr>
      <w:r>
        <w:rPr>
          <w:rFonts w:cstheme="minorHAnsi"/>
          <w:bCs/>
          <w:color w:val="003764"/>
        </w:rPr>
        <w:t xml:space="preserve">Nakon finalizacije odabranog rješenja </w:t>
      </w:r>
      <w:r w:rsidRPr="00F4266A">
        <w:rPr>
          <w:rFonts w:cstheme="minorHAnsi"/>
          <w:bCs/>
          <w:color w:val="003764"/>
        </w:rPr>
        <w:t>odabrani Ponuditelj</w:t>
      </w:r>
      <w:r w:rsidR="00E85915">
        <w:rPr>
          <w:rFonts w:cstheme="minorHAnsi"/>
          <w:bCs/>
          <w:color w:val="003764"/>
        </w:rPr>
        <w:t xml:space="preserve"> </w:t>
      </w:r>
      <w:r w:rsidR="00E85915" w:rsidRPr="00F4266A">
        <w:rPr>
          <w:rFonts w:cstheme="minorHAnsi"/>
          <w:bCs/>
          <w:color w:val="003764"/>
        </w:rPr>
        <w:t>mora isporučiti dizajn sljedećih stranica:</w:t>
      </w:r>
    </w:p>
    <w:p w14:paraId="689498EC" w14:textId="77777777" w:rsidR="00E85915" w:rsidRPr="00F4266A" w:rsidRDefault="00E85915" w:rsidP="00E85915">
      <w:pPr>
        <w:pStyle w:val="ListParagraph"/>
        <w:numPr>
          <w:ilvl w:val="0"/>
          <w:numId w:val="15"/>
        </w:numPr>
        <w:jc w:val="both"/>
        <w:rPr>
          <w:rFonts w:cstheme="minorHAnsi"/>
          <w:bCs/>
          <w:color w:val="003764"/>
        </w:rPr>
      </w:pPr>
      <w:r w:rsidRPr="00F4266A">
        <w:rPr>
          <w:rFonts w:cstheme="minorHAnsi"/>
          <w:bCs/>
          <w:color w:val="003764"/>
        </w:rPr>
        <w:t>10 stranica regija i pripadajućih karakterističnih stranica sa smjernicama za vizualni identitet i imenovanje 10 destinacija na regionalnoj razini</w:t>
      </w:r>
    </w:p>
    <w:p w14:paraId="27BB8C93" w14:textId="77777777" w:rsidR="00E85915" w:rsidRPr="00F4266A" w:rsidRDefault="00E85915" w:rsidP="00E85915">
      <w:pPr>
        <w:pStyle w:val="ListParagraph"/>
        <w:numPr>
          <w:ilvl w:val="0"/>
          <w:numId w:val="15"/>
        </w:numPr>
        <w:jc w:val="both"/>
        <w:rPr>
          <w:rFonts w:cstheme="minorHAnsi"/>
          <w:bCs/>
          <w:color w:val="003764"/>
        </w:rPr>
      </w:pPr>
      <w:r w:rsidRPr="00F4266A">
        <w:rPr>
          <w:rFonts w:cstheme="minorHAnsi"/>
          <w:bCs/>
          <w:color w:val="003764"/>
        </w:rPr>
        <w:t>Naslovnice Turističko-informacijskog portala na domeni croatia.hr</w:t>
      </w:r>
    </w:p>
    <w:p w14:paraId="5087631B" w14:textId="3973431E" w:rsidR="00DC3B52" w:rsidRPr="00F90545" w:rsidRDefault="00DC3B52" w:rsidP="00DC3B52">
      <w:pPr>
        <w:pStyle w:val="Normal-indent"/>
        <w:numPr>
          <w:ilvl w:val="0"/>
          <w:numId w:val="15"/>
        </w:numPr>
        <w:spacing w:after="40"/>
        <w:rPr>
          <w:bCs/>
          <w:color w:val="003764"/>
          <w:sz w:val="24"/>
          <w:szCs w:val="24"/>
        </w:rPr>
      </w:pPr>
      <w:r w:rsidRPr="00F90545">
        <w:rPr>
          <w:bCs/>
          <w:color w:val="003764"/>
          <w:sz w:val="24"/>
          <w:szCs w:val="24"/>
        </w:rPr>
        <w:t>Naslovnice i pripadajuće karakteristične stranice svakog turističkog proizvoda (sunce i more, nautički turizam, zdravstveni turizam, kulturni turizam, industrija sastanaka, golf-turizam, cikloturizam, vinski i gastro turizam, ruralni i planinski turizam, avanturistički i sportski turizam, priroda)</w:t>
      </w:r>
    </w:p>
    <w:p w14:paraId="62877FF1" w14:textId="77777777" w:rsidR="00E85915" w:rsidRPr="00F4266A" w:rsidRDefault="00E85915" w:rsidP="00E85915">
      <w:pPr>
        <w:pStyle w:val="ListParagraph"/>
        <w:numPr>
          <w:ilvl w:val="0"/>
          <w:numId w:val="15"/>
        </w:numPr>
        <w:jc w:val="both"/>
        <w:rPr>
          <w:rFonts w:cstheme="minorHAnsi"/>
          <w:bCs/>
          <w:color w:val="003764"/>
        </w:rPr>
      </w:pPr>
      <w:r w:rsidRPr="00F4266A">
        <w:rPr>
          <w:rFonts w:cstheme="minorHAnsi"/>
          <w:bCs/>
          <w:color w:val="003764"/>
        </w:rPr>
        <w:t xml:space="preserve">Naslovnice i pripadajućih karakterističnih stranica regionalne turističke zajednice (TZŽ-a) </w:t>
      </w:r>
    </w:p>
    <w:p w14:paraId="03441E84" w14:textId="77777777" w:rsidR="00E85915" w:rsidRPr="00F4266A" w:rsidRDefault="00E85915" w:rsidP="00E85915">
      <w:pPr>
        <w:pStyle w:val="ListParagraph"/>
        <w:numPr>
          <w:ilvl w:val="0"/>
          <w:numId w:val="15"/>
        </w:numPr>
        <w:jc w:val="both"/>
        <w:rPr>
          <w:rFonts w:cstheme="minorHAnsi"/>
          <w:bCs/>
          <w:color w:val="003764"/>
        </w:rPr>
      </w:pPr>
      <w:r w:rsidRPr="00F4266A">
        <w:rPr>
          <w:rFonts w:cstheme="minorHAnsi"/>
          <w:bCs/>
          <w:color w:val="003764"/>
        </w:rPr>
        <w:t>Naslovnice i pripadajućih karakterističnih stranica lokalne turističke zajednice (TZ-a)</w:t>
      </w:r>
    </w:p>
    <w:p w14:paraId="675358E3" w14:textId="77777777" w:rsidR="00E85915" w:rsidRDefault="00E85915" w:rsidP="00E85915">
      <w:pPr>
        <w:pStyle w:val="ListParagraph"/>
        <w:numPr>
          <w:ilvl w:val="0"/>
          <w:numId w:val="15"/>
        </w:numPr>
        <w:jc w:val="both"/>
        <w:rPr>
          <w:rFonts w:cstheme="minorHAnsi"/>
          <w:bCs/>
          <w:color w:val="003764"/>
        </w:rPr>
      </w:pPr>
      <w:r w:rsidRPr="00F4266A">
        <w:rPr>
          <w:rFonts w:cstheme="minorHAnsi"/>
          <w:bCs/>
          <w:color w:val="003764"/>
        </w:rPr>
        <w:lastRenderedPageBreak/>
        <w:t>Naslovnice i pripadajućih karakterističnih stranica smještaja</w:t>
      </w:r>
    </w:p>
    <w:p w14:paraId="0385D962" w14:textId="0954EF42" w:rsidR="00E85915" w:rsidRDefault="00E85915" w:rsidP="00E85915">
      <w:pPr>
        <w:pStyle w:val="ListParagraph"/>
        <w:numPr>
          <w:ilvl w:val="0"/>
          <w:numId w:val="15"/>
        </w:numPr>
        <w:jc w:val="both"/>
        <w:rPr>
          <w:rFonts w:cstheme="minorHAnsi"/>
          <w:bCs/>
          <w:color w:val="003764"/>
        </w:rPr>
      </w:pPr>
      <w:r w:rsidRPr="003A24CD">
        <w:rPr>
          <w:rFonts w:cstheme="minorHAnsi"/>
          <w:bCs/>
          <w:color w:val="003764"/>
        </w:rPr>
        <w:t xml:space="preserve">Prijedlog web fonta za portal </w:t>
      </w:r>
    </w:p>
    <w:p w14:paraId="1A6B680F" w14:textId="24F621A9" w:rsidR="00E85915" w:rsidRPr="009A11E1" w:rsidRDefault="00C732D2" w:rsidP="00E85915">
      <w:pPr>
        <w:pStyle w:val="ListParagraph"/>
        <w:numPr>
          <w:ilvl w:val="0"/>
          <w:numId w:val="15"/>
        </w:numPr>
        <w:jc w:val="both"/>
        <w:rPr>
          <w:rFonts w:cstheme="minorHAnsi"/>
          <w:bCs/>
          <w:color w:val="003764"/>
        </w:rPr>
      </w:pPr>
      <w:r w:rsidRPr="009A11E1">
        <w:rPr>
          <w:rFonts w:cstheme="minorHAnsi"/>
          <w:bCs/>
          <w:color w:val="003764"/>
        </w:rPr>
        <w:t>2 verzije prijedloga dizajna karakterističnih stranica</w:t>
      </w:r>
      <w:r w:rsidR="00236938" w:rsidRPr="009A11E1">
        <w:rPr>
          <w:rFonts w:cstheme="minorHAnsi"/>
          <w:bCs/>
          <w:color w:val="003764"/>
        </w:rPr>
        <w:t xml:space="preserve"> </w:t>
      </w:r>
      <w:r w:rsidRPr="009A11E1">
        <w:rPr>
          <w:rFonts w:cstheme="minorHAnsi"/>
          <w:bCs/>
          <w:color w:val="003764"/>
        </w:rPr>
        <w:t>postojećeg sučelja eVisitor</w:t>
      </w:r>
    </w:p>
    <w:p w14:paraId="40F131B5" w14:textId="77777777" w:rsidR="00E85915" w:rsidRPr="00F4266A" w:rsidRDefault="00E85915" w:rsidP="00E85915">
      <w:pPr>
        <w:ind w:left="720"/>
        <w:jc w:val="both"/>
        <w:rPr>
          <w:rFonts w:cstheme="minorHAnsi"/>
          <w:bCs/>
          <w:color w:val="003764"/>
        </w:rPr>
      </w:pPr>
    </w:p>
    <w:p w14:paraId="000CD3EF" w14:textId="126A643B" w:rsidR="00E85915" w:rsidRDefault="00E85915" w:rsidP="00E85915">
      <w:pPr>
        <w:pStyle w:val="Normal-indent"/>
        <w:ind w:left="709"/>
        <w:rPr>
          <w:b/>
          <w:color w:val="003764"/>
          <w:sz w:val="24"/>
          <w:szCs w:val="24"/>
          <w:u w:val="single"/>
        </w:rPr>
      </w:pPr>
      <w:r w:rsidRPr="007074E4">
        <w:rPr>
          <w:b/>
          <w:color w:val="003764"/>
          <w:sz w:val="24"/>
          <w:szCs w:val="24"/>
          <w:u w:val="single"/>
        </w:rPr>
        <w:t xml:space="preserve">Faza </w:t>
      </w:r>
      <w:r>
        <w:rPr>
          <w:b/>
          <w:color w:val="003764"/>
          <w:sz w:val="24"/>
          <w:szCs w:val="24"/>
          <w:u w:val="single"/>
        </w:rPr>
        <w:t>3</w:t>
      </w:r>
      <w:r w:rsidRPr="007074E4">
        <w:rPr>
          <w:b/>
          <w:color w:val="003764"/>
          <w:sz w:val="24"/>
          <w:szCs w:val="24"/>
          <w:u w:val="single"/>
        </w:rPr>
        <w:t xml:space="preserve">: </w:t>
      </w:r>
    </w:p>
    <w:p w14:paraId="072B2FE0" w14:textId="12E83429" w:rsidR="00E85915" w:rsidRDefault="00E85915" w:rsidP="00E85915">
      <w:pPr>
        <w:pStyle w:val="Normal-indent"/>
        <w:ind w:left="709"/>
        <w:rPr>
          <w:color w:val="003764"/>
          <w:sz w:val="24"/>
          <w:szCs w:val="24"/>
        </w:rPr>
      </w:pPr>
      <w:r w:rsidRPr="00244DB5">
        <w:rPr>
          <w:bCs/>
          <w:color w:val="003764"/>
          <w:sz w:val="24"/>
          <w:szCs w:val="24"/>
        </w:rPr>
        <w:t>Nakon završetka druge faze</w:t>
      </w:r>
      <w:r>
        <w:rPr>
          <w:bCs/>
          <w:color w:val="003764"/>
          <w:sz w:val="24"/>
          <w:szCs w:val="24"/>
        </w:rPr>
        <w:t xml:space="preserve"> pa </w:t>
      </w:r>
      <w:r w:rsidRPr="00E85915">
        <w:rPr>
          <w:bCs/>
          <w:color w:val="003764"/>
          <w:sz w:val="24"/>
          <w:szCs w:val="24"/>
        </w:rPr>
        <w:t xml:space="preserve">do </w:t>
      </w:r>
      <w:r w:rsidRPr="009A11E1">
        <w:rPr>
          <w:bCs/>
          <w:color w:val="003764"/>
          <w:sz w:val="24"/>
          <w:szCs w:val="24"/>
        </w:rPr>
        <w:t>17. kolovoza 2020</w:t>
      </w:r>
      <w:r w:rsidRPr="00E85915">
        <w:rPr>
          <w:bCs/>
          <w:color w:val="003764"/>
          <w:sz w:val="24"/>
          <w:szCs w:val="24"/>
        </w:rPr>
        <w:t>.</w:t>
      </w:r>
      <w:r>
        <w:rPr>
          <w:bCs/>
          <w:color w:val="003764"/>
          <w:sz w:val="24"/>
          <w:szCs w:val="24"/>
        </w:rPr>
        <w:t xml:space="preserve"> </w:t>
      </w:r>
      <w:r w:rsidRPr="003F7465">
        <w:rPr>
          <w:bCs/>
          <w:color w:val="003764"/>
          <w:sz w:val="24"/>
          <w:szCs w:val="24"/>
        </w:rPr>
        <w:t>o</w:t>
      </w:r>
      <w:r w:rsidRPr="003F7465">
        <w:rPr>
          <w:rFonts w:cstheme="minorHAnsi"/>
          <w:bCs/>
          <w:color w:val="003764"/>
          <w:sz w:val="24"/>
          <w:szCs w:val="24"/>
        </w:rPr>
        <w:t xml:space="preserve">dabrani Ponuditelj se obavezuje isporučiti </w:t>
      </w:r>
      <w:r w:rsidRPr="003F7465">
        <w:rPr>
          <w:color w:val="003764"/>
          <w:sz w:val="24"/>
          <w:szCs w:val="24"/>
        </w:rPr>
        <w:t xml:space="preserve">dizajn preostalih elemenata i </w:t>
      </w:r>
      <w:r w:rsidRPr="007116D3">
        <w:rPr>
          <w:color w:val="003764"/>
          <w:sz w:val="24"/>
          <w:szCs w:val="24"/>
        </w:rPr>
        <w:t xml:space="preserve">stranica </w:t>
      </w:r>
      <w:r w:rsidR="00AA2B6A" w:rsidRPr="007116D3">
        <w:rPr>
          <w:color w:val="003764"/>
          <w:sz w:val="24"/>
          <w:szCs w:val="24"/>
        </w:rPr>
        <w:t xml:space="preserve">za turističko-informacijski portal i </w:t>
      </w:r>
      <w:r w:rsidRPr="007116D3">
        <w:rPr>
          <w:color w:val="003764"/>
          <w:sz w:val="24"/>
          <w:szCs w:val="24"/>
        </w:rPr>
        <w:t xml:space="preserve"> eVisitor</w:t>
      </w:r>
      <w:r w:rsidRPr="00C732D2">
        <w:rPr>
          <w:color w:val="003764"/>
          <w:sz w:val="24"/>
          <w:szCs w:val="24"/>
        </w:rPr>
        <w:t xml:space="preserve">. </w:t>
      </w:r>
      <w:r w:rsidRPr="003F7465">
        <w:rPr>
          <w:color w:val="003764"/>
          <w:sz w:val="24"/>
          <w:szCs w:val="24"/>
        </w:rPr>
        <w:t xml:space="preserve">Redoslijed izrade preostalih </w:t>
      </w:r>
      <w:r w:rsidR="001627A4">
        <w:rPr>
          <w:color w:val="003764"/>
          <w:sz w:val="24"/>
          <w:szCs w:val="24"/>
        </w:rPr>
        <w:t xml:space="preserve">elemenata i </w:t>
      </w:r>
      <w:r w:rsidRPr="003F7465">
        <w:rPr>
          <w:color w:val="003764"/>
          <w:sz w:val="24"/>
          <w:szCs w:val="24"/>
        </w:rPr>
        <w:t>stranica, odnosno prioritet izrade bit će dogovoren sa Naručiteljem.</w:t>
      </w:r>
    </w:p>
    <w:p w14:paraId="0AB85424" w14:textId="77777777" w:rsidR="00037C35" w:rsidRDefault="00037C35" w:rsidP="00E85915">
      <w:pPr>
        <w:pStyle w:val="Normal-indent"/>
        <w:ind w:left="709"/>
        <w:rPr>
          <w:b/>
          <w:color w:val="003764"/>
          <w:sz w:val="24"/>
          <w:szCs w:val="24"/>
          <w:u w:val="single"/>
        </w:rPr>
      </w:pPr>
    </w:p>
    <w:p w14:paraId="6BEBAE51" w14:textId="5C8C3ACB" w:rsidR="00E85915" w:rsidRDefault="00E85915" w:rsidP="00E85915">
      <w:pPr>
        <w:pStyle w:val="Normal-indent"/>
        <w:ind w:left="709"/>
        <w:rPr>
          <w:b/>
          <w:color w:val="003764"/>
          <w:sz w:val="24"/>
          <w:szCs w:val="24"/>
          <w:u w:val="single"/>
        </w:rPr>
      </w:pPr>
      <w:r w:rsidRPr="007074E4">
        <w:rPr>
          <w:b/>
          <w:color w:val="003764"/>
          <w:sz w:val="24"/>
          <w:szCs w:val="24"/>
          <w:u w:val="single"/>
        </w:rPr>
        <w:t xml:space="preserve">Faza </w:t>
      </w:r>
      <w:r>
        <w:rPr>
          <w:b/>
          <w:color w:val="003764"/>
          <w:sz w:val="24"/>
          <w:szCs w:val="24"/>
          <w:u w:val="single"/>
        </w:rPr>
        <w:t>4</w:t>
      </w:r>
      <w:r w:rsidRPr="007074E4">
        <w:rPr>
          <w:b/>
          <w:color w:val="003764"/>
          <w:sz w:val="24"/>
          <w:szCs w:val="24"/>
          <w:u w:val="single"/>
        </w:rPr>
        <w:t xml:space="preserve">: </w:t>
      </w:r>
    </w:p>
    <w:p w14:paraId="4B8B38E2" w14:textId="680D4234" w:rsidR="00E85915" w:rsidRPr="007074E4" w:rsidRDefault="00E85915" w:rsidP="00A44A7A">
      <w:pPr>
        <w:pStyle w:val="Normal-indent"/>
        <w:spacing w:before="0" w:after="0"/>
        <w:ind w:left="709"/>
        <w:rPr>
          <w:color w:val="003764"/>
        </w:rPr>
      </w:pPr>
      <w:r w:rsidRPr="00244DB5">
        <w:rPr>
          <w:bCs/>
          <w:color w:val="003764"/>
          <w:sz w:val="24"/>
          <w:szCs w:val="24"/>
        </w:rPr>
        <w:t xml:space="preserve">Nakon završetka </w:t>
      </w:r>
      <w:r w:rsidR="00A44A7A" w:rsidRPr="00244DB5">
        <w:rPr>
          <w:bCs/>
          <w:color w:val="003764"/>
          <w:sz w:val="24"/>
          <w:szCs w:val="24"/>
        </w:rPr>
        <w:t>treće</w:t>
      </w:r>
      <w:r w:rsidRPr="00244DB5">
        <w:rPr>
          <w:bCs/>
          <w:color w:val="003764"/>
          <w:sz w:val="24"/>
          <w:szCs w:val="24"/>
        </w:rPr>
        <w:t xml:space="preserve"> faze pa</w:t>
      </w:r>
      <w:r>
        <w:rPr>
          <w:bCs/>
          <w:color w:val="003764"/>
          <w:sz w:val="24"/>
          <w:szCs w:val="24"/>
        </w:rPr>
        <w:t xml:space="preserve"> d</w:t>
      </w:r>
      <w:r w:rsidRPr="003F7465">
        <w:rPr>
          <w:bCs/>
          <w:color w:val="003764"/>
          <w:sz w:val="24"/>
          <w:szCs w:val="24"/>
        </w:rPr>
        <w:t>o</w:t>
      </w:r>
      <w:r>
        <w:rPr>
          <w:bCs/>
          <w:color w:val="003764"/>
          <w:sz w:val="24"/>
          <w:szCs w:val="24"/>
        </w:rPr>
        <w:t xml:space="preserve"> kraja trajanja ugovora </w:t>
      </w:r>
      <w:r w:rsidRPr="003F7465">
        <w:rPr>
          <w:bCs/>
          <w:color w:val="003764"/>
          <w:sz w:val="24"/>
          <w:szCs w:val="24"/>
        </w:rPr>
        <w:t>o</w:t>
      </w:r>
      <w:r w:rsidRPr="003F7465">
        <w:rPr>
          <w:rFonts w:cstheme="minorHAnsi"/>
          <w:bCs/>
          <w:color w:val="003764"/>
          <w:sz w:val="24"/>
          <w:szCs w:val="24"/>
        </w:rPr>
        <w:t xml:space="preserve">dabrani Ponuditelj se obavezuje isporučiti </w:t>
      </w:r>
      <w:r w:rsidRPr="003F7465">
        <w:rPr>
          <w:color w:val="003764"/>
          <w:sz w:val="24"/>
          <w:szCs w:val="24"/>
        </w:rPr>
        <w:t>eventualne dorade postojećih isporučenih materijala</w:t>
      </w:r>
      <w:r w:rsidR="00A44A7A">
        <w:rPr>
          <w:color w:val="003764"/>
          <w:sz w:val="24"/>
          <w:szCs w:val="24"/>
        </w:rPr>
        <w:t xml:space="preserve"> koje su potrebne u procesu razvoja samog web rješenja</w:t>
      </w:r>
      <w:r w:rsidRPr="003F7465">
        <w:rPr>
          <w:color w:val="003764"/>
          <w:sz w:val="24"/>
          <w:szCs w:val="24"/>
        </w:rPr>
        <w:t xml:space="preserve">. </w:t>
      </w:r>
    </w:p>
    <w:p w14:paraId="1CDF1156" w14:textId="77777777" w:rsidR="00E85915" w:rsidRDefault="00E85915" w:rsidP="00A44A7A">
      <w:pPr>
        <w:pStyle w:val="Normal-indent"/>
        <w:spacing w:before="0" w:after="0"/>
        <w:ind w:left="709"/>
        <w:rPr>
          <w:b/>
          <w:color w:val="003764"/>
          <w:sz w:val="24"/>
          <w:szCs w:val="24"/>
        </w:rPr>
      </w:pPr>
    </w:p>
    <w:p w14:paraId="29F960B0" w14:textId="77777777" w:rsidR="007C4AAB" w:rsidRDefault="007C4AAB" w:rsidP="00A44A7A">
      <w:pPr>
        <w:pStyle w:val="ListParagraph"/>
        <w:ind w:left="709"/>
        <w:jc w:val="both"/>
        <w:rPr>
          <w:rFonts w:cstheme="minorHAnsi"/>
          <w:color w:val="FF0000"/>
          <w:lang w:eastAsia="en-US"/>
        </w:rPr>
      </w:pPr>
      <w:r w:rsidRPr="001C4D9A">
        <w:rPr>
          <w:rFonts w:cstheme="minorHAnsi"/>
          <w:color w:val="003764"/>
          <w:lang w:eastAsia="en-US"/>
        </w:rPr>
        <w:t xml:space="preserve">Nakon isporuke predmeta nabave, ukoliko ona odgovara definiranim zahtjevima, </w:t>
      </w:r>
      <w:r w:rsidRPr="00C41D69">
        <w:rPr>
          <w:rFonts w:cstheme="minorHAnsi"/>
          <w:color w:val="003764"/>
          <w:lang w:eastAsia="en-US"/>
        </w:rPr>
        <w:t>Naručitelj potvrđuje da je kvaliteta dostavljenog predmeta nabave u skladu s očekivanjima Naručitelja. U slučaju naknadno otkrivenih nedostataka Izvršitelj je dužan iste ispraviti u rokovima propisanim ovom dokumentacijom odnosno sklopljenim ugovorom, bez prava na dodatnu naknadu za izvršene poslove odnosno utrošeno vrijeme potrebno za ispravak.</w:t>
      </w:r>
    </w:p>
    <w:p w14:paraId="5B8AB418" w14:textId="2A6D380F" w:rsidR="005A7528" w:rsidRDefault="005A7528" w:rsidP="005A7528">
      <w:pPr>
        <w:ind w:left="720"/>
        <w:rPr>
          <w:color w:val="003764"/>
          <w:lang w:eastAsia="en-US"/>
        </w:rPr>
      </w:pPr>
    </w:p>
    <w:p w14:paraId="0B182C0C" w14:textId="3721F0E3" w:rsidR="001968E2" w:rsidRPr="001968E2" w:rsidRDefault="001968E2" w:rsidP="00BC2074">
      <w:pPr>
        <w:pStyle w:val="Heading1"/>
        <w:numPr>
          <w:ilvl w:val="0"/>
          <w:numId w:val="7"/>
        </w:numPr>
        <w:ind w:left="567" w:hanging="567"/>
      </w:pPr>
      <w:bookmarkStart w:id="30" w:name="_Toc24123773"/>
      <w:bookmarkStart w:id="31" w:name="_Toc28614153"/>
      <w:r w:rsidRPr="001968E2">
        <w:t>Bitni uvjeti i način sklapanja ugovora</w:t>
      </w:r>
      <w:bookmarkEnd w:id="30"/>
      <w:bookmarkEnd w:id="31"/>
    </w:p>
    <w:p w14:paraId="488AC7B4" w14:textId="02DEC6C0" w:rsidR="001968E2" w:rsidRDefault="001968E2" w:rsidP="001968E2">
      <w:pPr>
        <w:ind w:left="567"/>
        <w:jc w:val="both"/>
        <w:rPr>
          <w:color w:val="003764"/>
          <w:lang w:eastAsia="en-US"/>
        </w:rPr>
      </w:pPr>
      <w:r w:rsidRPr="001968E2">
        <w:rPr>
          <w:color w:val="003764"/>
          <w:lang w:eastAsia="en-US"/>
        </w:rPr>
        <w:t xml:space="preserve">Nakon provedenog postupka nabave, Naručitelj će s odabranim Ponuditeljem koji je dostavio najbolje ocjenjenu ponudu i koji je dokazao svoju sposobnost te ispunio tražene uvjete zaključiti ugovor.  </w:t>
      </w:r>
    </w:p>
    <w:p w14:paraId="377B59BD" w14:textId="77777777" w:rsidR="001968E2" w:rsidRPr="001968E2" w:rsidRDefault="001968E2" w:rsidP="001968E2">
      <w:pPr>
        <w:ind w:left="567"/>
        <w:jc w:val="both"/>
        <w:rPr>
          <w:color w:val="003764"/>
          <w:lang w:eastAsia="en-US"/>
        </w:rPr>
      </w:pPr>
    </w:p>
    <w:p w14:paraId="3B0C605B" w14:textId="19CAFBC1" w:rsidR="001968E2" w:rsidRDefault="001968E2" w:rsidP="001968E2">
      <w:pPr>
        <w:ind w:left="567"/>
        <w:jc w:val="both"/>
        <w:rPr>
          <w:color w:val="003764"/>
          <w:lang w:eastAsia="en-US"/>
        </w:rPr>
      </w:pPr>
      <w:r w:rsidRPr="00965A2D">
        <w:rPr>
          <w:color w:val="003764"/>
          <w:lang w:eastAsia="en-US"/>
        </w:rPr>
        <w:t>Ova dokumentacija sadrži sve bitne sastojke ugovora, a sastavni dio ugovora predstavlja ova natječajna dokumentacija</w:t>
      </w:r>
      <w:r w:rsidR="009607BF" w:rsidRPr="00965A2D">
        <w:rPr>
          <w:color w:val="003764"/>
          <w:lang w:eastAsia="en-US"/>
        </w:rPr>
        <w:t>, odnosno kompletna</w:t>
      </w:r>
      <w:r w:rsidR="00560A8D">
        <w:rPr>
          <w:color w:val="003764"/>
          <w:lang w:eastAsia="en-US"/>
        </w:rPr>
        <w:t xml:space="preserve"> </w:t>
      </w:r>
      <w:r w:rsidRPr="00965A2D">
        <w:rPr>
          <w:color w:val="003764"/>
          <w:lang w:eastAsia="en-US"/>
        </w:rPr>
        <w:t xml:space="preserve">funkcionalno-tehnička dokumentacija i </w:t>
      </w:r>
      <w:r w:rsidR="002526AC">
        <w:rPr>
          <w:color w:val="003764"/>
          <w:lang w:eastAsia="en-US"/>
        </w:rPr>
        <w:t>Ponuda</w:t>
      </w:r>
      <w:r w:rsidR="002526AC" w:rsidRPr="00965A2D">
        <w:rPr>
          <w:color w:val="003764"/>
          <w:lang w:eastAsia="en-US"/>
        </w:rPr>
        <w:t xml:space="preserve"> </w:t>
      </w:r>
      <w:r w:rsidRPr="00965A2D">
        <w:rPr>
          <w:color w:val="003764"/>
          <w:lang w:eastAsia="en-US"/>
        </w:rPr>
        <w:t>odabranog Ponuditelja.</w:t>
      </w:r>
    </w:p>
    <w:p w14:paraId="0049A6B1" w14:textId="28FF6E32" w:rsidR="001968E2" w:rsidRDefault="001968E2" w:rsidP="005A7528">
      <w:pPr>
        <w:ind w:left="720"/>
        <w:rPr>
          <w:color w:val="003764"/>
          <w:lang w:eastAsia="en-US"/>
        </w:rPr>
      </w:pPr>
    </w:p>
    <w:p w14:paraId="6A33495B" w14:textId="1BC043FF" w:rsidR="002C6E86" w:rsidRDefault="002C6E86" w:rsidP="00BC2074">
      <w:pPr>
        <w:pStyle w:val="Heading1"/>
        <w:numPr>
          <w:ilvl w:val="0"/>
          <w:numId w:val="7"/>
        </w:numPr>
        <w:ind w:left="567" w:hanging="531"/>
      </w:pPr>
      <w:bookmarkStart w:id="32" w:name="_Toc28614154"/>
      <w:r w:rsidRPr="002C6E86">
        <w:t>Odredbe koje se odnose na podizvoditelje</w:t>
      </w:r>
      <w:bookmarkEnd w:id="32"/>
    </w:p>
    <w:p w14:paraId="1B64E371" w14:textId="02B5CA03" w:rsidR="002C6E86" w:rsidRDefault="002C6E86" w:rsidP="002C6E86">
      <w:pPr>
        <w:ind w:left="567"/>
        <w:jc w:val="both"/>
        <w:rPr>
          <w:color w:val="003764"/>
          <w:lang w:eastAsia="en-US"/>
        </w:rPr>
      </w:pPr>
      <w:r w:rsidRPr="002C6E86">
        <w:rPr>
          <w:color w:val="003764"/>
          <w:lang w:eastAsia="en-US"/>
        </w:rPr>
        <w:t xml:space="preserve">Odredbe koje se odnose na podizvoditelje (angažiranje trećih osoba) definirane su u </w:t>
      </w:r>
      <w:r w:rsidR="008A7612">
        <w:rPr>
          <w:color w:val="003764"/>
          <w:lang w:eastAsia="en-US"/>
        </w:rPr>
        <w:t>tekstu</w:t>
      </w:r>
      <w:r w:rsidR="00A35411" w:rsidRPr="002C6E86">
        <w:rPr>
          <w:color w:val="003764"/>
          <w:lang w:eastAsia="en-US"/>
        </w:rPr>
        <w:t xml:space="preserve"> </w:t>
      </w:r>
      <w:r w:rsidRPr="002C6E86">
        <w:rPr>
          <w:color w:val="003764"/>
          <w:lang w:eastAsia="en-US"/>
        </w:rPr>
        <w:t xml:space="preserve">ugovora koji </w:t>
      </w:r>
      <w:r w:rsidR="008A7612">
        <w:rPr>
          <w:color w:val="003764"/>
          <w:lang w:eastAsia="en-US"/>
        </w:rPr>
        <w:t>je</w:t>
      </w:r>
      <w:r w:rsidRPr="002C6E86">
        <w:rPr>
          <w:color w:val="003764"/>
          <w:lang w:eastAsia="en-US"/>
        </w:rPr>
        <w:t xml:space="preserve"> sastavni dio ove dokumentacije za nadmetanje </w:t>
      </w:r>
      <w:r w:rsidRPr="00560A8D">
        <w:rPr>
          <w:color w:val="003764"/>
          <w:lang w:eastAsia="en-US"/>
        </w:rPr>
        <w:t xml:space="preserve">(dokument </w:t>
      </w:r>
      <w:r w:rsidR="008A7612" w:rsidRPr="008A7612">
        <w:rPr>
          <w:i/>
          <w:iCs/>
          <w:color w:val="003764"/>
          <w:lang w:eastAsia="en-US"/>
        </w:rPr>
        <w:t>03 - Ugovor Vizuali TIP.docx</w:t>
      </w:r>
      <w:r w:rsidRPr="002C6E86">
        <w:rPr>
          <w:color w:val="003764"/>
          <w:lang w:eastAsia="en-US"/>
        </w:rPr>
        <w:t>).</w:t>
      </w:r>
    </w:p>
    <w:p w14:paraId="45406EB6" w14:textId="53E41F52" w:rsidR="002C6E86" w:rsidRDefault="002C6E86" w:rsidP="002C6E86">
      <w:pPr>
        <w:ind w:left="567"/>
        <w:jc w:val="both"/>
        <w:rPr>
          <w:color w:val="003764"/>
          <w:lang w:eastAsia="en-US"/>
        </w:rPr>
      </w:pPr>
    </w:p>
    <w:p w14:paraId="7187860F" w14:textId="3EAFC962" w:rsidR="008B163B" w:rsidRPr="008B163B" w:rsidRDefault="008B163B" w:rsidP="00BC2074">
      <w:pPr>
        <w:pStyle w:val="Heading1"/>
        <w:numPr>
          <w:ilvl w:val="0"/>
          <w:numId w:val="7"/>
        </w:numPr>
      </w:pPr>
      <w:bookmarkStart w:id="33" w:name="_Toc24123775"/>
      <w:bookmarkStart w:id="34" w:name="_Toc28614155"/>
      <w:r w:rsidRPr="008B163B">
        <w:lastRenderedPageBreak/>
        <w:t>Razlozi isključenja ponuditelja</w:t>
      </w:r>
      <w:bookmarkEnd w:id="33"/>
      <w:bookmarkEnd w:id="34"/>
    </w:p>
    <w:p w14:paraId="772EE927" w14:textId="434A861F" w:rsidR="008B163B" w:rsidRPr="008B163B" w:rsidRDefault="008B163B" w:rsidP="00BC2074">
      <w:pPr>
        <w:pStyle w:val="Heading2"/>
        <w:numPr>
          <w:ilvl w:val="1"/>
          <w:numId w:val="7"/>
        </w:numPr>
        <w:ind w:hanging="578"/>
        <w:rPr>
          <w:b/>
          <w:bCs/>
        </w:rPr>
      </w:pPr>
      <w:bookmarkStart w:id="35" w:name="_Toc393405513"/>
      <w:bookmarkStart w:id="36" w:name="_Toc393405651"/>
      <w:bookmarkStart w:id="37" w:name="_Toc393405721"/>
      <w:bookmarkStart w:id="38" w:name="_Toc393405800"/>
      <w:bookmarkStart w:id="39" w:name="_Toc24123776"/>
      <w:bookmarkStart w:id="40" w:name="_Toc28614156"/>
      <w:bookmarkEnd w:id="35"/>
      <w:bookmarkEnd w:id="36"/>
      <w:bookmarkEnd w:id="37"/>
      <w:bookmarkEnd w:id="38"/>
      <w:r w:rsidRPr="008B163B">
        <w:rPr>
          <w:b/>
          <w:bCs/>
        </w:rPr>
        <w:t>Obvezni razlozi isključenja Ponuditelja te dokumenti kojima Ponuditelj dokazuje da ne postoje obavezni razlozi za isključenje</w:t>
      </w:r>
      <w:bookmarkEnd w:id="39"/>
      <w:bookmarkEnd w:id="40"/>
    </w:p>
    <w:p w14:paraId="5DB3792C" w14:textId="73929AE0" w:rsidR="008B163B" w:rsidRPr="008B163B" w:rsidRDefault="008B163B" w:rsidP="008B163B">
      <w:pPr>
        <w:pStyle w:val="Normal-indent"/>
        <w:ind w:left="567" w:hanging="141"/>
        <w:rPr>
          <w:b/>
          <w:bCs/>
          <w:color w:val="003764"/>
          <w:sz w:val="24"/>
          <w:szCs w:val="24"/>
        </w:rPr>
      </w:pPr>
      <w:bookmarkStart w:id="41" w:name="_Toc23250108"/>
      <w:bookmarkStart w:id="42" w:name="_Toc24021951"/>
      <w:bookmarkStart w:id="43" w:name="_Toc24028813"/>
      <w:bookmarkStart w:id="44" w:name="_Toc24123777"/>
      <w:r w:rsidRPr="008B163B">
        <w:rPr>
          <w:b/>
          <w:bCs/>
          <w:color w:val="003764"/>
          <w:sz w:val="24"/>
          <w:szCs w:val="24"/>
        </w:rPr>
        <w:t>16.1.1. Razlozi zbog kojih je Naručitelj obvezan isključiti Ponuditelja iz postupka nabave:</w:t>
      </w:r>
      <w:bookmarkEnd w:id="41"/>
      <w:bookmarkEnd w:id="42"/>
      <w:bookmarkEnd w:id="43"/>
      <w:bookmarkEnd w:id="44"/>
    </w:p>
    <w:p w14:paraId="493C7E80" w14:textId="4378305F" w:rsidR="008B163B" w:rsidRPr="008B163B" w:rsidRDefault="008B163B" w:rsidP="008B163B">
      <w:pPr>
        <w:ind w:left="993" w:hanging="426"/>
        <w:jc w:val="both"/>
        <w:rPr>
          <w:rFonts w:cstheme="minorHAnsi"/>
          <w:color w:val="003764"/>
        </w:rPr>
      </w:pPr>
      <w:r w:rsidRPr="008B163B">
        <w:rPr>
          <w:rFonts w:cstheme="minorHAnsi"/>
          <w:color w:val="003764"/>
        </w:rPr>
        <w:t>a) ako je gospodarskom subjektu i/ili osobi</w:t>
      </w:r>
      <w:r w:rsidR="0022083F">
        <w:rPr>
          <w:rFonts w:cstheme="minorHAnsi"/>
          <w:color w:val="003764"/>
        </w:rPr>
        <w:t>/osobama</w:t>
      </w:r>
      <w:r w:rsidRPr="008B163B">
        <w:rPr>
          <w:rFonts w:cstheme="minorHAnsi"/>
          <w:color w:val="003764"/>
        </w:rPr>
        <w:t xml:space="preserve"> ovlaštenoj po zakonu za zastupanje pravne osobe gospodarskog subjekta izrečena pravomoćna osuđujuća presuda za jedno ili više sljedećih kaznenih djela: </w:t>
      </w:r>
    </w:p>
    <w:p w14:paraId="30CDD575"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udruživanje za počinjenje kaznenih djela</w:t>
      </w:r>
    </w:p>
    <w:p w14:paraId="6382C4FD"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zločinačko udruženje</w:t>
      </w:r>
    </w:p>
    <w:p w14:paraId="2ACC15CC"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počinjenje kaznenog djela u sastavu zločinačkog udruženja</w:t>
      </w:r>
    </w:p>
    <w:p w14:paraId="726CFE8F"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zlouporaba u postupku javne nabave</w:t>
      </w:r>
    </w:p>
    <w:p w14:paraId="5A6EB0C7"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nezakonito pogodovanje</w:t>
      </w:r>
    </w:p>
    <w:p w14:paraId="6380B3CF"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primanje mita</w:t>
      </w:r>
    </w:p>
    <w:p w14:paraId="5B7EED28"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davanje mita</w:t>
      </w:r>
    </w:p>
    <w:p w14:paraId="2F5CF305"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trgovanje utjecajem</w:t>
      </w:r>
    </w:p>
    <w:p w14:paraId="1BE3D857"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davanje mita za trgovanje utjecajem</w:t>
      </w:r>
    </w:p>
    <w:p w14:paraId="0EEF4D10"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primanje mita u gospodarskom poslovanju</w:t>
      </w:r>
    </w:p>
    <w:p w14:paraId="0D6C0EEB"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davanje  mita  u  gospodarskom  poslovanju</w:t>
      </w:r>
    </w:p>
    <w:p w14:paraId="05851861"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zlouporaba  položaja  i  ovlasti</w:t>
      </w:r>
    </w:p>
    <w:p w14:paraId="5E04EDE5"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zlouporaba obavljanja dužnosti državne vlasti</w:t>
      </w:r>
    </w:p>
    <w:p w14:paraId="7E274DEB"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protuzakonito posredovanje</w:t>
      </w:r>
    </w:p>
    <w:p w14:paraId="200EEA44"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prijevara</w:t>
      </w:r>
    </w:p>
    <w:p w14:paraId="773DF1B7"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prijevara u gospodarskom poslovanju</w:t>
      </w:r>
    </w:p>
    <w:p w14:paraId="1E6EF078"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utaja poreza ili carine</w:t>
      </w:r>
    </w:p>
    <w:p w14:paraId="210BF028"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subvencijska prijevara</w:t>
      </w:r>
    </w:p>
    <w:p w14:paraId="6208E9B9"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utaja poreza i drugih davanja</w:t>
      </w:r>
    </w:p>
    <w:p w14:paraId="0AFB4B15"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terorizam</w:t>
      </w:r>
    </w:p>
    <w:p w14:paraId="657C152E"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javno poticanje na terorizam</w:t>
      </w:r>
    </w:p>
    <w:p w14:paraId="64457A86"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novačenje za terorizam</w:t>
      </w:r>
    </w:p>
    <w:p w14:paraId="587A4756"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obuka za terorizam</w:t>
      </w:r>
    </w:p>
    <w:p w14:paraId="660F9438"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terorističko udruženje</w:t>
      </w:r>
    </w:p>
    <w:p w14:paraId="7EB60A59"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financiranje terorizma</w:t>
      </w:r>
    </w:p>
    <w:p w14:paraId="28B7E8A7"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pranje novca</w:t>
      </w:r>
    </w:p>
    <w:p w14:paraId="32650CEF"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trgovanje ljudima</w:t>
      </w:r>
    </w:p>
    <w:p w14:paraId="69AE047D"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trgovanje ljudima i ropstvo</w:t>
      </w:r>
    </w:p>
    <w:p w14:paraId="53EF1D2E"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računalna  prijevara</w:t>
      </w:r>
    </w:p>
    <w:p w14:paraId="173F4B86"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prijevara  u  gospodarskom  poslovanju  i</w:t>
      </w:r>
    </w:p>
    <w:p w14:paraId="7241170A"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prikrivanje protuzakonito dobivenog novca, odnosno za odgovarajuća kaznena djela prema propisima države sjedišta gospodarskog subjekta ili države iz koje ta osoba dolazi</w:t>
      </w:r>
    </w:p>
    <w:p w14:paraId="461DBFC9" w14:textId="77777777" w:rsidR="008B163B" w:rsidRPr="008B163B" w:rsidRDefault="008B163B" w:rsidP="008B163B">
      <w:pPr>
        <w:ind w:left="993" w:hanging="426"/>
        <w:jc w:val="both"/>
        <w:rPr>
          <w:rFonts w:cstheme="minorHAnsi"/>
          <w:color w:val="003764"/>
        </w:rPr>
      </w:pPr>
    </w:p>
    <w:p w14:paraId="7E53643F" w14:textId="77777777" w:rsidR="008B163B" w:rsidRPr="008B163B" w:rsidRDefault="008B163B" w:rsidP="008B163B">
      <w:pPr>
        <w:ind w:left="993" w:hanging="426"/>
        <w:jc w:val="both"/>
        <w:rPr>
          <w:rFonts w:cstheme="minorHAnsi"/>
          <w:color w:val="003764"/>
        </w:rPr>
      </w:pPr>
      <w:r w:rsidRPr="008B163B">
        <w:rPr>
          <w:rFonts w:cstheme="minorHAnsi"/>
          <w:color w:val="003764"/>
        </w:rPr>
        <w:t>b) ako  nije  ispunio  obvezu  plaćanja  dospjelih  poreznih  obveza  i  obveza  za  mirovinsko i zdravstveno osiguranje, osim ako je gospodarskom subjektu sukladno posebnim propisima odobrena odgoda plaćanja navedenih obveza:</w:t>
      </w:r>
    </w:p>
    <w:p w14:paraId="6039CA1C" w14:textId="77777777" w:rsidR="008B163B" w:rsidRPr="008B163B" w:rsidRDefault="008B163B" w:rsidP="008B163B">
      <w:pPr>
        <w:ind w:left="1560" w:hanging="426"/>
        <w:jc w:val="both"/>
        <w:rPr>
          <w:rFonts w:cstheme="minorHAnsi"/>
          <w:color w:val="003764"/>
        </w:rPr>
      </w:pPr>
      <w:r w:rsidRPr="008B163B">
        <w:rPr>
          <w:rFonts w:cstheme="minorHAnsi"/>
          <w:color w:val="003764"/>
        </w:rPr>
        <w:t>1. u Republici Hrvatskoj, ako gospodarski subjekt ima poslovni nastan u Republici Hrvatskoj, ili</w:t>
      </w:r>
    </w:p>
    <w:p w14:paraId="240B6C84" w14:textId="77777777" w:rsidR="008B163B" w:rsidRPr="008B163B" w:rsidRDefault="008B163B" w:rsidP="008B163B">
      <w:pPr>
        <w:ind w:left="1560" w:hanging="426"/>
        <w:jc w:val="both"/>
        <w:rPr>
          <w:rFonts w:cstheme="minorHAnsi"/>
          <w:color w:val="003764"/>
        </w:rPr>
      </w:pPr>
      <w:r w:rsidRPr="008B163B">
        <w:rPr>
          <w:rFonts w:cstheme="minorHAnsi"/>
          <w:color w:val="003764"/>
        </w:rPr>
        <w:t>2. u Republici Hrvatskoj ili u državi poslovnog nastana gospodarskog subjekta, ako gospodarski subjekt nema poslovni nastan u Republici Hrvatskoj.</w:t>
      </w:r>
    </w:p>
    <w:p w14:paraId="654EBD59" w14:textId="250DC1C5" w:rsidR="008B163B" w:rsidRPr="008B163B" w:rsidRDefault="008B163B" w:rsidP="008B163B">
      <w:pPr>
        <w:pStyle w:val="Normal-indent"/>
        <w:ind w:left="567" w:hanging="141"/>
        <w:rPr>
          <w:b/>
          <w:bCs/>
          <w:color w:val="003764"/>
          <w:sz w:val="24"/>
          <w:szCs w:val="24"/>
        </w:rPr>
      </w:pPr>
      <w:bookmarkStart w:id="45" w:name="_Toc23250109"/>
      <w:bookmarkStart w:id="46" w:name="_Toc24021952"/>
      <w:bookmarkStart w:id="47" w:name="_Toc24028814"/>
      <w:bookmarkStart w:id="48" w:name="_Toc24123778"/>
      <w:r w:rsidRPr="008B163B">
        <w:rPr>
          <w:b/>
          <w:bCs/>
          <w:color w:val="003764"/>
          <w:sz w:val="24"/>
          <w:szCs w:val="24"/>
        </w:rPr>
        <w:t>16.1.2. Dokumenti kojima Ponuditelj dokazuje da ne postoje obavezni razlozi za isključenje:</w:t>
      </w:r>
      <w:bookmarkEnd w:id="45"/>
      <w:bookmarkEnd w:id="46"/>
      <w:bookmarkEnd w:id="47"/>
      <w:bookmarkEnd w:id="48"/>
    </w:p>
    <w:p w14:paraId="18C2DE6B" w14:textId="77777777" w:rsidR="008B163B" w:rsidRPr="008B163B" w:rsidRDefault="008B163B" w:rsidP="008B163B">
      <w:pPr>
        <w:ind w:left="709" w:hanging="142"/>
        <w:jc w:val="both"/>
        <w:rPr>
          <w:rFonts w:cstheme="minorHAnsi"/>
          <w:b/>
          <w:bCs/>
          <w:color w:val="003764"/>
        </w:rPr>
      </w:pPr>
      <w:r w:rsidRPr="008B163B">
        <w:rPr>
          <w:rFonts w:cstheme="minorHAnsi"/>
          <w:b/>
          <w:bCs/>
          <w:color w:val="003764"/>
        </w:rPr>
        <w:t>a) Izjava o nekažnjavanju</w:t>
      </w:r>
    </w:p>
    <w:p w14:paraId="06DB759B" w14:textId="77777777" w:rsidR="008B163B" w:rsidRPr="008B163B" w:rsidRDefault="008B163B" w:rsidP="008B163B">
      <w:pPr>
        <w:ind w:left="709"/>
        <w:jc w:val="both"/>
        <w:rPr>
          <w:rFonts w:cstheme="minorHAnsi"/>
          <w:color w:val="003764"/>
        </w:rPr>
      </w:pPr>
      <w:r w:rsidRPr="008B163B">
        <w:rPr>
          <w:rFonts w:cstheme="minorHAnsi"/>
          <w:color w:val="003764"/>
        </w:rPr>
        <w:t xml:space="preserve">Ponuditelj je obvezan priložiti  izjavu  ovlaštene  osobe  Ponuditelja  ovjerene  kod  javnog  bilježnika  da gospodarskom  subjektu  kao  pravnoj  osobi  i  osobi  ovlaštenoj  za  zastupanje  gospodarskog  subjekta  nije  izrečena  pravomoćna  osuđujuća  presuda  za  jedno  ili  više sljedećih  kaznenih  djela: </w:t>
      </w:r>
    </w:p>
    <w:p w14:paraId="2C3B80C5"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udruživanje za počinjenje kaznenih djela</w:t>
      </w:r>
    </w:p>
    <w:p w14:paraId="01C7C7A8"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zločinačko udruženje</w:t>
      </w:r>
    </w:p>
    <w:p w14:paraId="68433372"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počinjenje kaznenog djela u sastavu zločinačkog udruženja</w:t>
      </w:r>
    </w:p>
    <w:p w14:paraId="75199E30"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zlouporaba u postupku javne nabave</w:t>
      </w:r>
    </w:p>
    <w:p w14:paraId="72D69F5B"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nezakonito pogodovanje</w:t>
      </w:r>
    </w:p>
    <w:p w14:paraId="2EAC5315"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primanje mita</w:t>
      </w:r>
    </w:p>
    <w:p w14:paraId="23FC0B32"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davanje mita</w:t>
      </w:r>
    </w:p>
    <w:p w14:paraId="17464A58"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trgovanje utjecajem</w:t>
      </w:r>
    </w:p>
    <w:p w14:paraId="7E9EC8E3"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davanje mita za trgovanje utjecajem</w:t>
      </w:r>
    </w:p>
    <w:p w14:paraId="2C8DB223"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primanje mita u gospodarskom poslovanju</w:t>
      </w:r>
    </w:p>
    <w:p w14:paraId="52F7C45A"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davanje  mita  u  gospodarskom  poslovanju</w:t>
      </w:r>
    </w:p>
    <w:p w14:paraId="06349028"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zlouporaba  položaja  i  ovlasti</w:t>
      </w:r>
    </w:p>
    <w:p w14:paraId="298B11BE"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zlouporaba obavljanja dužnosti državne vlasti</w:t>
      </w:r>
    </w:p>
    <w:p w14:paraId="57347D3D"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protuzakonito posredovanje</w:t>
      </w:r>
    </w:p>
    <w:p w14:paraId="59D06BD2"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prijevara</w:t>
      </w:r>
    </w:p>
    <w:p w14:paraId="2BC52B36"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prijevara u gospodarskom poslovanju</w:t>
      </w:r>
    </w:p>
    <w:p w14:paraId="46177AE0"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utaja poreza ili carine</w:t>
      </w:r>
    </w:p>
    <w:p w14:paraId="0DD1CF6D"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subvencijska prijevara</w:t>
      </w:r>
    </w:p>
    <w:p w14:paraId="450F393A"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utaja poreza i drugih davanja</w:t>
      </w:r>
    </w:p>
    <w:p w14:paraId="74133B7C"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terorizam</w:t>
      </w:r>
    </w:p>
    <w:p w14:paraId="20DE06F3"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javno poticanje na terorizam</w:t>
      </w:r>
    </w:p>
    <w:p w14:paraId="00BD5858"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novačenje za terorizam</w:t>
      </w:r>
    </w:p>
    <w:p w14:paraId="7AF2E70E"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obuka za terorizam</w:t>
      </w:r>
    </w:p>
    <w:p w14:paraId="5397020A"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terorističko udruženje</w:t>
      </w:r>
    </w:p>
    <w:p w14:paraId="63362C0C"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financiranje terorizma</w:t>
      </w:r>
    </w:p>
    <w:p w14:paraId="3044B036"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pranje novca</w:t>
      </w:r>
    </w:p>
    <w:p w14:paraId="5628D804"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lastRenderedPageBreak/>
        <w:t>trgovanje ljudima</w:t>
      </w:r>
    </w:p>
    <w:p w14:paraId="77F3E778"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trgovanje ljudima i ropstvo</w:t>
      </w:r>
    </w:p>
    <w:p w14:paraId="6303D483"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računalna  prijevara</w:t>
      </w:r>
    </w:p>
    <w:p w14:paraId="24FC916A"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prijevara  u  gospodarskom  poslovanju  i</w:t>
      </w:r>
    </w:p>
    <w:p w14:paraId="08635199" w14:textId="77777777" w:rsidR="008B163B" w:rsidRPr="008B163B" w:rsidRDefault="008B163B" w:rsidP="00BC2074">
      <w:pPr>
        <w:pStyle w:val="ListParagraph"/>
        <w:numPr>
          <w:ilvl w:val="1"/>
          <w:numId w:val="18"/>
        </w:numPr>
        <w:ind w:left="1560" w:hanging="426"/>
        <w:jc w:val="both"/>
        <w:rPr>
          <w:rFonts w:cstheme="minorHAnsi"/>
          <w:color w:val="003764"/>
        </w:rPr>
      </w:pPr>
      <w:r w:rsidRPr="008B163B">
        <w:rPr>
          <w:rFonts w:cstheme="minorHAnsi"/>
          <w:color w:val="003764"/>
        </w:rPr>
        <w:t>prikrivanje protuzakonito dobivenog novca, odnosno za odgovarajuća kaznena djela prema propisima države sjedišta gospodarskog subjekta ili države iz koje ta osoba dolazi</w:t>
      </w:r>
    </w:p>
    <w:p w14:paraId="653E1600" w14:textId="77777777" w:rsidR="008B163B" w:rsidRPr="008B163B" w:rsidRDefault="008B163B" w:rsidP="008B163B">
      <w:pPr>
        <w:pStyle w:val="ListParagraph"/>
        <w:ind w:left="709" w:hanging="142"/>
        <w:jc w:val="both"/>
        <w:rPr>
          <w:rFonts w:cstheme="minorHAnsi"/>
          <w:color w:val="003764"/>
        </w:rPr>
      </w:pPr>
    </w:p>
    <w:p w14:paraId="19DED96A" w14:textId="1BCF6854" w:rsidR="008B163B" w:rsidRDefault="008B163B" w:rsidP="008B163B">
      <w:pPr>
        <w:ind w:left="709"/>
        <w:jc w:val="both"/>
        <w:rPr>
          <w:rFonts w:cstheme="minorHAnsi"/>
          <w:color w:val="003764"/>
        </w:rPr>
      </w:pPr>
      <w:r w:rsidRPr="008B163B">
        <w:rPr>
          <w:rFonts w:cstheme="minorHAnsi"/>
          <w:color w:val="003764"/>
        </w:rPr>
        <w:t xml:space="preserve">Kao dokaz o nekažnjavanju, Ponuditelj je dužan dostaviti ispunjeni Obrazac izjave ponuditelja  da ne postoje obvezni razlozi isključenja iz sudjelovanja u postupku nabave </w:t>
      </w:r>
      <w:r w:rsidRPr="001803A7">
        <w:rPr>
          <w:rFonts w:cstheme="minorHAnsi"/>
          <w:color w:val="003764"/>
        </w:rPr>
        <w:t>(</w:t>
      </w:r>
      <w:r w:rsidRPr="005C71D7">
        <w:rPr>
          <w:rFonts w:cstheme="minorHAnsi"/>
          <w:color w:val="003764"/>
        </w:rPr>
        <w:t>Prilog 2a.).</w:t>
      </w:r>
      <w:r w:rsidRPr="001803A7">
        <w:rPr>
          <w:rFonts w:cstheme="minorHAnsi"/>
          <w:color w:val="003764"/>
        </w:rPr>
        <w:t xml:space="preserve"> Izjava</w:t>
      </w:r>
      <w:r w:rsidRPr="008B163B">
        <w:rPr>
          <w:rFonts w:cstheme="minorHAnsi"/>
          <w:color w:val="003764"/>
        </w:rPr>
        <w:t xml:space="preserve"> kao dokaz o nekažnjavanju ne smije biti starija od 30 dana od dana objave ovog poziva za nadmetanje. </w:t>
      </w:r>
    </w:p>
    <w:p w14:paraId="7EE2161C" w14:textId="77777777" w:rsidR="008B163B" w:rsidRPr="008B163B" w:rsidRDefault="008B163B" w:rsidP="008B163B">
      <w:pPr>
        <w:ind w:left="709"/>
        <w:jc w:val="both"/>
        <w:rPr>
          <w:rFonts w:cstheme="minorHAnsi"/>
          <w:color w:val="003764"/>
        </w:rPr>
      </w:pPr>
    </w:p>
    <w:p w14:paraId="15478210" w14:textId="77777777" w:rsidR="008B163B" w:rsidRPr="008B163B" w:rsidRDefault="008B163B" w:rsidP="008B163B">
      <w:pPr>
        <w:ind w:left="709" w:hanging="142"/>
        <w:jc w:val="both"/>
        <w:rPr>
          <w:rFonts w:cstheme="minorHAnsi"/>
          <w:b/>
          <w:bCs/>
          <w:color w:val="003764"/>
        </w:rPr>
      </w:pPr>
      <w:r w:rsidRPr="008B163B">
        <w:rPr>
          <w:rFonts w:cstheme="minorHAnsi"/>
          <w:b/>
          <w:bCs/>
          <w:color w:val="003764"/>
        </w:rPr>
        <w:t>b) Potvrda Porezne uprave o stanju dugovanja ili istovrijedni dokument nadležnog tijela zemlje sjedišta ponuditelja.</w:t>
      </w:r>
    </w:p>
    <w:p w14:paraId="73556F62" w14:textId="427727D5" w:rsidR="008B163B" w:rsidRDefault="008B163B" w:rsidP="008B163B">
      <w:pPr>
        <w:ind w:left="709"/>
        <w:jc w:val="both"/>
        <w:rPr>
          <w:rFonts w:cstheme="minorHAnsi"/>
          <w:i/>
          <w:color w:val="003764"/>
        </w:rPr>
      </w:pPr>
      <w:r w:rsidRPr="008B163B">
        <w:rPr>
          <w:rFonts w:cstheme="minorHAnsi"/>
          <w:i/>
          <w:color w:val="003764"/>
        </w:rPr>
        <w:t>Izdavatelj dokaza sposobnosti: Ministarstvo financija – Porezna uprava, to jest odgovarajuće nadležno tijelo zemlje sjedišta Ponuditelja.</w:t>
      </w:r>
    </w:p>
    <w:p w14:paraId="703FF35D" w14:textId="77777777" w:rsidR="008B163B" w:rsidRPr="008B163B" w:rsidRDefault="008B163B" w:rsidP="008B163B">
      <w:pPr>
        <w:ind w:left="709"/>
        <w:jc w:val="both"/>
        <w:rPr>
          <w:rFonts w:cstheme="minorHAnsi"/>
          <w:i/>
          <w:color w:val="003764"/>
        </w:rPr>
      </w:pPr>
    </w:p>
    <w:p w14:paraId="2F9EFF0F" w14:textId="70C6D28A" w:rsidR="008B163B" w:rsidRDefault="00037E2A" w:rsidP="008B163B">
      <w:pPr>
        <w:ind w:left="709"/>
        <w:jc w:val="both"/>
        <w:rPr>
          <w:rFonts w:cstheme="minorHAnsi"/>
          <w:color w:val="003764"/>
        </w:rPr>
      </w:pPr>
      <w:r>
        <w:rPr>
          <w:rFonts w:cstheme="minorHAnsi"/>
          <w:color w:val="003764"/>
        </w:rPr>
        <w:t>P</w:t>
      </w:r>
      <w:r w:rsidR="008B163B" w:rsidRPr="008B163B">
        <w:rPr>
          <w:rFonts w:cstheme="minorHAnsi"/>
          <w:color w:val="003764"/>
        </w:rPr>
        <w:t>onuditelj mora dokazati da je ispunio obvezu plaćanja svih dospjelih poreznih obveza i obveza za mirovinsko i zdravstveno osiguranje. Ovaj dokaz ne smije biti stariji od 30 dana od dana objave ovog poziva za nadmetanje.</w:t>
      </w:r>
    </w:p>
    <w:p w14:paraId="15B6E041" w14:textId="77777777" w:rsidR="008B163B" w:rsidRPr="008B163B" w:rsidRDefault="008B163B" w:rsidP="008B163B">
      <w:pPr>
        <w:ind w:left="709"/>
        <w:jc w:val="both"/>
        <w:rPr>
          <w:rFonts w:cstheme="minorHAnsi"/>
          <w:color w:val="003764"/>
        </w:rPr>
      </w:pPr>
    </w:p>
    <w:p w14:paraId="32B407F4" w14:textId="142BC1DF" w:rsidR="008B163B" w:rsidRPr="00CD33BE" w:rsidRDefault="008B163B" w:rsidP="00BC2074">
      <w:pPr>
        <w:pStyle w:val="Heading2"/>
        <w:numPr>
          <w:ilvl w:val="1"/>
          <w:numId w:val="7"/>
        </w:numPr>
        <w:spacing w:before="200" w:line="240" w:lineRule="auto"/>
        <w:jc w:val="both"/>
        <w:rPr>
          <w:rFonts w:cstheme="minorHAnsi"/>
          <w:b/>
          <w:bCs/>
        </w:rPr>
      </w:pPr>
      <w:bookmarkStart w:id="49" w:name="_Toc24123779"/>
      <w:bookmarkStart w:id="50" w:name="_Toc28614157"/>
      <w:r w:rsidRPr="00CD33BE">
        <w:rPr>
          <w:rFonts w:cstheme="minorHAnsi"/>
          <w:b/>
          <w:bCs/>
        </w:rPr>
        <w:t>Ostali razlozi isključenja Ponuditelja</w:t>
      </w:r>
      <w:bookmarkEnd w:id="49"/>
      <w:bookmarkEnd w:id="50"/>
    </w:p>
    <w:p w14:paraId="3FA1F961" w14:textId="77777777" w:rsidR="008B163B" w:rsidRPr="00CD33BE" w:rsidRDefault="008B163B" w:rsidP="008B163B">
      <w:pPr>
        <w:ind w:left="851" w:hanging="284"/>
        <w:jc w:val="both"/>
        <w:rPr>
          <w:rFonts w:cstheme="minorHAnsi"/>
          <w:color w:val="003764"/>
        </w:rPr>
      </w:pPr>
      <w:r w:rsidRPr="00CD33BE">
        <w:rPr>
          <w:rFonts w:cstheme="minorHAnsi"/>
          <w:color w:val="003764"/>
        </w:rPr>
        <w:t>Naručitelj će Ponuditelja isključiti iz postupka nabave i u sljedećim slučajevima</w:t>
      </w:r>
    </w:p>
    <w:p w14:paraId="608E6AB1" w14:textId="77777777" w:rsidR="000548DA" w:rsidRPr="000548DA" w:rsidRDefault="000548DA" w:rsidP="000548DA">
      <w:pPr>
        <w:pStyle w:val="ListParagraph"/>
        <w:numPr>
          <w:ilvl w:val="1"/>
          <w:numId w:val="18"/>
        </w:numPr>
        <w:spacing w:after="200"/>
        <w:ind w:left="1560" w:hanging="426"/>
        <w:jc w:val="both"/>
        <w:rPr>
          <w:rFonts w:cstheme="minorHAnsi"/>
          <w:color w:val="003764"/>
        </w:rPr>
      </w:pPr>
      <w:r w:rsidRPr="000548DA">
        <w:rPr>
          <w:rFonts w:cstheme="minorHAnsi"/>
          <w:color w:val="003764"/>
        </w:rPr>
        <w:t xml:space="preserve">ako je nad gospodarskim subjektom otvoren stečajni postupak, </w:t>
      </w:r>
    </w:p>
    <w:p w14:paraId="529FF984" w14:textId="77777777" w:rsidR="000548DA" w:rsidRPr="000548DA" w:rsidRDefault="000548DA" w:rsidP="000548DA">
      <w:pPr>
        <w:pStyle w:val="ListParagraph"/>
        <w:numPr>
          <w:ilvl w:val="1"/>
          <w:numId w:val="18"/>
        </w:numPr>
        <w:spacing w:after="200"/>
        <w:ind w:left="1560" w:hanging="426"/>
        <w:jc w:val="both"/>
        <w:rPr>
          <w:rFonts w:cstheme="minorHAnsi"/>
          <w:color w:val="003764"/>
        </w:rPr>
      </w:pPr>
      <w:r w:rsidRPr="000548DA">
        <w:rPr>
          <w:rFonts w:cstheme="minorHAnsi"/>
          <w:color w:val="003764"/>
        </w:rPr>
        <w:t xml:space="preserve">ako je nesposoban za plaćanje ili prezadužen, ili u postupku likvidacije, </w:t>
      </w:r>
    </w:p>
    <w:p w14:paraId="5E342866" w14:textId="77777777" w:rsidR="000548DA" w:rsidRPr="000548DA" w:rsidRDefault="000548DA" w:rsidP="000548DA">
      <w:pPr>
        <w:pStyle w:val="ListParagraph"/>
        <w:numPr>
          <w:ilvl w:val="1"/>
          <w:numId w:val="18"/>
        </w:numPr>
        <w:spacing w:after="200"/>
        <w:ind w:left="1560" w:hanging="426"/>
        <w:jc w:val="both"/>
        <w:rPr>
          <w:rFonts w:cstheme="minorHAnsi"/>
          <w:color w:val="003764"/>
        </w:rPr>
      </w:pPr>
      <w:r w:rsidRPr="000548DA">
        <w:rPr>
          <w:rFonts w:cstheme="minorHAnsi"/>
          <w:color w:val="003764"/>
        </w:rPr>
        <w:t xml:space="preserve">ako njegovom imovinom upravlja stečajni upravitelj ili sud, </w:t>
      </w:r>
    </w:p>
    <w:p w14:paraId="11FEBD08" w14:textId="77777777" w:rsidR="000548DA" w:rsidRPr="000548DA" w:rsidRDefault="000548DA" w:rsidP="000548DA">
      <w:pPr>
        <w:pStyle w:val="ListParagraph"/>
        <w:numPr>
          <w:ilvl w:val="1"/>
          <w:numId w:val="18"/>
        </w:numPr>
        <w:spacing w:after="200"/>
        <w:ind w:left="1560" w:hanging="426"/>
        <w:jc w:val="both"/>
        <w:rPr>
          <w:rFonts w:cstheme="minorHAnsi"/>
          <w:color w:val="003764"/>
        </w:rPr>
      </w:pPr>
      <w:r w:rsidRPr="000548DA">
        <w:rPr>
          <w:rFonts w:cstheme="minorHAnsi"/>
          <w:color w:val="003764"/>
        </w:rPr>
        <w:t xml:space="preserve">ako je u nagodbi s vjerovnicima, </w:t>
      </w:r>
    </w:p>
    <w:p w14:paraId="74A68590" w14:textId="77777777" w:rsidR="000548DA" w:rsidRPr="000548DA" w:rsidRDefault="000548DA" w:rsidP="000548DA">
      <w:pPr>
        <w:pStyle w:val="ListParagraph"/>
        <w:numPr>
          <w:ilvl w:val="1"/>
          <w:numId w:val="18"/>
        </w:numPr>
        <w:spacing w:after="200"/>
        <w:ind w:left="1560" w:hanging="426"/>
        <w:jc w:val="both"/>
        <w:rPr>
          <w:rFonts w:cstheme="minorHAnsi"/>
          <w:color w:val="003764"/>
        </w:rPr>
      </w:pPr>
      <w:r w:rsidRPr="000548DA">
        <w:rPr>
          <w:rFonts w:cstheme="minorHAnsi"/>
          <w:color w:val="003764"/>
        </w:rPr>
        <w:t>ako je obustavio poslovne aktivnosti ili je u bilo kakvoj istovrsnoj situaciji koja proizlazi iz sličnog postupka prema nacionalnim zakonima i propisima</w:t>
      </w:r>
    </w:p>
    <w:p w14:paraId="3BBD456C" w14:textId="6DB9514A" w:rsidR="008B163B" w:rsidRDefault="008B163B" w:rsidP="008B163B">
      <w:pPr>
        <w:ind w:left="567"/>
        <w:jc w:val="both"/>
        <w:rPr>
          <w:rFonts w:cstheme="minorHAnsi"/>
          <w:color w:val="003764"/>
        </w:rPr>
      </w:pPr>
      <w:r w:rsidRPr="00CD33BE">
        <w:rPr>
          <w:rFonts w:cstheme="minorHAnsi"/>
          <w:color w:val="003764"/>
        </w:rPr>
        <w:t xml:space="preserve">Kao dokaz da ne postoje ostali razlozi isključenja, Ponuditelj je dužan dostaviti ispunjeni  Obrazac izjave Ponuditelja da ne postoje ostali razlozi isključenja iz sudjelovanja u postupku </w:t>
      </w:r>
      <w:r w:rsidRPr="001803A7">
        <w:rPr>
          <w:rFonts w:cstheme="minorHAnsi"/>
          <w:color w:val="003764"/>
        </w:rPr>
        <w:t>nabave (</w:t>
      </w:r>
      <w:r w:rsidRPr="00350E52">
        <w:rPr>
          <w:rFonts w:cstheme="minorHAnsi"/>
          <w:color w:val="003764"/>
        </w:rPr>
        <w:t>Prilog 2b.).</w:t>
      </w:r>
    </w:p>
    <w:p w14:paraId="3B75A826" w14:textId="75C47D04" w:rsidR="002C6E86" w:rsidRDefault="002C6E86" w:rsidP="005A7528">
      <w:pPr>
        <w:ind w:left="720"/>
        <w:rPr>
          <w:color w:val="003764"/>
          <w:lang w:eastAsia="en-US"/>
        </w:rPr>
      </w:pPr>
    </w:p>
    <w:p w14:paraId="784AD11B" w14:textId="76879AE2" w:rsidR="00A27BFD" w:rsidRPr="00A27BFD" w:rsidRDefault="00A27BFD" w:rsidP="00BC2074">
      <w:pPr>
        <w:pStyle w:val="Heading1"/>
        <w:numPr>
          <w:ilvl w:val="0"/>
          <w:numId w:val="7"/>
        </w:numPr>
        <w:ind w:left="567" w:hanging="567"/>
      </w:pPr>
      <w:bookmarkStart w:id="51" w:name="_Toc24123780"/>
      <w:bookmarkStart w:id="52" w:name="_Toc28614158"/>
      <w:r w:rsidRPr="00A27BFD">
        <w:t>Uvjeti sposobnosti gospodarskih subjekata (ponuditelja) i dokazi sposobnosti</w:t>
      </w:r>
      <w:bookmarkEnd w:id="51"/>
      <w:bookmarkEnd w:id="52"/>
    </w:p>
    <w:p w14:paraId="7B649C14" w14:textId="5FC1D8F8" w:rsidR="00A27BFD" w:rsidRPr="008A1E10" w:rsidRDefault="00A27BFD" w:rsidP="008A1E10">
      <w:pPr>
        <w:ind w:left="567"/>
        <w:rPr>
          <w:color w:val="003764"/>
          <w:lang w:eastAsia="en-US"/>
        </w:rPr>
      </w:pPr>
      <w:r w:rsidRPr="00A27BFD">
        <w:rPr>
          <w:color w:val="003764"/>
          <w:lang w:eastAsia="en-US"/>
        </w:rPr>
        <w:t>U svrhu utvrđivanja sposobnosti Ponuditelja za izvršenje ugovora, Ponuditelj je dužan u svojoj ponudi priložiti dokaze kojima dokazuje svoju:</w:t>
      </w:r>
    </w:p>
    <w:p w14:paraId="5DC4B38F" w14:textId="2EEB0661" w:rsidR="00A27BFD" w:rsidRPr="00375A28" w:rsidRDefault="00A27BFD" w:rsidP="00375A28">
      <w:pPr>
        <w:pStyle w:val="ListParagraph"/>
        <w:numPr>
          <w:ilvl w:val="0"/>
          <w:numId w:val="40"/>
        </w:numPr>
        <w:rPr>
          <w:color w:val="003764"/>
          <w:lang w:eastAsia="en-US"/>
        </w:rPr>
      </w:pPr>
      <w:r w:rsidRPr="00375A28">
        <w:rPr>
          <w:color w:val="003764"/>
          <w:lang w:eastAsia="en-US"/>
        </w:rPr>
        <w:t>financijsku sposobnost,</w:t>
      </w:r>
    </w:p>
    <w:p w14:paraId="5E295E5F" w14:textId="58B5FD6B" w:rsidR="00A27BFD" w:rsidRPr="00375A28" w:rsidRDefault="00A27BFD" w:rsidP="00375A28">
      <w:pPr>
        <w:pStyle w:val="ListParagraph"/>
        <w:numPr>
          <w:ilvl w:val="0"/>
          <w:numId w:val="40"/>
        </w:numPr>
        <w:rPr>
          <w:color w:val="003764"/>
          <w:lang w:eastAsia="en-US"/>
        </w:rPr>
      </w:pPr>
      <w:r w:rsidRPr="00375A28">
        <w:rPr>
          <w:color w:val="003764"/>
          <w:lang w:eastAsia="en-US"/>
        </w:rPr>
        <w:lastRenderedPageBreak/>
        <w:t>stručnu sposobnost</w:t>
      </w:r>
      <w:r w:rsidR="00BB703C" w:rsidRPr="00375A28">
        <w:rPr>
          <w:color w:val="003764"/>
          <w:lang w:eastAsia="en-US"/>
        </w:rPr>
        <w:t>,</w:t>
      </w:r>
    </w:p>
    <w:p w14:paraId="1AF166B1" w14:textId="6E5C542B" w:rsidR="00375A28" w:rsidRDefault="00BB703C" w:rsidP="00375A28">
      <w:pPr>
        <w:pStyle w:val="ListParagraph"/>
        <w:numPr>
          <w:ilvl w:val="0"/>
          <w:numId w:val="40"/>
        </w:numPr>
        <w:rPr>
          <w:color w:val="003764"/>
          <w:lang w:eastAsia="en-US"/>
        </w:rPr>
      </w:pPr>
      <w:r w:rsidRPr="00375A28">
        <w:rPr>
          <w:color w:val="003764"/>
          <w:lang w:eastAsia="en-US"/>
        </w:rPr>
        <w:t>tehničku sposobnost</w:t>
      </w:r>
      <w:r w:rsidR="00D84060">
        <w:rPr>
          <w:color w:val="003764"/>
          <w:lang w:eastAsia="en-US"/>
        </w:rPr>
        <w:t>,</w:t>
      </w:r>
    </w:p>
    <w:p w14:paraId="477E0025" w14:textId="6715DEE5" w:rsidR="00375A28" w:rsidRPr="00375A28" w:rsidRDefault="00375A28" w:rsidP="00375A28">
      <w:pPr>
        <w:pStyle w:val="ListParagraph"/>
        <w:numPr>
          <w:ilvl w:val="0"/>
          <w:numId w:val="40"/>
        </w:numPr>
        <w:rPr>
          <w:color w:val="003764"/>
          <w:lang w:eastAsia="en-US"/>
        </w:rPr>
      </w:pPr>
      <w:r>
        <w:rPr>
          <w:color w:val="003764"/>
          <w:lang w:eastAsia="en-US"/>
        </w:rPr>
        <w:t>pravnu i poslovnu sposobnost</w:t>
      </w:r>
      <w:r w:rsidR="00D84060">
        <w:rPr>
          <w:color w:val="003764"/>
          <w:lang w:eastAsia="en-US"/>
        </w:rPr>
        <w:t>.</w:t>
      </w:r>
      <w:r>
        <w:rPr>
          <w:color w:val="003764"/>
          <w:lang w:eastAsia="en-US"/>
        </w:rPr>
        <w:br/>
      </w:r>
    </w:p>
    <w:p w14:paraId="74165227" w14:textId="77777777" w:rsidR="00A27BFD" w:rsidRPr="00A27BFD" w:rsidRDefault="00A27BFD" w:rsidP="00A27BFD">
      <w:pPr>
        <w:ind w:left="567"/>
        <w:jc w:val="both"/>
        <w:rPr>
          <w:color w:val="003764"/>
          <w:lang w:eastAsia="en-US"/>
        </w:rPr>
      </w:pPr>
      <w:r w:rsidRPr="003F4A9B">
        <w:rPr>
          <w:color w:val="003764"/>
          <w:lang w:eastAsia="en-US"/>
        </w:rPr>
        <w:t>Svi dokazi moraju biti na hrvatskom</w:t>
      </w:r>
      <w:r w:rsidRPr="00A27BFD">
        <w:rPr>
          <w:color w:val="003764"/>
          <w:lang w:eastAsia="en-US"/>
        </w:rPr>
        <w:t xml:space="preserve"> jeziku ili prevedeni na hrvatski jezik.</w:t>
      </w:r>
    </w:p>
    <w:p w14:paraId="175A94BC" w14:textId="0C68D7DE" w:rsidR="00A27BFD" w:rsidRDefault="00A27BFD" w:rsidP="00A27BFD">
      <w:pPr>
        <w:ind w:left="567"/>
        <w:jc w:val="both"/>
        <w:rPr>
          <w:color w:val="003764"/>
          <w:lang w:eastAsia="en-US"/>
        </w:rPr>
      </w:pPr>
      <w:r w:rsidRPr="00A27BFD">
        <w:rPr>
          <w:color w:val="003764"/>
          <w:lang w:eastAsia="en-US"/>
        </w:rPr>
        <w:t>Dokazi se mogu dostaviti i u neovjerenim preslikama osim ako nije drugačije navedeno. Neovjerenom preslikom smatra se i neovjereni ispis elektroničke isprave.</w:t>
      </w:r>
    </w:p>
    <w:p w14:paraId="2D2E1BD1" w14:textId="77777777" w:rsidR="00A27BFD" w:rsidRPr="00A27BFD" w:rsidRDefault="00A27BFD" w:rsidP="00A27BFD">
      <w:pPr>
        <w:ind w:left="567"/>
        <w:jc w:val="both"/>
        <w:rPr>
          <w:color w:val="003764"/>
          <w:lang w:eastAsia="en-US"/>
        </w:rPr>
      </w:pPr>
    </w:p>
    <w:p w14:paraId="0908BFCD" w14:textId="77777777" w:rsidR="00A27BFD" w:rsidRPr="00A27BFD" w:rsidRDefault="00A27BFD" w:rsidP="00A27BFD">
      <w:pPr>
        <w:ind w:left="567"/>
        <w:jc w:val="both"/>
        <w:rPr>
          <w:color w:val="003764"/>
          <w:lang w:eastAsia="en-US"/>
        </w:rPr>
      </w:pPr>
      <w:r w:rsidRPr="00A27BFD">
        <w:rPr>
          <w:color w:val="003764"/>
          <w:lang w:eastAsia="en-US"/>
        </w:rPr>
        <w:t>Nakon rangiranja ponuda prema kriteriju za odabir ponude, a prije donošenja odluke o odabiru, Naručitelj može od Ponuditelja s kojim namjerava sklopiti ugovor o nabavi zatražiti da u roku koji odredi Naručitelj dostavi izvornike ili ovjerene preslike svih onih dokumenata koji su traženi ovom točkom dokumentacije, a koje izdaju nadležna tijela.</w:t>
      </w:r>
    </w:p>
    <w:p w14:paraId="2FB2C43C" w14:textId="5CEDF54B" w:rsidR="00A27BFD" w:rsidRDefault="00A27BFD" w:rsidP="00A27BFD">
      <w:pPr>
        <w:ind w:left="567"/>
        <w:jc w:val="both"/>
        <w:rPr>
          <w:color w:val="003764"/>
          <w:lang w:eastAsia="en-US"/>
        </w:rPr>
      </w:pPr>
      <w:r w:rsidRPr="00A27BFD">
        <w:rPr>
          <w:color w:val="003764"/>
          <w:lang w:eastAsia="en-US"/>
        </w:rPr>
        <w:t>Ako je gospodarski subjekt već u ponudi dostavio određene dokumente u izvorniku ili ovjerenoj preslici, nije ih dužan naknadno dostavljati.</w:t>
      </w:r>
    </w:p>
    <w:p w14:paraId="2FE82C51" w14:textId="77777777" w:rsidR="00A27BFD" w:rsidRPr="00A27BFD" w:rsidRDefault="00A27BFD" w:rsidP="00A27BFD">
      <w:pPr>
        <w:ind w:left="567"/>
        <w:jc w:val="both"/>
        <w:rPr>
          <w:color w:val="003764"/>
          <w:lang w:eastAsia="en-US"/>
        </w:rPr>
      </w:pPr>
    </w:p>
    <w:p w14:paraId="0DFCF014" w14:textId="350240D6" w:rsidR="00A27BFD" w:rsidRDefault="00A27BFD" w:rsidP="00A27BFD">
      <w:pPr>
        <w:ind w:left="567"/>
        <w:jc w:val="both"/>
        <w:rPr>
          <w:color w:val="003764"/>
          <w:lang w:eastAsia="en-US"/>
        </w:rPr>
      </w:pPr>
      <w:r w:rsidRPr="00A27BFD">
        <w:rPr>
          <w:color w:val="003764"/>
          <w:lang w:eastAsia="en-US"/>
        </w:rPr>
        <w:t>U slučaju postojanja sumnje u istinitost podataka u priloženim dokumentima ili izjavama Ponuditelja iz ove točke, Naručitelj se može obratiti nadležnim tijelima ili izdavateljima/potpisnicima dokumenata/izjava radi dobivanja informacija o situaciji tih Ponuditelja.</w:t>
      </w:r>
    </w:p>
    <w:p w14:paraId="2284F30D" w14:textId="77777777" w:rsidR="00A27BFD" w:rsidRPr="00A27BFD" w:rsidRDefault="00A27BFD" w:rsidP="00A27BFD">
      <w:pPr>
        <w:ind w:left="567"/>
        <w:jc w:val="both"/>
        <w:rPr>
          <w:color w:val="003764"/>
          <w:lang w:eastAsia="en-US"/>
        </w:rPr>
      </w:pPr>
    </w:p>
    <w:p w14:paraId="097BAD32" w14:textId="74EA33AC" w:rsidR="00BB703C" w:rsidRDefault="00F32651" w:rsidP="00A27BFD">
      <w:pPr>
        <w:ind w:left="567"/>
        <w:jc w:val="both"/>
        <w:rPr>
          <w:color w:val="003764"/>
          <w:lang w:eastAsia="en-US"/>
        </w:rPr>
      </w:pPr>
      <w:r w:rsidRPr="00F32651">
        <w:rPr>
          <w:b/>
          <w:bCs/>
          <w:i/>
          <w:iCs/>
          <w:color w:val="003764"/>
          <w:lang w:eastAsia="en-US"/>
        </w:rPr>
        <w:t xml:space="preserve">NAPOMENA: </w:t>
      </w:r>
      <w:r w:rsidRPr="00F32651">
        <w:rPr>
          <w:i/>
          <w:iCs/>
          <w:color w:val="003764"/>
          <w:lang w:eastAsia="en-US"/>
        </w:rPr>
        <w:t>(vrijedi za sve dokaze sposobnosti): Ako se u državi poslovnog nastana gospodarskog subjekta, odnosno državi čiji je osoba državljanin, ne izdaju navedeni dokumenti ili ako ne obuhvaćaju sve navedene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57CD321D" w14:textId="77777777" w:rsidR="00EA264A" w:rsidRPr="00BB703C" w:rsidRDefault="00EA264A" w:rsidP="00A27BFD">
      <w:pPr>
        <w:ind w:left="567"/>
        <w:jc w:val="both"/>
        <w:rPr>
          <w:color w:val="003764"/>
          <w:lang w:eastAsia="en-US"/>
        </w:rPr>
      </w:pPr>
    </w:p>
    <w:p w14:paraId="5A88749A" w14:textId="66C56431" w:rsidR="00A27BFD" w:rsidRPr="00A27BFD" w:rsidRDefault="00A27BFD" w:rsidP="00BC2074">
      <w:pPr>
        <w:pStyle w:val="Heading2"/>
        <w:numPr>
          <w:ilvl w:val="1"/>
          <w:numId w:val="7"/>
        </w:numPr>
        <w:ind w:hanging="578"/>
        <w:rPr>
          <w:b/>
          <w:bCs/>
          <w:lang w:eastAsia="en-US"/>
        </w:rPr>
      </w:pPr>
      <w:bookmarkStart w:id="53" w:name="_Toc28614159"/>
      <w:r w:rsidRPr="00A27BFD">
        <w:rPr>
          <w:b/>
          <w:bCs/>
          <w:lang w:eastAsia="en-US"/>
        </w:rPr>
        <w:t>Financijska sposobnost</w:t>
      </w:r>
      <w:bookmarkEnd w:id="53"/>
      <w:r w:rsidRPr="00A27BFD">
        <w:rPr>
          <w:b/>
          <w:bCs/>
          <w:lang w:eastAsia="en-US"/>
        </w:rPr>
        <w:t xml:space="preserve"> </w:t>
      </w:r>
    </w:p>
    <w:p w14:paraId="3FEE2FE8" w14:textId="77777777" w:rsidR="00A27BFD" w:rsidRPr="00A27BFD" w:rsidRDefault="00A27BFD" w:rsidP="00A27BFD">
      <w:pPr>
        <w:ind w:left="567"/>
        <w:jc w:val="both"/>
        <w:rPr>
          <w:b/>
          <w:bCs/>
          <w:color w:val="003764"/>
          <w:u w:val="single"/>
          <w:lang w:eastAsia="en-US"/>
        </w:rPr>
      </w:pPr>
      <w:r w:rsidRPr="00A27BFD">
        <w:rPr>
          <w:b/>
          <w:bCs/>
          <w:color w:val="003764"/>
          <w:u w:val="single"/>
          <w:lang w:eastAsia="en-US"/>
        </w:rPr>
        <w:t>Financijsko izvješće:</w:t>
      </w:r>
    </w:p>
    <w:p w14:paraId="2FB0A9B4" w14:textId="11247715" w:rsidR="00A27BFD" w:rsidRDefault="00A27BFD" w:rsidP="00A27BFD">
      <w:pPr>
        <w:ind w:left="567"/>
        <w:jc w:val="both"/>
        <w:rPr>
          <w:color w:val="003764"/>
          <w:lang w:eastAsia="en-US"/>
        </w:rPr>
      </w:pPr>
      <w:r w:rsidRPr="00A27BFD">
        <w:rPr>
          <w:color w:val="003764"/>
          <w:lang w:eastAsia="en-US"/>
        </w:rPr>
        <w:t xml:space="preserve">Dokaz sposobnosti: Obrasci BON 2 (ili SOL 2) </w:t>
      </w:r>
      <w:r w:rsidR="00F32651" w:rsidRPr="00F32651">
        <w:rPr>
          <w:color w:val="003764"/>
          <w:lang w:eastAsia="en-US"/>
        </w:rPr>
        <w:t xml:space="preserve">ili drugi odgovarajući dokument financijskih institucija, a koji ima jednaku dokaznu snagu kao i traženi dokaz koji obuhvaća podatke koje izdaje Financijska agencija iz kojeg je vidljiv traženi podatak </w:t>
      </w:r>
      <w:r w:rsidRPr="00A27BFD">
        <w:rPr>
          <w:color w:val="003764"/>
          <w:lang w:eastAsia="en-US"/>
        </w:rPr>
        <w:t>ne stariji od 30 dana od dana objave ovog poziva za nadmetanje.</w:t>
      </w:r>
    </w:p>
    <w:p w14:paraId="4D42A132" w14:textId="77777777" w:rsidR="00A27BFD" w:rsidRPr="00A27BFD" w:rsidRDefault="00A27BFD" w:rsidP="00A27BFD">
      <w:pPr>
        <w:ind w:left="567"/>
        <w:jc w:val="both"/>
        <w:rPr>
          <w:color w:val="003764"/>
          <w:lang w:eastAsia="en-US"/>
        </w:rPr>
      </w:pPr>
    </w:p>
    <w:p w14:paraId="276B30BD" w14:textId="0514DAA7" w:rsidR="00A27BFD" w:rsidRDefault="00A27BFD" w:rsidP="00A27BFD">
      <w:pPr>
        <w:ind w:left="567"/>
        <w:jc w:val="both"/>
        <w:rPr>
          <w:color w:val="003764"/>
          <w:lang w:eastAsia="en-US"/>
        </w:rPr>
      </w:pPr>
      <w:r w:rsidRPr="00A27BFD">
        <w:rPr>
          <w:color w:val="003764"/>
          <w:lang w:eastAsia="en-US"/>
        </w:rPr>
        <w:t>Izdavatelj dokaza sposobnosti: Financijska agencija (FINA) za BON 2 ili nadležna banka za SOL 2, odnosno druga financijska institucija ili tijelo ako je ponuditelj registriran izvan Republike Hrvatske</w:t>
      </w:r>
      <w:r w:rsidR="005D0952" w:rsidRPr="005D0952">
        <w:rPr>
          <w:color w:val="003764"/>
          <w:lang w:eastAsia="en-US"/>
        </w:rPr>
        <w:t>, odnosno prilaže drugi odgovarajući dokument kao dokaz sposobnosti</w:t>
      </w:r>
      <w:r w:rsidRPr="00A27BFD">
        <w:rPr>
          <w:color w:val="003764"/>
          <w:lang w:eastAsia="en-US"/>
        </w:rPr>
        <w:t>.</w:t>
      </w:r>
    </w:p>
    <w:p w14:paraId="7197030C" w14:textId="77777777" w:rsidR="00A27BFD" w:rsidRPr="00A27BFD" w:rsidRDefault="00A27BFD" w:rsidP="00A27BFD">
      <w:pPr>
        <w:ind w:left="567"/>
        <w:jc w:val="both"/>
        <w:rPr>
          <w:color w:val="003764"/>
          <w:lang w:eastAsia="en-US"/>
        </w:rPr>
      </w:pPr>
    </w:p>
    <w:p w14:paraId="56398E09" w14:textId="495CD912" w:rsidR="00A27BFD" w:rsidRDefault="00A27BFD" w:rsidP="00A27BFD">
      <w:pPr>
        <w:ind w:left="567"/>
        <w:jc w:val="both"/>
        <w:rPr>
          <w:color w:val="003764"/>
          <w:lang w:eastAsia="en-US"/>
        </w:rPr>
      </w:pPr>
      <w:r w:rsidRPr="00A27BFD">
        <w:rPr>
          <w:color w:val="003764"/>
          <w:lang w:eastAsia="en-US"/>
        </w:rPr>
        <w:lastRenderedPageBreak/>
        <w:t>Financijski pokazatelj dokaza sposobnosti: da račun u posljednjih 6 (šest) mjeseci nije bio u blokadi duže od 7 (sedam) dana u kontinuitetu, odnosno ne više od 10 (deset) dana sveukupno za navedeno razdoblje.</w:t>
      </w:r>
    </w:p>
    <w:p w14:paraId="0A006F2B" w14:textId="77777777" w:rsidR="00A27BFD" w:rsidRPr="00A27BFD" w:rsidRDefault="00A27BFD" w:rsidP="00A27BFD">
      <w:pPr>
        <w:ind w:left="567"/>
        <w:jc w:val="both"/>
        <w:rPr>
          <w:color w:val="003764"/>
          <w:lang w:eastAsia="en-US"/>
        </w:rPr>
      </w:pPr>
    </w:p>
    <w:p w14:paraId="21C37E71" w14:textId="77777777" w:rsidR="00BB703C" w:rsidRDefault="00A27BFD" w:rsidP="00BB703C">
      <w:pPr>
        <w:ind w:left="567"/>
        <w:jc w:val="both"/>
        <w:rPr>
          <w:color w:val="003764"/>
          <w:lang w:eastAsia="en-US"/>
        </w:rPr>
      </w:pPr>
      <w:r w:rsidRPr="00A27BFD">
        <w:rPr>
          <w:color w:val="003764"/>
          <w:lang w:eastAsia="en-US"/>
        </w:rPr>
        <w:t>Svaki član zajednice gospodarskih subjekata pojedinačno dokazuje sposobnost iz ove točke.</w:t>
      </w:r>
    </w:p>
    <w:p w14:paraId="364EF3DE" w14:textId="77777777" w:rsidR="00BB703C" w:rsidRDefault="00BB703C" w:rsidP="00BB703C">
      <w:pPr>
        <w:ind w:left="567"/>
        <w:jc w:val="both"/>
        <w:rPr>
          <w:color w:val="003764"/>
          <w:lang w:eastAsia="en-US"/>
        </w:rPr>
      </w:pPr>
    </w:p>
    <w:p w14:paraId="45E27840" w14:textId="6ED321BB" w:rsidR="00BB703C" w:rsidRDefault="00BB703C" w:rsidP="00BC2074">
      <w:pPr>
        <w:pStyle w:val="Heading2"/>
        <w:numPr>
          <w:ilvl w:val="1"/>
          <w:numId w:val="7"/>
        </w:numPr>
        <w:rPr>
          <w:b/>
          <w:bCs/>
        </w:rPr>
      </w:pPr>
      <w:bookmarkStart w:id="54" w:name="_Toc28614160"/>
      <w:bookmarkStart w:id="55" w:name="_Toc24123783"/>
      <w:r w:rsidRPr="00BB703C">
        <w:rPr>
          <w:b/>
          <w:bCs/>
        </w:rPr>
        <w:t>Stručna</w:t>
      </w:r>
      <w:r>
        <w:rPr>
          <w:b/>
          <w:bCs/>
        </w:rPr>
        <w:t xml:space="preserve"> </w:t>
      </w:r>
      <w:r w:rsidRPr="00BB703C">
        <w:rPr>
          <w:b/>
          <w:bCs/>
        </w:rPr>
        <w:t>sposobnost Ponuditelja</w:t>
      </w:r>
      <w:bookmarkEnd w:id="54"/>
    </w:p>
    <w:p w14:paraId="30756E68" w14:textId="77777777" w:rsidR="00FF3208" w:rsidRPr="004529E7" w:rsidRDefault="00FF3208" w:rsidP="00E5475A">
      <w:pPr>
        <w:pStyle w:val="ListParagraph"/>
        <w:ind w:left="567"/>
        <w:jc w:val="both"/>
        <w:rPr>
          <w:rFonts w:cstheme="minorHAnsi"/>
          <w:bCs/>
          <w:color w:val="003764"/>
        </w:rPr>
      </w:pPr>
      <w:r w:rsidRPr="004529E7">
        <w:rPr>
          <w:rFonts w:cstheme="minorHAnsi"/>
          <w:bCs/>
          <w:color w:val="003764"/>
        </w:rPr>
        <w:t>Ponuditelj mora dokazati da ima na raspolaganju kvalificirano stručno osoblje koje će biti angažirano na izvršenju predmeta nabave iz ovog postupka nabave.</w:t>
      </w:r>
    </w:p>
    <w:p w14:paraId="24195A4F" w14:textId="77777777" w:rsidR="00FF3208" w:rsidRPr="004529E7" w:rsidRDefault="00FF3208" w:rsidP="00E5475A">
      <w:pPr>
        <w:pStyle w:val="ListParagraph"/>
        <w:ind w:left="567"/>
        <w:jc w:val="both"/>
        <w:rPr>
          <w:rFonts w:cstheme="minorHAnsi"/>
          <w:bCs/>
          <w:color w:val="003764"/>
        </w:rPr>
      </w:pPr>
    </w:p>
    <w:p w14:paraId="0C9DC799" w14:textId="0333E9EB" w:rsidR="002D6049" w:rsidRDefault="00FF3208" w:rsidP="00E5475A">
      <w:pPr>
        <w:ind w:left="567" w:hanging="1"/>
        <w:jc w:val="both"/>
        <w:rPr>
          <w:rFonts w:cstheme="minorHAnsi"/>
          <w:color w:val="003764"/>
        </w:rPr>
      </w:pPr>
      <w:r w:rsidRPr="004529E7">
        <w:rPr>
          <w:rFonts w:cstheme="minorHAnsi"/>
          <w:color w:val="003764"/>
        </w:rPr>
        <w:t>Ponuditelj</w:t>
      </w:r>
      <w:r>
        <w:rPr>
          <w:rFonts w:cstheme="minorHAnsi"/>
          <w:color w:val="003764"/>
        </w:rPr>
        <w:t xml:space="preserve"> ili zajednica ponuditelja</w:t>
      </w:r>
      <w:r w:rsidRPr="004529E7">
        <w:rPr>
          <w:rFonts w:cstheme="minorHAnsi"/>
          <w:color w:val="003764"/>
        </w:rPr>
        <w:t xml:space="preserve"> mora dokazati da za potrebe izvršenja predmetne nabave raspolaže timom od </w:t>
      </w:r>
      <w:r w:rsidR="00280D1E">
        <w:rPr>
          <w:rFonts w:cstheme="minorHAnsi"/>
          <w:color w:val="003764"/>
        </w:rPr>
        <w:t>3 (</w:t>
      </w:r>
      <w:r w:rsidR="000E3FE6">
        <w:rPr>
          <w:rFonts w:cstheme="minorHAnsi"/>
          <w:color w:val="003764"/>
        </w:rPr>
        <w:t>tri)</w:t>
      </w:r>
      <w:r w:rsidRPr="004529E7">
        <w:rPr>
          <w:rFonts w:cstheme="minorHAnsi"/>
          <w:color w:val="003764"/>
        </w:rPr>
        <w:t xml:space="preserve"> stručnjaka koji posjeduju tražene obrazovne i stručne kvalifikacije </w:t>
      </w:r>
      <w:r w:rsidRPr="000E3FE6">
        <w:rPr>
          <w:rFonts w:cstheme="minorHAnsi"/>
          <w:color w:val="003764"/>
        </w:rPr>
        <w:t xml:space="preserve">za </w:t>
      </w:r>
      <w:r w:rsidR="000670CC" w:rsidRPr="000E3FE6">
        <w:rPr>
          <w:rFonts w:cstheme="minorHAnsi"/>
          <w:color w:val="003764"/>
        </w:rPr>
        <w:t>izvršenje traženog</w:t>
      </w:r>
      <w:r w:rsidR="000670CC">
        <w:rPr>
          <w:rFonts w:cstheme="minorHAnsi"/>
          <w:color w:val="003764"/>
        </w:rPr>
        <w:t xml:space="preserve"> </w:t>
      </w:r>
      <w:r w:rsidRPr="004529E7">
        <w:rPr>
          <w:rFonts w:cstheme="minorHAnsi"/>
          <w:color w:val="003764"/>
        </w:rPr>
        <w:t xml:space="preserve">predmeta nabave. </w:t>
      </w:r>
    </w:p>
    <w:p w14:paraId="1E0BE91D" w14:textId="49FACA43" w:rsidR="002D6049" w:rsidRDefault="002D6049" w:rsidP="00E5475A">
      <w:pPr>
        <w:ind w:left="567" w:hanging="1"/>
        <w:jc w:val="both"/>
        <w:rPr>
          <w:rFonts w:cstheme="minorHAnsi"/>
          <w:color w:val="003764"/>
        </w:rPr>
      </w:pPr>
    </w:p>
    <w:p w14:paraId="63333C35" w14:textId="1C85ADEE" w:rsidR="00B86DC0" w:rsidRDefault="002D6049" w:rsidP="00E5475A">
      <w:pPr>
        <w:ind w:left="567" w:hanging="1"/>
        <w:jc w:val="both"/>
        <w:rPr>
          <w:rFonts w:cstheme="minorHAnsi"/>
          <w:color w:val="003764"/>
        </w:rPr>
      </w:pPr>
      <w:r w:rsidRPr="002D6049">
        <w:rPr>
          <w:rFonts w:cstheme="minorHAnsi"/>
          <w:color w:val="003764"/>
        </w:rPr>
        <w:t>Niže navedeni broj i vrsta stručnjaka su potrebni za izvršenje predmeta nabave.</w:t>
      </w:r>
      <w:r>
        <w:rPr>
          <w:rFonts w:cstheme="minorHAnsi"/>
          <w:color w:val="003764"/>
        </w:rPr>
        <w:t xml:space="preserve"> </w:t>
      </w:r>
    </w:p>
    <w:p w14:paraId="7BAA49F5" w14:textId="1D8967F9" w:rsidR="00FF3208" w:rsidRDefault="002D6049" w:rsidP="00E5475A">
      <w:pPr>
        <w:ind w:left="567" w:hanging="1"/>
        <w:jc w:val="both"/>
        <w:rPr>
          <w:rFonts w:cstheme="minorHAnsi"/>
          <w:color w:val="003764"/>
        </w:rPr>
      </w:pPr>
      <w:r w:rsidRPr="002D6049">
        <w:rPr>
          <w:rFonts w:cstheme="minorHAnsi"/>
          <w:color w:val="003764"/>
        </w:rPr>
        <w:t>Svi predloženi stručnjaci moraju udovoljavati minimalnim obrazovnim i stručnim kvalifikacijama ovog predmeta nabave i moraju biti angažirani za cijelo vrijeme trajanja ugovornog odnosa.</w:t>
      </w:r>
      <w:r w:rsidR="00FC5FBB">
        <w:rPr>
          <w:rFonts w:cstheme="minorHAnsi"/>
          <w:color w:val="003764"/>
        </w:rPr>
        <w:t xml:space="preserve"> </w:t>
      </w:r>
      <w:r w:rsidR="00FC5FBB" w:rsidRPr="00560A8D">
        <w:rPr>
          <w:rFonts w:cstheme="minorHAnsi"/>
          <w:color w:val="003764"/>
        </w:rPr>
        <w:t>U</w:t>
      </w:r>
      <w:r w:rsidR="00BE33B0" w:rsidRPr="00560A8D">
        <w:rPr>
          <w:rFonts w:cstheme="minorHAnsi"/>
          <w:color w:val="003764"/>
        </w:rPr>
        <w:t xml:space="preserve">nutar Priloga 8 (Izjava ponuditelja o dostupnom projektnom timu) </w:t>
      </w:r>
      <w:r w:rsidR="00FC5FBB" w:rsidRPr="00560A8D">
        <w:rPr>
          <w:rFonts w:cstheme="minorHAnsi"/>
          <w:color w:val="003764"/>
        </w:rPr>
        <w:t>je potrebno navesti imena stručnjaka.</w:t>
      </w:r>
    </w:p>
    <w:p w14:paraId="4EE44439" w14:textId="77777777" w:rsidR="00FF3208" w:rsidRDefault="00FF3208" w:rsidP="00E5475A">
      <w:pPr>
        <w:ind w:left="567" w:hanging="1"/>
        <w:jc w:val="both"/>
        <w:rPr>
          <w:rFonts w:cstheme="minorHAnsi"/>
          <w:color w:val="003764"/>
        </w:rPr>
      </w:pPr>
    </w:p>
    <w:p w14:paraId="22C9D60C" w14:textId="7E8917D4" w:rsidR="00036AB0" w:rsidRDefault="00494219" w:rsidP="00E5475A">
      <w:pPr>
        <w:ind w:left="567" w:hanging="1"/>
        <w:jc w:val="both"/>
        <w:rPr>
          <w:rFonts w:cstheme="minorHAnsi"/>
          <w:color w:val="003764"/>
        </w:rPr>
      </w:pPr>
      <w:r w:rsidRPr="00494219">
        <w:rPr>
          <w:rFonts w:cstheme="minorHAnsi"/>
          <w:color w:val="003764"/>
        </w:rPr>
        <w:t xml:space="preserve">Ponuđeni stručnjaci se ne mogu mijenjati tijekom provedbe projekta osim u izravnom dogovoru s Naručiteljima ili u slučajevima na koje ponuditelj nema utjecaja, kao što su bolest ili viša sila. U slučaju da se stručnjaci moraju zamijeniti tijekom provedbe projekta, zamjensko osoblje mora ispunjavati uvjete postavljene dokumentacijom o </w:t>
      </w:r>
      <w:r w:rsidRPr="00560A8D">
        <w:rPr>
          <w:rFonts w:cstheme="minorHAnsi"/>
          <w:color w:val="003764"/>
        </w:rPr>
        <w:t>nabavi</w:t>
      </w:r>
      <w:r w:rsidR="008C4F4A" w:rsidRPr="00560A8D">
        <w:rPr>
          <w:rFonts w:cstheme="minorHAnsi"/>
          <w:color w:val="003764"/>
        </w:rPr>
        <w:t xml:space="preserve"> </w:t>
      </w:r>
      <w:r w:rsidR="00BE33B0" w:rsidRPr="00560A8D">
        <w:rPr>
          <w:rFonts w:cstheme="minorHAnsi"/>
          <w:color w:val="003764"/>
        </w:rPr>
        <w:t>i mora ostvariti najmanje isti broj bodova po kriteriju za bodovanje ponude koji je ostvario i stručnjak kojeg mijenja</w:t>
      </w:r>
      <w:r w:rsidRPr="00560A8D">
        <w:rPr>
          <w:rFonts w:cstheme="minorHAnsi"/>
          <w:color w:val="003764"/>
        </w:rPr>
        <w:t xml:space="preserve">. </w:t>
      </w:r>
    </w:p>
    <w:p w14:paraId="08CD2A1E" w14:textId="77777777" w:rsidR="00FF3208" w:rsidRDefault="00FF3208" w:rsidP="00FF3208"/>
    <w:tbl>
      <w:tblPr>
        <w:tblStyle w:val="TableGrid"/>
        <w:tblW w:w="8647" w:type="dxa"/>
        <w:tblInd w:w="562" w:type="dxa"/>
        <w:tblLook w:val="04A0" w:firstRow="1" w:lastRow="0" w:firstColumn="1" w:lastColumn="0" w:noHBand="0" w:noVBand="1"/>
      </w:tblPr>
      <w:tblGrid>
        <w:gridCol w:w="3969"/>
        <w:gridCol w:w="4678"/>
      </w:tblGrid>
      <w:tr w:rsidR="00FF3208" w:rsidRPr="009E692C" w14:paraId="5709CFC3" w14:textId="77777777" w:rsidTr="00E5475A">
        <w:tc>
          <w:tcPr>
            <w:tcW w:w="3969" w:type="dxa"/>
          </w:tcPr>
          <w:p w14:paraId="41D56DDB" w14:textId="77777777" w:rsidR="00FF3208" w:rsidRPr="00AE6213" w:rsidRDefault="00FF3208" w:rsidP="000C3B23">
            <w:pPr>
              <w:jc w:val="center"/>
              <w:rPr>
                <w:b/>
                <w:color w:val="003764"/>
                <w:u w:val="single"/>
              </w:rPr>
            </w:pPr>
            <w:bookmarkStart w:id="56" w:name="_Hlk21952224"/>
            <w:r w:rsidRPr="00AE6213">
              <w:rPr>
                <w:b/>
                <w:color w:val="003764"/>
                <w:u w:val="single"/>
              </w:rPr>
              <w:t>KLJUČNI STRUČNJAK</w:t>
            </w:r>
          </w:p>
        </w:tc>
        <w:tc>
          <w:tcPr>
            <w:tcW w:w="4678" w:type="dxa"/>
          </w:tcPr>
          <w:p w14:paraId="33E443CD" w14:textId="77777777" w:rsidR="00FF3208" w:rsidRPr="009E692C" w:rsidRDefault="00FF3208" w:rsidP="000C3B23">
            <w:pPr>
              <w:jc w:val="center"/>
              <w:rPr>
                <w:b/>
                <w:color w:val="003764"/>
                <w:highlight w:val="yellow"/>
                <w:u w:val="single"/>
              </w:rPr>
            </w:pPr>
            <w:r w:rsidRPr="00AE6213">
              <w:rPr>
                <w:b/>
                <w:color w:val="003764"/>
                <w:u w:val="single"/>
              </w:rPr>
              <w:t>OBRAZOVNE I STRUČNE KVALIFIKACIJE</w:t>
            </w:r>
          </w:p>
        </w:tc>
      </w:tr>
      <w:tr w:rsidR="00FF3208" w:rsidRPr="009E692C" w14:paraId="2D08951F" w14:textId="77777777" w:rsidTr="00E5475A">
        <w:tc>
          <w:tcPr>
            <w:tcW w:w="3969" w:type="dxa"/>
          </w:tcPr>
          <w:p w14:paraId="2E743FD6" w14:textId="77777777" w:rsidR="00FF3208" w:rsidRPr="00AE6213" w:rsidRDefault="00FF3208" w:rsidP="000C3B23">
            <w:bookmarkStart w:id="57" w:name="_Hlk25590185"/>
            <w:r w:rsidRPr="00AE6213">
              <w:rPr>
                <w:color w:val="003764"/>
              </w:rPr>
              <w:t xml:space="preserve">Ključni stručnjak 1. - Voditelj projekta / </w:t>
            </w:r>
            <w:r w:rsidRPr="00AE6213">
              <w:rPr>
                <w:i/>
                <w:iCs/>
                <w:color w:val="003764"/>
              </w:rPr>
              <w:t>Account director</w:t>
            </w:r>
            <w:r w:rsidRPr="00AE6213">
              <w:rPr>
                <w:color w:val="003764"/>
              </w:rPr>
              <w:t xml:space="preserve"> (1 izvršitelj)</w:t>
            </w:r>
            <w:r w:rsidRPr="00AE6213">
              <w:br/>
            </w:r>
            <w:r w:rsidRPr="00AE6213">
              <w:br/>
            </w:r>
          </w:p>
        </w:tc>
        <w:tc>
          <w:tcPr>
            <w:tcW w:w="4678" w:type="dxa"/>
          </w:tcPr>
          <w:p w14:paraId="6FEE7504" w14:textId="5712833A" w:rsidR="00FF3208" w:rsidRDefault="0024560F" w:rsidP="000C3B23">
            <w:pPr>
              <w:jc w:val="both"/>
              <w:rPr>
                <w:iCs/>
                <w:color w:val="003764"/>
                <w:highlight w:val="yellow"/>
              </w:rPr>
            </w:pPr>
            <w:r w:rsidRPr="0024560F">
              <w:rPr>
                <w:iCs/>
                <w:color w:val="003764"/>
              </w:rPr>
              <w:t xml:space="preserve">- </w:t>
            </w:r>
            <w:r w:rsidR="00E06446" w:rsidRPr="00E06446">
              <w:rPr>
                <w:iCs/>
                <w:color w:val="003764"/>
              </w:rPr>
              <w:t>Minimalno završena razina obrazovanja 6 prema Hrvatskom kvalifikacijskom okviru (HKO) odnosno odgovarajuća razina prema Europskom kvalifikacijskom okviru (EQF)</w:t>
            </w:r>
          </w:p>
          <w:p w14:paraId="2A0C182F" w14:textId="7B211B80" w:rsidR="00097F2F" w:rsidRPr="00AE6213" w:rsidRDefault="00097F2F" w:rsidP="00DB54D4">
            <w:pPr>
              <w:jc w:val="both"/>
              <w:rPr>
                <w:iCs/>
                <w:color w:val="003764"/>
                <w:highlight w:val="yellow"/>
              </w:rPr>
            </w:pPr>
          </w:p>
        </w:tc>
      </w:tr>
      <w:tr w:rsidR="00D14A5D" w:rsidRPr="009E692C" w14:paraId="096740E6" w14:textId="77777777" w:rsidTr="00E5475A">
        <w:tc>
          <w:tcPr>
            <w:tcW w:w="3969" w:type="dxa"/>
          </w:tcPr>
          <w:p w14:paraId="5893D6EE" w14:textId="79C6B521" w:rsidR="00D14A5D" w:rsidRPr="00AE6213" w:rsidRDefault="00D14A5D" w:rsidP="000C3B23">
            <w:pPr>
              <w:rPr>
                <w:color w:val="003764"/>
              </w:rPr>
            </w:pPr>
            <w:r w:rsidRPr="00AE6213">
              <w:rPr>
                <w:color w:val="003764"/>
              </w:rPr>
              <w:t>Ključni stručnja</w:t>
            </w:r>
            <w:r>
              <w:rPr>
                <w:color w:val="003764"/>
              </w:rPr>
              <w:t>k</w:t>
            </w:r>
            <w:r w:rsidRPr="00AE6213">
              <w:rPr>
                <w:color w:val="003764"/>
              </w:rPr>
              <w:t xml:space="preserve"> 2</w:t>
            </w:r>
            <w:r>
              <w:rPr>
                <w:color w:val="003764"/>
              </w:rPr>
              <w:t>.</w:t>
            </w:r>
            <w:r w:rsidRPr="00AE6213">
              <w:rPr>
                <w:color w:val="003764"/>
              </w:rPr>
              <w:t xml:space="preserve"> - </w:t>
            </w:r>
            <w:r w:rsidRPr="00D14A5D">
              <w:rPr>
                <w:color w:val="003764"/>
              </w:rPr>
              <w:t xml:space="preserve">Glavni </w:t>
            </w:r>
            <w:r>
              <w:rPr>
                <w:color w:val="003764"/>
              </w:rPr>
              <w:t>d</w:t>
            </w:r>
            <w:r w:rsidRPr="00AE6213">
              <w:rPr>
                <w:color w:val="003764"/>
              </w:rPr>
              <w:t>izajner (</w:t>
            </w:r>
            <w:r>
              <w:rPr>
                <w:color w:val="003764"/>
              </w:rPr>
              <w:t>1</w:t>
            </w:r>
            <w:r w:rsidRPr="00AE6213">
              <w:rPr>
                <w:color w:val="003764"/>
              </w:rPr>
              <w:t xml:space="preserve"> izvršitelj)</w:t>
            </w:r>
          </w:p>
        </w:tc>
        <w:tc>
          <w:tcPr>
            <w:tcW w:w="4678" w:type="dxa"/>
          </w:tcPr>
          <w:p w14:paraId="16BE9DA2" w14:textId="21733699" w:rsidR="00D14A5D" w:rsidRPr="00DB54D4" w:rsidRDefault="00D14A5D" w:rsidP="00D14A5D">
            <w:pPr>
              <w:jc w:val="both"/>
              <w:rPr>
                <w:iCs/>
                <w:color w:val="003764"/>
                <w:highlight w:val="yellow"/>
              </w:rPr>
            </w:pPr>
            <w:r w:rsidRPr="0024560F">
              <w:rPr>
                <w:iCs/>
                <w:color w:val="003764"/>
              </w:rPr>
              <w:t xml:space="preserve">- </w:t>
            </w:r>
            <w:r w:rsidR="00E06446" w:rsidRPr="00E06446">
              <w:rPr>
                <w:iCs/>
                <w:color w:val="003764"/>
              </w:rPr>
              <w:t>Minimalno završena razina obrazovanja 6 prema Hrvatskom kvalifikacijskom okviru (HKO) odnosno odgovarajuća razina prema Europskom kvalifikacijskom okviru (EQF)</w:t>
            </w:r>
          </w:p>
          <w:p w14:paraId="3AA93BC8" w14:textId="77777777" w:rsidR="00D14A5D" w:rsidRPr="0024560F" w:rsidRDefault="00D14A5D" w:rsidP="0024560F">
            <w:pPr>
              <w:jc w:val="both"/>
              <w:rPr>
                <w:iCs/>
                <w:color w:val="003764"/>
              </w:rPr>
            </w:pPr>
          </w:p>
        </w:tc>
      </w:tr>
      <w:tr w:rsidR="00FF3208" w:rsidRPr="009E692C" w14:paraId="0911E35F" w14:textId="77777777" w:rsidTr="00E5475A">
        <w:tc>
          <w:tcPr>
            <w:tcW w:w="3969" w:type="dxa"/>
          </w:tcPr>
          <w:p w14:paraId="3D4D9C21" w14:textId="1730E162" w:rsidR="00FF3208" w:rsidRPr="00AE6213" w:rsidRDefault="00FF3208" w:rsidP="000C3B23">
            <w:r w:rsidRPr="00AE6213">
              <w:rPr>
                <w:color w:val="003764"/>
              </w:rPr>
              <w:t>Ključni stručnja</w:t>
            </w:r>
            <w:r w:rsidR="00D14A5D">
              <w:rPr>
                <w:color w:val="003764"/>
              </w:rPr>
              <w:t>k</w:t>
            </w:r>
            <w:r w:rsidR="002849B9">
              <w:rPr>
                <w:color w:val="003764"/>
              </w:rPr>
              <w:t xml:space="preserve"> 3.</w:t>
            </w:r>
            <w:r w:rsidRPr="00AE6213">
              <w:rPr>
                <w:color w:val="003764"/>
              </w:rPr>
              <w:t xml:space="preserve"> - Dizajner (</w:t>
            </w:r>
            <w:r w:rsidR="00D14A5D">
              <w:rPr>
                <w:color w:val="003764"/>
              </w:rPr>
              <w:t>1</w:t>
            </w:r>
            <w:r w:rsidRPr="00AE6213">
              <w:rPr>
                <w:color w:val="003764"/>
              </w:rPr>
              <w:t xml:space="preserve"> izvršitelj)</w:t>
            </w:r>
          </w:p>
        </w:tc>
        <w:tc>
          <w:tcPr>
            <w:tcW w:w="4678" w:type="dxa"/>
          </w:tcPr>
          <w:p w14:paraId="444BE29F" w14:textId="5C02420E" w:rsidR="00D14A5D" w:rsidRPr="00D14A5D" w:rsidRDefault="00D14A5D" w:rsidP="00D14A5D">
            <w:pPr>
              <w:jc w:val="both"/>
              <w:rPr>
                <w:iCs/>
                <w:color w:val="003764"/>
              </w:rPr>
            </w:pPr>
            <w:r>
              <w:rPr>
                <w:iCs/>
                <w:color w:val="003764"/>
              </w:rPr>
              <w:t xml:space="preserve">- </w:t>
            </w:r>
            <w:r w:rsidR="00E06446" w:rsidRPr="00E06446">
              <w:rPr>
                <w:iCs/>
                <w:color w:val="003764"/>
              </w:rPr>
              <w:t xml:space="preserve">Minimalno završena razina obrazovanja 4.2. prema Hrvatskom kvalifikacijskom okviru </w:t>
            </w:r>
            <w:r w:rsidR="00E06446" w:rsidRPr="00E06446">
              <w:rPr>
                <w:iCs/>
                <w:color w:val="003764"/>
              </w:rPr>
              <w:lastRenderedPageBreak/>
              <w:t>(HKO) odnosno odgovarajuća razina prema Europskom kvalifikacijskom okviru (EQF)</w:t>
            </w:r>
          </w:p>
          <w:p w14:paraId="2C67115D" w14:textId="68B294E0" w:rsidR="00D14A5D" w:rsidRPr="00AE6213" w:rsidRDefault="00D14A5D" w:rsidP="00DB54D4">
            <w:pPr>
              <w:jc w:val="both"/>
              <w:rPr>
                <w:iCs/>
                <w:strike/>
                <w:color w:val="003764"/>
              </w:rPr>
            </w:pPr>
          </w:p>
        </w:tc>
      </w:tr>
      <w:bookmarkEnd w:id="56"/>
    </w:tbl>
    <w:p w14:paraId="0E4C6B09" w14:textId="77777777" w:rsidR="00FF3208" w:rsidRPr="009E692C" w:rsidRDefault="00FF3208" w:rsidP="00FF3208">
      <w:pPr>
        <w:rPr>
          <w:highlight w:val="yellow"/>
        </w:rPr>
      </w:pPr>
    </w:p>
    <w:bookmarkEnd w:id="57"/>
    <w:p w14:paraId="24B3029A" w14:textId="0021E9A9" w:rsidR="00FF3208" w:rsidRPr="004529E7" w:rsidRDefault="00FF3208" w:rsidP="00E5475A">
      <w:pPr>
        <w:pStyle w:val="ListParagraph"/>
        <w:ind w:left="567"/>
        <w:jc w:val="both"/>
        <w:rPr>
          <w:rFonts w:cstheme="minorHAnsi"/>
          <w:bCs/>
          <w:color w:val="003764"/>
        </w:rPr>
      </w:pPr>
      <w:r w:rsidRPr="004529E7">
        <w:rPr>
          <w:rFonts w:cstheme="minorHAnsi"/>
          <w:bCs/>
          <w:color w:val="003764"/>
        </w:rPr>
        <w:t xml:space="preserve">Stručna sposobnost ključnih stručnjaka iz točke </w:t>
      </w:r>
      <w:r w:rsidR="002B1521" w:rsidRPr="0083734E">
        <w:rPr>
          <w:rFonts w:cstheme="minorHAnsi"/>
          <w:bCs/>
          <w:color w:val="003764"/>
        </w:rPr>
        <w:t>1</w:t>
      </w:r>
      <w:r w:rsidR="00F3327E" w:rsidRPr="0083734E">
        <w:rPr>
          <w:rFonts w:cstheme="minorHAnsi"/>
          <w:bCs/>
          <w:color w:val="003764"/>
        </w:rPr>
        <w:t>5</w:t>
      </w:r>
      <w:r w:rsidRPr="0083734E">
        <w:rPr>
          <w:rFonts w:cstheme="minorHAnsi"/>
          <w:bCs/>
          <w:color w:val="003764"/>
        </w:rPr>
        <w:t>.</w:t>
      </w:r>
      <w:r w:rsidR="00F3327E" w:rsidRPr="0083734E">
        <w:rPr>
          <w:rFonts w:cstheme="minorHAnsi"/>
          <w:bCs/>
          <w:color w:val="003764"/>
        </w:rPr>
        <w:t>2</w:t>
      </w:r>
      <w:r w:rsidR="002B1521" w:rsidRPr="0083734E">
        <w:rPr>
          <w:rFonts w:cstheme="minorHAnsi"/>
          <w:bCs/>
          <w:color w:val="003764"/>
        </w:rPr>
        <w:t>.</w:t>
      </w:r>
      <w:r w:rsidRPr="0083734E">
        <w:rPr>
          <w:rFonts w:cstheme="minorHAnsi"/>
          <w:bCs/>
          <w:color w:val="003764"/>
        </w:rPr>
        <w:t xml:space="preserve"> </w:t>
      </w:r>
      <w:r w:rsidRPr="004529E7">
        <w:rPr>
          <w:rFonts w:cstheme="minorHAnsi"/>
          <w:bCs/>
          <w:color w:val="003764"/>
        </w:rPr>
        <w:t xml:space="preserve">dokazuje se : </w:t>
      </w:r>
    </w:p>
    <w:p w14:paraId="0277889E" w14:textId="5DACEEF2" w:rsidR="00FF3208" w:rsidRPr="00F20CAF" w:rsidRDefault="00FF3208" w:rsidP="00BC2074">
      <w:pPr>
        <w:pStyle w:val="ListParagraph"/>
        <w:numPr>
          <w:ilvl w:val="0"/>
          <w:numId w:val="16"/>
        </w:numPr>
        <w:jc w:val="both"/>
        <w:rPr>
          <w:rFonts w:cstheme="minorHAnsi"/>
          <w:bCs/>
          <w:color w:val="003764"/>
        </w:rPr>
      </w:pPr>
      <w:r w:rsidRPr="00F20CAF">
        <w:rPr>
          <w:rFonts w:cstheme="minorHAnsi"/>
          <w:bCs/>
          <w:color w:val="003764"/>
        </w:rPr>
        <w:t xml:space="preserve">Izjavom ponuditelja o dostupnom projektnom timu koji će biti uključeni u izvršenje ugovora (Prilog </w:t>
      </w:r>
      <w:r w:rsidR="003E1EF5" w:rsidRPr="00F20CAF">
        <w:rPr>
          <w:rFonts w:cstheme="minorHAnsi"/>
          <w:bCs/>
          <w:color w:val="003764"/>
        </w:rPr>
        <w:t>6</w:t>
      </w:r>
      <w:r w:rsidRPr="00F20CAF">
        <w:rPr>
          <w:rFonts w:cstheme="minorHAnsi"/>
          <w:bCs/>
          <w:color w:val="003764"/>
        </w:rPr>
        <w:t>.)</w:t>
      </w:r>
    </w:p>
    <w:p w14:paraId="3EC0D17E" w14:textId="77777777" w:rsidR="00FF3208" w:rsidRPr="004529E7" w:rsidRDefault="00FF3208" w:rsidP="00FF3208">
      <w:pPr>
        <w:pStyle w:val="ListParagraph"/>
        <w:ind w:left="1429"/>
        <w:jc w:val="both"/>
        <w:rPr>
          <w:rFonts w:cstheme="minorHAnsi"/>
          <w:bCs/>
          <w:color w:val="003764"/>
        </w:rPr>
      </w:pPr>
      <w:r w:rsidRPr="004529E7">
        <w:rPr>
          <w:rFonts w:cstheme="minorHAnsi"/>
          <w:bCs/>
          <w:color w:val="003764"/>
        </w:rPr>
        <w:t>u kojoj se mora navesti:</w:t>
      </w:r>
    </w:p>
    <w:p w14:paraId="06319C2E" w14:textId="77777777" w:rsidR="00FF3208" w:rsidRPr="00D71283" w:rsidRDefault="00FF3208" w:rsidP="00BC2074">
      <w:pPr>
        <w:pStyle w:val="ListParagraph"/>
        <w:numPr>
          <w:ilvl w:val="0"/>
          <w:numId w:val="19"/>
        </w:numPr>
        <w:ind w:left="2127"/>
        <w:jc w:val="both"/>
        <w:rPr>
          <w:rFonts w:cstheme="minorHAnsi"/>
          <w:bCs/>
          <w:color w:val="003764"/>
        </w:rPr>
      </w:pPr>
      <w:r w:rsidRPr="00D71283">
        <w:rPr>
          <w:rFonts w:cstheme="minorHAnsi"/>
          <w:bCs/>
          <w:color w:val="003764"/>
        </w:rPr>
        <w:t>ime i prezime osobe predložene za ulogu stručnjaka s naznakom pozicije za koju se osoba predlaže,</w:t>
      </w:r>
    </w:p>
    <w:p w14:paraId="38414D2E" w14:textId="77777777" w:rsidR="00FF3208" w:rsidRPr="00D71283" w:rsidRDefault="00FF3208" w:rsidP="00BC2074">
      <w:pPr>
        <w:pStyle w:val="ListParagraph"/>
        <w:numPr>
          <w:ilvl w:val="0"/>
          <w:numId w:val="19"/>
        </w:numPr>
        <w:ind w:left="2127"/>
        <w:jc w:val="both"/>
        <w:rPr>
          <w:rFonts w:cstheme="minorHAnsi"/>
          <w:bCs/>
          <w:color w:val="003764"/>
        </w:rPr>
      </w:pPr>
      <w:r w:rsidRPr="00D71283">
        <w:rPr>
          <w:rFonts w:cstheme="minorHAnsi"/>
          <w:bCs/>
          <w:color w:val="003764"/>
        </w:rPr>
        <w:t>naznaku obrazovnih i stručnih kvalifikacija za svaku osobu,</w:t>
      </w:r>
    </w:p>
    <w:p w14:paraId="3C3AA797" w14:textId="77777777" w:rsidR="00FF3208" w:rsidRPr="00D71283" w:rsidRDefault="00FF3208" w:rsidP="00BC2074">
      <w:pPr>
        <w:pStyle w:val="ListParagraph"/>
        <w:numPr>
          <w:ilvl w:val="0"/>
          <w:numId w:val="19"/>
        </w:numPr>
        <w:ind w:left="2127"/>
        <w:jc w:val="both"/>
        <w:rPr>
          <w:rFonts w:cstheme="minorHAnsi"/>
          <w:bCs/>
          <w:color w:val="003764"/>
        </w:rPr>
      </w:pPr>
      <w:r w:rsidRPr="00D71283">
        <w:rPr>
          <w:rFonts w:cstheme="minorHAnsi"/>
          <w:bCs/>
          <w:color w:val="003764"/>
        </w:rPr>
        <w:t>navod ponuditelja da ima na raspolaganju sve imenovane stručnjake te će biti na raspolaganju ponuditelju za izvršavanje usluga koje su predmet nabave.</w:t>
      </w:r>
    </w:p>
    <w:p w14:paraId="313C2971" w14:textId="3A2625EC" w:rsidR="00FF3208" w:rsidRPr="00560A8D" w:rsidRDefault="00D97D28" w:rsidP="00BC2074">
      <w:pPr>
        <w:pStyle w:val="ListParagraph"/>
        <w:numPr>
          <w:ilvl w:val="0"/>
          <w:numId w:val="16"/>
        </w:numPr>
        <w:jc w:val="both"/>
        <w:rPr>
          <w:rFonts w:cstheme="minorHAnsi"/>
          <w:bCs/>
          <w:color w:val="003764"/>
        </w:rPr>
      </w:pPr>
      <w:r w:rsidRPr="00560A8D">
        <w:rPr>
          <w:rFonts w:cstheme="minorHAnsi"/>
          <w:bCs/>
          <w:color w:val="003764"/>
        </w:rPr>
        <w:t>D</w:t>
      </w:r>
      <w:r w:rsidRPr="00560A8D">
        <w:rPr>
          <w:rFonts w:cstheme="minorHAnsi"/>
          <w:color w:val="003764"/>
        </w:rPr>
        <w:t>okaz</w:t>
      </w:r>
      <w:r w:rsidR="00252784" w:rsidRPr="00560A8D">
        <w:rPr>
          <w:rFonts w:cstheme="minorHAnsi"/>
          <w:color w:val="003764"/>
        </w:rPr>
        <w:t>om</w:t>
      </w:r>
      <w:r w:rsidRPr="00560A8D">
        <w:rPr>
          <w:rFonts w:cstheme="minorHAnsi"/>
          <w:color w:val="003764"/>
        </w:rPr>
        <w:t xml:space="preserve"> o godinama radnog staža (ERPS </w:t>
      </w:r>
      <w:bookmarkStart w:id="58" w:name="_Hlk27039502"/>
      <w:r w:rsidRPr="00560A8D">
        <w:rPr>
          <w:rFonts w:cstheme="minorHAnsi"/>
          <w:color w:val="003764"/>
        </w:rPr>
        <w:t xml:space="preserve">- Elektronički radno pravni status </w:t>
      </w:r>
      <w:bookmarkEnd w:id="58"/>
      <w:r w:rsidRPr="00560A8D">
        <w:rPr>
          <w:rFonts w:cstheme="minorHAnsi"/>
          <w:color w:val="003764"/>
        </w:rPr>
        <w:t>ili preslik radne knjižice) odnosno drugi dokaz ako navedeni ne postoji u državi sjedišta Ponuditelja</w:t>
      </w:r>
      <w:r w:rsidR="00FF3208" w:rsidRPr="00560A8D">
        <w:rPr>
          <w:rFonts w:cstheme="minorHAnsi"/>
          <w:bCs/>
          <w:color w:val="003764"/>
        </w:rPr>
        <w:t xml:space="preserve">. </w:t>
      </w:r>
    </w:p>
    <w:p w14:paraId="09713E2B" w14:textId="64898FC5" w:rsidR="00FF3208" w:rsidRPr="00CE3A18" w:rsidRDefault="00D97D28" w:rsidP="00D97D28">
      <w:pPr>
        <w:pStyle w:val="ListParagraph"/>
        <w:numPr>
          <w:ilvl w:val="0"/>
          <w:numId w:val="16"/>
        </w:numPr>
        <w:jc w:val="both"/>
        <w:rPr>
          <w:rFonts w:cstheme="minorHAnsi"/>
          <w:bCs/>
          <w:color w:val="003764"/>
        </w:rPr>
      </w:pPr>
      <w:r>
        <w:rPr>
          <w:rFonts w:cstheme="minorHAnsi"/>
          <w:bCs/>
          <w:color w:val="003764"/>
        </w:rPr>
        <w:t>C</w:t>
      </w:r>
      <w:r w:rsidRPr="00D97D28">
        <w:rPr>
          <w:rFonts w:cstheme="minorHAnsi"/>
          <w:bCs/>
          <w:color w:val="003764"/>
        </w:rPr>
        <w:t>ertifikate ili jednakovrijedne dokumente kojima se dokazuje traženi stupanj obrazovanja</w:t>
      </w:r>
      <w:r w:rsidR="00FF3208" w:rsidRPr="00D97D28">
        <w:rPr>
          <w:rFonts w:cstheme="minorHAnsi"/>
          <w:bCs/>
          <w:color w:val="003764"/>
        </w:rPr>
        <w:t xml:space="preserve">. </w:t>
      </w:r>
    </w:p>
    <w:p w14:paraId="346F27AF" w14:textId="0C5D6BE2" w:rsidR="00FF3208" w:rsidRPr="00F515E6" w:rsidRDefault="00FF3208" w:rsidP="00F515E6">
      <w:pPr>
        <w:pStyle w:val="ListParagraph"/>
        <w:ind w:left="1429"/>
        <w:jc w:val="both"/>
        <w:rPr>
          <w:rFonts w:cstheme="minorHAnsi"/>
          <w:bCs/>
          <w:color w:val="003764"/>
        </w:rPr>
      </w:pPr>
      <w:r w:rsidRPr="006931BD">
        <w:rPr>
          <w:rFonts w:cstheme="minorHAnsi"/>
          <w:bCs/>
          <w:color w:val="003764"/>
        </w:rPr>
        <w:t xml:space="preserve">Ukoliko je dokaz na stranom jeziku, uz isti mora biti priložen prijevod na hrvatski jezik. </w:t>
      </w:r>
    </w:p>
    <w:p w14:paraId="16E6D491" w14:textId="77777777" w:rsidR="00FF3208" w:rsidRPr="00FF3208" w:rsidRDefault="00FF3208" w:rsidP="00FF3208"/>
    <w:p w14:paraId="0DEE5A1A" w14:textId="5CC9C3AE" w:rsidR="00BB703C" w:rsidRPr="00BB703C" w:rsidRDefault="00BB703C" w:rsidP="00BC2074">
      <w:pPr>
        <w:pStyle w:val="Heading2"/>
        <w:numPr>
          <w:ilvl w:val="1"/>
          <w:numId w:val="7"/>
        </w:numPr>
        <w:rPr>
          <w:b/>
          <w:bCs/>
        </w:rPr>
      </w:pPr>
      <w:bookmarkStart w:id="59" w:name="_Toc28614161"/>
      <w:r w:rsidRPr="00BB703C">
        <w:rPr>
          <w:b/>
          <w:bCs/>
        </w:rPr>
        <w:t>Tehnička sposobnost Ponuditelja</w:t>
      </w:r>
      <w:bookmarkEnd w:id="55"/>
      <w:bookmarkEnd w:id="59"/>
      <w:r w:rsidRPr="00BB703C">
        <w:rPr>
          <w:b/>
          <w:bCs/>
        </w:rPr>
        <w:t xml:space="preserve"> </w:t>
      </w:r>
    </w:p>
    <w:p w14:paraId="47FE1CDB" w14:textId="77777777" w:rsidR="00890283" w:rsidRPr="00890283" w:rsidRDefault="00890283" w:rsidP="00BC2074">
      <w:pPr>
        <w:pStyle w:val="ListParagraph"/>
        <w:numPr>
          <w:ilvl w:val="0"/>
          <w:numId w:val="20"/>
        </w:numPr>
        <w:rPr>
          <w:rFonts w:cstheme="minorHAnsi"/>
          <w:b/>
          <w:bCs/>
          <w:color w:val="003764"/>
        </w:rPr>
      </w:pPr>
      <w:r w:rsidRPr="00890283">
        <w:rPr>
          <w:rFonts w:cstheme="minorHAnsi"/>
          <w:b/>
          <w:bCs/>
          <w:color w:val="003764"/>
        </w:rPr>
        <w:t xml:space="preserve">Popis izvršenih usluga </w:t>
      </w:r>
    </w:p>
    <w:p w14:paraId="34EF2B9B" w14:textId="2524B282" w:rsidR="00350F1F" w:rsidRPr="008F2E54" w:rsidRDefault="00890283" w:rsidP="004D43F1">
      <w:pPr>
        <w:ind w:left="567"/>
        <w:jc w:val="both"/>
        <w:rPr>
          <w:rFonts w:cstheme="minorHAnsi"/>
          <w:color w:val="003764"/>
        </w:rPr>
      </w:pPr>
      <w:bookmarkStart w:id="60" w:name="_Hlk24467509"/>
      <w:r w:rsidRPr="00890283">
        <w:rPr>
          <w:rFonts w:cstheme="minorHAnsi"/>
          <w:color w:val="003764"/>
        </w:rPr>
        <w:t xml:space="preserve">Gospodarski subjekt mora dokazati da je u godini u kojoj je započeo ovaj postupak i tijekom tri (3) godine koje prethode toj godini izvršio usluge iste ili slične predmetu </w:t>
      </w:r>
      <w:r w:rsidR="007726A2" w:rsidRPr="008F2E54">
        <w:rPr>
          <w:rFonts w:cstheme="minorHAnsi"/>
          <w:color w:val="003764"/>
        </w:rPr>
        <w:t>nabave</w:t>
      </w:r>
      <w:r w:rsidR="00350F1F" w:rsidRPr="008F2E54">
        <w:rPr>
          <w:rFonts w:cstheme="minorHAnsi"/>
          <w:color w:val="003764"/>
        </w:rPr>
        <w:t xml:space="preserve"> </w:t>
      </w:r>
      <w:r w:rsidR="004D43F1" w:rsidRPr="004D43F1">
        <w:rPr>
          <w:rFonts w:cstheme="minorHAnsi"/>
          <w:color w:val="003764"/>
        </w:rPr>
        <w:t xml:space="preserve">u vrijednosti od minimalno 200.000,00 kuna bez PDV-a. Ako se radi o više usluga (ugovorenih poslova) njihova zbirna vrijednost mora biti minimalno 200.000,00 kuna bez PDV-a uz uvjet da najmanje jedan ugovor iznosi minimalno </w:t>
      </w:r>
      <w:r w:rsidR="009931F0">
        <w:rPr>
          <w:rFonts w:cstheme="minorHAnsi"/>
          <w:color w:val="003764"/>
        </w:rPr>
        <w:t>4</w:t>
      </w:r>
      <w:r w:rsidR="004D43F1" w:rsidRPr="004D43F1">
        <w:rPr>
          <w:rFonts w:cstheme="minorHAnsi"/>
          <w:color w:val="003764"/>
        </w:rPr>
        <w:t>0.000,00 kuna bez PDV-a, a ukupan broj ugovora sa kojima se dokazuje traženo može biti najviše 20.</w:t>
      </w:r>
      <w:r w:rsidR="00895AE0">
        <w:rPr>
          <w:rFonts w:cstheme="minorHAnsi"/>
          <w:color w:val="003764"/>
        </w:rPr>
        <w:t xml:space="preserve"> </w:t>
      </w:r>
      <w:r w:rsidR="004D43F1">
        <w:rPr>
          <w:rFonts w:cstheme="minorHAnsi"/>
          <w:color w:val="003764"/>
        </w:rPr>
        <w:t>Od svih navedenih usluga,</w:t>
      </w:r>
      <w:r w:rsidR="00350F1F" w:rsidRPr="008F2E54">
        <w:rPr>
          <w:rFonts w:cstheme="minorHAnsi"/>
          <w:color w:val="003764"/>
        </w:rPr>
        <w:t xml:space="preserve"> </w:t>
      </w:r>
      <w:r w:rsidR="00D2509A" w:rsidRPr="008F2E54">
        <w:rPr>
          <w:rFonts w:cstheme="minorHAnsi"/>
          <w:color w:val="003764"/>
        </w:rPr>
        <w:t xml:space="preserve">minimalno </w:t>
      </w:r>
      <w:r w:rsidR="004D43F1">
        <w:rPr>
          <w:rFonts w:cstheme="minorHAnsi"/>
          <w:color w:val="003764"/>
        </w:rPr>
        <w:t>5</w:t>
      </w:r>
      <w:r w:rsidR="004D43F1" w:rsidRPr="008F2E54">
        <w:rPr>
          <w:rFonts w:cstheme="minorHAnsi"/>
          <w:color w:val="003764"/>
        </w:rPr>
        <w:t>0</w:t>
      </w:r>
      <w:r w:rsidR="00D2509A" w:rsidRPr="008F2E54">
        <w:rPr>
          <w:rFonts w:cstheme="minorHAnsi"/>
          <w:color w:val="003764"/>
        </w:rPr>
        <w:t xml:space="preserve">% vrijednosti </w:t>
      </w:r>
      <w:r w:rsidR="00350F1F" w:rsidRPr="008F2E54">
        <w:rPr>
          <w:rFonts w:cstheme="minorHAnsi"/>
          <w:color w:val="003764"/>
        </w:rPr>
        <w:t xml:space="preserve">mora uključivati uslugu iz područja </w:t>
      </w:r>
      <w:r w:rsidR="004A550D" w:rsidRPr="008F2E54">
        <w:rPr>
          <w:iCs/>
          <w:color w:val="003764"/>
        </w:rPr>
        <w:t>dizajniranja web stranica</w:t>
      </w:r>
      <w:r w:rsidR="00350F1F" w:rsidRPr="008F2E54">
        <w:rPr>
          <w:rFonts w:cstheme="minorHAnsi"/>
          <w:color w:val="003764"/>
        </w:rPr>
        <w:t>.</w:t>
      </w:r>
    </w:p>
    <w:bookmarkEnd w:id="60"/>
    <w:p w14:paraId="05859662" w14:textId="6673CA90" w:rsidR="00890283" w:rsidRPr="00890283" w:rsidRDefault="00890283" w:rsidP="001A5E57">
      <w:pPr>
        <w:ind w:left="567"/>
        <w:jc w:val="both"/>
        <w:rPr>
          <w:rFonts w:cstheme="minorHAnsi"/>
          <w:color w:val="003764"/>
          <w:highlight w:val="yellow"/>
        </w:rPr>
      </w:pPr>
      <w:r w:rsidRPr="00890283">
        <w:rPr>
          <w:rFonts w:cstheme="minorHAnsi"/>
          <w:color w:val="003764"/>
        </w:rPr>
        <w:br/>
      </w:r>
      <w:bookmarkStart w:id="61" w:name="_Hlk24467598"/>
      <w:r w:rsidRPr="00890283">
        <w:rPr>
          <w:rFonts w:cstheme="minorHAnsi"/>
          <w:color w:val="003764"/>
        </w:rPr>
        <w:t xml:space="preserve">Za potrebe utvrđivanja tehničke sposobnosti iz ove točke, Ponuditelj u ponudi dostavlja: </w:t>
      </w:r>
    </w:p>
    <w:p w14:paraId="70E6EEDD" w14:textId="4C1A00BC" w:rsidR="00890283" w:rsidRPr="00890283" w:rsidRDefault="00890283" w:rsidP="00BC2074">
      <w:pPr>
        <w:pStyle w:val="ListParagraph"/>
        <w:numPr>
          <w:ilvl w:val="0"/>
          <w:numId w:val="8"/>
        </w:numPr>
        <w:ind w:left="1134" w:hanging="425"/>
        <w:jc w:val="both"/>
        <w:rPr>
          <w:rFonts w:cstheme="minorHAnsi"/>
          <w:bCs/>
          <w:color w:val="003764"/>
        </w:rPr>
      </w:pPr>
      <w:r w:rsidRPr="00890283">
        <w:rPr>
          <w:rFonts w:cstheme="minorHAnsi"/>
          <w:bCs/>
          <w:color w:val="003764"/>
        </w:rPr>
        <w:t xml:space="preserve">Potpisanu </w:t>
      </w:r>
      <w:r w:rsidRPr="0091767C">
        <w:rPr>
          <w:rFonts w:cstheme="minorHAnsi"/>
          <w:bCs/>
          <w:color w:val="003764"/>
        </w:rPr>
        <w:t xml:space="preserve">izjavu (Prilog </w:t>
      </w:r>
      <w:r w:rsidR="00120D35" w:rsidRPr="0091767C">
        <w:rPr>
          <w:rFonts w:cstheme="minorHAnsi"/>
          <w:bCs/>
          <w:color w:val="003764"/>
        </w:rPr>
        <w:t>3a</w:t>
      </w:r>
      <w:r w:rsidRPr="009F1E41">
        <w:rPr>
          <w:rFonts w:cstheme="minorHAnsi"/>
          <w:bCs/>
          <w:color w:val="003764"/>
        </w:rPr>
        <w:t xml:space="preserve">) </w:t>
      </w:r>
      <w:r w:rsidRPr="00890283">
        <w:rPr>
          <w:rFonts w:cstheme="minorHAnsi"/>
          <w:bCs/>
          <w:color w:val="003764"/>
        </w:rPr>
        <w:t>u kojoj jamči da zadovoljava uvijete navedene u ovoj točki</w:t>
      </w:r>
      <w:r w:rsidR="00B4027C">
        <w:rPr>
          <w:rFonts w:cstheme="minorHAnsi"/>
          <w:bCs/>
          <w:color w:val="003764"/>
        </w:rPr>
        <w:t xml:space="preserve">. </w:t>
      </w:r>
      <w:r w:rsidR="00B4027C" w:rsidRPr="00B4027C">
        <w:rPr>
          <w:rFonts w:cstheme="minorHAnsi"/>
          <w:bCs/>
          <w:color w:val="003764"/>
        </w:rPr>
        <w:t xml:space="preserve">Izjava mora sadržavati popis izvršenih usluga koji sadrži naziv tvrtke i adresa druge ugovorne strane, datum sklapanja ugovora, naziv i opis usluge, datum i mjesto izvršenja usluge, vrijednost usluge i kontakt za provjeru. </w:t>
      </w:r>
    </w:p>
    <w:p w14:paraId="66667624" w14:textId="77777777" w:rsidR="00890283" w:rsidRPr="00890283" w:rsidRDefault="00890283" w:rsidP="00890283">
      <w:pPr>
        <w:pStyle w:val="ListParagraph"/>
        <w:ind w:left="1512"/>
        <w:jc w:val="both"/>
        <w:rPr>
          <w:rFonts w:cstheme="minorHAnsi"/>
          <w:b/>
          <w:color w:val="003764"/>
        </w:rPr>
      </w:pPr>
    </w:p>
    <w:p w14:paraId="1C171895" w14:textId="1C4D29B9" w:rsidR="00422111" w:rsidRDefault="00422111" w:rsidP="00422111">
      <w:pPr>
        <w:ind w:left="567" w:hanging="1"/>
        <w:jc w:val="both"/>
        <w:rPr>
          <w:rFonts w:cstheme="minorHAnsi"/>
          <w:color w:val="003764"/>
        </w:rPr>
      </w:pPr>
      <w:r w:rsidRPr="00422111">
        <w:rPr>
          <w:rFonts w:cstheme="minorHAnsi"/>
          <w:color w:val="003764"/>
        </w:rPr>
        <w:t xml:space="preserve">Ukoliko iz popisa </w:t>
      </w:r>
      <w:r w:rsidR="00B4036E">
        <w:rPr>
          <w:rFonts w:cstheme="minorHAnsi"/>
          <w:color w:val="003764"/>
        </w:rPr>
        <w:t>izvršenih</w:t>
      </w:r>
      <w:r w:rsidRPr="00422111">
        <w:rPr>
          <w:rFonts w:cstheme="minorHAnsi"/>
          <w:color w:val="003764"/>
        </w:rPr>
        <w:t xml:space="preserve"> usluga kojima se dokazuje tehnička sposobnost Naručitelj neće biti u mogućnosti jednoznačno zaključiti dokazuje li navedena potvrda ispunjenje </w:t>
      </w:r>
      <w:r w:rsidRPr="00422111">
        <w:rPr>
          <w:rFonts w:cstheme="minorHAnsi"/>
          <w:color w:val="003764"/>
        </w:rPr>
        <w:lastRenderedPageBreak/>
        <w:t xml:space="preserve">uvjeta, Naručitelj može izravno od druge ugovorne strane zatražiti provjeru pojedinih referenci. Iz </w:t>
      </w:r>
      <w:r w:rsidR="00A80888">
        <w:rPr>
          <w:rFonts w:cstheme="minorHAnsi"/>
          <w:color w:val="003764"/>
        </w:rPr>
        <w:t>izjave</w:t>
      </w:r>
      <w:r w:rsidRPr="00422111">
        <w:rPr>
          <w:rFonts w:cstheme="minorHAnsi"/>
          <w:color w:val="003764"/>
        </w:rPr>
        <w:t xml:space="preserve"> mora biti vidljivo da je u traženom periodu Ponuditelj izvršio poslove u vrijednosti traženoj u ovoj točki za svaku od grupa nabave.</w:t>
      </w:r>
    </w:p>
    <w:p w14:paraId="0AB365D1" w14:textId="77777777" w:rsidR="00005933" w:rsidRPr="00422111" w:rsidRDefault="00005933" w:rsidP="00422111">
      <w:pPr>
        <w:ind w:left="567" w:hanging="1"/>
        <w:jc w:val="both"/>
        <w:rPr>
          <w:rFonts w:cstheme="minorHAnsi"/>
          <w:color w:val="003764"/>
        </w:rPr>
      </w:pPr>
    </w:p>
    <w:p w14:paraId="3CE2A60B" w14:textId="4C5433C8" w:rsidR="00890283" w:rsidRDefault="00A80888" w:rsidP="00890283">
      <w:pPr>
        <w:ind w:left="567" w:hanging="1"/>
        <w:jc w:val="both"/>
        <w:rPr>
          <w:rFonts w:cstheme="minorHAnsi"/>
          <w:color w:val="003764"/>
        </w:rPr>
      </w:pPr>
      <w:r>
        <w:rPr>
          <w:rFonts w:cstheme="minorHAnsi"/>
          <w:color w:val="003764"/>
        </w:rPr>
        <w:t>Izjava</w:t>
      </w:r>
      <w:r w:rsidR="00422111" w:rsidRPr="00422111">
        <w:rPr>
          <w:rFonts w:cstheme="minorHAnsi"/>
          <w:color w:val="003764"/>
        </w:rPr>
        <w:t xml:space="preserve"> je dana kao predložak te ponuditelji mogu koristiti i vlastite obrasce ukoliko oni sadržajno odgovaraju, odnosno sadržavaju sve podatke navedene u obrascu.</w:t>
      </w:r>
    </w:p>
    <w:p w14:paraId="447FA5A1" w14:textId="77777777" w:rsidR="00890283" w:rsidRPr="00890283" w:rsidRDefault="00890283" w:rsidP="00890283">
      <w:pPr>
        <w:ind w:left="567" w:hanging="1"/>
        <w:jc w:val="both"/>
        <w:rPr>
          <w:rFonts w:cstheme="minorHAnsi"/>
          <w:color w:val="003764"/>
        </w:rPr>
      </w:pPr>
    </w:p>
    <w:p w14:paraId="5E08BBB3" w14:textId="3378CAB3" w:rsidR="00890283" w:rsidRDefault="00890283" w:rsidP="00890283">
      <w:pPr>
        <w:ind w:left="567" w:hanging="1"/>
        <w:jc w:val="both"/>
        <w:rPr>
          <w:rFonts w:cstheme="minorHAnsi"/>
          <w:color w:val="003764"/>
        </w:rPr>
      </w:pPr>
      <w:r w:rsidRPr="00890283">
        <w:rPr>
          <w:rFonts w:cstheme="minorHAnsi"/>
          <w:color w:val="003764"/>
        </w:rPr>
        <w:t>Zajednica gospodarskih subjekata kumulativno (zajednički) dokazuje sposobnost iz ove točke.</w:t>
      </w:r>
    </w:p>
    <w:p w14:paraId="3C04F29E" w14:textId="015399D5" w:rsidR="007B4D05" w:rsidRDefault="007B4D05" w:rsidP="00890283">
      <w:pPr>
        <w:ind w:left="567" w:hanging="1"/>
        <w:jc w:val="both"/>
        <w:rPr>
          <w:rFonts w:cstheme="minorHAnsi"/>
          <w:color w:val="003764"/>
        </w:rPr>
      </w:pPr>
    </w:p>
    <w:p w14:paraId="7F4138CC" w14:textId="302036C7" w:rsidR="007B4D05" w:rsidRPr="007B4D05" w:rsidRDefault="007B4D05" w:rsidP="007B4D05">
      <w:pPr>
        <w:pStyle w:val="Heading2"/>
        <w:numPr>
          <w:ilvl w:val="1"/>
          <w:numId w:val="7"/>
        </w:numPr>
        <w:rPr>
          <w:b/>
          <w:bCs/>
        </w:rPr>
      </w:pPr>
      <w:bookmarkStart w:id="62" w:name="_Toc28614162"/>
      <w:r w:rsidRPr="007B4D05">
        <w:rPr>
          <w:b/>
          <w:bCs/>
        </w:rPr>
        <w:t>Pravna i poslovna sposobnost</w:t>
      </w:r>
      <w:bookmarkEnd w:id="62"/>
    </w:p>
    <w:bookmarkEnd w:id="61"/>
    <w:p w14:paraId="21A61468" w14:textId="3C858FF2" w:rsidR="007B4D05" w:rsidRDefault="007B4D05" w:rsidP="007B4D05">
      <w:pPr>
        <w:ind w:left="567"/>
        <w:jc w:val="both"/>
        <w:rPr>
          <w:rFonts w:cstheme="minorHAnsi"/>
          <w:bCs/>
          <w:color w:val="003764"/>
        </w:rPr>
      </w:pPr>
      <w:r w:rsidRPr="007B4D05">
        <w:rPr>
          <w:rFonts w:cstheme="minorHAnsi"/>
          <w:bCs/>
          <w:color w:val="003764"/>
        </w:rPr>
        <w:t xml:space="preserve">Ponuditelj je obvezan dostaviti Izvod iz sudskog, obrtnog, strukovnog ili drugog  odgovarajućeg  registra države sjedišta gospodarskog subjekta. </w:t>
      </w:r>
    </w:p>
    <w:p w14:paraId="550A58AC" w14:textId="77777777" w:rsidR="007B4D05" w:rsidRPr="007B4D05" w:rsidRDefault="007B4D05" w:rsidP="007B4D05">
      <w:pPr>
        <w:ind w:left="567"/>
        <w:jc w:val="both"/>
        <w:rPr>
          <w:rFonts w:cstheme="minorHAnsi"/>
          <w:bCs/>
          <w:color w:val="003764"/>
        </w:rPr>
      </w:pPr>
    </w:p>
    <w:p w14:paraId="7B698E3B" w14:textId="08F8B3D3" w:rsidR="007B4D05" w:rsidRDefault="007B4D05" w:rsidP="007B4D05">
      <w:pPr>
        <w:ind w:left="567"/>
        <w:jc w:val="both"/>
        <w:rPr>
          <w:rFonts w:cstheme="minorHAnsi"/>
          <w:bCs/>
          <w:color w:val="003764"/>
        </w:rPr>
      </w:pPr>
      <w:r w:rsidRPr="007B4D05">
        <w:rPr>
          <w:rFonts w:cstheme="minorHAnsi"/>
          <w:bCs/>
          <w:color w:val="003764"/>
        </w:rPr>
        <w:t>Ponuditelj je obvezan dostaviti ovlaštenje, suglasnost i slično ako su gospodarskom subjektu potrebni u zemlji sjedišta za obavljanje djelatnosti povezane s predmetom nabave.</w:t>
      </w:r>
    </w:p>
    <w:p w14:paraId="48176A5D" w14:textId="77777777" w:rsidR="007B4D05" w:rsidRPr="007B4D05" w:rsidRDefault="007B4D05" w:rsidP="007B4D05">
      <w:pPr>
        <w:ind w:left="567"/>
        <w:jc w:val="both"/>
        <w:rPr>
          <w:rFonts w:cstheme="minorHAnsi"/>
          <w:bCs/>
          <w:color w:val="003764"/>
        </w:rPr>
      </w:pPr>
    </w:p>
    <w:p w14:paraId="1B8263F9" w14:textId="45583AEA" w:rsidR="007B4D05" w:rsidRDefault="007B4D05" w:rsidP="007B4D05">
      <w:pPr>
        <w:ind w:left="567"/>
        <w:jc w:val="both"/>
        <w:rPr>
          <w:rFonts w:cstheme="minorHAnsi"/>
          <w:bCs/>
          <w:color w:val="003764"/>
        </w:rPr>
      </w:pPr>
      <w:r w:rsidRPr="007B4D05">
        <w:rPr>
          <w:rFonts w:cstheme="minorHAnsi"/>
          <w:bCs/>
          <w:color w:val="003764"/>
        </w:rPr>
        <w:t>Izvod ili izjava ne smije biti starija od tri (3) mjeseca računajući od dana objave dokumentacije za nadmetanje.</w:t>
      </w:r>
    </w:p>
    <w:p w14:paraId="64D907A2" w14:textId="77777777" w:rsidR="007B4D05" w:rsidRPr="007B4D05" w:rsidRDefault="007B4D05" w:rsidP="007B4D05">
      <w:pPr>
        <w:ind w:left="567"/>
        <w:jc w:val="both"/>
        <w:rPr>
          <w:rFonts w:cstheme="minorHAnsi"/>
          <w:bCs/>
          <w:color w:val="003764"/>
        </w:rPr>
      </w:pPr>
    </w:p>
    <w:p w14:paraId="744208B7" w14:textId="7506CFE1" w:rsidR="007B4D05" w:rsidRDefault="007B4D05" w:rsidP="007B4D05">
      <w:pPr>
        <w:ind w:left="567"/>
        <w:jc w:val="both"/>
        <w:rPr>
          <w:rFonts w:cstheme="minorHAnsi"/>
          <w:bCs/>
          <w:color w:val="003764"/>
        </w:rPr>
      </w:pPr>
      <w:r w:rsidRPr="007B4D05">
        <w:rPr>
          <w:rFonts w:cstheme="minorHAnsi"/>
          <w:bCs/>
          <w:color w:val="003764"/>
        </w:rPr>
        <w:t>Navedena isprava može biti dostavljena u neovjerenoj preslici uz obvezu da odabrani ponuditelj u roku od tjedan dana po obavijesti o odabiru mora dostaviti izvornike ili ovjerene preslike.</w:t>
      </w:r>
    </w:p>
    <w:p w14:paraId="2161D883" w14:textId="77777777" w:rsidR="007B4D05" w:rsidRPr="007B4D05" w:rsidRDefault="007B4D05" w:rsidP="007B4D05">
      <w:pPr>
        <w:ind w:left="567"/>
        <w:jc w:val="both"/>
        <w:rPr>
          <w:rFonts w:cstheme="minorHAnsi"/>
          <w:bCs/>
          <w:color w:val="003764"/>
        </w:rPr>
      </w:pPr>
    </w:p>
    <w:p w14:paraId="63401A86" w14:textId="24555CB4" w:rsidR="00C547F5" w:rsidRPr="007B4D05" w:rsidRDefault="007B4D05" w:rsidP="007B4D05">
      <w:pPr>
        <w:ind w:left="567"/>
        <w:jc w:val="both"/>
        <w:rPr>
          <w:rFonts w:cstheme="minorHAnsi"/>
          <w:bCs/>
          <w:color w:val="003764"/>
        </w:rPr>
      </w:pPr>
      <w:r w:rsidRPr="007B4D05">
        <w:rPr>
          <w:rFonts w:cstheme="minorHAnsi"/>
          <w:bCs/>
          <w:color w:val="003764"/>
        </w:rPr>
        <w:t>Svaki član zajednice gospodarskih subjekata pojedinačno dokazuje sposobnost iz ove točke, a isto će biti potrebno dokazati za sve podugovaratelje ukoliko će neki od ponuditelja dio ugovora dati u podugovor drugim gospodarskim subjektima.</w:t>
      </w:r>
    </w:p>
    <w:p w14:paraId="2371BA0F" w14:textId="77777777" w:rsidR="007B4D05" w:rsidRPr="00F4266A" w:rsidRDefault="007B4D05" w:rsidP="00FF3208">
      <w:pPr>
        <w:ind w:left="567"/>
        <w:jc w:val="both"/>
        <w:rPr>
          <w:rFonts w:cstheme="minorHAnsi"/>
          <w:b/>
          <w:color w:val="003764"/>
        </w:rPr>
      </w:pPr>
    </w:p>
    <w:p w14:paraId="4B78F8C1" w14:textId="19384D62" w:rsidR="005E0530" w:rsidRPr="005E0530" w:rsidRDefault="005E0530" w:rsidP="00BC2074">
      <w:pPr>
        <w:pStyle w:val="Heading1"/>
        <w:numPr>
          <w:ilvl w:val="0"/>
          <w:numId w:val="7"/>
        </w:numPr>
      </w:pPr>
      <w:bookmarkStart w:id="63" w:name="_Toc24123784"/>
      <w:r>
        <w:t xml:space="preserve"> </w:t>
      </w:r>
      <w:bookmarkStart w:id="64" w:name="_Toc28614163"/>
      <w:r w:rsidRPr="005E0530">
        <w:t>Klauzula integriteta</w:t>
      </w:r>
      <w:bookmarkEnd w:id="63"/>
      <w:bookmarkEnd w:id="64"/>
    </w:p>
    <w:p w14:paraId="7F859BF6" w14:textId="77777777" w:rsidR="005E0530" w:rsidRPr="005E0530" w:rsidRDefault="005E0530" w:rsidP="007225D2">
      <w:pPr>
        <w:ind w:left="284"/>
        <w:jc w:val="both"/>
        <w:rPr>
          <w:rFonts w:cstheme="minorHAnsi"/>
          <w:color w:val="003764"/>
        </w:rPr>
      </w:pPr>
      <w:r w:rsidRPr="005E0530">
        <w:rPr>
          <w:rFonts w:cstheme="minorHAnsi"/>
          <w:color w:val="003764"/>
        </w:rPr>
        <w:t>Ponuditelj jamči korektnost u postupku kao i izostanak bilo kakve zabranjene prakse u vezi s postupkom nabave (radnja koja je korupcija ili prijevara, nuđenje, davanje ili obećavanje neke neprilične prednosti koja može utjecati na djelovanje nekog zaposlenika), izražava suglasnost s provedbom revizije cijelog postupka od strane neovisnih stručnjaka te prihvaća odgovornost i određene sankcije uključujući i otkaz ugovora ukoliko se krše pravila.</w:t>
      </w:r>
    </w:p>
    <w:p w14:paraId="43BD1CFC" w14:textId="2F37C270" w:rsidR="005E0530" w:rsidRDefault="005E0530" w:rsidP="007225D2">
      <w:pPr>
        <w:ind w:left="284"/>
        <w:jc w:val="both"/>
        <w:rPr>
          <w:rFonts w:cstheme="minorHAnsi"/>
        </w:rPr>
      </w:pPr>
      <w:r w:rsidRPr="005E0530">
        <w:rPr>
          <w:rFonts w:cstheme="minorHAnsi"/>
          <w:b/>
          <w:color w:val="003764"/>
        </w:rPr>
        <w:t>Izjava o integritetu</w:t>
      </w:r>
      <w:r w:rsidRPr="005E0530">
        <w:rPr>
          <w:rFonts w:cstheme="minorHAnsi"/>
          <w:color w:val="003764"/>
        </w:rPr>
        <w:t xml:space="preserve"> je sastavni dio ove dokumentacije za nadmetanje i potpisuje ju osoba ovlaštena za zastupanje </w:t>
      </w:r>
      <w:r w:rsidRPr="008F7E25">
        <w:rPr>
          <w:rFonts w:cstheme="minorHAnsi"/>
          <w:color w:val="003764"/>
        </w:rPr>
        <w:t xml:space="preserve">ponuditelja </w:t>
      </w:r>
      <w:r w:rsidRPr="0078500D">
        <w:rPr>
          <w:rFonts w:cstheme="minorHAnsi"/>
          <w:color w:val="003764"/>
        </w:rPr>
        <w:t>(</w:t>
      </w:r>
      <w:r w:rsidRPr="004719A2">
        <w:rPr>
          <w:rFonts w:cstheme="minorHAnsi"/>
          <w:color w:val="003764"/>
        </w:rPr>
        <w:t>Prilog</w:t>
      </w:r>
      <w:r w:rsidR="00BF1010" w:rsidRPr="004719A2">
        <w:rPr>
          <w:rFonts w:cstheme="minorHAnsi"/>
          <w:color w:val="003764"/>
        </w:rPr>
        <w:t xml:space="preserve"> </w:t>
      </w:r>
      <w:r w:rsidR="00DC70A0" w:rsidRPr="004719A2">
        <w:rPr>
          <w:rFonts w:cstheme="minorHAnsi"/>
          <w:color w:val="003764"/>
        </w:rPr>
        <w:t>4</w:t>
      </w:r>
      <w:r w:rsidRPr="004719A2">
        <w:rPr>
          <w:rFonts w:cstheme="minorHAnsi"/>
          <w:color w:val="003764"/>
        </w:rPr>
        <w:t>.)</w:t>
      </w:r>
    </w:p>
    <w:p w14:paraId="54126298" w14:textId="605D3596" w:rsidR="005E0530" w:rsidRDefault="005E0530" w:rsidP="005E0530">
      <w:pPr>
        <w:pStyle w:val="ListParagraph"/>
        <w:ind w:left="0"/>
        <w:jc w:val="both"/>
        <w:rPr>
          <w:rFonts w:cstheme="minorHAnsi"/>
          <w:color w:val="003764"/>
        </w:rPr>
      </w:pPr>
    </w:p>
    <w:p w14:paraId="72DDA98F" w14:textId="77777777" w:rsidR="005E0530" w:rsidRPr="00490FF5" w:rsidRDefault="005E0530" w:rsidP="00A0504D">
      <w:pPr>
        <w:pStyle w:val="ListParagraph"/>
        <w:ind w:left="540"/>
        <w:jc w:val="both"/>
        <w:rPr>
          <w:rFonts w:cstheme="minorHAnsi"/>
          <w:color w:val="003764"/>
        </w:rPr>
      </w:pPr>
    </w:p>
    <w:p w14:paraId="7DBEE5FF" w14:textId="56C02066" w:rsidR="0079689E" w:rsidRPr="00490FF5" w:rsidRDefault="003D6497" w:rsidP="00BC2074">
      <w:pPr>
        <w:pStyle w:val="Heading1"/>
        <w:numPr>
          <w:ilvl w:val="0"/>
          <w:numId w:val="7"/>
        </w:numPr>
      </w:pPr>
      <w:bookmarkStart w:id="65" w:name="_Toc28614164"/>
      <w:r w:rsidRPr="00490FF5">
        <w:lastRenderedPageBreak/>
        <w:t>Podaci o ponudi</w:t>
      </w:r>
      <w:bookmarkEnd w:id="65"/>
    </w:p>
    <w:p w14:paraId="5B520E3B" w14:textId="77777777" w:rsidR="00BC4890" w:rsidRDefault="00BC4890" w:rsidP="00BC4890">
      <w:pPr>
        <w:pStyle w:val="Heading2"/>
        <w:numPr>
          <w:ilvl w:val="1"/>
          <w:numId w:val="7"/>
        </w:numPr>
        <w:ind w:left="1134" w:hanging="567"/>
        <w:rPr>
          <w:b/>
          <w:bCs/>
        </w:rPr>
      </w:pPr>
      <w:bookmarkStart w:id="66" w:name="_Toc28614165"/>
      <w:r w:rsidRPr="008F4AD7">
        <w:rPr>
          <w:b/>
          <w:bCs/>
        </w:rPr>
        <w:t>Način određivanja cijene</w:t>
      </w:r>
      <w:bookmarkEnd w:id="66"/>
    </w:p>
    <w:p w14:paraId="0BBCB982" w14:textId="210C19D9" w:rsidR="00BC4890" w:rsidRDefault="00BC4890" w:rsidP="00BC4890">
      <w:pPr>
        <w:ind w:left="851"/>
        <w:jc w:val="both"/>
        <w:rPr>
          <w:color w:val="003764"/>
        </w:rPr>
      </w:pPr>
      <w:r w:rsidRPr="00BC4890">
        <w:rPr>
          <w:color w:val="003764"/>
        </w:rPr>
        <w:t>Ponuditelj je dužan dostaviti ponudu s cijenom u hrvatskim kunama. Cijena je nepromjenjiva. Cijena se piše brojkama i slovima. U cijenu ponude bez poreza na dodanu vrijednost moraju biti uračunati svi troškovi i popusti.</w:t>
      </w:r>
    </w:p>
    <w:p w14:paraId="68485CE4" w14:textId="3B208679" w:rsidR="00BC4890" w:rsidRDefault="00BC4890" w:rsidP="00BC4890">
      <w:pPr>
        <w:ind w:left="851"/>
        <w:jc w:val="both"/>
        <w:rPr>
          <w:color w:val="003764"/>
        </w:rPr>
      </w:pPr>
    </w:p>
    <w:p w14:paraId="69D39C28" w14:textId="117BCEE3" w:rsidR="00BC4890" w:rsidRDefault="00BC4890" w:rsidP="00BC4890">
      <w:pPr>
        <w:ind w:left="851"/>
        <w:jc w:val="both"/>
        <w:rPr>
          <w:color w:val="003764"/>
        </w:rPr>
      </w:pPr>
      <w:r w:rsidRPr="00BC4890">
        <w:rPr>
          <w:color w:val="003764"/>
        </w:rPr>
        <w:t>Ponuditelj mora iskazati cijenu bez poreza na dodanu vrijednost i cijenu s porezom na dodanu vrijednost za cjelokupni predmet nabave, izraženu u kunama i lipama u apsolutnom iznosu na dvije decimale.</w:t>
      </w:r>
    </w:p>
    <w:p w14:paraId="4FFB9BBA" w14:textId="77777777" w:rsidR="00BC4890" w:rsidRDefault="00BC4890" w:rsidP="00BC4890">
      <w:pPr>
        <w:ind w:left="851"/>
        <w:jc w:val="both"/>
        <w:rPr>
          <w:color w:val="003764"/>
        </w:rPr>
      </w:pPr>
    </w:p>
    <w:p w14:paraId="75F8DDE6" w14:textId="629CD9C7" w:rsidR="00BC4890" w:rsidRDefault="00BC4890" w:rsidP="00BC4890">
      <w:pPr>
        <w:ind w:left="851"/>
        <w:jc w:val="both"/>
        <w:rPr>
          <w:color w:val="003764"/>
        </w:rPr>
      </w:pPr>
      <w:r w:rsidRPr="008F4AD7">
        <w:rPr>
          <w:color w:val="003764"/>
        </w:rPr>
        <w:t xml:space="preserve">Cijena ponude izražava se za cjelokupan predmet nabave </w:t>
      </w:r>
      <w:r w:rsidR="00720A62">
        <w:rPr>
          <w:color w:val="003764"/>
        </w:rPr>
        <w:t>u</w:t>
      </w:r>
      <w:r w:rsidR="00720A62" w:rsidRPr="008F4AD7">
        <w:rPr>
          <w:color w:val="003764"/>
        </w:rPr>
        <w:t xml:space="preserve"> </w:t>
      </w:r>
      <w:r w:rsidRPr="008F4AD7">
        <w:rPr>
          <w:color w:val="003764"/>
        </w:rPr>
        <w:t xml:space="preserve">ponudbenom listu </w:t>
      </w:r>
      <w:r w:rsidRPr="00D93DF7">
        <w:rPr>
          <w:color w:val="003764"/>
        </w:rPr>
        <w:t>(Prilog 1)</w:t>
      </w:r>
      <w:r w:rsidR="008116F0">
        <w:rPr>
          <w:color w:val="003764"/>
        </w:rPr>
        <w:t>.</w:t>
      </w:r>
    </w:p>
    <w:p w14:paraId="6765B30B" w14:textId="77777777" w:rsidR="00BC4890" w:rsidRPr="008F4AD7" w:rsidRDefault="00BC4890" w:rsidP="00BC4890">
      <w:pPr>
        <w:ind w:left="851"/>
        <w:jc w:val="both"/>
        <w:rPr>
          <w:color w:val="003764"/>
        </w:rPr>
      </w:pPr>
    </w:p>
    <w:p w14:paraId="43929BD1" w14:textId="77777777" w:rsidR="00BC4890" w:rsidRDefault="00BC4890" w:rsidP="00BC4890">
      <w:pPr>
        <w:ind w:left="851"/>
        <w:jc w:val="both"/>
        <w:rPr>
          <w:color w:val="003764"/>
        </w:rPr>
      </w:pPr>
      <w:r w:rsidRPr="008F4AD7">
        <w:rPr>
          <w:color w:val="003764"/>
        </w:rPr>
        <w:t xml:space="preserve">U cijenu ponude moraju biti uključeni troškovi konačne usluge izrade </w:t>
      </w:r>
      <w:r>
        <w:rPr>
          <w:color w:val="003764"/>
        </w:rPr>
        <w:t>vizualnog</w:t>
      </w:r>
      <w:r w:rsidRPr="008F4AD7">
        <w:rPr>
          <w:color w:val="003764"/>
        </w:rPr>
        <w:t xml:space="preserve"> rješenja,</w:t>
      </w:r>
      <w:r>
        <w:rPr>
          <w:color w:val="003764"/>
        </w:rPr>
        <w:t xml:space="preserve"> </w:t>
      </w:r>
      <w:r w:rsidRPr="000C2AA9">
        <w:rPr>
          <w:color w:val="003764"/>
        </w:rPr>
        <w:t>otkup fontova, licenci ukoliko su one potrebne,</w:t>
      </w:r>
      <w:r w:rsidRPr="008F4AD7">
        <w:rPr>
          <w:color w:val="003764"/>
        </w:rPr>
        <w:t xml:space="preserve"> sva autorska prava i neograničena prava upotrebe</w:t>
      </w:r>
      <w:r>
        <w:rPr>
          <w:color w:val="003764"/>
        </w:rPr>
        <w:t>.</w:t>
      </w:r>
    </w:p>
    <w:p w14:paraId="6A706D33" w14:textId="77777777" w:rsidR="00BC4890" w:rsidRPr="008F4AD7" w:rsidRDefault="00BC4890" w:rsidP="00BC4890">
      <w:pPr>
        <w:ind w:left="851"/>
        <w:jc w:val="both"/>
        <w:rPr>
          <w:color w:val="003764"/>
        </w:rPr>
      </w:pPr>
    </w:p>
    <w:p w14:paraId="761A3A48" w14:textId="77777777" w:rsidR="00BC4890" w:rsidRPr="008F4AD7" w:rsidRDefault="00BC4890" w:rsidP="00BC4890">
      <w:pPr>
        <w:ind w:left="851"/>
        <w:jc w:val="both"/>
        <w:rPr>
          <w:color w:val="003764"/>
        </w:rPr>
      </w:pPr>
      <w:r w:rsidRPr="008F4AD7">
        <w:rPr>
          <w:color w:val="003764"/>
        </w:rPr>
        <w:t xml:space="preserve">Ponuditelj je obvezan prije dostavljanja ponude detaljno izučiti dokumentaciju za nadmetanje u cijelosti te </w:t>
      </w:r>
      <w:r w:rsidRPr="00D93DF7">
        <w:rPr>
          <w:color w:val="003764"/>
        </w:rPr>
        <w:t>funkcionalno-tehničku dokumentaciju,</w:t>
      </w:r>
      <w:r w:rsidRPr="008F4AD7">
        <w:rPr>
          <w:color w:val="003764"/>
        </w:rPr>
        <w:t xml:space="preserve"> temeljem koje će ponuditi izvršenje predmeta nabave.</w:t>
      </w:r>
    </w:p>
    <w:p w14:paraId="713AD16A" w14:textId="77777777" w:rsidR="007225D2" w:rsidRPr="007225D2" w:rsidRDefault="007225D2" w:rsidP="007225D2">
      <w:pPr>
        <w:rPr>
          <w:color w:val="003764"/>
        </w:rPr>
      </w:pPr>
    </w:p>
    <w:p w14:paraId="207943AD" w14:textId="486DBA8B" w:rsidR="003F2A43" w:rsidRDefault="003F2A43" w:rsidP="00BC2074">
      <w:pPr>
        <w:pStyle w:val="Heading2"/>
        <w:numPr>
          <w:ilvl w:val="1"/>
          <w:numId w:val="7"/>
        </w:numPr>
        <w:ind w:left="1134" w:hanging="567"/>
        <w:rPr>
          <w:b/>
          <w:bCs/>
        </w:rPr>
      </w:pPr>
      <w:bookmarkStart w:id="67" w:name="_Toc28614166"/>
      <w:r w:rsidRPr="003F2A43">
        <w:rPr>
          <w:b/>
          <w:bCs/>
        </w:rPr>
        <w:t>Podaci koji se odnose na oblik, način izrade i sadržaj ponude</w:t>
      </w:r>
      <w:bookmarkEnd w:id="67"/>
    </w:p>
    <w:p w14:paraId="3A0E817F" w14:textId="5A062D9B" w:rsidR="003F2A43" w:rsidRDefault="003F2A43" w:rsidP="003F2A43">
      <w:pPr>
        <w:ind w:left="851"/>
        <w:jc w:val="both"/>
        <w:rPr>
          <w:color w:val="003764"/>
        </w:rPr>
      </w:pPr>
      <w:r w:rsidRPr="003F2A43">
        <w:rPr>
          <w:color w:val="003764"/>
        </w:rPr>
        <w:t>Ponuda mora biti napisana na hrvatskom jeziku i latiničnom pismu i ta jezična verzija predstavlja isključivo vjerodostojan tekst. Svi dijelovi ponude moraju biti dostavljeni na hrvatskom jeziku.</w:t>
      </w:r>
    </w:p>
    <w:p w14:paraId="3A106CB3" w14:textId="77777777" w:rsidR="003F2A43" w:rsidRPr="003F2A43" w:rsidRDefault="003F2A43" w:rsidP="003F2A43">
      <w:pPr>
        <w:ind w:left="851"/>
        <w:jc w:val="both"/>
        <w:rPr>
          <w:color w:val="003764"/>
        </w:rPr>
      </w:pPr>
    </w:p>
    <w:p w14:paraId="598ACA24" w14:textId="5839F7C6" w:rsidR="003F2A43" w:rsidRDefault="003F2A43" w:rsidP="003F2A43">
      <w:pPr>
        <w:ind w:left="851"/>
        <w:jc w:val="both"/>
        <w:rPr>
          <w:color w:val="003764"/>
        </w:rPr>
      </w:pPr>
      <w:r w:rsidRPr="003F2A43">
        <w:rPr>
          <w:color w:val="003764"/>
        </w:rPr>
        <w:t>Ako je priložen izvorni dokument na stranom jeziku, uz njega je ponuditelj dužan priložiti i prijevod</w:t>
      </w:r>
      <w:r w:rsidR="00A3707E">
        <w:rPr>
          <w:color w:val="003764"/>
        </w:rPr>
        <w:t xml:space="preserve"> na hrvatski jezik</w:t>
      </w:r>
      <w:r w:rsidRPr="003F2A43">
        <w:rPr>
          <w:color w:val="003764"/>
        </w:rPr>
        <w:t>.</w:t>
      </w:r>
    </w:p>
    <w:p w14:paraId="3FAC3E6B" w14:textId="77777777" w:rsidR="00523F5A" w:rsidRPr="003F2A43" w:rsidRDefault="00523F5A" w:rsidP="003F2A43">
      <w:pPr>
        <w:ind w:left="851"/>
        <w:jc w:val="both"/>
        <w:rPr>
          <w:color w:val="003764"/>
        </w:rPr>
      </w:pPr>
    </w:p>
    <w:p w14:paraId="3C799B39" w14:textId="4DE35A06" w:rsidR="003F2A43" w:rsidRDefault="003F2A43" w:rsidP="003F2A43">
      <w:pPr>
        <w:ind w:left="851"/>
        <w:jc w:val="both"/>
        <w:rPr>
          <w:color w:val="003764"/>
        </w:rPr>
      </w:pPr>
      <w:r w:rsidRPr="003F2A43">
        <w:rPr>
          <w:color w:val="003764"/>
        </w:rPr>
        <w:t>Iznimno je moguće navesti pojmove, nazive projekata ili publikacija i sl. na stranom jeziku te koristiti međunarodno priznat izričaj, odnosno tzv. internacionalizme, tuđe riječi i prilagođenice.</w:t>
      </w:r>
    </w:p>
    <w:p w14:paraId="26017924" w14:textId="77777777" w:rsidR="00523F5A" w:rsidRPr="003F2A43" w:rsidRDefault="00523F5A" w:rsidP="003F2A43">
      <w:pPr>
        <w:ind w:left="851"/>
        <w:jc w:val="both"/>
        <w:rPr>
          <w:color w:val="003764"/>
        </w:rPr>
      </w:pPr>
    </w:p>
    <w:p w14:paraId="2044B2E0" w14:textId="21910F34" w:rsidR="003F2A43" w:rsidRDefault="003F2A43" w:rsidP="003F2A43">
      <w:pPr>
        <w:ind w:left="851"/>
        <w:jc w:val="both"/>
        <w:rPr>
          <w:color w:val="003764"/>
        </w:rPr>
      </w:pPr>
      <w:r w:rsidRPr="003F2A43">
        <w:rPr>
          <w:color w:val="003764"/>
        </w:rPr>
        <w:t xml:space="preserve">Ponuda mora biti izrađena na podlozi </w:t>
      </w:r>
      <w:r w:rsidRPr="00990F32">
        <w:rPr>
          <w:color w:val="003764"/>
        </w:rPr>
        <w:t>funkcionalno-tehničke dokumentacije</w:t>
      </w:r>
      <w:r w:rsidRPr="003F2A43">
        <w:rPr>
          <w:color w:val="003764"/>
        </w:rPr>
        <w:t xml:space="preserve"> preuzete od Naručitelja. Ako se radi o zajednici gospodarskih subjekata, ponudbeni list sadrži podatke za svakog člana zajednice uz obveznu naznaku člana koji je voditelj zajednice te ovlašten za komunikaciju s naručiteljem.</w:t>
      </w:r>
    </w:p>
    <w:p w14:paraId="55010F69" w14:textId="77777777" w:rsidR="00523F5A" w:rsidRPr="003F2A43" w:rsidRDefault="00523F5A" w:rsidP="003F2A43">
      <w:pPr>
        <w:ind w:left="851"/>
        <w:jc w:val="both"/>
        <w:rPr>
          <w:color w:val="003764"/>
        </w:rPr>
      </w:pPr>
    </w:p>
    <w:p w14:paraId="068EF4B3" w14:textId="24B920F6" w:rsidR="003F2A43" w:rsidRDefault="003F2A43" w:rsidP="003F2A43">
      <w:pPr>
        <w:ind w:left="851"/>
        <w:jc w:val="both"/>
        <w:rPr>
          <w:color w:val="003764"/>
        </w:rPr>
      </w:pPr>
      <w:r w:rsidRPr="003F2A43">
        <w:rPr>
          <w:color w:val="003764"/>
        </w:rPr>
        <w:t>Ponuda se izrađuje na način da čini cjelinu. Ako zbog opsega ili drugih objektivnih okolnosti ponuda ne može biti izrađena na način da čini cjelinu, onda se izrađuje u dva ili više dijelova.</w:t>
      </w:r>
    </w:p>
    <w:p w14:paraId="6D3253D5" w14:textId="77777777" w:rsidR="00523F5A" w:rsidRPr="003F2A43" w:rsidRDefault="00523F5A" w:rsidP="003F2A43">
      <w:pPr>
        <w:ind w:left="851"/>
        <w:jc w:val="both"/>
        <w:rPr>
          <w:color w:val="003764"/>
        </w:rPr>
      </w:pPr>
    </w:p>
    <w:p w14:paraId="354E28C8" w14:textId="50B92EA3" w:rsidR="003F2A43" w:rsidRDefault="003F2A43" w:rsidP="003F2A43">
      <w:pPr>
        <w:ind w:left="851"/>
        <w:jc w:val="both"/>
        <w:rPr>
          <w:color w:val="003764"/>
        </w:rPr>
      </w:pPr>
      <w:r w:rsidRPr="003F2A43">
        <w:rPr>
          <w:color w:val="003764"/>
        </w:rPr>
        <w:t>Sukladno uvjetima i zahtjevima iz ove Dokumentacije, u roku za dostavu ponuda, Ponuditelj je obvezan prikupiti sve tražene dokumente za predmet nabave za koji Ponuditelj predaje ponudu (dokumenti kojima se utvrđuje da ne postoje osnove za isključenje gospodarskog subjekata, dokumenti u svrhu dokaza uvjeta sposobnosti, tehničke specifikacije</w:t>
      </w:r>
      <w:r w:rsidR="008116F0">
        <w:rPr>
          <w:color w:val="003764"/>
        </w:rPr>
        <w:t xml:space="preserve">, </w:t>
      </w:r>
      <w:r w:rsidRPr="003F2A43">
        <w:rPr>
          <w:color w:val="003764"/>
        </w:rPr>
        <w:t>te ostali traženi dokumenti i prilozi), te ih pohraniti u elektroničkom obliku, u elektroničkom izvorniku ili kao skenirane preslike.</w:t>
      </w:r>
    </w:p>
    <w:p w14:paraId="73E7897B" w14:textId="77777777" w:rsidR="00523F5A" w:rsidRPr="003F2A43" w:rsidRDefault="00523F5A" w:rsidP="003F2A43">
      <w:pPr>
        <w:ind w:left="851"/>
        <w:jc w:val="both"/>
        <w:rPr>
          <w:color w:val="003764"/>
        </w:rPr>
      </w:pPr>
    </w:p>
    <w:p w14:paraId="127F4B83" w14:textId="77777777" w:rsidR="003F2A43" w:rsidRPr="003F2A43" w:rsidRDefault="003F2A43" w:rsidP="003F2A43">
      <w:pPr>
        <w:ind w:left="851"/>
        <w:jc w:val="both"/>
        <w:rPr>
          <w:color w:val="003764"/>
        </w:rPr>
      </w:pPr>
      <w:r w:rsidRPr="003F2A43">
        <w:rPr>
          <w:color w:val="003764"/>
        </w:rPr>
        <w:t xml:space="preserve">Cjelokupnu ponudu sa pripadajućom dokumentacijom potrebno je dostaviti i u digitalnom formatu (na digitalnom mediju (USB, CD ili sl.)). </w:t>
      </w:r>
    </w:p>
    <w:p w14:paraId="7251E9BE" w14:textId="77777777" w:rsidR="00CD0114" w:rsidRDefault="00CD0114" w:rsidP="003F2A43">
      <w:pPr>
        <w:ind w:left="851"/>
        <w:jc w:val="both"/>
        <w:rPr>
          <w:color w:val="003764"/>
        </w:rPr>
      </w:pPr>
    </w:p>
    <w:p w14:paraId="018C830C" w14:textId="3DFE2E48" w:rsidR="003F2A43" w:rsidRPr="003F2A43" w:rsidRDefault="003F2A43" w:rsidP="003F2A43">
      <w:pPr>
        <w:ind w:left="851"/>
        <w:jc w:val="both"/>
        <w:rPr>
          <w:color w:val="003764"/>
        </w:rPr>
      </w:pPr>
      <w:r w:rsidRPr="003F2A43">
        <w:rPr>
          <w:color w:val="003764"/>
        </w:rPr>
        <w:t>Ponuda mora sadržavati:</w:t>
      </w:r>
    </w:p>
    <w:p w14:paraId="0E7A27EB" w14:textId="5EFC57CB" w:rsidR="003F2A43" w:rsidRDefault="003F2A43" w:rsidP="003F2A43">
      <w:pPr>
        <w:ind w:left="851"/>
        <w:jc w:val="both"/>
      </w:pPr>
    </w:p>
    <w:p w14:paraId="6F2DCFDC" w14:textId="6C6D60BF" w:rsidR="008067ED" w:rsidRDefault="0079689E" w:rsidP="00BC2074">
      <w:pPr>
        <w:numPr>
          <w:ilvl w:val="0"/>
          <w:numId w:val="2"/>
        </w:numPr>
        <w:ind w:left="1418"/>
        <w:jc w:val="both"/>
        <w:rPr>
          <w:rFonts w:cstheme="minorHAnsi"/>
          <w:bCs/>
          <w:color w:val="003764"/>
        </w:rPr>
      </w:pPr>
      <w:r w:rsidRPr="00990F32">
        <w:rPr>
          <w:rFonts w:cstheme="minorHAnsi"/>
          <w:bCs/>
          <w:color w:val="003764"/>
        </w:rPr>
        <w:t>Ponudbeni list (P</w:t>
      </w:r>
      <w:r w:rsidR="00BE7F79" w:rsidRPr="00990F32">
        <w:rPr>
          <w:rFonts w:cstheme="minorHAnsi"/>
          <w:bCs/>
          <w:color w:val="003764"/>
        </w:rPr>
        <w:t>rilog</w:t>
      </w:r>
      <w:r w:rsidRPr="00990F32">
        <w:rPr>
          <w:rFonts w:cstheme="minorHAnsi"/>
          <w:bCs/>
          <w:color w:val="003764"/>
        </w:rPr>
        <w:t xml:space="preserve"> </w:t>
      </w:r>
      <w:r w:rsidR="00C67A3E" w:rsidRPr="00990F32">
        <w:rPr>
          <w:rFonts w:cstheme="minorHAnsi"/>
          <w:bCs/>
          <w:color w:val="003764"/>
        </w:rPr>
        <w:t>1</w:t>
      </w:r>
      <w:r w:rsidRPr="00990F32">
        <w:rPr>
          <w:rFonts w:cstheme="minorHAnsi"/>
          <w:bCs/>
          <w:color w:val="003764"/>
        </w:rPr>
        <w:t xml:space="preserve">) </w:t>
      </w:r>
    </w:p>
    <w:p w14:paraId="46BD6BF5" w14:textId="2DFDA2C0" w:rsidR="00812C40" w:rsidRPr="005110FA" w:rsidRDefault="00812C40" w:rsidP="00BC2074">
      <w:pPr>
        <w:numPr>
          <w:ilvl w:val="0"/>
          <w:numId w:val="2"/>
        </w:numPr>
        <w:ind w:left="1418"/>
        <w:jc w:val="both"/>
        <w:rPr>
          <w:rFonts w:cstheme="minorHAnsi"/>
          <w:bCs/>
          <w:color w:val="003764"/>
        </w:rPr>
      </w:pPr>
      <w:r w:rsidRPr="005110FA">
        <w:rPr>
          <w:rFonts w:cstheme="minorHAnsi"/>
          <w:bCs/>
          <w:color w:val="003764"/>
        </w:rPr>
        <w:t>Jamstvo za ozbiljnost ponude</w:t>
      </w:r>
    </w:p>
    <w:p w14:paraId="4B970F38" w14:textId="4202EAFF" w:rsidR="0019616E" w:rsidRDefault="0019616E" w:rsidP="00BC2074">
      <w:pPr>
        <w:numPr>
          <w:ilvl w:val="0"/>
          <w:numId w:val="2"/>
        </w:numPr>
        <w:ind w:left="1418"/>
        <w:jc w:val="both"/>
        <w:rPr>
          <w:rFonts w:cstheme="minorHAnsi"/>
          <w:bCs/>
          <w:color w:val="003764"/>
        </w:rPr>
      </w:pPr>
      <w:r w:rsidRPr="0019616E">
        <w:rPr>
          <w:rFonts w:cstheme="minorHAnsi"/>
          <w:bCs/>
          <w:color w:val="003764"/>
        </w:rPr>
        <w:t>Dokumente kojima Ponuditelj dokazuje da ne postoje obvezni razlozi isključenja - u skladu s točkom 14.1 ove dokumentacije (Prilog 2a. i Potvrda Porezne uprave o stanju dugovanja ili istovrijedni dokument nadležnog tijela zemlje sjedišta ponuditelja)</w:t>
      </w:r>
    </w:p>
    <w:p w14:paraId="04FE1195" w14:textId="12DD3E83" w:rsidR="0019616E" w:rsidRDefault="0019616E" w:rsidP="00BC2074">
      <w:pPr>
        <w:numPr>
          <w:ilvl w:val="0"/>
          <w:numId w:val="2"/>
        </w:numPr>
        <w:ind w:left="1418"/>
        <w:jc w:val="both"/>
        <w:rPr>
          <w:rFonts w:cstheme="minorHAnsi"/>
          <w:bCs/>
          <w:color w:val="003764"/>
        </w:rPr>
      </w:pPr>
      <w:r w:rsidRPr="0019616E">
        <w:rPr>
          <w:rFonts w:cstheme="minorHAnsi"/>
          <w:bCs/>
          <w:color w:val="003764"/>
        </w:rPr>
        <w:t xml:space="preserve">Dokumente kojima Ponuditelj dokazuje da ne postoji ostali razlozi isključenja - u skladu s točkom 14.2. ove dokumentacije </w:t>
      </w:r>
      <w:r w:rsidRPr="008116F0">
        <w:rPr>
          <w:rFonts w:cstheme="minorHAnsi"/>
          <w:bCs/>
          <w:color w:val="003764"/>
        </w:rPr>
        <w:t>(Prilog 2b.)</w:t>
      </w:r>
    </w:p>
    <w:p w14:paraId="4CB3D78B" w14:textId="48B01621" w:rsidR="007B4D05" w:rsidRDefault="007B4D05" w:rsidP="00BC2074">
      <w:pPr>
        <w:numPr>
          <w:ilvl w:val="0"/>
          <w:numId w:val="2"/>
        </w:numPr>
        <w:ind w:left="1418"/>
        <w:jc w:val="both"/>
        <w:rPr>
          <w:rFonts w:cstheme="minorHAnsi"/>
          <w:bCs/>
          <w:color w:val="003764"/>
        </w:rPr>
      </w:pPr>
      <w:r>
        <w:rPr>
          <w:rFonts w:cstheme="minorHAnsi"/>
          <w:bCs/>
          <w:color w:val="003764"/>
        </w:rPr>
        <w:t>Tražene dokaze sposobnosti:</w:t>
      </w:r>
    </w:p>
    <w:p w14:paraId="35A12DDA" w14:textId="565292C0" w:rsidR="007B4D05" w:rsidRPr="008116F0" w:rsidRDefault="007B4D05" w:rsidP="007B4D05">
      <w:pPr>
        <w:pStyle w:val="ListParagraph"/>
        <w:numPr>
          <w:ilvl w:val="1"/>
          <w:numId w:val="2"/>
        </w:numPr>
        <w:spacing w:after="200"/>
        <w:jc w:val="both"/>
        <w:rPr>
          <w:rFonts w:cstheme="minorHAnsi"/>
          <w:b/>
          <w:color w:val="003764"/>
        </w:rPr>
      </w:pPr>
      <w:r w:rsidRPr="008116F0">
        <w:rPr>
          <w:rFonts w:cstheme="minorHAnsi"/>
          <w:b/>
          <w:color w:val="003764"/>
        </w:rPr>
        <w:t xml:space="preserve">Pravna i poslovna sposobnost: </w:t>
      </w:r>
      <w:r w:rsidRPr="008116F0">
        <w:rPr>
          <w:rFonts w:cstheme="minorHAnsi"/>
          <w:color w:val="003764"/>
        </w:rPr>
        <w:t>Izvod iz odgovarajućeg registra ili drugi odgovarajući dokaz prema točki 15.</w:t>
      </w:r>
      <w:r w:rsidR="0021758A" w:rsidRPr="008116F0">
        <w:rPr>
          <w:rFonts w:cstheme="minorHAnsi"/>
          <w:color w:val="003764"/>
        </w:rPr>
        <w:t>4.</w:t>
      </w:r>
      <w:r w:rsidRPr="008116F0">
        <w:rPr>
          <w:rFonts w:cstheme="minorHAnsi"/>
          <w:color w:val="003764"/>
        </w:rPr>
        <w:t xml:space="preserve"> ove dokumentacije</w:t>
      </w:r>
    </w:p>
    <w:p w14:paraId="0368CFCD" w14:textId="4113FC30" w:rsidR="007B4D05" w:rsidRPr="008116F0" w:rsidRDefault="007B4D05" w:rsidP="007B4D05">
      <w:pPr>
        <w:pStyle w:val="ListParagraph"/>
        <w:numPr>
          <w:ilvl w:val="1"/>
          <w:numId w:val="2"/>
        </w:numPr>
        <w:spacing w:after="200"/>
        <w:jc w:val="both"/>
        <w:rPr>
          <w:rFonts w:cstheme="minorHAnsi"/>
          <w:b/>
          <w:color w:val="003764"/>
        </w:rPr>
      </w:pPr>
      <w:r w:rsidRPr="008116F0">
        <w:rPr>
          <w:rFonts w:cstheme="minorHAnsi"/>
          <w:b/>
          <w:color w:val="003764"/>
        </w:rPr>
        <w:t xml:space="preserve">Financijska sposobnost: </w:t>
      </w:r>
      <w:r w:rsidRPr="008116F0">
        <w:rPr>
          <w:rFonts w:cstheme="minorHAnsi"/>
          <w:color w:val="003764"/>
        </w:rPr>
        <w:t>Obrasci BON 2 (ili SOL 2) ne stariji od 30 dana od dana objave ove dokumentacije za nadmetanje  ili drugi odgovarajući dokaz iz točke 15.</w:t>
      </w:r>
      <w:r w:rsidR="0021758A" w:rsidRPr="008116F0">
        <w:rPr>
          <w:rFonts w:cstheme="minorHAnsi"/>
          <w:color w:val="003764"/>
        </w:rPr>
        <w:t>1.</w:t>
      </w:r>
      <w:r w:rsidRPr="008116F0">
        <w:rPr>
          <w:rFonts w:cstheme="minorHAnsi"/>
          <w:color w:val="003764"/>
        </w:rPr>
        <w:t xml:space="preserve"> ove dokumentacije.</w:t>
      </w:r>
    </w:p>
    <w:p w14:paraId="66F8A983" w14:textId="344B2B94" w:rsidR="007B4D05" w:rsidRPr="008116F0" w:rsidRDefault="007B4D05" w:rsidP="007B4D05">
      <w:pPr>
        <w:pStyle w:val="ListParagraph"/>
        <w:numPr>
          <w:ilvl w:val="1"/>
          <w:numId w:val="2"/>
        </w:numPr>
        <w:spacing w:after="200"/>
        <w:jc w:val="both"/>
        <w:rPr>
          <w:rFonts w:cstheme="minorHAnsi"/>
          <w:bCs/>
          <w:color w:val="003764"/>
        </w:rPr>
      </w:pPr>
      <w:r w:rsidRPr="008116F0">
        <w:rPr>
          <w:rFonts w:cstheme="minorHAnsi"/>
          <w:b/>
          <w:color w:val="003764"/>
        </w:rPr>
        <w:t xml:space="preserve">Stručna sposobnost Ponuditelja </w:t>
      </w:r>
      <w:r w:rsidRPr="008116F0">
        <w:rPr>
          <w:rFonts w:cstheme="minorHAnsi"/>
          <w:bCs/>
          <w:color w:val="003764"/>
        </w:rPr>
        <w:t>prema</w:t>
      </w:r>
      <w:r w:rsidRPr="008116F0">
        <w:rPr>
          <w:rFonts w:cstheme="minorHAnsi"/>
          <w:b/>
          <w:color w:val="003764"/>
        </w:rPr>
        <w:t xml:space="preserve"> </w:t>
      </w:r>
      <w:r w:rsidRPr="008116F0">
        <w:rPr>
          <w:rFonts w:cstheme="minorHAnsi"/>
          <w:bCs/>
          <w:color w:val="003764"/>
        </w:rPr>
        <w:t>točki 15.</w:t>
      </w:r>
      <w:r w:rsidR="0021758A" w:rsidRPr="008116F0">
        <w:rPr>
          <w:rFonts w:cstheme="minorHAnsi"/>
          <w:bCs/>
          <w:color w:val="003764"/>
        </w:rPr>
        <w:t>2</w:t>
      </w:r>
      <w:r w:rsidRPr="008116F0">
        <w:rPr>
          <w:rFonts w:cstheme="minorHAnsi"/>
          <w:bCs/>
          <w:color w:val="003764"/>
        </w:rPr>
        <w:t xml:space="preserve">. </w:t>
      </w:r>
      <w:r w:rsidRPr="008116F0">
        <w:rPr>
          <w:rFonts w:cstheme="minorHAnsi"/>
          <w:color w:val="003764"/>
        </w:rPr>
        <w:t>ove dokumentacije</w:t>
      </w:r>
    </w:p>
    <w:p w14:paraId="264DC675" w14:textId="6FE006F7" w:rsidR="007B4D05" w:rsidRPr="008116F0" w:rsidRDefault="007B4D05" w:rsidP="00053C74">
      <w:pPr>
        <w:pStyle w:val="ListParagraph"/>
        <w:numPr>
          <w:ilvl w:val="1"/>
          <w:numId w:val="2"/>
        </w:numPr>
        <w:jc w:val="both"/>
        <w:rPr>
          <w:rFonts w:cstheme="minorHAnsi"/>
          <w:color w:val="003764"/>
        </w:rPr>
      </w:pPr>
      <w:r w:rsidRPr="008116F0">
        <w:rPr>
          <w:rFonts w:cstheme="minorHAnsi"/>
          <w:b/>
          <w:color w:val="003764"/>
        </w:rPr>
        <w:t xml:space="preserve">Tehnička sposobnost Ponuditelja: </w:t>
      </w:r>
      <w:r w:rsidRPr="008116F0">
        <w:rPr>
          <w:rFonts w:cstheme="minorHAnsi"/>
          <w:color w:val="003764"/>
        </w:rPr>
        <w:t xml:space="preserve">Potpisana izjava o izvršenim uslugama za Grupu za koju podnosi ponudu (Prilog </w:t>
      </w:r>
      <w:r w:rsidR="00E840CE" w:rsidRPr="008116F0">
        <w:rPr>
          <w:rFonts w:cstheme="minorHAnsi"/>
          <w:color w:val="003764"/>
        </w:rPr>
        <w:t>3</w:t>
      </w:r>
      <w:r w:rsidRPr="008116F0">
        <w:rPr>
          <w:rFonts w:cstheme="minorHAnsi"/>
          <w:color w:val="003764"/>
        </w:rPr>
        <w:t>a) u kojoj jamči da zadovoljava uvijete navedene u točki 15.3.2. a)</w:t>
      </w:r>
    </w:p>
    <w:p w14:paraId="6FFCA267" w14:textId="1217C34C" w:rsidR="00C7678D" w:rsidRPr="008116F0" w:rsidRDefault="00C7678D" w:rsidP="001701B7">
      <w:pPr>
        <w:numPr>
          <w:ilvl w:val="0"/>
          <w:numId w:val="2"/>
        </w:numPr>
        <w:ind w:left="1418"/>
        <w:jc w:val="both"/>
        <w:rPr>
          <w:rFonts w:cstheme="minorHAnsi"/>
          <w:bCs/>
          <w:color w:val="003764"/>
        </w:rPr>
      </w:pPr>
      <w:r w:rsidRPr="008116F0">
        <w:rPr>
          <w:rFonts w:cstheme="minorHAnsi"/>
          <w:bCs/>
          <w:color w:val="003764"/>
        </w:rPr>
        <w:t xml:space="preserve">Popunjen obrazac Profesionalno iskustvo stručnjaka koji se nalazi u dokumentu </w:t>
      </w:r>
      <w:r w:rsidRPr="009139AE">
        <w:rPr>
          <w:rFonts w:cstheme="minorHAnsi"/>
          <w:bCs/>
          <w:i/>
          <w:iCs/>
          <w:color w:val="003764"/>
        </w:rPr>
        <w:t>02 - HTZ - HDT - Poziv Vizuali - Profesionalno iskustvo.xlsx</w:t>
      </w:r>
      <w:r w:rsidRPr="008116F0">
        <w:rPr>
          <w:rFonts w:cstheme="minorHAnsi"/>
          <w:bCs/>
          <w:color w:val="003764"/>
        </w:rPr>
        <w:t>.</w:t>
      </w:r>
    </w:p>
    <w:p w14:paraId="5826C4C8" w14:textId="20B11585" w:rsidR="00C32B4D" w:rsidRPr="008116F0" w:rsidRDefault="00C32B4D" w:rsidP="001701B7">
      <w:pPr>
        <w:numPr>
          <w:ilvl w:val="0"/>
          <w:numId w:val="2"/>
        </w:numPr>
        <w:ind w:left="1418"/>
        <w:jc w:val="both"/>
        <w:rPr>
          <w:rFonts w:cstheme="minorHAnsi"/>
          <w:bCs/>
          <w:color w:val="003764"/>
        </w:rPr>
      </w:pPr>
      <w:r w:rsidRPr="008116F0">
        <w:rPr>
          <w:rFonts w:cstheme="minorHAnsi"/>
          <w:bCs/>
          <w:color w:val="003764"/>
        </w:rPr>
        <w:t>Izjava o integritetu (P</w:t>
      </w:r>
      <w:r w:rsidR="00BE7F79" w:rsidRPr="008116F0">
        <w:rPr>
          <w:rFonts w:cstheme="minorHAnsi"/>
          <w:bCs/>
          <w:color w:val="003764"/>
        </w:rPr>
        <w:t>rilog</w:t>
      </w:r>
      <w:r w:rsidRPr="008116F0">
        <w:rPr>
          <w:rFonts w:cstheme="minorHAnsi"/>
          <w:bCs/>
          <w:color w:val="003764"/>
        </w:rPr>
        <w:t xml:space="preserve"> </w:t>
      </w:r>
      <w:r w:rsidR="00D57EAF" w:rsidRPr="008116F0">
        <w:rPr>
          <w:rFonts w:cstheme="minorHAnsi"/>
          <w:bCs/>
          <w:color w:val="003764"/>
        </w:rPr>
        <w:t>4</w:t>
      </w:r>
      <w:r w:rsidRPr="008116F0">
        <w:rPr>
          <w:rFonts w:cstheme="minorHAnsi"/>
          <w:bCs/>
          <w:color w:val="003764"/>
        </w:rPr>
        <w:t>)</w:t>
      </w:r>
    </w:p>
    <w:p w14:paraId="7A83323D" w14:textId="44934125" w:rsidR="00C32B4D" w:rsidRPr="008116F0" w:rsidRDefault="00C32B4D" w:rsidP="00BC2074">
      <w:pPr>
        <w:numPr>
          <w:ilvl w:val="0"/>
          <w:numId w:val="2"/>
        </w:numPr>
        <w:ind w:left="1418"/>
        <w:jc w:val="both"/>
        <w:rPr>
          <w:rFonts w:cstheme="minorHAnsi"/>
          <w:bCs/>
          <w:color w:val="003764"/>
        </w:rPr>
      </w:pPr>
      <w:r w:rsidRPr="008116F0">
        <w:rPr>
          <w:rFonts w:cstheme="minorHAnsi"/>
          <w:bCs/>
          <w:color w:val="003764"/>
        </w:rPr>
        <w:t>Izjava o čuvanju poslovne tajne (P</w:t>
      </w:r>
      <w:r w:rsidR="00BE7F79" w:rsidRPr="008116F0">
        <w:rPr>
          <w:rFonts w:cstheme="minorHAnsi"/>
          <w:bCs/>
          <w:color w:val="003764"/>
        </w:rPr>
        <w:t>rilog</w:t>
      </w:r>
      <w:r w:rsidRPr="008116F0">
        <w:rPr>
          <w:rFonts w:cstheme="minorHAnsi"/>
          <w:bCs/>
          <w:color w:val="003764"/>
        </w:rPr>
        <w:t xml:space="preserve"> </w:t>
      </w:r>
      <w:r w:rsidR="00D57EAF" w:rsidRPr="008116F0">
        <w:rPr>
          <w:rFonts w:cstheme="minorHAnsi"/>
          <w:bCs/>
          <w:color w:val="003764"/>
        </w:rPr>
        <w:t>5</w:t>
      </w:r>
      <w:r w:rsidRPr="008116F0">
        <w:rPr>
          <w:rFonts w:cstheme="minorHAnsi"/>
          <w:bCs/>
          <w:color w:val="003764"/>
        </w:rPr>
        <w:t>)</w:t>
      </w:r>
    </w:p>
    <w:p w14:paraId="0A74FCBD" w14:textId="1C21EEB1" w:rsidR="0079689E" w:rsidRDefault="0079689E" w:rsidP="0079689E">
      <w:pPr>
        <w:pStyle w:val="ListParagraph"/>
        <w:ind w:left="792"/>
        <w:rPr>
          <w:rFonts w:cstheme="minorHAnsi"/>
          <w:color w:val="003764"/>
        </w:rPr>
      </w:pPr>
    </w:p>
    <w:p w14:paraId="5CCEAAFB" w14:textId="20137B62" w:rsidR="003F2A43" w:rsidRDefault="003F2A43" w:rsidP="0079689E">
      <w:pPr>
        <w:pStyle w:val="ListParagraph"/>
        <w:ind w:left="792"/>
        <w:rPr>
          <w:rFonts w:cstheme="minorHAnsi"/>
          <w:color w:val="003764"/>
        </w:rPr>
      </w:pPr>
      <w:r w:rsidRPr="003F2A43">
        <w:rPr>
          <w:rFonts w:cstheme="minorHAnsi"/>
          <w:color w:val="003764"/>
        </w:rPr>
        <w:t>Ponuditelju nije dozvoljeno nuditi alternativne ponude, varijante ili inačice ponuda.</w:t>
      </w:r>
    </w:p>
    <w:p w14:paraId="42C1021E" w14:textId="77777777" w:rsidR="003F2A43" w:rsidRPr="00490FF5" w:rsidRDefault="003F2A43" w:rsidP="0079689E">
      <w:pPr>
        <w:pStyle w:val="ListParagraph"/>
        <w:ind w:left="792"/>
        <w:rPr>
          <w:rFonts w:cstheme="minorHAnsi"/>
          <w:color w:val="003764"/>
        </w:rPr>
      </w:pPr>
    </w:p>
    <w:p w14:paraId="03788FE2" w14:textId="0BD80039" w:rsidR="00592B1C" w:rsidRDefault="00592B1C" w:rsidP="00BC2074">
      <w:pPr>
        <w:pStyle w:val="Heading2"/>
        <w:numPr>
          <w:ilvl w:val="1"/>
          <w:numId w:val="7"/>
        </w:numPr>
        <w:ind w:left="1134" w:hanging="567"/>
        <w:rPr>
          <w:b/>
          <w:bCs/>
        </w:rPr>
      </w:pPr>
      <w:bookmarkStart w:id="68" w:name="_Toc28614167"/>
      <w:r>
        <w:rPr>
          <w:b/>
          <w:bCs/>
        </w:rPr>
        <w:t>Rok valjanosti ponude</w:t>
      </w:r>
      <w:bookmarkEnd w:id="68"/>
    </w:p>
    <w:p w14:paraId="3407B32C" w14:textId="49C62471" w:rsidR="00592B1C" w:rsidRDefault="00592B1C" w:rsidP="00592B1C">
      <w:pPr>
        <w:ind w:left="851"/>
        <w:rPr>
          <w:color w:val="003764"/>
        </w:rPr>
      </w:pPr>
      <w:r w:rsidRPr="00592B1C">
        <w:rPr>
          <w:color w:val="003764"/>
        </w:rPr>
        <w:t>Rok valjanosti ponude mora biti najmanje šezdeset (60) dana od krajnjeg roka za dostavu ponuda.</w:t>
      </w:r>
    </w:p>
    <w:p w14:paraId="5170EA60" w14:textId="77777777" w:rsidR="00592B1C" w:rsidRPr="00592B1C" w:rsidRDefault="00592B1C" w:rsidP="00592B1C">
      <w:pPr>
        <w:ind w:left="851"/>
        <w:rPr>
          <w:color w:val="003764"/>
        </w:rPr>
      </w:pPr>
    </w:p>
    <w:p w14:paraId="2B8810A1" w14:textId="2AE476E2" w:rsidR="00592B1C" w:rsidRPr="00592B1C" w:rsidRDefault="0079689E" w:rsidP="00BC2074">
      <w:pPr>
        <w:pStyle w:val="Heading2"/>
        <w:numPr>
          <w:ilvl w:val="1"/>
          <w:numId w:val="7"/>
        </w:numPr>
        <w:ind w:left="1134" w:hanging="567"/>
        <w:rPr>
          <w:b/>
          <w:bCs/>
        </w:rPr>
      </w:pPr>
      <w:bookmarkStart w:id="69" w:name="_Toc28614168"/>
      <w:r w:rsidRPr="00490FF5">
        <w:rPr>
          <w:b/>
          <w:bCs/>
        </w:rPr>
        <w:t xml:space="preserve">Način </w:t>
      </w:r>
      <w:r w:rsidR="00592B1C" w:rsidRPr="00592B1C">
        <w:rPr>
          <w:b/>
          <w:bCs/>
        </w:rPr>
        <w:t>i rok dostave ponude; izmjene, dopune i odustajanje od ponude</w:t>
      </w:r>
      <w:bookmarkEnd w:id="69"/>
    </w:p>
    <w:p w14:paraId="01692E12" w14:textId="77777777" w:rsidR="00592B1C" w:rsidRPr="007A42F8" w:rsidRDefault="00592B1C" w:rsidP="003417C0">
      <w:pPr>
        <w:ind w:left="851"/>
        <w:jc w:val="both"/>
        <w:rPr>
          <w:color w:val="003764"/>
        </w:rPr>
      </w:pPr>
      <w:r w:rsidRPr="007A42F8">
        <w:rPr>
          <w:color w:val="003764"/>
        </w:rPr>
        <w:t>Ponuda se u zatvorenoj omotnici dostavlja na adresu Naručitelja.</w:t>
      </w:r>
    </w:p>
    <w:p w14:paraId="3B190BAE" w14:textId="77777777" w:rsidR="00592B1C" w:rsidRPr="007A42F8" w:rsidRDefault="00592B1C" w:rsidP="003417C0">
      <w:pPr>
        <w:ind w:left="851"/>
        <w:jc w:val="both"/>
        <w:rPr>
          <w:color w:val="003764"/>
        </w:rPr>
      </w:pPr>
    </w:p>
    <w:p w14:paraId="4AE1F352" w14:textId="77777777" w:rsidR="00592B1C" w:rsidRPr="007A42F8" w:rsidRDefault="00592B1C" w:rsidP="003417C0">
      <w:pPr>
        <w:ind w:left="851"/>
        <w:jc w:val="both"/>
        <w:rPr>
          <w:color w:val="003764"/>
        </w:rPr>
      </w:pPr>
      <w:r w:rsidRPr="007A42F8">
        <w:rPr>
          <w:color w:val="003764"/>
        </w:rPr>
        <w:t>Ponude se dostavljaju u Hrvatsku turističku zajednicu, Iblerov trg 10/IV, 10000 Zagreb, svaki radni dan od 09:00 do 16:00 sati ili preporučenom poštanskom pošiljkom na navedenu adresu.</w:t>
      </w:r>
    </w:p>
    <w:p w14:paraId="59405F50" w14:textId="77777777" w:rsidR="00592B1C" w:rsidRPr="007A42F8" w:rsidRDefault="00592B1C" w:rsidP="003417C0">
      <w:pPr>
        <w:ind w:left="851"/>
        <w:jc w:val="both"/>
        <w:rPr>
          <w:color w:val="003764"/>
        </w:rPr>
      </w:pPr>
    </w:p>
    <w:p w14:paraId="159567B1" w14:textId="77777777" w:rsidR="00592B1C" w:rsidRPr="007A42F8" w:rsidRDefault="00592B1C" w:rsidP="003417C0">
      <w:pPr>
        <w:ind w:left="851"/>
        <w:jc w:val="both"/>
        <w:rPr>
          <w:color w:val="003764"/>
        </w:rPr>
      </w:pPr>
      <w:r w:rsidRPr="007A42F8">
        <w:rPr>
          <w:color w:val="003764"/>
        </w:rPr>
        <w:t>Na omotnici ponude mora biti naznačen naziv i adresa Naručitelja, naziv i adresa Ponuditelja, naziv predmeta nabave, oznaka „</w:t>
      </w:r>
      <w:r w:rsidRPr="007A42F8">
        <w:rPr>
          <w:b/>
          <w:bCs/>
          <w:color w:val="003764"/>
        </w:rPr>
        <w:t>NE OTVARAJ - PONUDA</w:t>
      </w:r>
      <w:r w:rsidRPr="007A42F8">
        <w:rPr>
          <w:color w:val="003764"/>
        </w:rPr>
        <w:t>“, odnosno mora stajati oznaka sljedećeg izgleda:</w:t>
      </w:r>
    </w:p>
    <w:p w14:paraId="1FB7ACCC" w14:textId="77777777" w:rsidR="00592B1C" w:rsidRPr="007A42F8" w:rsidRDefault="00592B1C" w:rsidP="003417C0">
      <w:pPr>
        <w:ind w:left="851"/>
        <w:jc w:val="center"/>
        <w:rPr>
          <w:color w:val="003764"/>
        </w:rPr>
      </w:pPr>
    </w:p>
    <w:p w14:paraId="646CCA20" w14:textId="77777777" w:rsidR="00592B1C" w:rsidRPr="003417C0" w:rsidRDefault="00592B1C" w:rsidP="003417C0">
      <w:pPr>
        <w:ind w:left="851"/>
        <w:jc w:val="center"/>
        <w:rPr>
          <w:b/>
          <w:bCs/>
          <w:color w:val="003764"/>
        </w:rPr>
      </w:pPr>
      <w:r w:rsidRPr="003417C0">
        <w:rPr>
          <w:b/>
          <w:bCs/>
          <w:color w:val="003764"/>
        </w:rPr>
        <w:t>HRVATSKA TURISTIČKA ZAJEDNICA</w:t>
      </w:r>
    </w:p>
    <w:p w14:paraId="3C931A6C" w14:textId="77777777" w:rsidR="00592B1C" w:rsidRPr="003417C0" w:rsidRDefault="00592B1C" w:rsidP="003417C0">
      <w:pPr>
        <w:ind w:left="851"/>
        <w:jc w:val="center"/>
        <w:rPr>
          <w:b/>
          <w:bCs/>
          <w:color w:val="003764"/>
        </w:rPr>
      </w:pPr>
      <w:r w:rsidRPr="003417C0">
        <w:rPr>
          <w:b/>
          <w:bCs/>
          <w:color w:val="003764"/>
        </w:rPr>
        <w:t>Iblerov trg 10/IV, 10000 Zagreb</w:t>
      </w:r>
    </w:p>
    <w:p w14:paraId="7269712E" w14:textId="77777777" w:rsidR="00592B1C" w:rsidRPr="003417C0" w:rsidRDefault="00592B1C" w:rsidP="003417C0">
      <w:pPr>
        <w:ind w:left="851"/>
        <w:jc w:val="center"/>
        <w:rPr>
          <w:b/>
          <w:bCs/>
          <w:color w:val="003764"/>
        </w:rPr>
      </w:pPr>
      <w:r w:rsidRPr="003417C0">
        <w:rPr>
          <w:b/>
          <w:bCs/>
          <w:color w:val="003764"/>
        </w:rPr>
        <w:t>NE OTVARAJ – PONUDA</w:t>
      </w:r>
    </w:p>
    <w:p w14:paraId="5227EAA5" w14:textId="77777777" w:rsidR="00592B1C" w:rsidRPr="003417C0" w:rsidRDefault="00592B1C" w:rsidP="003417C0">
      <w:pPr>
        <w:ind w:left="851"/>
        <w:jc w:val="center"/>
        <w:rPr>
          <w:b/>
          <w:bCs/>
          <w:color w:val="003764"/>
        </w:rPr>
      </w:pPr>
    </w:p>
    <w:p w14:paraId="1BB8DFF3" w14:textId="15828146" w:rsidR="00592B1C" w:rsidRDefault="003417C0" w:rsidP="003417C0">
      <w:pPr>
        <w:ind w:left="851"/>
        <w:jc w:val="center"/>
        <w:rPr>
          <w:b/>
          <w:bCs/>
          <w:color w:val="003764"/>
        </w:rPr>
      </w:pPr>
      <w:r w:rsidRPr="003417C0">
        <w:rPr>
          <w:b/>
          <w:bCs/>
          <w:color w:val="003764"/>
        </w:rPr>
        <w:t>HDT - Izrada smjernica za vizualni identitet</w:t>
      </w:r>
    </w:p>
    <w:p w14:paraId="4AA61686" w14:textId="77777777" w:rsidR="003417C0" w:rsidRPr="007A42F8" w:rsidRDefault="003417C0" w:rsidP="003417C0">
      <w:pPr>
        <w:ind w:left="851"/>
        <w:jc w:val="both"/>
        <w:rPr>
          <w:color w:val="003764"/>
        </w:rPr>
      </w:pPr>
    </w:p>
    <w:p w14:paraId="7879C8D3" w14:textId="2B5A4309" w:rsidR="00DE773F" w:rsidRPr="00DE773F" w:rsidRDefault="00592B1C" w:rsidP="00DE773F">
      <w:pPr>
        <w:ind w:left="851"/>
        <w:jc w:val="both"/>
        <w:rPr>
          <w:color w:val="003764"/>
        </w:rPr>
      </w:pPr>
      <w:bookmarkStart w:id="70" w:name="_Hlk25147331"/>
      <w:r w:rsidRPr="007A42F8">
        <w:rPr>
          <w:color w:val="003764"/>
        </w:rPr>
        <w:t xml:space="preserve">Krajnji rok za podnošenje ponuda je </w:t>
      </w:r>
      <w:r w:rsidR="00C038E7" w:rsidRPr="0098315D">
        <w:rPr>
          <w:color w:val="003764"/>
        </w:rPr>
        <w:t>2</w:t>
      </w:r>
      <w:r w:rsidR="00BB3375">
        <w:rPr>
          <w:color w:val="003764"/>
        </w:rPr>
        <w:t>1</w:t>
      </w:r>
      <w:bookmarkStart w:id="71" w:name="_GoBack"/>
      <w:bookmarkEnd w:id="71"/>
      <w:r w:rsidRPr="0098315D">
        <w:rPr>
          <w:color w:val="003764"/>
        </w:rPr>
        <w:t xml:space="preserve">. </w:t>
      </w:r>
      <w:r w:rsidR="00CD6F1B" w:rsidRPr="0098315D">
        <w:rPr>
          <w:color w:val="003764"/>
        </w:rPr>
        <w:t>siječ</w:t>
      </w:r>
      <w:r w:rsidR="00C038E7" w:rsidRPr="0098315D">
        <w:rPr>
          <w:color w:val="003764"/>
        </w:rPr>
        <w:t>nja</w:t>
      </w:r>
      <w:r w:rsidR="00CD6F1B" w:rsidRPr="0098315D">
        <w:rPr>
          <w:color w:val="003764"/>
        </w:rPr>
        <w:t xml:space="preserve"> </w:t>
      </w:r>
      <w:r w:rsidRPr="0098315D">
        <w:rPr>
          <w:color w:val="003764"/>
        </w:rPr>
        <w:t>20</w:t>
      </w:r>
      <w:r w:rsidR="00CD6F1B" w:rsidRPr="0098315D">
        <w:rPr>
          <w:color w:val="003764"/>
        </w:rPr>
        <w:t>20</w:t>
      </w:r>
      <w:r w:rsidRPr="0098315D">
        <w:rPr>
          <w:color w:val="003764"/>
        </w:rPr>
        <w:t>. godine</w:t>
      </w:r>
      <w:r w:rsidRPr="003417C0">
        <w:rPr>
          <w:color w:val="FF0000"/>
        </w:rPr>
        <w:t xml:space="preserve"> </w:t>
      </w:r>
      <w:r w:rsidRPr="002B48B7">
        <w:rPr>
          <w:color w:val="003764"/>
        </w:rPr>
        <w:t xml:space="preserve">do 12:00 sati. </w:t>
      </w:r>
      <w:bookmarkEnd w:id="70"/>
      <w:r w:rsidR="00DE773F" w:rsidRPr="00DE773F">
        <w:rPr>
          <w:color w:val="003764"/>
        </w:rPr>
        <w:t>Dostavom se smatra isključivo fizička predaja ponude u navedenom roku na recepciji Hrvatske turističke zajednice, Iblerov trg 10/IV, 10</w:t>
      </w:r>
      <w:r w:rsidR="000F4DD0">
        <w:rPr>
          <w:color w:val="003764"/>
        </w:rPr>
        <w:t xml:space="preserve"> </w:t>
      </w:r>
      <w:r w:rsidR="00DE773F" w:rsidRPr="00DE773F">
        <w:rPr>
          <w:color w:val="003764"/>
        </w:rPr>
        <w:t>000 Zagreb, bez obzira na odabrani način dostave.</w:t>
      </w:r>
    </w:p>
    <w:p w14:paraId="731A50D1" w14:textId="77777777" w:rsidR="00DE773F" w:rsidRPr="00DE773F" w:rsidRDefault="00DE773F" w:rsidP="00DE773F">
      <w:pPr>
        <w:ind w:left="851"/>
        <w:jc w:val="both"/>
        <w:rPr>
          <w:color w:val="003764"/>
        </w:rPr>
      </w:pPr>
    </w:p>
    <w:p w14:paraId="539B6007" w14:textId="77777777" w:rsidR="00DE773F" w:rsidRPr="00DE773F" w:rsidRDefault="00DE773F" w:rsidP="00DE773F">
      <w:pPr>
        <w:ind w:left="851"/>
        <w:jc w:val="both"/>
        <w:rPr>
          <w:color w:val="003764"/>
        </w:rPr>
      </w:pPr>
      <w:r w:rsidRPr="00DE773F">
        <w:rPr>
          <w:color w:val="003764"/>
        </w:rPr>
        <w:t>Ponuditelj samostalno određuje način dostave i sam snosi rizik eventualnog gubitka odnosno nepravovremene dostave ponude.</w:t>
      </w:r>
    </w:p>
    <w:p w14:paraId="0ABFE15C" w14:textId="77777777" w:rsidR="00DE773F" w:rsidRPr="00DE773F" w:rsidRDefault="00DE773F" w:rsidP="00DE773F">
      <w:pPr>
        <w:ind w:left="851"/>
        <w:jc w:val="both"/>
        <w:rPr>
          <w:color w:val="003764"/>
        </w:rPr>
      </w:pPr>
    </w:p>
    <w:p w14:paraId="10CA4D31" w14:textId="5C009275" w:rsidR="00DE773F" w:rsidRDefault="00DE773F" w:rsidP="00DE773F">
      <w:pPr>
        <w:ind w:left="851"/>
        <w:jc w:val="both"/>
        <w:rPr>
          <w:color w:val="003764"/>
        </w:rPr>
      </w:pPr>
      <w:r w:rsidRPr="00DE773F">
        <w:rPr>
          <w:color w:val="003764"/>
        </w:rPr>
        <w:t>Sve ponude koje nisu predane na ovaj način i u ovom roku neće se otvarati i razmatrati te će biti vraćene Ponuditelju.</w:t>
      </w:r>
    </w:p>
    <w:p w14:paraId="1CFF7496" w14:textId="77777777" w:rsidR="00DE773F" w:rsidRDefault="00DE773F" w:rsidP="00DE773F">
      <w:pPr>
        <w:ind w:left="851"/>
        <w:jc w:val="both"/>
        <w:rPr>
          <w:color w:val="003764"/>
        </w:rPr>
      </w:pPr>
    </w:p>
    <w:p w14:paraId="378D1774" w14:textId="4F55271C" w:rsidR="00592B1C" w:rsidRPr="007A42F8" w:rsidRDefault="00592B1C" w:rsidP="003417C0">
      <w:pPr>
        <w:ind w:left="851"/>
        <w:jc w:val="both"/>
        <w:rPr>
          <w:color w:val="003764"/>
        </w:rPr>
      </w:pPr>
      <w:r w:rsidRPr="007A42F8">
        <w:rPr>
          <w:color w:val="003764"/>
        </w:rPr>
        <w:t>U roku za dostavu ponude, Ponuditelj može dodatnom, pravovaljano potpisanom izjavom izmijeniti svoju ponudu, nadopuniti je ili od nje odustati.</w:t>
      </w:r>
    </w:p>
    <w:p w14:paraId="3AC97F01" w14:textId="77777777" w:rsidR="00592B1C" w:rsidRPr="007A42F8" w:rsidRDefault="00592B1C" w:rsidP="003417C0">
      <w:pPr>
        <w:ind w:left="851"/>
        <w:jc w:val="both"/>
        <w:rPr>
          <w:color w:val="003764"/>
        </w:rPr>
      </w:pPr>
    </w:p>
    <w:p w14:paraId="5F1A163D" w14:textId="77777777" w:rsidR="00592B1C" w:rsidRPr="007A42F8" w:rsidRDefault="00592B1C" w:rsidP="003417C0">
      <w:pPr>
        <w:ind w:left="851"/>
        <w:jc w:val="both"/>
        <w:rPr>
          <w:color w:val="003764"/>
        </w:rPr>
      </w:pPr>
      <w:r w:rsidRPr="007A42F8">
        <w:rPr>
          <w:color w:val="003764"/>
        </w:rPr>
        <w:t>Izmjena ili dopuna ponude dostavlja se na isti način kao i ponuda s tim da se omotnica dodatno označi tekstom „IZMJENA“ odnosno „DOPUNA“.</w:t>
      </w:r>
    </w:p>
    <w:p w14:paraId="06D409F1" w14:textId="77777777" w:rsidR="00592B1C" w:rsidRPr="007A42F8" w:rsidRDefault="00592B1C" w:rsidP="003417C0">
      <w:pPr>
        <w:ind w:left="851"/>
        <w:jc w:val="both"/>
        <w:rPr>
          <w:color w:val="003764"/>
        </w:rPr>
      </w:pPr>
    </w:p>
    <w:p w14:paraId="0F8E059F" w14:textId="77777777" w:rsidR="00592B1C" w:rsidRPr="007A42F8" w:rsidRDefault="00592B1C" w:rsidP="003417C0">
      <w:pPr>
        <w:ind w:left="851"/>
        <w:jc w:val="both"/>
        <w:rPr>
          <w:color w:val="003764"/>
        </w:rPr>
      </w:pPr>
      <w:r w:rsidRPr="007A42F8">
        <w:rPr>
          <w:color w:val="003764"/>
        </w:rPr>
        <w:t>Ponuditelj može do isteka roka za dostavu ponude pisanom izjavom odustati od svoje dostavljene ponude. Pisana izjava se dostavlja na isti način kao i ponuda s obveznom naznakom „ODUSTANAK OD PONUDE“. U tom slučaju se neotvorena ponuda vraća Ponuditelju.</w:t>
      </w:r>
    </w:p>
    <w:p w14:paraId="567A5889" w14:textId="77777777" w:rsidR="00592B1C" w:rsidRPr="007A42F8" w:rsidRDefault="00592B1C" w:rsidP="003417C0">
      <w:pPr>
        <w:ind w:left="851"/>
        <w:jc w:val="both"/>
        <w:rPr>
          <w:color w:val="003764"/>
        </w:rPr>
      </w:pPr>
    </w:p>
    <w:p w14:paraId="2EA36D51" w14:textId="77777777" w:rsidR="00592B1C" w:rsidRPr="007A42F8" w:rsidRDefault="00592B1C" w:rsidP="003417C0">
      <w:pPr>
        <w:ind w:left="851"/>
        <w:jc w:val="both"/>
        <w:rPr>
          <w:color w:val="003764"/>
        </w:rPr>
      </w:pPr>
      <w:r w:rsidRPr="007A42F8">
        <w:rPr>
          <w:color w:val="003764"/>
        </w:rPr>
        <w:t>Ponuda se ne može mijenjati nakon isteka roka za dostavu ponuda.</w:t>
      </w:r>
    </w:p>
    <w:p w14:paraId="4EA58555" w14:textId="77777777" w:rsidR="00592B1C" w:rsidRPr="007A42F8" w:rsidRDefault="00592B1C" w:rsidP="003417C0">
      <w:pPr>
        <w:ind w:left="851"/>
        <w:jc w:val="both"/>
        <w:rPr>
          <w:color w:val="003764"/>
        </w:rPr>
      </w:pPr>
    </w:p>
    <w:p w14:paraId="3EF8DD9A" w14:textId="77777777" w:rsidR="00592B1C" w:rsidRPr="007A42F8" w:rsidRDefault="00592B1C" w:rsidP="003417C0">
      <w:pPr>
        <w:ind w:left="851"/>
        <w:jc w:val="both"/>
        <w:rPr>
          <w:color w:val="003764"/>
        </w:rPr>
      </w:pPr>
      <w:r w:rsidRPr="007A42F8">
        <w:rPr>
          <w:color w:val="003764"/>
        </w:rPr>
        <w:t>Naručitelj će na zahtjev izdati Ponuditelju potvrdu o datumu i vremenu primitka ponude.</w:t>
      </w:r>
    </w:p>
    <w:p w14:paraId="1D808EC4" w14:textId="77777777" w:rsidR="0079689E" w:rsidRPr="00490FF5" w:rsidRDefault="0079689E" w:rsidP="0079689E">
      <w:pPr>
        <w:pStyle w:val="ListParagraph"/>
        <w:ind w:left="792"/>
        <w:rPr>
          <w:rFonts w:cstheme="minorHAnsi"/>
          <w:b/>
          <w:color w:val="003764"/>
        </w:rPr>
      </w:pPr>
    </w:p>
    <w:p w14:paraId="509BA68D" w14:textId="1BC9DC0C" w:rsidR="00330E4A" w:rsidRPr="00490FF5" w:rsidRDefault="00F113A5" w:rsidP="00BC2074">
      <w:pPr>
        <w:pStyle w:val="Heading2"/>
        <w:numPr>
          <w:ilvl w:val="1"/>
          <w:numId w:val="7"/>
        </w:numPr>
        <w:ind w:left="1134" w:hanging="567"/>
        <w:rPr>
          <w:rStyle w:val="Heading2Char"/>
          <w:b/>
          <w:bCs/>
        </w:rPr>
      </w:pPr>
      <w:bookmarkStart w:id="72" w:name="_Toc28614169"/>
      <w:r w:rsidRPr="00F113A5">
        <w:rPr>
          <w:rStyle w:val="Heading2Char"/>
          <w:b/>
          <w:bCs/>
        </w:rPr>
        <w:t>Provjera računske ispravnosti ponude i objašnjenje neuobičajeno niske cijene</w:t>
      </w:r>
      <w:bookmarkEnd w:id="72"/>
    </w:p>
    <w:p w14:paraId="04A1A0C7" w14:textId="3D67C036" w:rsidR="0079689E" w:rsidRDefault="007F152E" w:rsidP="00317000">
      <w:pPr>
        <w:pStyle w:val="ListParagraph"/>
        <w:ind w:left="851"/>
        <w:jc w:val="both"/>
        <w:rPr>
          <w:color w:val="003764"/>
        </w:rPr>
      </w:pPr>
      <w:r w:rsidRPr="007F152E">
        <w:rPr>
          <w:color w:val="003764"/>
        </w:rPr>
        <w:t>Ako je u ponudi iskazana neuobičajeno niska cijena ponude ili neuobičajeno niska pojedina jedinična cijena što dovodi u sumnju mogućnost pružanja usluga koji su predmet nabave, Naručitelj može odbiti takvu ponudu. Kod ocjene cijena Naručitelj uzima u obzir usporedne iskustvene i tržišne vrijednosti te sve okolnosti pod kojima će se izvršavati određeni ugovor o nabavi.</w:t>
      </w:r>
    </w:p>
    <w:p w14:paraId="50459AFA" w14:textId="77777777" w:rsidR="00622841" w:rsidRPr="00490FF5" w:rsidRDefault="00622841" w:rsidP="00317000">
      <w:pPr>
        <w:pStyle w:val="ListParagraph"/>
        <w:ind w:left="851"/>
        <w:jc w:val="both"/>
        <w:rPr>
          <w:rFonts w:cstheme="minorHAnsi"/>
          <w:color w:val="003764"/>
        </w:rPr>
      </w:pPr>
    </w:p>
    <w:p w14:paraId="05456EB2" w14:textId="6D00A77B" w:rsidR="00F113A5" w:rsidRDefault="00F113A5" w:rsidP="00BC2074">
      <w:pPr>
        <w:pStyle w:val="Heading2"/>
        <w:numPr>
          <w:ilvl w:val="1"/>
          <w:numId w:val="7"/>
        </w:numPr>
        <w:ind w:left="1134" w:hanging="567"/>
        <w:rPr>
          <w:rStyle w:val="Heading2Char"/>
          <w:b/>
          <w:bCs/>
        </w:rPr>
      </w:pPr>
      <w:bookmarkStart w:id="73" w:name="_Toc28614170"/>
      <w:r w:rsidRPr="00F113A5">
        <w:rPr>
          <w:rStyle w:val="Heading2Char"/>
          <w:b/>
          <w:bCs/>
        </w:rPr>
        <w:t>Troškovi izrade dokumentacije za nadmetanje</w:t>
      </w:r>
      <w:bookmarkEnd w:id="73"/>
    </w:p>
    <w:p w14:paraId="220C40B5" w14:textId="55F780DA" w:rsidR="00F113A5" w:rsidRDefault="00F113A5" w:rsidP="00F113A5">
      <w:pPr>
        <w:ind w:left="851"/>
        <w:jc w:val="both"/>
        <w:rPr>
          <w:rFonts w:eastAsiaTheme="majorEastAsia"/>
          <w:color w:val="003764"/>
        </w:rPr>
      </w:pPr>
      <w:r w:rsidRPr="00F113A5">
        <w:rPr>
          <w:rFonts w:eastAsiaTheme="majorEastAsia"/>
          <w:color w:val="003764"/>
        </w:rPr>
        <w:t>Trošak pripreme i podnošenja ponude u cijelosti snosi Ponuditelj.</w:t>
      </w:r>
    </w:p>
    <w:p w14:paraId="13171705" w14:textId="77777777" w:rsidR="00F113A5" w:rsidRPr="00F113A5" w:rsidRDefault="00F113A5" w:rsidP="00F113A5">
      <w:pPr>
        <w:ind w:left="851"/>
        <w:jc w:val="both"/>
        <w:rPr>
          <w:rFonts w:eastAsiaTheme="majorEastAsia"/>
          <w:color w:val="003764"/>
        </w:rPr>
      </w:pPr>
    </w:p>
    <w:p w14:paraId="4B1B1CBF" w14:textId="086F0E9A" w:rsidR="00F113A5" w:rsidRDefault="00F113A5" w:rsidP="00F113A5">
      <w:pPr>
        <w:ind w:left="851"/>
        <w:jc w:val="both"/>
        <w:rPr>
          <w:rFonts w:eastAsiaTheme="majorEastAsia"/>
          <w:color w:val="003764"/>
        </w:rPr>
      </w:pPr>
      <w:r w:rsidRPr="00F113A5">
        <w:rPr>
          <w:rFonts w:eastAsiaTheme="majorEastAsia"/>
          <w:color w:val="003764"/>
        </w:rPr>
        <w:t>Ponuda i dokumentacija priložena uz ponudu, izuzev jamstva za ozbiljnost ponude, ne vraćaju se osim u slučaju zakašnjele ponude i odustajanja Ponuditelja od neotvorene ponude.</w:t>
      </w:r>
    </w:p>
    <w:p w14:paraId="278FE2AB" w14:textId="77777777" w:rsidR="00F113A5" w:rsidRPr="00F113A5" w:rsidRDefault="00F113A5" w:rsidP="00F113A5">
      <w:pPr>
        <w:ind w:left="851"/>
        <w:jc w:val="both"/>
        <w:rPr>
          <w:rFonts w:eastAsiaTheme="majorEastAsia"/>
          <w:color w:val="003764"/>
        </w:rPr>
      </w:pPr>
    </w:p>
    <w:p w14:paraId="4D26183D" w14:textId="003CBD51" w:rsidR="00F113A5" w:rsidRPr="00F113A5" w:rsidRDefault="00F113A5" w:rsidP="00F113A5">
      <w:pPr>
        <w:ind w:left="851"/>
        <w:jc w:val="both"/>
        <w:rPr>
          <w:rFonts w:eastAsiaTheme="majorEastAsia"/>
          <w:color w:val="003764"/>
        </w:rPr>
      </w:pPr>
      <w:r w:rsidRPr="00F113A5">
        <w:rPr>
          <w:rFonts w:eastAsiaTheme="majorEastAsia"/>
          <w:color w:val="003764"/>
        </w:rPr>
        <w:t xml:space="preserve">Dokumentacija za </w:t>
      </w:r>
      <w:r w:rsidRPr="00B24DEE">
        <w:rPr>
          <w:rFonts w:eastAsiaTheme="majorEastAsia"/>
          <w:color w:val="003764"/>
        </w:rPr>
        <w:t>nadmetanje ni funkcionalno-tehnička dokumentacija</w:t>
      </w:r>
      <w:r w:rsidRPr="00F113A5">
        <w:rPr>
          <w:rFonts w:eastAsiaTheme="majorEastAsia"/>
          <w:color w:val="003764"/>
        </w:rPr>
        <w:t xml:space="preserve"> ne naplaćuju se.</w:t>
      </w:r>
    </w:p>
    <w:p w14:paraId="35377D81" w14:textId="77777777" w:rsidR="00F113A5" w:rsidRPr="00F113A5" w:rsidRDefault="00F113A5" w:rsidP="00F113A5">
      <w:pPr>
        <w:rPr>
          <w:rFonts w:eastAsiaTheme="majorEastAsia"/>
        </w:rPr>
      </w:pPr>
    </w:p>
    <w:p w14:paraId="5B858D83" w14:textId="6D974B65" w:rsidR="00F113A5" w:rsidRDefault="00F113A5" w:rsidP="00BC2074">
      <w:pPr>
        <w:pStyle w:val="Heading2"/>
        <w:numPr>
          <w:ilvl w:val="1"/>
          <w:numId w:val="7"/>
        </w:numPr>
        <w:ind w:left="1134" w:hanging="567"/>
        <w:rPr>
          <w:rStyle w:val="Heading2Char"/>
          <w:b/>
          <w:bCs/>
        </w:rPr>
      </w:pPr>
      <w:bookmarkStart w:id="74" w:name="_Toc28614171"/>
      <w:r w:rsidRPr="00F113A5">
        <w:rPr>
          <w:rStyle w:val="Heading2Char"/>
          <w:b/>
          <w:bCs/>
        </w:rPr>
        <w:t>Pojašnjenje i upotpunjavanje ponude u vezi s dokumentima</w:t>
      </w:r>
      <w:bookmarkEnd w:id="74"/>
    </w:p>
    <w:p w14:paraId="2C1E408D" w14:textId="3A2B2C2D" w:rsidR="004855A1" w:rsidRDefault="004855A1" w:rsidP="004855A1">
      <w:pPr>
        <w:ind w:left="851"/>
        <w:jc w:val="both"/>
        <w:rPr>
          <w:rFonts w:eastAsiaTheme="majorEastAsia"/>
          <w:color w:val="003764"/>
        </w:rPr>
      </w:pPr>
      <w:r w:rsidRPr="004855A1">
        <w:rPr>
          <w:rFonts w:eastAsiaTheme="majorEastAsia"/>
          <w:color w:val="003764"/>
        </w:rPr>
        <w:t>U postupku pregleda i ocjene ponuda Naručitelj može pozvati ponuditelje da u primjerenom roku koji ne smije biti kraći od pet niti dulji od 15 kalendarskih dana pojašnjenjem ili upotpunjavanjem u vezi s dokumentima traženim u donosu na postojanje razloga isključenja i uvjete sposobnosti te certifikate o sukladnosti s određenim normama, uklone pogreške, nedostatke ili nejasnoće koje se mogu ukloniti, pri čemu se pojašnjenje ili upotpunjavanje u vezi s navedenim dokumentima ne smatra izmjenom ponude (ako su ti uvjeti postavljeni u dokumentaciji za nadmetanje).</w:t>
      </w:r>
    </w:p>
    <w:p w14:paraId="254A8940" w14:textId="77777777" w:rsidR="004855A1" w:rsidRPr="004855A1" w:rsidRDefault="004855A1" w:rsidP="004855A1">
      <w:pPr>
        <w:ind w:left="851"/>
        <w:jc w:val="both"/>
        <w:rPr>
          <w:rFonts w:eastAsiaTheme="majorEastAsia"/>
          <w:color w:val="003764"/>
        </w:rPr>
      </w:pPr>
    </w:p>
    <w:p w14:paraId="442D9DE8" w14:textId="3FB1716A" w:rsidR="00F113A5" w:rsidRDefault="004855A1" w:rsidP="00F113A5">
      <w:pPr>
        <w:ind w:left="851"/>
        <w:jc w:val="both"/>
        <w:rPr>
          <w:rFonts w:eastAsiaTheme="majorEastAsia"/>
          <w:color w:val="003764"/>
        </w:rPr>
      </w:pPr>
      <w:r w:rsidRPr="004855A1">
        <w:rPr>
          <w:rFonts w:eastAsiaTheme="majorEastAsia"/>
          <w:color w:val="003764"/>
        </w:rPr>
        <w:t>U postupku pregleda i ocjene ponuda Naručitelj može pozvati ponuditelje da u roku koji ne smije biti kraći od pet niti duži od 10 kalendarskih dana pojasne pojedine elemente ponude u dijelu koji se odnosi na ponuđeni predmet nabave. Pojašnjenje ne smije rezultirati izmjenom ponude.</w:t>
      </w:r>
    </w:p>
    <w:p w14:paraId="1558CEAB" w14:textId="77777777" w:rsidR="00622841" w:rsidRPr="00F113A5" w:rsidRDefault="00622841" w:rsidP="00F113A5">
      <w:pPr>
        <w:ind w:left="851"/>
        <w:jc w:val="both"/>
        <w:rPr>
          <w:rFonts w:eastAsiaTheme="majorEastAsia"/>
          <w:color w:val="003764"/>
        </w:rPr>
      </w:pPr>
    </w:p>
    <w:p w14:paraId="47A1AEE9" w14:textId="22596BB4" w:rsidR="0079689E" w:rsidRPr="00490FF5" w:rsidRDefault="0079689E" w:rsidP="00BC2074">
      <w:pPr>
        <w:pStyle w:val="Heading2"/>
        <w:numPr>
          <w:ilvl w:val="1"/>
          <w:numId w:val="7"/>
        </w:numPr>
        <w:ind w:left="1134" w:hanging="567"/>
        <w:rPr>
          <w:rStyle w:val="Heading2Char"/>
          <w:b/>
          <w:bCs/>
        </w:rPr>
      </w:pPr>
      <w:bookmarkStart w:id="75" w:name="_Toc28614172"/>
      <w:r w:rsidRPr="00490FF5">
        <w:rPr>
          <w:rStyle w:val="Heading2Char"/>
          <w:b/>
          <w:bCs/>
        </w:rPr>
        <w:t>Vrijeme, način i mjesto otvaranja ponuda</w:t>
      </w:r>
      <w:bookmarkEnd w:id="75"/>
      <w:r w:rsidRPr="00490FF5">
        <w:rPr>
          <w:rStyle w:val="Heading2Char"/>
          <w:b/>
          <w:bCs/>
        </w:rPr>
        <w:t xml:space="preserve"> </w:t>
      </w:r>
    </w:p>
    <w:p w14:paraId="20BFF876" w14:textId="17EED4A7" w:rsidR="0079689E" w:rsidRPr="00490FF5" w:rsidRDefault="0079689E" w:rsidP="00330E4A">
      <w:pPr>
        <w:pStyle w:val="ListParagraph"/>
        <w:ind w:left="851"/>
        <w:rPr>
          <w:rFonts w:cstheme="minorHAnsi"/>
          <w:color w:val="003764"/>
        </w:rPr>
      </w:pPr>
      <w:r w:rsidRPr="00976281">
        <w:rPr>
          <w:rFonts w:cstheme="minorHAnsi"/>
          <w:color w:val="003764"/>
        </w:rPr>
        <w:t>Otvaranje ponuda nije javno.</w:t>
      </w:r>
      <w:r w:rsidRPr="00490FF5">
        <w:rPr>
          <w:rFonts w:cstheme="minorHAnsi"/>
          <w:color w:val="003764"/>
        </w:rPr>
        <w:br/>
      </w:r>
    </w:p>
    <w:p w14:paraId="46F13466" w14:textId="273A4AF7" w:rsidR="005214F9" w:rsidRDefault="003672B7" w:rsidP="00BC2074">
      <w:pPr>
        <w:pStyle w:val="Heading1"/>
        <w:numPr>
          <w:ilvl w:val="0"/>
          <w:numId w:val="7"/>
        </w:numPr>
      </w:pPr>
      <w:bookmarkStart w:id="76" w:name="_Toc28614173"/>
      <w:r w:rsidRPr="00490FF5">
        <w:lastRenderedPageBreak/>
        <w:t xml:space="preserve">Kriteriji za </w:t>
      </w:r>
      <w:r w:rsidR="00A1392B">
        <w:t>odabir</w:t>
      </w:r>
      <w:r w:rsidRPr="00490FF5">
        <w:t xml:space="preserve"> ponud</w:t>
      </w:r>
      <w:r w:rsidR="00A1392B">
        <w:t>e</w:t>
      </w:r>
      <w:bookmarkEnd w:id="76"/>
    </w:p>
    <w:p w14:paraId="6FACF768" w14:textId="4F5F01D6" w:rsidR="00FC49ED" w:rsidRDefault="00FC49ED" w:rsidP="00FC49ED">
      <w:pPr>
        <w:ind w:left="284"/>
        <w:jc w:val="both"/>
        <w:rPr>
          <w:color w:val="003764"/>
          <w:lang w:eastAsia="en-US"/>
        </w:rPr>
      </w:pPr>
      <w:r w:rsidRPr="00FC49ED">
        <w:rPr>
          <w:color w:val="003764"/>
          <w:lang w:eastAsia="en-US"/>
        </w:rPr>
        <w:t>Kriterij odabira je ekonomski najpovoljnija ponuda.</w:t>
      </w:r>
    </w:p>
    <w:p w14:paraId="0AD646CA" w14:textId="77777777" w:rsidR="00FC49ED" w:rsidRPr="00FC49ED" w:rsidRDefault="00FC49ED" w:rsidP="00FC49ED">
      <w:pPr>
        <w:ind w:left="284"/>
        <w:jc w:val="both"/>
        <w:rPr>
          <w:color w:val="003764"/>
          <w:lang w:eastAsia="en-US"/>
        </w:rPr>
      </w:pPr>
    </w:p>
    <w:p w14:paraId="599C4DD6" w14:textId="6A405271" w:rsidR="00FC49ED" w:rsidRDefault="00FC49ED" w:rsidP="00FC49ED">
      <w:pPr>
        <w:ind w:left="284"/>
        <w:jc w:val="both"/>
        <w:rPr>
          <w:color w:val="003764"/>
          <w:lang w:eastAsia="en-US"/>
        </w:rPr>
      </w:pPr>
      <w:r w:rsidRPr="00FC49ED">
        <w:rPr>
          <w:color w:val="003764"/>
          <w:lang w:eastAsia="en-US"/>
        </w:rPr>
        <w:t>Za ocjenu dostavljenih ponuda osnovat će se stručno povjerenstvo od strane Hrvatske turističke zajednice</w:t>
      </w:r>
      <w:r w:rsidR="006F1773">
        <w:rPr>
          <w:color w:val="003764"/>
          <w:lang w:eastAsia="en-US"/>
        </w:rPr>
        <w:t>,</w:t>
      </w:r>
      <w:r w:rsidRPr="00FD0CE3">
        <w:rPr>
          <w:color w:val="003764"/>
          <w:lang w:eastAsia="en-US"/>
        </w:rPr>
        <w:t xml:space="preserve"> Ministarstva </w:t>
      </w:r>
      <w:r w:rsidRPr="006F1773">
        <w:rPr>
          <w:color w:val="003764"/>
          <w:lang w:eastAsia="en-US"/>
        </w:rPr>
        <w:t>turizma</w:t>
      </w:r>
      <w:r w:rsidR="00B51B81" w:rsidRPr="006F1773">
        <w:rPr>
          <w:color w:val="003764"/>
          <w:lang w:eastAsia="en-US"/>
        </w:rPr>
        <w:t xml:space="preserve"> </w:t>
      </w:r>
      <w:r w:rsidR="006F1773" w:rsidRPr="006F1773">
        <w:rPr>
          <w:color w:val="003764"/>
          <w:lang w:eastAsia="en-US"/>
        </w:rPr>
        <w:t>i</w:t>
      </w:r>
      <w:r w:rsidR="00B51B81" w:rsidRPr="006F1773">
        <w:rPr>
          <w:color w:val="003764"/>
          <w:lang w:eastAsia="en-US"/>
        </w:rPr>
        <w:t xml:space="preserve"> vanjskih partnera</w:t>
      </w:r>
      <w:r w:rsidR="0087739C">
        <w:rPr>
          <w:color w:val="003764"/>
          <w:lang w:eastAsia="en-US"/>
        </w:rPr>
        <w:t xml:space="preserve"> </w:t>
      </w:r>
      <w:r w:rsidR="0087739C" w:rsidRPr="00622841">
        <w:rPr>
          <w:rFonts w:cstheme="minorHAnsi"/>
          <w:color w:val="003764"/>
        </w:rPr>
        <w:t>koji sudjeluju na projektu Hrvatski digitalni turizam</w:t>
      </w:r>
      <w:r w:rsidRPr="00622841">
        <w:rPr>
          <w:color w:val="003764"/>
          <w:lang w:eastAsia="en-US"/>
        </w:rPr>
        <w:t xml:space="preserve"> k</w:t>
      </w:r>
      <w:r w:rsidRPr="00FC49ED">
        <w:rPr>
          <w:color w:val="003764"/>
          <w:lang w:eastAsia="en-US"/>
        </w:rPr>
        <w:t>oje će bodovati pristigle ponude sukladno kriterijima raspisanim ovim natječajem.</w:t>
      </w:r>
    </w:p>
    <w:p w14:paraId="476284A8" w14:textId="77777777" w:rsidR="00FC49ED" w:rsidRPr="00FC49ED" w:rsidRDefault="00FC49ED" w:rsidP="00FC49ED">
      <w:pPr>
        <w:ind w:left="284"/>
        <w:jc w:val="both"/>
        <w:rPr>
          <w:color w:val="003764"/>
          <w:lang w:eastAsia="en-US"/>
        </w:rPr>
      </w:pPr>
    </w:p>
    <w:p w14:paraId="706617F0" w14:textId="7FB72D66" w:rsidR="00FC49ED" w:rsidRDefault="00FC49ED" w:rsidP="00FC49ED">
      <w:pPr>
        <w:ind w:left="284"/>
        <w:jc w:val="both"/>
        <w:rPr>
          <w:color w:val="003764"/>
          <w:lang w:eastAsia="en-US"/>
        </w:rPr>
      </w:pPr>
      <w:r w:rsidRPr="00FC49ED">
        <w:rPr>
          <w:color w:val="003764"/>
          <w:lang w:eastAsia="en-US"/>
        </w:rPr>
        <w:t xml:space="preserve">Ocjenjivanje pristiglih ponuda vršiti će </w:t>
      </w:r>
      <w:r>
        <w:rPr>
          <w:color w:val="003764"/>
          <w:lang w:eastAsia="en-US"/>
        </w:rPr>
        <w:t xml:space="preserve">se </w:t>
      </w:r>
      <w:r w:rsidRPr="00FC49ED">
        <w:rPr>
          <w:color w:val="003764"/>
          <w:lang w:eastAsia="en-US"/>
        </w:rPr>
        <w:t>prema niže navedenim kriterijima.</w:t>
      </w:r>
    </w:p>
    <w:p w14:paraId="5B2FB467" w14:textId="77777777" w:rsidR="00A32809" w:rsidRPr="00A32809" w:rsidRDefault="00A32809" w:rsidP="00A32809">
      <w:pPr>
        <w:ind w:left="284"/>
        <w:jc w:val="both"/>
        <w:rPr>
          <w:rFonts w:cstheme="minorHAnsi"/>
          <w:color w:val="003764"/>
        </w:rPr>
      </w:pPr>
      <w:r w:rsidRPr="00A32809">
        <w:rPr>
          <w:rFonts w:cstheme="minorHAnsi"/>
          <w:color w:val="003764"/>
        </w:rPr>
        <w:t>Kriterij za odabir na temelju ekonomski najpovoljnije ponude su:</w:t>
      </w:r>
    </w:p>
    <w:p w14:paraId="23E613E7" w14:textId="77777777" w:rsidR="003F3C52" w:rsidRPr="003F3C52" w:rsidRDefault="003F3C52" w:rsidP="00BC2074">
      <w:pPr>
        <w:pStyle w:val="ListParagraph"/>
        <w:numPr>
          <w:ilvl w:val="1"/>
          <w:numId w:val="18"/>
        </w:numPr>
        <w:spacing w:after="200"/>
        <w:ind w:left="1276" w:hanging="425"/>
        <w:jc w:val="both"/>
        <w:rPr>
          <w:color w:val="003764"/>
          <w:lang w:eastAsia="en-US"/>
        </w:rPr>
      </w:pPr>
      <w:r w:rsidRPr="006571EA">
        <w:rPr>
          <w:rFonts w:cstheme="minorHAnsi"/>
          <w:color w:val="003764"/>
        </w:rPr>
        <w:t xml:space="preserve">Profesionalno iskustvo ključnih stručnjaka </w:t>
      </w:r>
    </w:p>
    <w:p w14:paraId="31559166" w14:textId="39F916A2" w:rsidR="00A32809" w:rsidRPr="00FC49ED" w:rsidRDefault="00A32809" w:rsidP="00BC2074">
      <w:pPr>
        <w:pStyle w:val="ListParagraph"/>
        <w:numPr>
          <w:ilvl w:val="1"/>
          <w:numId w:val="18"/>
        </w:numPr>
        <w:spacing w:after="200"/>
        <w:ind w:left="1276" w:hanging="425"/>
        <w:jc w:val="both"/>
        <w:rPr>
          <w:color w:val="003764"/>
          <w:lang w:eastAsia="en-US"/>
        </w:rPr>
      </w:pPr>
      <w:r w:rsidRPr="00A32809">
        <w:rPr>
          <w:rFonts w:cstheme="minorHAnsi"/>
          <w:color w:val="003764"/>
        </w:rPr>
        <w:t>Cijena ponude</w:t>
      </w:r>
    </w:p>
    <w:p w14:paraId="65203F7F" w14:textId="3F1751D0" w:rsidR="00A32809" w:rsidRDefault="00A32809" w:rsidP="00A32809">
      <w:pPr>
        <w:ind w:left="284"/>
        <w:jc w:val="both"/>
        <w:rPr>
          <w:color w:val="003764"/>
          <w:lang w:eastAsia="en-US"/>
        </w:rPr>
      </w:pPr>
      <w:r w:rsidRPr="00A32809">
        <w:rPr>
          <w:color w:val="003764"/>
          <w:lang w:eastAsia="en-US"/>
        </w:rPr>
        <w:t xml:space="preserve">Svaki kriterij nosi određeni broj bodova, a njihov ukupni zbroj iznosi </w:t>
      </w:r>
      <w:r w:rsidR="00CC670B">
        <w:rPr>
          <w:color w:val="003764"/>
          <w:lang w:eastAsia="en-US"/>
        </w:rPr>
        <w:t>1</w:t>
      </w:r>
      <w:r>
        <w:rPr>
          <w:color w:val="003764"/>
          <w:lang w:eastAsia="en-US"/>
        </w:rPr>
        <w:t>0</w:t>
      </w:r>
      <w:r w:rsidRPr="00A32809">
        <w:rPr>
          <w:color w:val="003764"/>
          <w:lang w:eastAsia="en-US"/>
        </w:rPr>
        <w:t>0 bodova.</w:t>
      </w:r>
    </w:p>
    <w:p w14:paraId="5C7F597E" w14:textId="77777777" w:rsidR="00A32809" w:rsidRPr="00A32809" w:rsidRDefault="00A32809" w:rsidP="00A32809">
      <w:pPr>
        <w:ind w:left="284"/>
        <w:jc w:val="both"/>
        <w:rPr>
          <w:color w:val="003764"/>
          <w:lang w:eastAsia="en-US"/>
        </w:rPr>
      </w:pPr>
    </w:p>
    <w:p w14:paraId="2130EB0B" w14:textId="1C991C14" w:rsidR="00A32809" w:rsidRDefault="00A32809" w:rsidP="00A32809">
      <w:pPr>
        <w:ind w:left="284"/>
        <w:jc w:val="both"/>
        <w:rPr>
          <w:color w:val="003764"/>
          <w:lang w:eastAsia="en-US"/>
        </w:rPr>
      </w:pPr>
      <w:r w:rsidRPr="00A32809">
        <w:rPr>
          <w:color w:val="003764"/>
          <w:lang w:eastAsia="en-US"/>
        </w:rPr>
        <w:t>U skladu s kriterijima i načinom bodovanja, utvrdit će se ukupan broj bodova svake pojedine ponude, te će se izvršiti rangiranje ponuditelja.</w:t>
      </w:r>
    </w:p>
    <w:p w14:paraId="38D6F4EC" w14:textId="77777777" w:rsidR="00A32809" w:rsidRPr="00A32809" w:rsidRDefault="00A32809" w:rsidP="00A32809">
      <w:pPr>
        <w:ind w:left="284"/>
        <w:jc w:val="both"/>
        <w:rPr>
          <w:color w:val="003764"/>
          <w:lang w:eastAsia="en-US"/>
        </w:rPr>
      </w:pPr>
    </w:p>
    <w:p w14:paraId="575F2BE9" w14:textId="002825B2" w:rsidR="00A32809" w:rsidRDefault="00A32809" w:rsidP="00A32809">
      <w:pPr>
        <w:ind w:left="284"/>
        <w:jc w:val="both"/>
        <w:rPr>
          <w:color w:val="003764"/>
          <w:lang w:eastAsia="en-US"/>
        </w:rPr>
      </w:pPr>
      <w:r w:rsidRPr="00A32809">
        <w:rPr>
          <w:color w:val="003764"/>
          <w:lang w:eastAsia="en-US"/>
        </w:rPr>
        <w:t>Naručitelj će odabrati ekonomski najpovoljniju ponudu, odnosno prihvatljivu ponudu s najvećim izračunatim brojem ocjenjenih bodova prema sljedećim kriterijima i njihovom relativnom značaju:</w:t>
      </w:r>
    </w:p>
    <w:p w14:paraId="1F3AC155" w14:textId="2C179F0A" w:rsidR="00A32809" w:rsidRDefault="00A32809" w:rsidP="00A32809">
      <w:pPr>
        <w:ind w:left="284"/>
        <w:jc w:val="both"/>
        <w:rPr>
          <w:color w:val="003764"/>
          <w:lang w:eastAsia="en-US"/>
        </w:rPr>
      </w:pPr>
    </w:p>
    <w:tbl>
      <w:tblPr>
        <w:tblW w:w="0" w:type="auto"/>
        <w:tblInd w:w="274" w:type="dxa"/>
        <w:tblCellMar>
          <w:left w:w="0" w:type="dxa"/>
          <w:right w:w="0" w:type="dxa"/>
        </w:tblCellMar>
        <w:tblLook w:val="04A0" w:firstRow="1" w:lastRow="0" w:firstColumn="1" w:lastColumn="0" w:noHBand="0" w:noVBand="1"/>
      </w:tblPr>
      <w:tblGrid>
        <w:gridCol w:w="630"/>
        <w:gridCol w:w="4718"/>
        <w:gridCol w:w="1817"/>
        <w:gridCol w:w="1613"/>
      </w:tblGrid>
      <w:tr w:rsidR="00D060B9" w14:paraId="5C4BBB45" w14:textId="77777777" w:rsidTr="00D060B9">
        <w:tc>
          <w:tcPr>
            <w:tcW w:w="44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6C8BF1F" w14:textId="77777777" w:rsidR="00D060B9" w:rsidRPr="00D060B9" w:rsidRDefault="00D060B9" w:rsidP="000C3B23">
            <w:pPr>
              <w:autoSpaceDE w:val="0"/>
              <w:autoSpaceDN w:val="0"/>
              <w:spacing w:line="252" w:lineRule="auto"/>
              <w:jc w:val="both"/>
              <w:rPr>
                <w:rFonts w:cstheme="minorHAnsi"/>
                <w:color w:val="003764"/>
              </w:rPr>
            </w:pPr>
            <w:r w:rsidRPr="00D060B9">
              <w:rPr>
                <w:rFonts w:cstheme="minorHAnsi"/>
                <w:b/>
                <w:bCs/>
                <w:color w:val="003764"/>
              </w:rPr>
              <w:t>Rbr.</w:t>
            </w:r>
          </w:p>
        </w:tc>
        <w:tc>
          <w:tcPr>
            <w:tcW w:w="48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E58E9F7" w14:textId="77777777" w:rsidR="00D060B9" w:rsidRPr="00D060B9" w:rsidRDefault="00D060B9" w:rsidP="000C3B23">
            <w:pPr>
              <w:autoSpaceDE w:val="0"/>
              <w:autoSpaceDN w:val="0"/>
              <w:spacing w:line="252" w:lineRule="auto"/>
              <w:jc w:val="both"/>
              <w:rPr>
                <w:rFonts w:cstheme="minorHAnsi"/>
                <w:color w:val="003764"/>
              </w:rPr>
            </w:pPr>
            <w:r w:rsidRPr="00D060B9">
              <w:rPr>
                <w:rFonts w:cstheme="minorHAnsi"/>
                <w:b/>
                <w:bCs/>
                <w:color w:val="003764"/>
              </w:rPr>
              <w:t>Kriterij/ Podkriterij</w:t>
            </w:r>
          </w:p>
        </w:tc>
        <w:tc>
          <w:tcPr>
            <w:tcW w:w="1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414A389" w14:textId="77777777" w:rsidR="00D060B9" w:rsidRPr="00D060B9" w:rsidRDefault="00D060B9" w:rsidP="000C3B23">
            <w:pPr>
              <w:autoSpaceDE w:val="0"/>
              <w:autoSpaceDN w:val="0"/>
              <w:spacing w:line="252" w:lineRule="auto"/>
              <w:jc w:val="center"/>
              <w:rPr>
                <w:rFonts w:cstheme="minorHAnsi"/>
                <w:color w:val="003764"/>
              </w:rPr>
            </w:pPr>
            <w:r w:rsidRPr="00D060B9">
              <w:rPr>
                <w:rFonts w:cstheme="minorHAnsi"/>
                <w:b/>
                <w:bCs/>
                <w:color w:val="003764"/>
              </w:rPr>
              <w:t>Relativni značaj</w:t>
            </w:r>
          </w:p>
        </w:tc>
        <w:tc>
          <w:tcPr>
            <w:tcW w:w="163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6D2B3E3" w14:textId="77777777" w:rsidR="00D060B9" w:rsidRPr="00D060B9" w:rsidRDefault="00D060B9" w:rsidP="000C3B23">
            <w:pPr>
              <w:autoSpaceDE w:val="0"/>
              <w:autoSpaceDN w:val="0"/>
              <w:spacing w:line="252" w:lineRule="auto"/>
              <w:jc w:val="center"/>
              <w:rPr>
                <w:rFonts w:cstheme="minorHAnsi"/>
                <w:color w:val="003764"/>
              </w:rPr>
            </w:pPr>
            <w:r w:rsidRPr="00D060B9">
              <w:rPr>
                <w:rFonts w:cstheme="minorHAnsi"/>
                <w:b/>
                <w:bCs/>
                <w:color w:val="003764"/>
              </w:rPr>
              <w:t>Maks. broj bodova</w:t>
            </w:r>
          </w:p>
        </w:tc>
      </w:tr>
      <w:tr w:rsidR="00D060B9" w14:paraId="0CEFE7B5" w14:textId="77777777" w:rsidTr="00D060B9">
        <w:trPr>
          <w:trHeight w:val="548"/>
        </w:trPr>
        <w:tc>
          <w:tcPr>
            <w:tcW w:w="4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5C1B8F" w14:textId="77777777" w:rsidR="00D060B9" w:rsidRPr="00D060B9" w:rsidRDefault="00D060B9" w:rsidP="000C3B23">
            <w:pPr>
              <w:autoSpaceDE w:val="0"/>
              <w:autoSpaceDN w:val="0"/>
              <w:spacing w:line="252" w:lineRule="auto"/>
              <w:jc w:val="both"/>
              <w:rPr>
                <w:rFonts w:cstheme="minorHAnsi"/>
                <w:b/>
                <w:bCs/>
                <w:color w:val="003764"/>
              </w:rPr>
            </w:pPr>
            <w:r w:rsidRPr="00D060B9">
              <w:rPr>
                <w:rFonts w:cstheme="minorHAnsi"/>
                <w:b/>
                <w:bCs/>
                <w:color w:val="003764"/>
              </w:rPr>
              <w:t>A.</w:t>
            </w:r>
          </w:p>
        </w:tc>
        <w:tc>
          <w:tcPr>
            <w:tcW w:w="4844" w:type="dxa"/>
            <w:tcBorders>
              <w:top w:val="nil"/>
              <w:left w:val="nil"/>
              <w:bottom w:val="single" w:sz="8" w:space="0" w:color="auto"/>
              <w:right w:val="single" w:sz="8" w:space="0" w:color="auto"/>
            </w:tcBorders>
            <w:tcMar>
              <w:top w:w="0" w:type="dxa"/>
              <w:left w:w="108" w:type="dxa"/>
              <w:bottom w:w="0" w:type="dxa"/>
              <w:right w:w="108" w:type="dxa"/>
            </w:tcMar>
          </w:tcPr>
          <w:p w14:paraId="489A2074" w14:textId="65D21336" w:rsidR="00D060B9" w:rsidRPr="00D060B9" w:rsidRDefault="003F3C52" w:rsidP="000C3B23">
            <w:pPr>
              <w:autoSpaceDE w:val="0"/>
              <w:autoSpaceDN w:val="0"/>
              <w:spacing w:line="252" w:lineRule="auto"/>
              <w:jc w:val="both"/>
              <w:rPr>
                <w:rFonts w:cstheme="minorHAnsi"/>
                <w:b/>
                <w:bCs/>
                <w:color w:val="003764"/>
              </w:rPr>
            </w:pPr>
            <w:r w:rsidRPr="003F3C52">
              <w:rPr>
                <w:rFonts w:cstheme="minorHAnsi"/>
                <w:b/>
                <w:bCs/>
                <w:color w:val="003764"/>
              </w:rPr>
              <w:t>Profesionalno iskustvo ključnih stručnjaka</w:t>
            </w:r>
          </w:p>
        </w:tc>
        <w:tc>
          <w:tcPr>
            <w:tcW w:w="1846" w:type="dxa"/>
            <w:tcBorders>
              <w:top w:val="nil"/>
              <w:left w:val="nil"/>
              <w:bottom w:val="single" w:sz="8" w:space="0" w:color="auto"/>
              <w:right w:val="single" w:sz="8" w:space="0" w:color="auto"/>
            </w:tcBorders>
            <w:tcMar>
              <w:top w:w="0" w:type="dxa"/>
              <w:left w:w="108" w:type="dxa"/>
              <w:bottom w:w="0" w:type="dxa"/>
              <w:right w:w="108" w:type="dxa"/>
            </w:tcMar>
          </w:tcPr>
          <w:p w14:paraId="5BDBE45F" w14:textId="0A807301" w:rsidR="00D060B9" w:rsidRPr="00D060B9" w:rsidRDefault="00D060B9" w:rsidP="000C3B23">
            <w:pPr>
              <w:autoSpaceDE w:val="0"/>
              <w:autoSpaceDN w:val="0"/>
              <w:spacing w:line="252" w:lineRule="auto"/>
              <w:jc w:val="center"/>
              <w:rPr>
                <w:rFonts w:cstheme="minorHAnsi"/>
                <w:b/>
                <w:bCs/>
                <w:color w:val="003764"/>
              </w:rPr>
            </w:pPr>
            <w:r w:rsidRPr="00D060B9">
              <w:rPr>
                <w:rFonts w:cstheme="minorHAnsi"/>
                <w:b/>
                <w:bCs/>
                <w:color w:val="003764"/>
              </w:rPr>
              <w:t>80%</w:t>
            </w:r>
          </w:p>
        </w:tc>
        <w:tc>
          <w:tcPr>
            <w:tcW w:w="1639" w:type="dxa"/>
            <w:tcBorders>
              <w:top w:val="nil"/>
              <w:left w:val="nil"/>
              <w:bottom w:val="single" w:sz="8" w:space="0" w:color="auto"/>
              <w:right w:val="single" w:sz="8" w:space="0" w:color="auto"/>
            </w:tcBorders>
            <w:tcMar>
              <w:top w:w="0" w:type="dxa"/>
              <w:left w:w="108" w:type="dxa"/>
              <w:bottom w:w="0" w:type="dxa"/>
              <w:right w:w="108" w:type="dxa"/>
            </w:tcMar>
          </w:tcPr>
          <w:p w14:paraId="1DD4EF60" w14:textId="015B7975" w:rsidR="00D060B9" w:rsidRPr="00D060B9" w:rsidRDefault="00CC670B" w:rsidP="000C3B23">
            <w:pPr>
              <w:autoSpaceDE w:val="0"/>
              <w:autoSpaceDN w:val="0"/>
              <w:spacing w:line="252" w:lineRule="auto"/>
              <w:jc w:val="center"/>
              <w:rPr>
                <w:rFonts w:cstheme="minorHAnsi"/>
                <w:b/>
                <w:bCs/>
                <w:color w:val="003764"/>
              </w:rPr>
            </w:pPr>
            <w:r>
              <w:rPr>
                <w:rFonts w:cstheme="minorHAnsi"/>
                <w:b/>
                <w:bCs/>
                <w:color w:val="003764"/>
              </w:rPr>
              <w:t>80</w:t>
            </w:r>
          </w:p>
        </w:tc>
      </w:tr>
      <w:tr w:rsidR="00D060B9" w14:paraId="433D1520" w14:textId="77777777" w:rsidTr="00D060B9">
        <w:trPr>
          <w:trHeight w:val="495"/>
        </w:trPr>
        <w:tc>
          <w:tcPr>
            <w:tcW w:w="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8B636" w14:textId="77777777" w:rsidR="00D060B9" w:rsidRPr="00D060B9" w:rsidRDefault="00D060B9" w:rsidP="000C3B23">
            <w:pPr>
              <w:autoSpaceDE w:val="0"/>
              <w:autoSpaceDN w:val="0"/>
              <w:spacing w:line="252" w:lineRule="auto"/>
              <w:jc w:val="both"/>
              <w:rPr>
                <w:rFonts w:cstheme="minorHAnsi"/>
                <w:b/>
                <w:bCs/>
                <w:color w:val="003764"/>
              </w:rPr>
            </w:pPr>
            <w:r w:rsidRPr="00D060B9">
              <w:rPr>
                <w:rFonts w:cstheme="minorHAnsi"/>
                <w:b/>
                <w:bCs/>
                <w:color w:val="003764"/>
              </w:rPr>
              <w:t>B.</w:t>
            </w:r>
          </w:p>
        </w:tc>
        <w:tc>
          <w:tcPr>
            <w:tcW w:w="4844" w:type="dxa"/>
            <w:tcBorders>
              <w:top w:val="nil"/>
              <w:left w:val="nil"/>
              <w:bottom w:val="single" w:sz="8" w:space="0" w:color="auto"/>
              <w:right w:val="single" w:sz="8" w:space="0" w:color="auto"/>
            </w:tcBorders>
            <w:tcMar>
              <w:top w:w="0" w:type="dxa"/>
              <w:left w:w="108" w:type="dxa"/>
              <w:bottom w:w="0" w:type="dxa"/>
              <w:right w:w="108" w:type="dxa"/>
            </w:tcMar>
            <w:hideMark/>
          </w:tcPr>
          <w:p w14:paraId="7F931CF1" w14:textId="24655861" w:rsidR="00D060B9" w:rsidRPr="00D060B9" w:rsidRDefault="00A714A4" w:rsidP="000C3B23">
            <w:pPr>
              <w:autoSpaceDE w:val="0"/>
              <w:autoSpaceDN w:val="0"/>
              <w:spacing w:line="252" w:lineRule="auto"/>
              <w:jc w:val="both"/>
              <w:rPr>
                <w:rFonts w:cstheme="minorHAnsi"/>
                <w:b/>
                <w:bCs/>
                <w:color w:val="003764"/>
              </w:rPr>
            </w:pPr>
            <w:r>
              <w:rPr>
                <w:rFonts w:cstheme="minorHAnsi"/>
                <w:b/>
                <w:bCs/>
                <w:color w:val="003764"/>
              </w:rPr>
              <w:t>Cijena</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49CA35E6" w14:textId="35F1FF3F" w:rsidR="00D060B9" w:rsidRPr="00D060B9" w:rsidRDefault="00D060B9" w:rsidP="000C3B23">
            <w:pPr>
              <w:autoSpaceDE w:val="0"/>
              <w:autoSpaceDN w:val="0"/>
              <w:spacing w:line="252" w:lineRule="auto"/>
              <w:jc w:val="center"/>
              <w:rPr>
                <w:rFonts w:cstheme="minorHAnsi"/>
                <w:b/>
                <w:bCs/>
                <w:color w:val="003764"/>
              </w:rPr>
            </w:pPr>
            <w:r w:rsidRPr="00D060B9">
              <w:rPr>
                <w:rFonts w:cstheme="minorHAnsi"/>
                <w:b/>
                <w:bCs/>
                <w:color w:val="003764"/>
              </w:rPr>
              <w:t>20%</w:t>
            </w: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6D828534" w14:textId="53A0AD23" w:rsidR="00D060B9" w:rsidRPr="00D060B9" w:rsidRDefault="00CC670B" w:rsidP="000C3B23">
            <w:pPr>
              <w:autoSpaceDE w:val="0"/>
              <w:autoSpaceDN w:val="0"/>
              <w:spacing w:line="252" w:lineRule="auto"/>
              <w:jc w:val="center"/>
              <w:rPr>
                <w:rFonts w:cstheme="minorHAnsi"/>
                <w:b/>
                <w:bCs/>
                <w:color w:val="003764"/>
              </w:rPr>
            </w:pPr>
            <w:r>
              <w:rPr>
                <w:rFonts w:cstheme="minorHAnsi"/>
                <w:b/>
                <w:bCs/>
                <w:color w:val="003764"/>
              </w:rPr>
              <w:t>2</w:t>
            </w:r>
            <w:r w:rsidR="00D060B9" w:rsidRPr="00D060B9">
              <w:rPr>
                <w:rFonts w:cstheme="minorHAnsi"/>
                <w:b/>
                <w:bCs/>
                <w:color w:val="003764"/>
              </w:rPr>
              <w:t>0</w:t>
            </w:r>
          </w:p>
        </w:tc>
      </w:tr>
      <w:tr w:rsidR="00D060B9" w14:paraId="79E39A04" w14:textId="77777777" w:rsidTr="00D060B9">
        <w:trPr>
          <w:trHeight w:val="458"/>
        </w:trPr>
        <w:tc>
          <w:tcPr>
            <w:tcW w:w="7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8685E" w14:textId="77777777" w:rsidR="00D060B9" w:rsidRPr="00D060B9" w:rsidRDefault="00D060B9" w:rsidP="000C3B23">
            <w:pPr>
              <w:autoSpaceDE w:val="0"/>
              <w:autoSpaceDN w:val="0"/>
              <w:spacing w:line="252" w:lineRule="auto"/>
              <w:jc w:val="right"/>
              <w:rPr>
                <w:rFonts w:cstheme="minorHAnsi"/>
                <w:color w:val="003764"/>
              </w:rPr>
            </w:pPr>
            <w:r w:rsidRPr="00D060B9">
              <w:rPr>
                <w:rFonts w:cstheme="minorHAnsi"/>
                <w:color w:val="003764"/>
              </w:rPr>
              <w:t>Maks. broj bodova:</w:t>
            </w: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4A38A375" w14:textId="7F6E7064" w:rsidR="00D060B9" w:rsidRPr="00D060B9" w:rsidRDefault="00CC670B" w:rsidP="000C3B23">
            <w:pPr>
              <w:autoSpaceDE w:val="0"/>
              <w:autoSpaceDN w:val="0"/>
              <w:spacing w:line="252" w:lineRule="auto"/>
              <w:jc w:val="center"/>
              <w:rPr>
                <w:rFonts w:cstheme="minorHAnsi"/>
                <w:b/>
                <w:bCs/>
                <w:color w:val="003764"/>
              </w:rPr>
            </w:pPr>
            <w:r>
              <w:rPr>
                <w:rFonts w:cstheme="minorHAnsi"/>
                <w:b/>
                <w:bCs/>
                <w:color w:val="003764"/>
              </w:rPr>
              <w:t>1</w:t>
            </w:r>
            <w:r w:rsidR="00D060B9" w:rsidRPr="00D060B9">
              <w:rPr>
                <w:rFonts w:cstheme="minorHAnsi"/>
                <w:b/>
                <w:bCs/>
                <w:color w:val="003764"/>
              </w:rPr>
              <w:t>00</w:t>
            </w:r>
          </w:p>
        </w:tc>
      </w:tr>
    </w:tbl>
    <w:p w14:paraId="213D1D99" w14:textId="6548B507" w:rsidR="00A32809" w:rsidRDefault="00A32809" w:rsidP="00A32809">
      <w:pPr>
        <w:ind w:left="284"/>
        <w:jc w:val="both"/>
        <w:rPr>
          <w:color w:val="003764"/>
          <w:lang w:eastAsia="en-US"/>
        </w:rPr>
      </w:pPr>
    </w:p>
    <w:p w14:paraId="4DA0BA83" w14:textId="77777777" w:rsidR="00DE55B9" w:rsidRPr="00DE55B9" w:rsidRDefault="00DE55B9" w:rsidP="00DE55B9">
      <w:pPr>
        <w:ind w:left="284"/>
        <w:jc w:val="both"/>
        <w:rPr>
          <w:color w:val="003764"/>
          <w:lang w:eastAsia="en-US"/>
        </w:rPr>
      </w:pPr>
      <w:r w:rsidRPr="00DE55B9">
        <w:rPr>
          <w:color w:val="003764"/>
          <w:lang w:eastAsia="en-US"/>
        </w:rPr>
        <w:t xml:space="preserve">Ukupna ocjena ponude dobiva se kao suma bodova dobivenih prema sljedećoj formuli: </w:t>
      </w:r>
    </w:p>
    <w:p w14:paraId="2A200C02" w14:textId="42A8065B" w:rsidR="00DE55B9" w:rsidRPr="00DE55B9" w:rsidRDefault="00DE55B9" w:rsidP="00DE55B9">
      <w:pPr>
        <w:ind w:left="284"/>
        <w:jc w:val="both"/>
        <w:rPr>
          <w:color w:val="003764"/>
          <w:lang w:eastAsia="en-US"/>
        </w:rPr>
      </w:pPr>
      <w:r w:rsidRPr="00DE55B9">
        <w:rPr>
          <w:color w:val="003764"/>
          <w:lang w:eastAsia="en-US"/>
        </w:rPr>
        <w:t>ENP = A + B</w:t>
      </w:r>
    </w:p>
    <w:p w14:paraId="2A796917" w14:textId="77777777" w:rsidR="00DE55B9" w:rsidRPr="00DE55B9" w:rsidRDefault="00DE55B9" w:rsidP="00DE55B9">
      <w:pPr>
        <w:ind w:left="284"/>
        <w:jc w:val="both"/>
        <w:rPr>
          <w:color w:val="003764"/>
          <w:lang w:eastAsia="en-US"/>
        </w:rPr>
      </w:pPr>
      <w:r w:rsidRPr="00DE55B9">
        <w:rPr>
          <w:color w:val="003764"/>
          <w:lang w:eastAsia="en-US"/>
        </w:rPr>
        <w:t xml:space="preserve">pri čemu je: </w:t>
      </w:r>
    </w:p>
    <w:p w14:paraId="0EC17252" w14:textId="77777777" w:rsidR="00DE55B9" w:rsidRPr="00DE55B9" w:rsidRDefault="00DE55B9" w:rsidP="00DE55B9">
      <w:pPr>
        <w:ind w:left="284"/>
        <w:jc w:val="both"/>
        <w:rPr>
          <w:color w:val="003764"/>
          <w:lang w:eastAsia="en-US"/>
        </w:rPr>
      </w:pPr>
    </w:p>
    <w:p w14:paraId="2E4B7AE6" w14:textId="77777777" w:rsidR="00DE55B9" w:rsidRPr="00DE55B9" w:rsidRDefault="00DE55B9" w:rsidP="00DE55B9">
      <w:pPr>
        <w:ind w:left="284"/>
        <w:jc w:val="both"/>
        <w:rPr>
          <w:color w:val="003764"/>
          <w:lang w:eastAsia="en-US"/>
        </w:rPr>
      </w:pPr>
      <w:r w:rsidRPr="00DE55B9">
        <w:rPr>
          <w:color w:val="003764"/>
          <w:lang w:eastAsia="en-US"/>
        </w:rPr>
        <w:t>ENP – ekonomski najpovoljnija ponuda</w:t>
      </w:r>
    </w:p>
    <w:p w14:paraId="20B68B7E" w14:textId="77777777" w:rsidR="00DE55B9" w:rsidRPr="00DE55B9" w:rsidRDefault="00DE55B9" w:rsidP="00DE55B9">
      <w:pPr>
        <w:ind w:left="284"/>
        <w:jc w:val="both"/>
        <w:rPr>
          <w:color w:val="003764"/>
          <w:lang w:eastAsia="en-US"/>
        </w:rPr>
      </w:pPr>
      <w:r w:rsidRPr="00DE55B9">
        <w:rPr>
          <w:color w:val="003764"/>
          <w:lang w:eastAsia="en-US"/>
        </w:rPr>
        <w:t xml:space="preserve">A – ukupan broj bodova koje je ponuda dobila po kriteriju A </w:t>
      </w:r>
    </w:p>
    <w:p w14:paraId="3155C188" w14:textId="1BA04806" w:rsidR="00DE55B9" w:rsidRDefault="00DE55B9" w:rsidP="00DE55B9">
      <w:pPr>
        <w:ind w:left="284"/>
        <w:jc w:val="both"/>
        <w:rPr>
          <w:color w:val="003764"/>
          <w:lang w:eastAsia="en-US"/>
        </w:rPr>
      </w:pPr>
      <w:r w:rsidRPr="00DE55B9">
        <w:rPr>
          <w:color w:val="003764"/>
          <w:lang w:eastAsia="en-US"/>
        </w:rPr>
        <w:t>B – ukupan broj bodova koje je ponuda dobila po kriteriju B</w:t>
      </w:r>
    </w:p>
    <w:p w14:paraId="6EF7DD3A" w14:textId="4B804E3E" w:rsidR="005342FB" w:rsidRDefault="005342FB" w:rsidP="00DE55B9">
      <w:pPr>
        <w:ind w:left="284"/>
        <w:jc w:val="both"/>
        <w:rPr>
          <w:color w:val="003764"/>
          <w:lang w:eastAsia="en-US"/>
        </w:rPr>
      </w:pPr>
    </w:p>
    <w:p w14:paraId="263D242D" w14:textId="77777777" w:rsidR="005342FB" w:rsidRPr="005342FB" w:rsidRDefault="005342FB" w:rsidP="005342FB">
      <w:pPr>
        <w:ind w:left="284"/>
        <w:jc w:val="both"/>
        <w:rPr>
          <w:color w:val="003764"/>
          <w:lang w:eastAsia="en-US"/>
        </w:rPr>
      </w:pPr>
      <w:r w:rsidRPr="005342FB">
        <w:rPr>
          <w:color w:val="003764"/>
          <w:lang w:eastAsia="en-US"/>
        </w:rPr>
        <w:t xml:space="preserve">Naručitelj će odabrati samo jednu, ekonomski najpovoljniju ponudu, odnosno prihvatljivu ponudu s najvećim ukupnim brojem bodova (ENP). </w:t>
      </w:r>
    </w:p>
    <w:p w14:paraId="12A19111" w14:textId="77777777" w:rsidR="005342FB" w:rsidRPr="005342FB" w:rsidRDefault="005342FB" w:rsidP="005342FB">
      <w:pPr>
        <w:ind w:left="284"/>
        <w:jc w:val="both"/>
        <w:rPr>
          <w:color w:val="003764"/>
          <w:lang w:eastAsia="en-US"/>
        </w:rPr>
      </w:pPr>
    </w:p>
    <w:p w14:paraId="14466C6E" w14:textId="5B46EDED" w:rsidR="005342FB" w:rsidRPr="00A32809" w:rsidRDefault="005342FB" w:rsidP="005342FB">
      <w:pPr>
        <w:ind w:left="284"/>
        <w:jc w:val="both"/>
        <w:rPr>
          <w:color w:val="003764"/>
          <w:lang w:eastAsia="en-US"/>
        </w:rPr>
      </w:pPr>
      <w:r w:rsidRPr="005342FB">
        <w:rPr>
          <w:color w:val="003764"/>
          <w:lang w:eastAsia="en-US"/>
        </w:rPr>
        <w:lastRenderedPageBreak/>
        <w:t>Izračun ocjenjenih bodova po pojedinim kriterijima vršit će se na sljedeći način:</w:t>
      </w:r>
    </w:p>
    <w:p w14:paraId="071CFA4A" w14:textId="77777777" w:rsidR="00A32809" w:rsidRPr="00FE0669" w:rsidRDefault="00A32809" w:rsidP="00FE0669">
      <w:pPr>
        <w:rPr>
          <w:lang w:eastAsia="en-US"/>
        </w:rPr>
      </w:pPr>
    </w:p>
    <w:p w14:paraId="5F669452" w14:textId="65F2B74B" w:rsidR="00E80539" w:rsidRPr="00490FF5" w:rsidRDefault="002F4886" w:rsidP="00BC2074">
      <w:pPr>
        <w:pStyle w:val="Heading2"/>
        <w:numPr>
          <w:ilvl w:val="0"/>
          <w:numId w:val="24"/>
        </w:numPr>
        <w:rPr>
          <w:b/>
          <w:bCs/>
          <w:lang w:eastAsia="en-US"/>
        </w:rPr>
      </w:pPr>
      <w:bookmarkStart w:id="77" w:name="_Toc28614174"/>
      <w:r w:rsidRPr="002F4886">
        <w:rPr>
          <w:b/>
          <w:bCs/>
          <w:lang w:eastAsia="en-US"/>
        </w:rPr>
        <w:t>Profesionalno iskustvo ključnih stručnjaka</w:t>
      </w:r>
      <w:bookmarkEnd w:id="77"/>
    </w:p>
    <w:p w14:paraId="2C35F32A" w14:textId="3B89284F" w:rsidR="006C2EF9" w:rsidRPr="00622841" w:rsidRDefault="006C2EF9" w:rsidP="006C2EF9">
      <w:pPr>
        <w:ind w:left="142"/>
        <w:jc w:val="both"/>
        <w:rPr>
          <w:color w:val="003764"/>
        </w:rPr>
      </w:pPr>
      <w:r w:rsidRPr="00622841">
        <w:rPr>
          <w:color w:val="003764"/>
        </w:rPr>
        <w:t>Naručitelj je kao jedan od kriterija odredio specifično iskustvo ključnih stručnjaka predloženih za izvršenje ugovora. Maksimalni broj bodova koji Ponuditelj može dobiti prema navedenim kriterijima profesionalnog iskustva je 80 bodova.</w:t>
      </w:r>
    </w:p>
    <w:p w14:paraId="29F70351" w14:textId="77777777" w:rsidR="006C2EF9" w:rsidRPr="00622841" w:rsidRDefault="006C2EF9" w:rsidP="006C2EF9">
      <w:pPr>
        <w:ind w:left="142"/>
        <w:jc w:val="both"/>
        <w:rPr>
          <w:color w:val="003764"/>
        </w:rPr>
      </w:pPr>
    </w:p>
    <w:p w14:paraId="2CBE64D5" w14:textId="04470A61" w:rsidR="006C2EF9" w:rsidRPr="00622841" w:rsidRDefault="006C2EF9" w:rsidP="006C2EF9">
      <w:pPr>
        <w:ind w:left="142"/>
        <w:jc w:val="both"/>
        <w:rPr>
          <w:color w:val="003764"/>
        </w:rPr>
      </w:pPr>
      <w:r w:rsidRPr="00622841">
        <w:rPr>
          <w:color w:val="003764"/>
        </w:rPr>
        <w:t>Svi predloženi stručnjaci moraju udovoljavati minimalnim obrazovnim i stručnim kvalifikacijama ovog predmeta nabave i moraju biti angažirani za cijelo vrijeme trajanja ugovornog odnosa. Broj bodova koje pojedini Ponuditelj ostvaruje odnosi se na zbroj dokazanog iskustva predloženih stručnjaka koji udovoljavaju minimalnim obrazovnim i stručnim kvalifikacijama koje je definirao Naručitelj u ovom predmetu nabave. Iskustvo predloženih stručnjaka Ponuditelja se zbraja te mu se temeljem dobivenog rezultata dodjeljuje određeni broj bodova.</w:t>
      </w:r>
    </w:p>
    <w:p w14:paraId="3465D772" w14:textId="77777777" w:rsidR="006C2EF9" w:rsidRPr="00622841" w:rsidRDefault="006C2EF9" w:rsidP="006C2EF9">
      <w:pPr>
        <w:ind w:left="142"/>
        <w:jc w:val="both"/>
        <w:rPr>
          <w:color w:val="003764"/>
        </w:rPr>
      </w:pPr>
    </w:p>
    <w:p w14:paraId="1F2EF94D" w14:textId="5FDFBA66" w:rsidR="006C2EF9" w:rsidRPr="00622841" w:rsidRDefault="006C2EF9" w:rsidP="006C2EF9">
      <w:pPr>
        <w:ind w:left="142"/>
        <w:jc w:val="both"/>
        <w:rPr>
          <w:color w:val="003764"/>
        </w:rPr>
      </w:pPr>
      <w:r w:rsidRPr="00622841">
        <w:rPr>
          <w:color w:val="003764"/>
        </w:rPr>
        <w:t>Profesionalno iskustvo predloženih stručnjaka dokazuje se popunjenom Excel tablicom (dokument „</w:t>
      </w:r>
      <w:r w:rsidR="007103F0" w:rsidRPr="00622841">
        <w:rPr>
          <w:i/>
          <w:iCs/>
          <w:color w:val="003764"/>
        </w:rPr>
        <w:t>02 - HTZ - HDT - Poziv Vizuali - Profesionalno iskustvo.xlsx</w:t>
      </w:r>
      <w:r w:rsidRPr="00622841">
        <w:rPr>
          <w:color w:val="003764"/>
        </w:rPr>
        <w:t>“)  iz koje mora biti razvidno traženo iskustvo te koji sadrže detaljne i iscrpne podatke o svim relevantnim projektima odnosno radovima što uključuje: naziv projekta/ rada i korisnika projekta ako je primjenjivo, kratki opis projekta/ rada, ulogu i aktivnosti za koje je stručnjak bio odgovoran tijekom provedbe projekta/ rada, period isporuke odnosno razdoblje pružanja usluge, kontakt podatke osobe kod koje se mogu provjeriti reference te druge podatke relevantne za projekt/rad. Detaljni specifični podaci potrebni su Naručitelju u svrhu ocjenjivanja ponuda i dodjele bodova prema navedenim kriterijima za svakog pojedinog Ponuditelja. Pri ocjenjivanju specifičnog iskustva stručnjaka osim završenih projekata u obzir će se uzimati i projekti u trajanju uz uvjet da je predloženi stručnjak završio svoje aktivnosti/angažman na datom projektu. Iz navedenog razloga stručnjaci u traženu Excel tablicu obavezno unose datume trajanja njihovog angažmana na projektu istih ili sličnih karakteristika. Naručitelj može u postupku pregleda i ocjene ponuda pozvati ponuditelje da u roku koji ne smije biti kraći od 5 niti dulji od 15 dana pojašnjenjem ili upotpunjavanjem uklone pogreške, nedostatke ili nejasnoće koje se mogu ukloniti, pri čemu se pojašnjenje ili upotpunjavanje u vezi s navedenim dokumentima ne smatra izmjenom ponude, odnosno pojašnjenje ne smije rezultirati izmjenom ponude.</w:t>
      </w:r>
    </w:p>
    <w:p w14:paraId="2418662A" w14:textId="77777777" w:rsidR="006C2EF9" w:rsidRPr="00622841" w:rsidRDefault="006C2EF9" w:rsidP="006C2EF9">
      <w:pPr>
        <w:ind w:left="142"/>
        <w:jc w:val="both"/>
        <w:rPr>
          <w:color w:val="003764"/>
        </w:rPr>
      </w:pPr>
    </w:p>
    <w:p w14:paraId="21A50B22" w14:textId="681EC21B" w:rsidR="002F4886" w:rsidRPr="00622841" w:rsidRDefault="006C2EF9" w:rsidP="006C2EF9">
      <w:pPr>
        <w:ind w:left="142"/>
        <w:jc w:val="both"/>
        <w:rPr>
          <w:color w:val="003764"/>
        </w:rPr>
      </w:pPr>
      <w:r w:rsidRPr="00622841">
        <w:rPr>
          <w:color w:val="003764"/>
        </w:rPr>
        <w:t>Broj predloženih stručnjaka na temelju koji je Ponuditelj ostvario bodove ne može se smanjivati tijekom izvršenja usluge. U slučaju zamjene stručnjaka (koji su predmet bodovanja) tijekom izvršenja usluge, Ponuditelj je obvezan predložiti zamjenskog stručnjaka koji mora zadovoljavati uvjete tehničke i stručne sposobnosti, te ostvariti jednak ili veći broj bodova kao stručnjak kojeg mijenja.</w:t>
      </w:r>
    </w:p>
    <w:p w14:paraId="53A8E966" w14:textId="77777777" w:rsidR="002F4886" w:rsidRPr="00622841" w:rsidRDefault="002F4886" w:rsidP="002F4886">
      <w:pPr>
        <w:rPr>
          <w:color w:val="003764"/>
        </w:rPr>
      </w:pPr>
    </w:p>
    <w:tbl>
      <w:tblPr>
        <w:tblW w:w="0" w:type="auto"/>
        <w:tblLook w:val="04A0" w:firstRow="1" w:lastRow="0" w:firstColumn="1" w:lastColumn="0" w:noHBand="0" w:noVBand="1"/>
      </w:tblPr>
      <w:tblGrid>
        <w:gridCol w:w="698"/>
        <w:gridCol w:w="4093"/>
        <w:gridCol w:w="1647"/>
        <w:gridCol w:w="1114"/>
        <w:gridCol w:w="1508"/>
      </w:tblGrid>
      <w:tr w:rsidR="00622841" w:rsidRPr="00622841" w14:paraId="4C5BD56C" w14:textId="77777777" w:rsidTr="006F49D0">
        <w:tc>
          <w:tcPr>
            <w:tcW w:w="698" w:type="dxa"/>
            <w:tcBorders>
              <w:top w:val="single" w:sz="4" w:space="0" w:color="auto"/>
              <w:left w:val="single" w:sz="4" w:space="0" w:color="auto"/>
              <w:bottom w:val="single" w:sz="4" w:space="0" w:color="auto"/>
              <w:right w:val="single" w:sz="4" w:space="0" w:color="auto"/>
            </w:tcBorders>
            <w:shd w:val="pct15" w:color="auto" w:fill="auto"/>
          </w:tcPr>
          <w:p w14:paraId="120EC3ED" w14:textId="77777777" w:rsidR="002F4886" w:rsidRPr="00622841" w:rsidRDefault="002F4886" w:rsidP="006F49D0">
            <w:pPr>
              <w:autoSpaceDE w:val="0"/>
              <w:autoSpaceDN w:val="0"/>
              <w:adjustRightInd w:val="0"/>
              <w:jc w:val="center"/>
              <w:rPr>
                <w:rFonts w:eastAsia="Calibri" w:cstheme="minorHAnsi"/>
                <w:b/>
                <w:color w:val="003764"/>
              </w:rPr>
            </w:pPr>
            <w:r w:rsidRPr="00622841">
              <w:rPr>
                <w:rFonts w:eastAsia="Calibri" w:cstheme="minorHAnsi"/>
                <w:b/>
                <w:color w:val="003764"/>
              </w:rPr>
              <w:lastRenderedPageBreak/>
              <w:t>Red.</w:t>
            </w:r>
          </w:p>
          <w:p w14:paraId="5B7F14B7" w14:textId="77777777" w:rsidR="002F4886" w:rsidRPr="00622841" w:rsidRDefault="002F4886" w:rsidP="006F49D0">
            <w:pPr>
              <w:autoSpaceDE w:val="0"/>
              <w:autoSpaceDN w:val="0"/>
              <w:adjustRightInd w:val="0"/>
              <w:jc w:val="center"/>
              <w:rPr>
                <w:rFonts w:eastAsia="Calibri" w:cstheme="minorHAnsi"/>
                <w:b/>
                <w:color w:val="003764"/>
              </w:rPr>
            </w:pPr>
            <w:r w:rsidRPr="00622841">
              <w:rPr>
                <w:rFonts w:eastAsia="Calibri" w:cstheme="minorHAnsi"/>
                <w:b/>
                <w:color w:val="003764"/>
              </w:rPr>
              <w:t>br.</w:t>
            </w:r>
          </w:p>
        </w:tc>
        <w:tc>
          <w:tcPr>
            <w:tcW w:w="4093" w:type="dxa"/>
            <w:tcBorders>
              <w:top w:val="single" w:sz="4" w:space="0" w:color="auto"/>
              <w:left w:val="single" w:sz="4" w:space="0" w:color="auto"/>
              <w:bottom w:val="single" w:sz="4" w:space="0" w:color="auto"/>
              <w:right w:val="single" w:sz="4" w:space="0" w:color="auto"/>
            </w:tcBorders>
            <w:shd w:val="pct15" w:color="auto" w:fill="auto"/>
          </w:tcPr>
          <w:p w14:paraId="354AA478" w14:textId="77777777" w:rsidR="002F4886" w:rsidRPr="00622841" w:rsidRDefault="002F4886" w:rsidP="006F49D0">
            <w:pPr>
              <w:autoSpaceDE w:val="0"/>
              <w:autoSpaceDN w:val="0"/>
              <w:adjustRightInd w:val="0"/>
              <w:jc w:val="center"/>
              <w:rPr>
                <w:rFonts w:eastAsia="Calibri" w:cstheme="minorHAnsi"/>
                <w:b/>
                <w:color w:val="003764"/>
              </w:rPr>
            </w:pPr>
            <w:r w:rsidRPr="00622841">
              <w:rPr>
                <w:rFonts w:eastAsia="Calibri" w:cstheme="minorHAnsi"/>
                <w:b/>
                <w:color w:val="003764"/>
              </w:rPr>
              <w:t>Profesionalno iskustvo</w:t>
            </w:r>
          </w:p>
        </w:tc>
        <w:tc>
          <w:tcPr>
            <w:tcW w:w="1647" w:type="dxa"/>
            <w:tcBorders>
              <w:top w:val="single" w:sz="4" w:space="0" w:color="auto"/>
              <w:left w:val="single" w:sz="4" w:space="0" w:color="auto"/>
              <w:bottom w:val="single" w:sz="4" w:space="0" w:color="auto"/>
              <w:right w:val="single" w:sz="4" w:space="0" w:color="auto"/>
            </w:tcBorders>
            <w:shd w:val="pct15" w:color="auto" w:fill="auto"/>
          </w:tcPr>
          <w:p w14:paraId="0B947054" w14:textId="77777777" w:rsidR="002F4886" w:rsidRPr="00622841" w:rsidRDefault="002F4886" w:rsidP="006F49D0">
            <w:pPr>
              <w:autoSpaceDE w:val="0"/>
              <w:autoSpaceDN w:val="0"/>
              <w:adjustRightInd w:val="0"/>
              <w:jc w:val="center"/>
              <w:rPr>
                <w:rFonts w:eastAsia="Calibri" w:cstheme="minorHAnsi"/>
                <w:b/>
                <w:color w:val="003764"/>
              </w:rPr>
            </w:pPr>
            <w:r w:rsidRPr="00622841">
              <w:rPr>
                <w:rFonts w:eastAsia="Calibri" w:cstheme="minorHAnsi"/>
                <w:b/>
                <w:color w:val="003764"/>
              </w:rPr>
              <w:t>Ocjena kriterija</w:t>
            </w:r>
          </w:p>
        </w:tc>
        <w:tc>
          <w:tcPr>
            <w:tcW w:w="1114" w:type="dxa"/>
            <w:tcBorders>
              <w:top w:val="single" w:sz="4" w:space="0" w:color="auto"/>
              <w:left w:val="single" w:sz="4" w:space="0" w:color="auto"/>
              <w:bottom w:val="single" w:sz="4" w:space="0" w:color="auto"/>
              <w:right w:val="single" w:sz="4" w:space="0" w:color="auto"/>
            </w:tcBorders>
            <w:shd w:val="pct15" w:color="auto" w:fill="auto"/>
          </w:tcPr>
          <w:p w14:paraId="58A60D19" w14:textId="77777777" w:rsidR="002F4886" w:rsidRPr="00622841" w:rsidRDefault="002F4886" w:rsidP="006F49D0">
            <w:pPr>
              <w:autoSpaceDE w:val="0"/>
              <w:autoSpaceDN w:val="0"/>
              <w:adjustRightInd w:val="0"/>
              <w:jc w:val="center"/>
              <w:rPr>
                <w:rFonts w:eastAsia="Calibri" w:cstheme="minorHAnsi"/>
                <w:b/>
                <w:color w:val="003764"/>
              </w:rPr>
            </w:pPr>
            <w:r w:rsidRPr="00622841">
              <w:rPr>
                <w:rFonts w:eastAsia="Calibri" w:cstheme="minorHAnsi"/>
                <w:b/>
                <w:color w:val="003764"/>
              </w:rPr>
              <w:t>Bodovi</w:t>
            </w:r>
          </w:p>
        </w:tc>
        <w:tc>
          <w:tcPr>
            <w:tcW w:w="1508" w:type="dxa"/>
            <w:tcBorders>
              <w:top w:val="single" w:sz="4" w:space="0" w:color="auto"/>
              <w:left w:val="single" w:sz="4" w:space="0" w:color="auto"/>
              <w:bottom w:val="single" w:sz="4" w:space="0" w:color="auto"/>
              <w:right w:val="single" w:sz="4" w:space="0" w:color="auto"/>
            </w:tcBorders>
            <w:shd w:val="pct15" w:color="auto" w:fill="auto"/>
          </w:tcPr>
          <w:p w14:paraId="755155F7" w14:textId="77777777" w:rsidR="002F4886" w:rsidRPr="00622841" w:rsidRDefault="002F4886" w:rsidP="006F49D0">
            <w:pPr>
              <w:autoSpaceDE w:val="0"/>
              <w:autoSpaceDN w:val="0"/>
              <w:adjustRightInd w:val="0"/>
              <w:jc w:val="center"/>
              <w:rPr>
                <w:rFonts w:eastAsia="Calibri" w:cstheme="minorHAnsi"/>
                <w:b/>
                <w:color w:val="003764"/>
              </w:rPr>
            </w:pPr>
            <w:r w:rsidRPr="00622841">
              <w:rPr>
                <w:rFonts w:eastAsia="Calibri" w:cstheme="minorHAnsi"/>
                <w:b/>
                <w:color w:val="003764"/>
              </w:rPr>
              <w:t>Najveći broj bodova</w:t>
            </w:r>
          </w:p>
        </w:tc>
      </w:tr>
      <w:tr w:rsidR="002F4886" w:rsidRPr="006302BB" w14:paraId="70612028" w14:textId="77777777" w:rsidTr="006F49D0">
        <w:trPr>
          <w:trHeight w:val="629"/>
        </w:trPr>
        <w:tc>
          <w:tcPr>
            <w:tcW w:w="9060" w:type="dxa"/>
            <w:gridSpan w:val="5"/>
            <w:tcBorders>
              <w:top w:val="single" w:sz="4" w:space="0" w:color="auto"/>
              <w:left w:val="single" w:sz="4" w:space="0" w:color="auto"/>
              <w:bottom w:val="single" w:sz="4" w:space="0" w:color="auto"/>
              <w:right w:val="single" w:sz="4" w:space="0" w:color="auto"/>
            </w:tcBorders>
            <w:shd w:val="clear" w:color="auto" w:fill="auto"/>
          </w:tcPr>
          <w:p w14:paraId="7A177143" w14:textId="77777777" w:rsidR="002F4886" w:rsidRPr="00613249" w:rsidRDefault="002F4886" w:rsidP="006F49D0">
            <w:pPr>
              <w:autoSpaceDE w:val="0"/>
              <w:autoSpaceDN w:val="0"/>
              <w:adjustRightInd w:val="0"/>
              <w:rPr>
                <w:rFonts w:eastAsia="Calibri" w:cstheme="minorHAnsi"/>
                <w:b/>
                <w:bCs/>
                <w:i/>
                <w:color w:val="003764"/>
              </w:rPr>
            </w:pPr>
            <w:r w:rsidRPr="00613249">
              <w:rPr>
                <w:rFonts w:eastAsia="Calibri" w:cstheme="minorHAnsi"/>
                <w:b/>
                <w:bCs/>
                <w:i/>
                <w:color w:val="003764"/>
              </w:rPr>
              <w:t>Ključni stručnjak 1. - Voditelj projekta / Account director (1 izvršitelj)</w:t>
            </w:r>
          </w:p>
        </w:tc>
      </w:tr>
      <w:tr w:rsidR="002F4886" w:rsidRPr="006F49D0" w14:paraId="1E384CD6" w14:textId="77777777" w:rsidTr="006F49D0">
        <w:tc>
          <w:tcPr>
            <w:tcW w:w="698" w:type="dxa"/>
            <w:tcBorders>
              <w:top w:val="single" w:sz="4" w:space="0" w:color="auto"/>
              <w:left w:val="single" w:sz="4" w:space="0" w:color="auto"/>
              <w:bottom w:val="single" w:sz="4" w:space="0" w:color="auto"/>
              <w:right w:val="single" w:sz="4" w:space="0" w:color="auto"/>
            </w:tcBorders>
            <w:shd w:val="clear" w:color="auto" w:fill="auto"/>
          </w:tcPr>
          <w:p w14:paraId="591B9272" w14:textId="77777777" w:rsidR="002F4886" w:rsidRPr="00613249" w:rsidRDefault="002F4886" w:rsidP="006F49D0">
            <w:pPr>
              <w:autoSpaceDE w:val="0"/>
              <w:autoSpaceDN w:val="0"/>
              <w:adjustRightInd w:val="0"/>
              <w:jc w:val="both"/>
              <w:rPr>
                <w:rFonts w:eastAsia="Calibri" w:cstheme="minorHAnsi"/>
                <w:color w:val="003764"/>
              </w:rPr>
            </w:pPr>
            <w:r w:rsidRPr="00613249">
              <w:rPr>
                <w:rFonts w:eastAsia="Calibri" w:cstheme="minorHAnsi"/>
                <w:color w:val="003764"/>
              </w:rPr>
              <w:t>1.</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11CDF942" w14:textId="77777777" w:rsidR="002F4886" w:rsidRPr="00613249" w:rsidRDefault="002F4886" w:rsidP="006F49D0">
            <w:pPr>
              <w:autoSpaceDE w:val="0"/>
              <w:autoSpaceDN w:val="0"/>
              <w:adjustRightInd w:val="0"/>
              <w:rPr>
                <w:rFonts w:eastAsia="Calibri" w:cstheme="minorHAnsi"/>
                <w:color w:val="003764"/>
              </w:rPr>
            </w:pPr>
            <w:r w:rsidRPr="00613249">
              <w:rPr>
                <w:rFonts w:eastAsia="Calibri" w:cstheme="minorHAnsi"/>
                <w:color w:val="003764"/>
              </w:rPr>
              <w:t xml:space="preserve">Radno iskustvo u području </w:t>
            </w:r>
            <w:r>
              <w:rPr>
                <w:rFonts w:eastAsia="Calibri" w:cstheme="minorHAnsi"/>
                <w:color w:val="003764"/>
              </w:rPr>
              <w:t>dizajna</w:t>
            </w:r>
            <w:r w:rsidRPr="00613249">
              <w:rPr>
                <w:rFonts w:eastAsia="Calibri" w:cstheme="minorHAnsi"/>
                <w:color w:val="003764"/>
              </w:rPr>
              <w:t xml:space="preserve"> na poslovima vođenja i/ili upravljanja projektom</w:t>
            </w:r>
          </w:p>
          <w:p w14:paraId="25E00449" w14:textId="77777777" w:rsidR="002F4886" w:rsidRPr="00613249" w:rsidRDefault="002F4886" w:rsidP="006F49D0">
            <w:pPr>
              <w:autoSpaceDE w:val="0"/>
              <w:autoSpaceDN w:val="0"/>
              <w:adjustRightInd w:val="0"/>
              <w:rPr>
                <w:rFonts w:eastAsia="Calibri" w:cstheme="minorHAnsi"/>
                <w:color w:val="003764"/>
              </w:rPr>
            </w:pPr>
          </w:p>
          <w:p w14:paraId="46956B20" w14:textId="77777777" w:rsidR="002F4886" w:rsidRDefault="002F4886" w:rsidP="006F49D0">
            <w:pPr>
              <w:autoSpaceDE w:val="0"/>
              <w:autoSpaceDN w:val="0"/>
              <w:adjustRightInd w:val="0"/>
              <w:rPr>
                <w:rFonts w:eastAsia="Calibri" w:cstheme="minorHAnsi"/>
                <w:i/>
                <w:color w:val="003764"/>
              </w:rPr>
            </w:pPr>
            <w:r w:rsidRPr="00613249">
              <w:rPr>
                <w:rFonts w:eastAsia="Calibri" w:cstheme="minorHAnsi"/>
                <w:i/>
                <w:color w:val="003764"/>
              </w:rPr>
              <w:t>Ukupan broj godina radnog iskustva ključnog stručnjaka na odgovarajućim poslovima</w:t>
            </w:r>
          </w:p>
          <w:p w14:paraId="1E113DE9" w14:textId="72551F0F" w:rsidR="00EA6A30" w:rsidRPr="00613249" w:rsidRDefault="00EA6A30" w:rsidP="006F49D0">
            <w:pPr>
              <w:autoSpaceDE w:val="0"/>
              <w:autoSpaceDN w:val="0"/>
              <w:adjustRightInd w:val="0"/>
              <w:rPr>
                <w:rFonts w:eastAsia="Calibri" w:cstheme="minorHAnsi"/>
                <w:i/>
                <w:color w:val="003764"/>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1680E1DF" w14:textId="77777777" w:rsidR="002F4886" w:rsidRPr="00BC383B" w:rsidRDefault="002F4886" w:rsidP="006F49D0">
            <w:pPr>
              <w:autoSpaceDE w:val="0"/>
              <w:autoSpaceDN w:val="0"/>
              <w:adjustRightInd w:val="0"/>
              <w:jc w:val="center"/>
              <w:rPr>
                <w:rFonts w:eastAsia="Calibri" w:cstheme="minorHAnsi"/>
                <w:color w:val="003764"/>
              </w:rPr>
            </w:pPr>
          </w:p>
          <w:p w14:paraId="6965F3C3" w14:textId="77777777" w:rsidR="002F4886" w:rsidRPr="00BC383B" w:rsidRDefault="002F4886" w:rsidP="006F49D0">
            <w:pPr>
              <w:autoSpaceDE w:val="0"/>
              <w:autoSpaceDN w:val="0"/>
              <w:adjustRightInd w:val="0"/>
              <w:jc w:val="center"/>
              <w:rPr>
                <w:rFonts w:eastAsia="Calibri" w:cstheme="minorHAnsi"/>
                <w:color w:val="003764"/>
              </w:rPr>
            </w:pPr>
            <w:r w:rsidRPr="00BC383B">
              <w:rPr>
                <w:rFonts w:eastAsia="Calibri" w:cstheme="minorHAnsi"/>
                <w:color w:val="003764"/>
              </w:rPr>
              <w:t>1-3</w:t>
            </w:r>
          </w:p>
          <w:p w14:paraId="0745722F" w14:textId="77777777" w:rsidR="002F4886" w:rsidRPr="00BC383B" w:rsidRDefault="002F4886" w:rsidP="006F49D0">
            <w:pPr>
              <w:autoSpaceDE w:val="0"/>
              <w:autoSpaceDN w:val="0"/>
              <w:adjustRightInd w:val="0"/>
              <w:jc w:val="center"/>
              <w:rPr>
                <w:rFonts w:eastAsia="Calibri" w:cstheme="minorHAnsi"/>
                <w:color w:val="003764"/>
              </w:rPr>
            </w:pPr>
            <w:r w:rsidRPr="00BC383B">
              <w:rPr>
                <w:rFonts w:eastAsia="Calibri" w:cstheme="minorHAnsi"/>
                <w:color w:val="003764"/>
              </w:rPr>
              <w:t>4-7</w:t>
            </w:r>
          </w:p>
          <w:p w14:paraId="0E3A2F99" w14:textId="77777777" w:rsidR="002F4886" w:rsidRPr="00BC383B" w:rsidRDefault="002F4886" w:rsidP="006F49D0">
            <w:pPr>
              <w:autoSpaceDE w:val="0"/>
              <w:autoSpaceDN w:val="0"/>
              <w:adjustRightInd w:val="0"/>
              <w:jc w:val="center"/>
              <w:rPr>
                <w:rFonts w:eastAsia="Calibri" w:cstheme="minorHAnsi"/>
                <w:color w:val="003764"/>
              </w:rPr>
            </w:pPr>
            <w:r w:rsidRPr="00BC383B">
              <w:rPr>
                <w:rFonts w:eastAsia="Calibri" w:cstheme="minorHAnsi"/>
                <w:color w:val="003764"/>
              </w:rPr>
              <w:t>8-11</w:t>
            </w:r>
          </w:p>
          <w:p w14:paraId="6940AEBC" w14:textId="77777777" w:rsidR="002F4886" w:rsidRPr="00BC383B" w:rsidRDefault="002F4886" w:rsidP="006F49D0">
            <w:pPr>
              <w:autoSpaceDE w:val="0"/>
              <w:autoSpaceDN w:val="0"/>
              <w:adjustRightInd w:val="0"/>
              <w:jc w:val="center"/>
              <w:rPr>
                <w:rFonts w:eastAsia="Calibri" w:cstheme="minorHAnsi"/>
                <w:color w:val="003764"/>
              </w:rPr>
            </w:pPr>
            <w:r w:rsidRPr="00BC383B">
              <w:rPr>
                <w:rFonts w:eastAsia="Calibri" w:cstheme="minorHAnsi"/>
                <w:color w:val="003764"/>
              </w:rPr>
              <w:t>12 i više</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717C5E4D" w14:textId="77777777" w:rsidR="002F4886" w:rsidRPr="00BC383B" w:rsidRDefault="002F4886" w:rsidP="006F49D0">
            <w:pPr>
              <w:autoSpaceDE w:val="0"/>
              <w:autoSpaceDN w:val="0"/>
              <w:adjustRightInd w:val="0"/>
              <w:jc w:val="center"/>
              <w:rPr>
                <w:rFonts w:eastAsia="Calibri" w:cstheme="minorHAnsi"/>
                <w:color w:val="003764"/>
              </w:rPr>
            </w:pPr>
          </w:p>
          <w:p w14:paraId="071DB588" w14:textId="17BFA083" w:rsidR="00A75F78" w:rsidRPr="004C3FE0" w:rsidRDefault="004A1E5B" w:rsidP="00A75F78">
            <w:pPr>
              <w:autoSpaceDE w:val="0"/>
              <w:autoSpaceDN w:val="0"/>
              <w:adjustRightInd w:val="0"/>
              <w:jc w:val="center"/>
              <w:rPr>
                <w:rFonts w:eastAsia="Calibri" w:cstheme="minorHAnsi"/>
                <w:color w:val="003764"/>
              </w:rPr>
            </w:pPr>
            <w:r>
              <w:rPr>
                <w:rFonts w:eastAsia="Calibri" w:cstheme="minorHAnsi"/>
                <w:color w:val="003764"/>
              </w:rPr>
              <w:t>2</w:t>
            </w:r>
          </w:p>
          <w:p w14:paraId="19C9CDF1" w14:textId="1A6254BF" w:rsidR="00A75F78" w:rsidRPr="004C3FE0" w:rsidRDefault="004A1E5B" w:rsidP="00A75F78">
            <w:pPr>
              <w:autoSpaceDE w:val="0"/>
              <w:autoSpaceDN w:val="0"/>
              <w:adjustRightInd w:val="0"/>
              <w:jc w:val="center"/>
              <w:rPr>
                <w:rFonts w:eastAsia="Calibri" w:cstheme="minorHAnsi"/>
                <w:color w:val="003764"/>
              </w:rPr>
            </w:pPr>
            <w:r>
              <w:rPr>
                <w:rFonts w:eastAsia="Calibri" w:cstheme="minorHAnsi"/>
                <w:color w:val="003764"/>
              </w:rPr>
              <w:t>4</w:t>
            </w:r>
          </w:p>
          <w:p w14:paraId="6DEE5E7B" w14:textId="26883E8D" w:rsidR="00A75F78" w:rsidRPr="004C3FE0" w:rsidRDefault="004A1E5B" w:rsidP="00A75F78">
            <w:pPr>
              <w:autoSpaceDE w:val="0"/>
              <w:autoSpaceDN w:val="0"/>
              <w:adjustRightInd w:val="0"/>
              <w:jc w:val="center"/>
              <w:rPr>
                <w:rFonts w:eastAsia="Calibri" w:cstheme="minorHAnsi"/>
                <w:color w:val="003764"/>
              </w:rPr>
            </w:pPr>
            <w:r>
              <w:rPr>
                <w:rFonts w:eastAsia="Calibri" w:cstheme="minorHAnsi"/>
                <w:color w:val="003764"/>
              </w:rPr>
              <w:t>6</w:t>
            </w:r>
          </w:p>
          <w:p w14:paraId="4BDFF051" w14:textId="66CC026E" w:rsidR="002F4886" w:rsidRPr="00BC383B" w:rsidRDefault="004A1E5B" w:rsidP="00A75F78">
            <w:pPr>
              <w:autoSpaceDE w:val="0"/>
              <w:autoSpaceDN w:val="0"/>
              <w:adjustRightInd w:val="0"/>
              <w:jc w:val="center"/>
              <w:rPr>
                <w:rFonts w:eastAsia="Calibri" w:cstheme="minorHAnsi"/>
                <w:color w:val="003764"/>
              </w:rPr>
            </w:pPr>
            <w:r>
              <w:rPr>
                <w:rFonts w:eastAsia="Calibri" w:cstheme="minorHAnsi"/>
                <w:color w:val="003764"/>
              </w:rPr>
              <w:t>10</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9132326" w14:textId="5F368BFB" w:rsidR="002F4886" w:rsidRPr="006F49D0" w:rsidRDefault="00BB29E4" w:rsidP="006F49D0">
            <w:pPr>
              <w:autoSpaceDE w:val="0"/>
              <w:autoSpaceDN w:val="0"/>
              <w:adjustRightInd w:val="0"/>
              <w:jc w:val="center"/>
              <w:rPr>
                <w:rFonts w:eastAsia="Calibri" w:cstheme="minorHAnsi"/>
                <w:b/>
                <w:bCs/>
                <w:color w:val="003764"/>
              </w:rPr>
            </w:pPr>
            <w:r w:rsidRPr="006F49D0">
              <w:rPr>
                <w:rFonts w:eastAsia="Calibri" w:cstheme="minorHAnsi"/>
                <w:b/>
                <w:bCs/>
                <w:color w:val="003764"/>
              </w:rPr>
              <w:t>1</w:t>
            </w:r>
            <w:r w:rsidR="000A249E" w:rsidRPr="006F49D0">
              <w:rPr>
                <w:rFonts w:eastAsia="Calibri" w:cstheme="minorHAnsi"/>
                <w:b/>
                <w:bCs/>
                <w:color w:val="003764"/>
              </w:rPr>
              <w:t>0</w:t>
            </w:r>
          </w:p>
        </w:tc>
      </w:tr>
      <w:tr w:rsidR="002F4886" w:rsidRPr="006F49D0" w14:paraId="14A453F4" w14:textId="77777777" w:rsidTr="006F49D0">
        <w:tc>
          <w:tcPr>
            <w:tcW w:w="698" w:type="dxa"/>
            <w:tcBorders>
              <w:top w:val="single" w:sz="4" w:space="0" w:color="auto"/>
              <w:left w:val="single" w:sz="4" w:space="0" w:color="auto"/>
              <w:bottom w:val="single" w:sz="4" w:space="0" w:color="auto"/>
              <w:right w:val="single" w:sz="4" w:space="0" w:color="auto"/>
            </w:tcBorders>
            <w:shd w:val="clear" w:color="auto" w:fill="auto"/>
          </w:tcPr>
          <w:p w14:paraId="70E87406" w14:textId="77777777" w:rsidR="002F4886" w:rsidRPr="00613249" w:rsidRDefault="002F4886" w:rsidP="006F49D0">
            <w:pPr>
              <w:autoSpaceDE w:val="0"/>
              <w:autoSpaceDN w:val="0"/>
              <w:adjustRightInd w:val="0"/>
              <w:jc w:val="both"/>
              <w:rPr>
                <w:rFonts w:eastAsia="Calibri" w:cstheme="minorHAnsi"/>
                <w:color w:val="003764"/>
              </w:rPr>
            </w:pPr>
            <w:r w:rsidRPr="00613249">
              <w:rPr>
                <w:rFonts w:eastAsia="Calibri" w:cstheme="minorHAnsi"/>
                <w:color w:val="003764"/>
              </w:rPr>
              <w:t>2.</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20B7F28F" w14:textId="75B18A3A" w:rsidR="002F4886" w:rsidRPr="00613249" w:rsidRDefault="00D37378" w:rsidP="006F49D0">
            <w:pPr>
              <w:autoSpaceDE w:val="0"/>
              <w:autoSpaceDN w:val="0"/>
              <w:adjustRightInd w:val="0"/>
              <w:rPr>
                <w:rFonts w:eastAsia="Calibri" w:cstheme="minorHAnsi"/>
                <w:color w:val="003764"/>
              </w:rPr>
            </w:pPr>
            <w:r w:rsidRPr="00AC49D3">
              <w:rPr>
                <w:rFonts w:eastAsia="Calibri" w:cstheme="minorHAnsi"/>
                <w:color w:val="003764"/>
              </w:rPr>
              <w:t xml:space="preserve">Broj projekata </w:t>
            </w:r>
            <w:r w:rsidR="002F4886" w:rsidRPr="00613249">
              <w:rPr>
                <w:rFonts w:eastAsia="Calibri" w:cstheme="minorHAnsi"/>
                <w:color w:val="003764"/>
              </w:rPr>
              <w:t xml:space="preserve">u području </w:t>
            </w:r>
            <w:r w:rsidR="002F4886">
              <w:rPr>
                <w:rFonts w:eastAsia="Calibri" w:cstheme="minorHAnsi"/>
                <w:color w:val="003764"/>
              </w:rPr>
              <w:t>dizajna</w:t>
            </w:r>
            <w:r w:rsidR="002F4886" w:rsidRPr="00613249">
              <w:rPr>
                <w:rFonts w:eastAsia="Calibri" w:cstheme="minorHAnsi"/>
                <w:color w:val="003764"/>
              </w:rPr>
              <w:t xml:space="preserve"> na poslovima vođenja i/ili upravljanja projektom</w:t>
            </w:r>
          </w:p>
          <w:p w14:paraId="4BE10C79" w14:textId="77777777" w:rsidR="002F4886" w:rsidRPr="00613249" w:rsidRDefault="002F4886" w:rsidP="006F49D0">
            <w:pPr>
              <w:autoSpaceDE w:val="0"/>
              <w:autoSpaceDN w:val="0"/>
              <w:adjustRightInd w:val="0"/>
              <w:rPr>
                <w:rFonts w:eastAsia="Calibri" w:cstheme="minorHAnsi"/>
                <w:color w:val="003764"/>
              </w:rPr>
            </w:pPr>
          </w:p>
          <w:p w14:paraId="1DEB6B33" w14:textId="77777777" w:rsidR="002F4886" w:rsidRDefault="002F4886" w:rsidP="006F49D0">
            <w:pPr>
              <w:autoSpaceDE w:val="0"/>
              <w:autoSpaceDN w:val="0"/>
              <w:adjustRightInd w:val="0"/>
              <w:rPr>
                <w:rFonts w:eastAsia="Calibri" w:cstheme="minorHAnsi"/>
                <w:i/>
                <w:color w:val="003764"/>
              </w:rPr>
            </w:pPr>
            <w:r w:rsidRPr="00613249">
              <w:rPr>
                <w:rFonts w:eastAsia="Calibri" w:cstheme="minorHAnsi"/>
                <w:i/>
                <w:color w:val="003764"/>
              </w:rPr>
              <w:t xml:space="preserve">Ukupan broj projekata na kojima je ključni stručnjak imao ulogu voditelja projekta </w:t>
            </w:r>
          </w:p>
          <w:p w14:paraId="13A86476" w14:textId="6D3B7B05" w:rsidR="00EA6A30" w:rsidRPr="00613249" w:rsidRDefault="00EA6A30" w:rsidP="006F49D0">
            <w:pPr>
              <w:autoSpaceDE w:val="0"/>
              <w:autoSpaceDN w:val="0"/>
              <w:adjustRightInd w:val="0"/>
              <w:rPr>
                <w:rFonts w:eastAsia="Calibri" w:cstheme="minorHAnsi"/>
                <w:color w:val="003764"/>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3E22C8ED" w14:textId="77777777" w:rsidR="002F4886" w:rsidRPr="00BC383B" w:rsidRDefault="002F4886" w:rsidP="006F49D0">
            <w:pPr>
              <w:autoSpaceDE w:val="0"/>
              <w:autoSpaceDN w:val="0"/>
              <w:adjustRightInd w:val="0"/>
              <w:jc w:val="center"/>
              <w:rPr>
                <w:rFonts w:eastAsia="Calibri" w:cstheme="minorHAnsi"/>
                <w:color w:val="003764"/>
              </w:rPr>
            </w:pPr>
            <w:r w:rsidRPr="00BC383B">
              <w:rPr>
                <w:rFonts w:eastAsia="Calibri" w:cstheme="minorHAnsi"/>
                <w:color w:val="003764"/>
              </w:rPr>
              <w:t>1-4</w:t>
            </w:r>
          </w:p>
          <w:p w14:paraId="5782FF91" w14:textId="77777777" w:rsidR="002F4886" w:rsidRPr="00BC383B" w:rsidRDefault="002F4886" w:rsidP="006F49D0">
            <w:pPr>
              <w:autoSpaceDE w:val="0"/>
              <w:autoSpaceDN w:val="0"/>
              <w:adjustRightInd w:val="0"/>
              <w:jc w:val="center"/>
              <w:rPr>
                <w:rFonts w:eastAsia="Calibri" w:cstheme="minorHAnsi"/>
                <w:color w:val="003764"/>
              </w:rPr>
            </w:pPr>
            <w:r w:rsidRPr="00BC383B">
              <w:rPr>
                <w:rFonts w:eastAsia="Calibri" w:cstheme="minorHAnsi"/>
                <w:color w:val="003764"/>
              </w:rPr>
              <w:t>5-9</w:t>
            </w:r>
          </w:p>
          <w:p w14:paraId="579344DA" w14:textId="77777777" w:rsidR="002F4886" w:rsidRPr="00BC383B" w:rsidRDefault="002F4886" w:rsidP="006F49D0">
            <w:pPr>
              <w:autoSpaceDE w:val="0"/>
              <w:autoSpaceDN w:val="0"/>
              <w:adjustRightInd w:val="0"/>
              <w:jc w:val="center"/>
              <w:rPr>
                <w:rFonts w:eastAsia="Calibri" w:cstheme="minorHAnsi"/>
                <w:color w:val="003764"/>
              </w:rPr>
            </w:pPr>
            <w:r w:rsidRPr="00BC383B">
              <w:rPr>
                <w:rFonts w:eastAsia="Calibri" w:cstheme="minorHAnsi"/>
                <w:color w:val="003764"/>
              </w:rPr>
              <w:t>10-15</w:t>
            </w:r>
          </w:p>
          <w:p w14:paraId="47C53D9B" w14:textId="77777777" w:rsidR="002F4886" w:rsidRPr="00BC383B" w:rsidRDefault="002F4886" w:rsidP="006F49D0">
            <w:pPr>
              <w:autoSpaceDE w:val="0"/>
              <w:autoSpaceDN w:val="0"/>
              <w:adjustRightInd w:val="0"/>
              <w:jc w:val="center"/>
              <w:rPr>
                <w:rFonts w:eastAsia="Calibri" w:cstheme="minorHAnsi"/>
                <w:color w:val="003764"/>
              </w:rPr>
            </w:pPr>
            <w:r w:rsidRPr="00BC383B">
              <w:rPr>
                <w:rFonts w:eastAsia="Calibri" w:cstheme="minorHAnsi"/>
                <w:color w:val="003764"/>
              </w:rPr>
              <w:t>16 i više</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3867B863" w14:textId="77777777" w:rsidR="004A1E5B" w:rsidRPr="004C3FE0" w:rsidRDefault="004A1E5B" w:rsidP="004A1E5B">
            <w:pPr>
              <w:autoSpaceDE w:val="0"/>
              <w:autoSpaceDN w:val="0"/>
              <w:adjustRightInd w:val="0"/>
              <w:jc w:val="center"/>
              <w:rPr>
                <w:rFonts w:eastAsia="Calibri" w:cstheme="minorHAnsi"/>
                <w:color w:val="003764"/>
              </w:rPr>
            </w:pPr>
            <w:r>
              <w:rPr>
                <w:rFonts w:eastAsia="Calibri" w:cstheme="minorHAnsi"/>
                <w:color w:val="003764"/>
              </w:rPr>
              <w:t>2</w:t>
            </w:r>
          </w:p>
          <w:p w14:paraId="7E198806" w14:textId="77777777" w:rsidR="004A1E5B" w:rsidRPr="004C3FE0" w:rsidRDefault="004A1E5B" w:rsidP="004A1E5B">
            <w:pPr>
              <w:autoSpaceDE w:val="0"/>
              <w:autoSpaceDN w:val="0"/>
              <w:adjustRightInd w:val="0"/>
              <w:jc w:val="center"/>
              <w:rPr>
                <w:rFonts w:eastAsia="Calibri" w:cstheme="minorHAnsi"/>
                <w:color w:val="003764"/>
              </w:rPr>
            </w:pPr>
            <w:r>
              <w:rPr>
                <w:rFonts w:eastAsia="Calibri" w:cstheme="minorHAnsi"/>
                <w:color w:val="003764"/>
              </w:rPr>
              <w:t>4</w:t>
            </w:r>
          </w:p>
          <w:p w14:paraId="34845B1F" w14:textId="77777777" w:rsidR="004A1E5B" w:rsidRPr="004C3FE0" w:rsidRDefault="004A1E5B" w:rsidP="004A1E5B">
            <w:pPr>
              <w:autoSpaceDE w:val="0"/>
              <w:autoSpaceDN w:val="0"/>
              <w:adjustRightInd w:val="0"/>
              <w:jc w:val="center"/>
              <w:rPr>
                <w:rFonts w:eastAsia="Calibri" w:cstheme="minorHAnsi"/>
                <w:color w:val="003764"/>
              </w:rPr>
            </w:pPr>
            <w:r>
              <w:rPr>
                <w:rFonts w:eastAsia="Calibri" w:cstheme="minorHAnsi"/>
                <w:color w:val="003764"/>
              </w:rPr>
              <w:t>6</w:t>
            </w:r>
          </w:p>
          <w:p w14:paraId="24438F4C" w14:textId="54A8815D" w:rsidR="002F4886" w:rsidRPr="00BC383B" w:rsidRDefault="004A1E5B" w:rsidP="004A1E5B">
            <w:pPr>
              <w:autoSpaceDE w:val="0"/>
              <w:autoSpaceDN w:val="0"/>
              <w:adjustRightInd w:val="0"/>
              <w:jc w:val="center"/>
              <w:rPr>
                <w:rFonts w:eastAsia="Calibri" w:cstheme="minorHAnsi"/>
                <w:color w:val="003764"/>
              </w:rPr>
            </w:pPr>
            <w:r>
              <w:rPr>
                <w:rFonts w:eastAsia="Calibri" w:cstheme="minorHAnsi"/>
                <w:color w:val="003764"/>
              </w:rPr>
              <w:t>10</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4EDD2369" w14:textId="3A3C1F47" w:rsidR="002F4886" w:rsidRPr="006F49D0" w:rsidRDefault="00BB29E4" w:rsidP="006F49D0">
            <w:pPr>
              <w:autoSpaceDE w:val="0"/>
              <w:autoSpaceDN w:val="0"/>
              <w:adjustRightInd w:val="0"/>
              <w:jc w:val="center"/>
              <w:rPr>
                <w:rFonts w:eastAsia="Calibri" w:cstheme="minorHAnsi"/>
                <w:b/>
                <w:bCs/>
                <w:color w:val="003764"/>
              </w:rPr>
            </w:pPr>
            <w:r w:rsidRPr="006F49D0">
              <w:rPr>
                <w:rFonts w:eastAsia="Calibri" w:cstheme="minorHAnsi"/>
                <w:b/>
                <w:bCs/>
                <w:color w:val="003764"/>
              </w:rPr>
              <w:t>1</w:t>
            </w:r>
            <w:r w:rsidR="000A249E" w:rsidRPr="006F49D0">
              <w:rPr>
                <w:rFonts w:eastAsia="Calibri" w:cstheme="minorHAnsi"/>
                <w:b/>
                <w:bCs/>
                <w:color w:val="003764"/>
              </w:rPr>
              <w:t>0</w:t>
            </w:r>
          </w:p>
        </w:tc>
      </w:tr>
      <w:tr w:rsidR="002F4886" w:rsidRPr="00450D50" w14:paraId="43438291" w14:textId="77777777" w:rsidTr="006F49D0">
        <w:trPr>
          <w:trHeight w:val="626"/>
        </w:trPr>
        <w:tc>
          <w:tcPr>
            <w:tcW w:w="9060" w:type="dxa"/>
            <w:gridSpan w:val="5"/>
            <w:tcBorders>
              <w:top w:val="single" w:sz="4" w:space="0" w:color="auto"/>
              <w:left w:val="single" w:sz="4" w:space="0" w:color="auto"/>
              <w:bottom w:val="single" w:sz="4" w:space="0" w:color="auto"/>
              <w:right w:val="single" w:sz="4" w:space="0" w:color="auto"/>
            </w:tcBorders>
            <w:shd w:val="clear" w:color="auto" w:fill="auto"/>
          </w:tcPr>
          <w:p w14:paraId="7F358530" w14:textId="001D00EB" w:rsidR="002F4886" w:rsidRPr="00613249" w:rsidRDefault="002F4886" w:rsidP="006F49D0">
            <w:pPr>
              <w:autoSpaceDE w:val="0"/>
              <w:autoSpaceDN w:val="0"/>
              <w:adjustRightInd w:val="0"/>
              <w:rPr>
                <w:rFonts w:eastAsia="Calibri" w:cstheme="minorHAnsi"/>
                <w:b/>
                <w:bCs/>
                <w:i/>
                <w:iCs/>
                <w:color w:val="003764"/>
              </w:rPr>
            </w:pPr>
            <w:r w:rsidRPr="00613249">
              <w:rPr>
                <w:rFonts w:cstheme="minorHAnsi"/>
                <w:b/>
                <w:bCs/>
                <w:i/>
                <w:iCs/>
                <w:color w:val="003764"/>
              </w:rPr>
              <w:t xml:space="preserve">Ključni stručnjak 2. - </w:t>
            </w:r>
            <w:r w:rsidR="00CD50D0" w:rsidRPr="001E23CB">
              <w:rPr>
                <w:rFonts w:cstheme="minorHAnsi"/>
                <w:b/>
                <w:bCs/>
                <w:i/>
                <w:iCs/>
                <w:color w:val="003764"/>
              </w:rPr>
              <w:t>Glavni d</w:t>
            </w:r>
            <w:r w:rsidRPr="001E23CB">
              <w:rPr>
                <w:rFonts w:cstheme="minorHAnsi"/>
                <w:b/>
                <w:bCs/>
                <w:i/>
                <w:iCs/>
                <w:color w:val="003764"/>
              </w:rPr>
              <w:t xml:space="preserve">izajner </w:t>
            </w:r>
            <w:r w:rsidRPr="00613249">
              <w:rPr>
                <w:rFonts w:cstheme="minorHAnsi"/>
                <w:b/>
                <w:bCs/>
                <w:i/>
                <w:iCs/>
                <w:color w:val="003764"/>
              </w:rPr>
              <w:t>(1 izvršitelj)</w:t>
            </w:r>
          </w:p>
        </w:tc>
      </w:tr>
      <w:tr w:rsidR="002F4886" w:rsidRPr="00B85DC1" w14:paraId="6BEA8830" w14:textId="77777777" w:rsidTr="006F49D0">
        <w:tc>
          <w:tcPr>
            <w:tcW w:w="698" w:type="dxa"/>
            <w:tcBorders>
              <w:top w:val="single" w:sz="4" w:space="0" w:color="auto"/>
              <w:left w:val="single" w:sz="4" w:space="0" w:color="auto"/>
              <w:bottom w:val="single" w:sz="4" w:space="0" w:color="auto"/>
              <w:right w:val="single" w:sz="4" w:space="0" w:color="auto"/>
            </w:tcBorders>
            <w:shd w:val="clear" w:color="auto" w:fill="auto"/>
          </w:tcPr>
          <w:p w14:paraId="0FF4BF88" w14:textId="77777777" w:rsidR="002F4886" w:rsidRPr="00613249" w:rsidRDefault="002F4886" w:rsidP="006F49D0">
            <w:pPr>
              <w:autoSpaceDE w:val="0"/>
              <w:autoSpaceDN w:val="0"/>
              <w:adjustRightInd w:val="0"/>
              <w:jc w:val="both"/>
              <w:rPr>
                <w:rFonts w:eastAsia="Calibri" w:cstheme="minorHAnsi"/>
                <w:color w:val="003764"/>
              </w:rPr>
            </w:pPr>
            <w:r w:rsidRPr="00613249">
              <w:rPr>
                <w:rFonts w:eastAsia="Calibri" w:cstheme="minorHAnsi"/>
                <w:color w:val="003764"/>
              </w:rPr>
              <w:t>1.</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3B64897E" w14:textId="77777777" w:rsidR="002F4886" w:rsidRPr="00AC49D3" w:rsidRDefault="002F4886" w:rsidP="006F49D0">
            <w:pPr>
              <w:autoSpaceDE w:val="0"/>
              <w:autoSpaceDN w:val="0"/>
              <w:adjustRightInd w:val="0"/>
              <w:rPr>
                <w:rFonts w:cstheme="minorHAnsi"/>
                <w:color w:val="003764"/>
              </w:rPr>
            </w:pPr>
            <w:r w:rsidRPr="00AC49D3">
              <w:rPr>
                <w:rFonts w:eastAsia="Calibri" w:cstheme="minorHAnsi"/>
                <w:color w:val="003764"/>
              </w:rPr>
              <w:t xml:space="preserve">Radno iskustvo u području dizajna na poslovima razvoja vizualnih rješenja za izradu internetskih stranica </w:t>
            </w:r>
          </w:p>
          <w:p w14:paraId="1AFB6C62" w14:textId="77777777" w:rsidR="002F4886" w:rsidRPr="00AC49D3" w:rsidRDefault="002F4886" w:rsidP="006F49D0">
            <w:pPr>
              <w:autoSpaceDE w:val="0"/>
              <w:autoSpaceDN w:val="0"/>
              <w:adjustRightInd w:val="0"/>
              <w:rPr>
                <w:rFonts w:eastAsia="Calibri" w:cstheme="minorHAnsi"/>
                <w:color w:val="003764"/>
              </w:rPr>
            </w:pPr>
          </w:p>
          <w:p w14:paraId="1A595061" w14:textId="77777777" w:rsidR="002F4886" w:rsidRDefault="002F4886" w:rsidP="006F49D0">
            <w:pPr>
              <w:autoSpaceDE w:val="0"/>
              <w:autoSpaceDN w:val="0"/>
              <w:adjustRightInd w:val="0"/>
              <w:rPr>
                <w:rFonts w:eastAsia="Calibri" w:cstheme="minorHAnsi"/>
                <w:i/>
                <w:color w:val="003764"/>
              </w:rPr>
            </w:pPr>
            <w:r w:rsidRPr="00AC49D3">
              <w:rPr>
                <w:rFonts w:eastAsia="Calibri" w:cstheme="minorHAnsi"/>
                <w:i/>
                <w:color w:val="003764"/>
              </w:rPr>
              <w:t>Ukupan broj godina radnog iskustva ključnog stručnjaka na odgovarajućim poslovima</w:t>
            </w:r>
          </w:p>
          <w:p w14:paraId="3A79BBA0" w14:textId="6B7C4B15" w:rsidR="00EA6A30" w:rsidRPr="00AC49D3" w:rsidRDefault="00EA6A30" w:rsidP="006F49D0">
            <w:pPr>
              <w:autoSpaceDE w:val="0"/>
              <w:autoSpaceDN w:val="0"/>
              <w:adjustRightInd w:val="0"/>
              <w:rPr>
                <w:rFonts w:eastAsia="Calibri" w:cstheme="minorHAnsi"/>
                <w:color w:val="003764"/>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6B1FC2A9" w14:textId="77777777" w:rsidR="002F4886" w:rsidRPr="00AC49D3" w:rsidRDefault="002F4886" w:rsidP="006F49D0">
            <w:pPr>
              <w:autoSpaceDE w:val="0"/>
              <w:autoSpaceDN w:val="0"/>
              <w:adjustRightInd w:val="0"/>
              <w:jc w:val="center"/>
              <w:rPr>
                <w:rFonts w:eastAsia="Calibri" w:cstheme="minorHAnsi"/>
                <w:color w:val="003764"/>
              </w:rPr>
            </w:pPr>
            <w:r w:rsidRPr="00AC49D3">
              <w:rPr>
                <w:rFonts w:eastAsia="Calibri" w:cstheme="minorHAnsi"/>
                <w:color w:val="003764"/>
              </w:rPr>
              <w:t>1-3</w:t>
            </w:r>
          </w:p>
          <w:p w14:paraId="3C7BCFEC" w14:textId="77777777" w:rsidR="002F4886" w:rsidRPr="00AC49D3" w:rsidRDefault="002F4886" w:rsidP="006F49D0">
            <w:pPr>
              <w:autoSpaceDE w:val="0"/>
              <w:autoSpaceDN w:val="0"/>
              <w:adjustRightInd w:val="0"/>
              <w:jc w:val="center"/>
              <w:rPr>
                <w:rFonts w:eastAsia="Calibri" w:cstheme="minorHAnsi"/>
                <w:color w:val="003764"/>
              </w:rPr>
            </w:pPr>
            <w:r w:rsidRPr="00AC49D3">
              <w:rPr>
                <w:rFonts w:eastAsia="Calibri" w:cstheme="minorHAnsi"/>
                <w:color w:val="003764"/>
              </w:rPr>
              <w:t>4-6</w:t>
            </w:r>
          </w:p>
          <w:p w14:paraId="74E45464" w14:textId="77777777" w:rsidR="002F4886" w:rsidRPr="00AC49D3" w:rsidRDefault="002F4886" w:rsidP="006F49D0">
            <w:pPr>
              <w:autoSpaceDE w:val="0"/>
              <w:autoSpaceDN w:val="0"/>
              <w:adjustRightInd w:val="0"/>
              <w:jc w:val="center"/>
              <w:rPr>
                <w:rFonts w:eastAsia="Calibri" w:cstheme="minorHAnsi"/>
                <w:color w:val="003764"/>
              </w:rPr>
            </w:pPr>
            <w:r w:rsidRPr="00AC49D3">
              <w:rPr>
                <w:rFonts w:eastAsia="Calibri" w:cstheme="minorHAnsi"/>
                <w:color w:val="003764"/>
              </w:rPr>
              <w:t>7-9</w:t>
            </w:r>
          </w:p>
          <w:p w14:paraId="7686815A" w14:textId="77777777" w:rsidR="002F4886" w:rsidRPr="00AC49D3" w:rsidRDefault="002F4886" w:rsidP="006F49D0">
            <w:pPr>
              <w:autoSpaceDE w:val="0"/>
              <w:autoSpaceDN w:val="0"/>
              <w:adjustRightInd w:val="0"/>
              <w:jc w:val="center"/>
              <w:rPr>
                <w:rFonts w:eastAsia="Calibri" w:cstheme="minorHAnsi"/>
                <w:color w:val="003764"/>
              </w:rPr>
            </w:pPr>
            <w:r w:rsidRPr="00AC49D3">
              <w:rPr>
                <w:rFonts w:eastAsia="Calibri" w:cstheme="minorHAnsi"/>
                <w:color w:val="003764"/>
              </w:rPr>
              <w:t>10 i više</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196278B8" w14:textId="77777777" w:rsidR="003F468E" w:rsidRPr="00AC49D3" w:rsidRDefault="003F468E" w:rsidP="003F468E">
            <w:pPr>
              <w:autoSpaceDE w:val="0"/>
              <w:autoSpaceDN w:val="0"/>
              <w:adjustRightInd w:val="0"/>
              <w:jc w:val="center"/>
              <w:rPr>
                <w:rFonts w:eastAsia="Calibri" w:cstheme="minorHAnsi"/>
                <w:color w:val="003764"/>
              </w:rPr>
            </w:pPr>
            <w:r w:rsidRPr="00AC49D3">
              <w:rPr>
                <w:rFonts w:eastAsia="Calibri" w:cstheme="minorHAnsi"/>
                <w:color w:val="003764"/>
              </w:rPr>
              <w:t>2</w:t>
            </w:r>
          </w:p>
          <w:p w14:paraId="71BDD793" w14:textId="77777777" w:rsidR="003F468E" w:rsidRPr="00AC49D3" w:rsidRDefault="003F468E" w:rsidP="003F468E">
            <w:pPr>
              <w:autoSpaceDE w:val="0"/>
              <w:autoSpaceDN w:val="0"/>
              <w:adjustRightInd w:val="0"/>
              <w:jc w:val="center"/>
              <w:rPr>
                <w:rFonts w:eastAsia="Calibri" w:cstheme="minorHAnsi"/>
                <w:color w:val="003764"/>
              </w:rPr>
            </w:pPr>
            <w:r w:rsidRPr="00AC49D3">
              <w:rPr>
                <w:rFonts w:eastAsia="Calibri" w:cstheme="minorHAnsi"/>
                <w:color w:val="003764"/>
              </w:rPr>
              <w:t>4</w:t>
            </w:r>
          </w:p>
          <w:p w14:paraId="1B040D1A" w14:textId="77777777" w:rsidR="003F468E" w:rsidRPr="00AC49D3" w:rsidRDefault="003F468E" w:rsidP="003F468E">
            <w:pPr>
              <w:autoSpaceDE w:val="0"/>
              <w:autoSpaceDN w:val="0"/>
              <w:adjustRightInd w:val="0"/>
              <w:jc w:val="center"/>
              <w:rPr>
                <w:rFonts w:eastAsia="Calibri" w:cstheme="minorHAnsi"/>
                <w:color w:val="003764"/>
              </w:rPr>
            </w:pPr>
            <w:r w:rsidRPr="00AC49D3">
              <w:rPr>
                <w:rFonts w:eastAsia="Calibri" w:cstheme="minorHAnsi"/>
                <w:color w:val="003764"/>
              </w:rPr>
              <w:t>6</w:t>
            </w:r>
          </w:p>
          <w:p w14:paraId="54A2413C" w14:textId="05776B1A" w:rsidR="002F4886" w:rsidRPr="00AC49D3" w:rsidRDefault="003F468E" w:rsidP="003F468E">
            <w:pPr>
              <w:autoSpaceDE w:val="0"/>
              <w:autoSpaceDN w:val="0"/>
              <w:adjustRightInd w:val="0"/>
              <w:jc w:val="center"/>
              <w:rPr>
                <w:rFonts w:eastAsia="Calibri" w:cstheme="minorHAnsi"/>
                <w:color w:val="003764"/>
              </w:rPr>
            </w:pPr>
            <w:r w:rsidRPr="00AC49D3">
              <w:rPr>
                <w:rFonts w:eastAsia="Calibri" w:cstheme="minorHAnsi"/>
                <w:color w:val="003764"/>
              </w:rPr>
              <w:t>10</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FAD7190" w14:textId="27CE862C" w:rsidR="002F4886" w:rsidRPr="00AC49D3" w:rsidRDefault="006F49D0" w:rsidP="006F49D0">
            <w:pPr>
              <w:autoSpaceDE w:val="0"/>
              <w:autoSpaceDN w:val="0"/>
              <w:adjustRightInd w:val="0"/>
              <w:jc w:val="center"/>
              <w:rPr>
                <w:rFonts w:eastAsia="Calibri" w:cstheme="minorHAnsi"/>
                <w:b/>
                <w:bCs/>
                <w:color w:val="003764"/>
              </w:rPr>
            </w:pPr>
            <w:r w:rsidRPr="00AC49D3">
              <w:rPr>
                <w:rFonts w:eastAsia="Calibri" w:cstheme="minorHAnsi"/>
                <w:b/>
                <w:bCs/>
                <w:color w:val="003764"/>
              </w:rPr>
              <w:t>10</w:t>
            </w:r>
          </w:p>
        </w:tc>
      </w:tr>
      <w:tr w:rsidR="006F49D0" w:rsidRPr="00B85DC1" w14:paraId="712E4FEF" w14:textId="77777777" w:rsidTr="006F49D0">
        <w:tc>
          <w:tcPr>
            <w:tcW w:w="698" w:type="dxa"/>
            <w:tcBorders>
              <w:top w:val="single" w:sz="4" w:space="0" w:color="auto"/>
              <w:left w:val="single" w:sz="4" w:space="0" w:color="auto"/>
              <w:bottom w:val="single" w:sz="4" w:space="0" w:color="auto"/>
              <w:right w:val="single" w:sz="4" w:space="0" w:color="auto"/>
            </w:tcBorders>
            <w:shd w:val="clear" w:color="auto" w:fill="auto"/>
          </w:tcPr>
          <w:p w14:paraId="2F340863" w14:textId="70C85450" w:rsidR="006F49D0" w:rsidRPr="00613249" w:rsidRDefault="006F49D0" w:rsidP="006F49D0">
            <w:pPr>
              <w:autoSpaceDE w:val="0"/>
              <w:autoSpaceDN w:val="0"/>
              <w:adjustRightInd w:val="0"/>
              <w:jc w:val="both"/>
              <w:rPr>
                <w:rFonts w:eastAsia="Calibri" w:cstheme="minorHAnsi"/>
                <w:color w:val="003764"/>
              </w:rPr>
            </w:pPr>
            <w:r w:rsidRPr="00613249">
              <w:rPr>
                <w:rFonts w:eastAsia="Calibri" w:cstheme="minorHAnsi"/>
                <w:color w:val="003764"/>
              </w:rPr>
              <w:t>2.</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5057725A" w14:textId="77777777" w:rsidR="006F49D0" w:rsidRPr="00AC49D3" w:rsidRDefault="006F49D0" w:rsidP="006F49D0">
            <w:pPr>
              <w:autoSpaceDE w:val="0"/>
              <w:autoSpaceDN w:val="0"/>
              <w:adjustRightInd w:val="0"/>
              <w:rPr>
                <w:rFonts w:cstheme="minorHAnsi"/>
                <w:color w:val="003764"/>
              </w:rPr>
            </w:pPr>
            <w:r w:rsidRPr="00AC49D3">
              <w:rPr>
                <w:rFonts w:eastAsia="Calibri" w:cstheme="minorHAnsi"/>
                <w:color w:val="003764"/>
              </w:rPr>
              <w:t>Broj projekata u području dizajna na poslovima razvoja vizualnih rješenja  za izradu internetskih stranica</w:t>
            </w:r>
          </w:p>
          <w:p w14:paraId="45CAD91C" w14:textId="77777777" w:rsidR="006F49D0" w:rsidRPr="00AC49D3" w:rsidRDefault="006F49D0" w:rsidP="006F49D0">
            <w:pPr>
              <w:autoSpaceDE w:val="0"/>
              <w:autoSpaceDN w:val="0"/>
              <w:adjustRightInd w:val="0"/>
              <w:rPr>
                <w:rFonts w:eastAsia="Calibri" w:cstheme="minorHAnsi"/>
                <w:color w:val="003764"/>
              </w:rPr>
            </w:pPr>
          </w:p>
          <w:p w14:paraId="504FCCB4" w14:textId="77777777" w:rsidR="006F49D0" w:rsidRDefault="006F49D0" w:rsidP="006F49D0">
            <w:pPr>
              <w:autoSpaceDE w:val="0"/>
              <w:autoSpaceDN w:val="0"/>
              <w:adjustRightInd w:val="0"/>
              <w:rPr>
                <w:rFonts w:eastAsia="Calibri" w:cstheme="minorHAnsi"/>
                <w:i/>
                <w:color w:val="003764"/>
              </w:rPr>
            </w:pPr>
            <w:r w:rsidRPr="00AC49D3">
              <w:rPr>
                <w:rFonts w:eastAsia="Calibri" w:cstheme="minorHAnsi"/>
                <w:i/>
                <w:color w:val="003764"/>
              </w:rPr>
              <w:t xml:space="preserve">Ukupan broj projekata na kojima je ključni stručnjak radio na odgovarajućim poslovima </w:t>
            </w:r>
          </w:p>
          <w:p w14:paraId="7A3293AE" w14:textId="6F6D5481" w:rsidR="00EA6A30" w:rsidRPr="00AC49D3" w:rsidRDefault="00EA6A30" w:rsidP="006F49D0">
            <w:pPr>
              <w:autoSpaceDE w:val="0"/>
              <w:autoSpaceDN w:val="0"/>
              <w:adjustRightInd w:val="0"/>
              <w:rPr>
                <w:rFonts w:eastAsia="Calibri" w:cstheme="minorHAnsi"/>
                <w:color w:val="003764"/>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6F998993" w14:textId="77777777" w:rsidR="006F49D0" w:rsidRPr="00AC49D3" w:rsidRDefault="006F49D0" w:rsidP="006F49D0">
            <w:pPr>
              <w:autoSpaceDE w:val="0"/>
              <w:autoSpaceDN w:val="0"/>
              <w:adjustRightInd w:val="0"/>
              <w:jc w:val="center"/>
              <w:rPr>
                <w:rFonts w:eastAsia="Calibri" w:cstheme="minorHAnsi"/>
                <w:color w:val="003764"/>
              </w:rPr>
            </w:pPr>
            <w:r w:rsidRPr="00AC49D3">
              <w:rPr>
                <w:rFonts w:eastAsia="Calibri" w:cstheme="minorHAnsi"/>
                <w:color w:val="003764"/>
              </w:rPr>
              <w:t>1-5</w:t>
            </w:r>
          </w:p>
          <w:p w14:paraId="703FC8C8" w14:textId="77777777" w:rsidR="006F49D0" w:rsidRPr="00AC49D3" w:rsidRDefault="006F49D0" w:rsidP="006F49D0">
            <w:pPr>
              <w:autoSpaceDE w:val="0"/>
              <w:autoSpaceDN w:val="0"/>
              <w:adjustRightInd w:val="0"/>
              <w:jc w:val="center"/>
              <w:rPr>
                <w:rFonts w:eastAsia="Calibri" w:cstheme="minorHAnsi"/>
                <w:color w:val="003764"/>
              </w:rPr>
            </w:pPr>
            <w:r w:rsidRPr="00AC49D3">
              <w:rPr>
                <w:rFonts w:eastAsia="Calibri" w:cstheme="minorHAnsi"/>
                <w:color w:val="003764"/>
              </w:rPr>
              <w:t>6-10</w:t>
            </w:r>
          </w:p>
          <w:p w14:paraId="5A068E93" w14:textId="77777777" w:rsidR="006F49D0" w:rsidRPr="00AC49D3" w:rsidRDefault="006F49D0" w:rsidP="006F49D0">
            <w:pPr>
              <w:autoSpaceDE w:val="0"/>
              <w:autoSpaceDN w:val="0"/>
              <w:adjustRightInd w:val="0"/>
              <w:jc w:val="center"/>
              <w:rPr>
                <w:rFonts w:eastAsia="Calibri" w:cstheme="minorHAnsi"/>
                <w:color w:val="003764"/>
              </w:rPr>
            </w:pPr>
            <w:r w:rsidRPr="00AC49D3">
              <w:rPr>
                <w:rFonts w:eastAsia="Calibri" w:cstheme="minorHAnsi"/>
                <w:color w:val="003764"/>
              </w:rPr>
              <w:t>11-15</w:t>
            </w:r>
          </w:p>
          <w:p w14:paraId="015872A0" w14:textId="48988939" w:rsidR="006F49D0" w:rsidRPr="00AC49D3" w:rsidRDefault="006F49D0" w:rsidP="006F49D0">
            <w:pPr>
              <w:autoSpaceDE w:val="0"/>
              <w:autoSpaceDN w:val="0"/>
              <w:adjustRightInd w:val="0"/>
              <w:jc w:val="center"/>
              <w:rPr>
                <w:rFonts w:eastAsia="Calibri" w:cstheme="minorHAnsi"/>
                <w:color w:val="003764"/>
              </w:rPr>
            </w:pPr>
            <w:r w:rsidRPr="00AC49D3">
              <w:rPr>
                <w:rFonts w:eastAsia="Calibri" w:cstheme="minorHAnsi"/>
                <w:color w:val="003764"/>
              </w:rPr>
              <w:t>16 i više</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2F7E166F" w14:textId="77777777" w:rsidR="003F468E" w:rsidRPr="00AC49D3" w:rsidRDefault="003F468E" w:rsidP="003F468E">
            <w:pPr>
              <w:autoSpaceDE w:val="0"/>
              <w:autoSpaceDN w:val="0"/>
              <w:adjustRightInd w:val="0"/>
              <w:jc w:val="center"/>
              <w:rPr>
                <w:rFonts w:eastAsia="Calibri" w:cstheme="minorHAnsi"/>
                <w:color w:val="003764"/>
              </w:rPr>
            </w:pPr>
            <w:r w:rsidRPr="00AC49D3">
              <w:rPr>
                <w:rFonts w:eastAsia="Calibri" w:cstheme="minorHAnsi"/>
                <w:color w:val="003764"/>
              </w:rPr>
              <w:t>2</w:t>
            </w:r>
          </w:p>
          <w:p w14:paraId="132F7958" w14:textId="77777777" w:rsidR="003F468E" w:rsidRPr="00AC49D3" w:rsidRDefault="003F468E" w:rsidP="003F468E">
            <w:pPr>
              <w:autoSpaceDE w:val="0"/>
              <w:autoSpaceDN w:val="0"/>
              <w:adjustRightInd w:val="0"/>
              <w:jc w:val="center"/>
              <w:rPr>
                <w:rFonts w:eastAsia="Calibri" w:cstheme="minorHAnsi"/>
                <w:color w:val="003764"/>
              </w:rPr>
            </w:pPr>
            <w:r w:rsidRPr="00AC49D3">
              <w:rPr>
                <w:rFonts w:eastAsia="Calibri" w:cstheme="minorHAnsi"/>
                <w:color w:val="003764"/>
              </w:rPr>
              <w:t>4</w:t>
            </w:r>
          </w:p>
          <w:p w14:paraId="1F4ED05B" w14:textId="77777777" w:rsidR="003F468E" w:rsidRPr="00AC49D3" w:rsidRDefault="003F468E" w:rsidP="003F468E">
            <w:pPr>
              <w:autoSpaceDE w:val="0"/>
              <w:autoSpaceDN w:val="0"/>
              <w:adjustRightInd w:val="0"/>
              <w:jc w:val="center"/>
              <w:rPr>
                <w:rFonts w:eastAsia="Calibri" w:cstheme="minorHAnsi"/>
                <w:color w:val="003764"/>
              </w:rPr>
            </w:pPr>
            <w:r w:rsidRPr="00AC49D3">
              <w:rPr>
                <w:rFonts w:eastAsia="Calibri" w:cstheme="minorHAnsi"/>
                <w:color w:val="003764"/>
              </w:rPr>
              <w:t>6</w:t>
            </w:r>
          </w:p>
          <w:p w14:paraId="393213B5" w14:textId="2D9BED0E" w:rsidR="006F49D0" w:rsidRPr="00AC49D3" w:rsidRDefault="003F468E" w:rsidP="003F468E">
            <w:pPr>
              <w:autoSpaceDE w:val="0"/>
              <w:autoSpaceDN w:val="0"/>
              <w:adjustRightInd w:val="0"/>
              <w:jc w:val="center"/>
              <w:rPr>
                <w:rFonts w:eastAsia="Calibri" w:cstheme="minorHAnsi"/>
                <w:color w:val="003764"/>
              </w:rPr>
            </w:pPr>
            <w:r w:rsidRPr="00AC49D3">
              <w:rPr>
                <w:rFonts w:eastAsia="Calibri" w:cstheme="minorHAnsi"/>
                <w:color w:val="003764"/>
              </w:rPr>
              <w:t>10</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12AC758" w14:textId="1E9075D9" w:rsidR="006F49D0" w:rsidRPr="00AC49D3" w:rsidRDefault="006F49D0" w:rsidP="006F49D0">
            <w:pPr>
              <w:autoSpaceDE w:val="0"/>
              <w:autoSpaceDN w:val="0"/>
              <w:adjustRightInd w:val="0"/>
              <w:jc w:val="center"/>
              <w:rPr>
                <w:rFonts w:eastAsia="Calibri" w:cstheme="minorHAnsi"/>
                <w:b/>
                <w:bCs/>
                <w:color w:val="003764"/>
              </w:rPr>
            </w:pPr>
            <w:r w:rsidRPr="00AC49D3">
              <w:rPr>
                <w:rFonts w:eastAsia="Calibri" w:cstheme="minorHAnsi"/>
                <w:b/>
                <w:bCs/>
                <w:color w:val="003764"/>
              </w:rPr>
              <w:t>10</w:t>
            </w:r>
          </w:p>
        </w:tc>
      </w:tr>
      <w:tr w:rsidR="006F49D0" w:rsidRPr="00B85DC1" w14:paraId="47F294AB" w14:textId="77777777" w:rsidTr="006F49D0">
        <w:tc>
          <w:tcPr>
            <w:tcW w:w="698" w:type="dxa"/>
            <w:tcBorders>
              <w:top w:val="single" w:sz="4" w:space="0" w:color="auto"/>
              <w:left w:val="single" w:sz="4" w:space="0" w:color="auto"/>
              <w:bottom w:val="single" w:sz="4" w:space="0" w:color="auto"/>
              <w:right w:val="single" w:sz="4" w:space="0" w:color="auto"/>
            </w:tcBorders>
            <w:shd w:val="clear" w:color="auto" w:fill="auto"/>
          </w:tcPr>
          <w:p w14:paraId="1F77826A" w14:textId="46F03509" w:rsidR="006F49D0" w:rsidRPr="00613249" w:rsidRDefault="006F49D0" w:rsidP="006F49D0">
            <w:pPr>
              <w:autoSpaceDE w:val="0"/>
              <w:autoSpaceDN w:val="0"/>
              <w:adjustRightInd w:val="0"/>
              <w:jc w:val="both"/>
              <w:rPr>
                <w:rFonts w:eastAsia="Calibri" w:cstheme="minorHAnsi"/>
                <w:color w:val="003764"/>
              </w:rPr>
            </w:pPr>
            <w:r>
              <w:rPr>
                <w:rFonts w:eastAsia="Calibri" w:cstheme="minorHAnsi"/>
                <w:color w:val="003764"/>
              </w:rPr>
              <w:t>3.</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3F071141" w14:textId="1913C2F3" w:rsidR="006F49D0" w:rsidRPr="006F49D0" w:rsidRDefault="006F49D0" w:rsidP="006F49D0">
            <w:pPr>
              <w:autoSpaceDE w:val="0"/>
              <w:autoSpaceDN w:val="0"/>
              <w:adjustRightInd w:val="0"/>
              <w:rPr>
                <w:rFonts w:eastAsia="Calibri" w:cstheme="minorHAnsi"/>
                <w:color w:val="003764"/>
              </w:rPr>
            </w:pPr>
            <w:r w:rsidRPr="006F49D0">
              <w:rPr>
                <w:rFonts w:eastAsia="Calibri" w:cstheme="minorHAnsi"/>
                <w:color w:val="003764"/>
              </w:rPr>
              <w:t xml:space="preserve">Sudjelovanje u poslovima oblikovanja </w:t>
            </w:r>
            <w:r>
              <w:rPr>
                <w:rFonts w:eastAsia="Calibri" w:cstheme="minorHAnsi"/>
                <w:color w:val="003764"/>
              </w:rPr>
              <w:t>vizualnih</w:t>
            </w:r>
            <w:r w:rsidRPr="00613249">
              <w:rPr>
                <w:rFonts w:eastAsia="Calibri" w:cstheme="minorHAnsi"/>
                <w:color w:val="003764"/>
              </w:rPr>
              <w:t xml:space="preserve"> rješenja </w:t>
            </w:r>
            <w:r>
              <w:rPr>
                <w:rFonts w:eastAsia="Calibri" w:cstheme="minorHAnsi"/>
                <w:color w:val="003764"/>
              </w:rPr>
              <w:t xml:space="preserve"> za izradu internetskih stranica </w:t>
            </w:r>
            <w:r w:rsidRPr="006F49D0">
              <w:rPr>
                <w:rFonts w:eastAsia="Calibri" w:cstheme="minorHAnsi"/>
                <w:color w:val="003764"/>
              </w:rPr>
              <w:t xml:space="preserve">koji su nagrađeni  </w:t>
            </w:r>
            <w:r w:rsidRPr="006F49D0">
              <w:rPr>
                <w:rFonts w:eastAsia="Calibri" w:cstheme="minorHAnsi"/>
                <w:color w:val="003764"/>
              </w:rPr>
              <w:lastRenderedPageBreak/>
              <w:t>na javnom natječaju ili koji su dobili strukovnu  nagradu ili priznanje</w:t>
            </w:r>
          </w:p>
          <w:p w14:paraId="0D2DCF05" w14:textId="77777777" w:rsidR="006F49D0" w:rsidRPr="006F49D0" w:rsidRDefault="006F49D0" w:rsidP="006F49D0">
            <w:pPr>
              <w:autoSpaceDE w:val="0"/>
              <w:autoSpaceDN w:val="0"/>
              <w:adjustRightInd w:val="0"/>
              <w:rPr>
                <w:rFonts w:eastAsia="Calibri" w:cstheme="minorHAnsi"/>
                <w:color w:val="003764"/>
              </w:rPr>
            </w:pPr>
          </w:p>
          <w:p w14:paraId="0D1A0802" w14:textId="77777777" w:rsidR="006F49D0" w:rsidRDefault="006F49D0" w:rsidP="006F49D0">
            <w:pPr>
              <w:autoSpaceDE w:val="0"/>
              <w:autoSpaceDN w:val="0"/>
              <w:adjustRightInd w:val="0"/>
              <w:rPr>
                <w:rFonts w:eastAsia="Calibri" w:cstheme="minorHAnsi"/>
                <w:i/>
                <w:iCs/>
                <w:color w:val="003764"/>
              </w:rPr>
            </w:pPr>
            <w:r w:rsidRPr="006F49D0">
              <w:rPr>
                <w:rFonts w:eastAsia="Calibri" w:cstheme="minorHAnsi"/>
                <w:i/>
                <w:iCs/>
                <w:color w:val="003764"/>
              </w:rPr>
              <w:t>Ukupan broj nagrada i/ili priznanja koje su osvojil</w:t>
            </w:r>
            <w:r w:rsidR="00275480">
              <w:rPr>
                <w:rFonts w:eastAsia="Calibri" w:cstheme="minorHAnsi"/>
                <w:i/>
                <w:iCs/>
                <w:color w:val="003764"/>
              </w:rPr>
              <w:t>a</w:t>
            </w:r>
            <w:r w:rsidRPr="006F49D0">
              <w:rPr>
                <w:rFonts w:eastAsia="Calibri" w:cstheme="minorHAnsi"/>
                <w:i/>
                <w:iCs/>
                <w:color w:val="003764"/>
              </w:rPr>
              <w:t xml:space="preserve"> vizualn</w:t>
            </w:r>
            <w:r>
              <w:rPr>
                <w:rFonts w:eastAsia="Calibri" w:cstheme="minorHAnsi"/>
                <w:i/>
                <w:iCs/>
                <w:color w:val="003764"/>
              </w:rPr>
              <w:t>a</w:t>
            </w:r>
            <w:r w:rsidRPr="006F49D0">
              <w:rPr>
                <w:rFonts w:eastAsia="Calibri" w:cstheme="minorHAnsi"/>
                <w:i/>
                <w:iCs/>
                <w:color w:val="003764"/>
              </w:rPr>
              <w:t xml:space="preserve"> </w:t>
            </w:r>
            <w:r>
              <w:rPr>
                <w:rFonts w:eastAsia="Calibri" w:cstheme="minorHAnsi"/>
                <w:i/>
                <w:iCs/>
                <w:color w:val="003764"/>
              </w:rPr>
              <w:t>rješenja</w:t>
            </w:r>
            <w:r w:rsidRPr="006F49D0">
              <w:rPr>
                <w:rFonts w:eastAsia="Calibri" w:cstheme="minorHAnsi"/>
                <w:i/>
                <w:iCs/>
                <w:color w:val="003764"/>
              </w:rPr>
              <w:t xml:space="preserve"> u čijoj je izradi ključni stručnjak sudjelovao kao autor/suautor</w:t>
            </w:r>
            <w:r w:rsidR="002D250B">
              <w:rPr>
                <w:rFonts w:eastAsia="Calibri" w:cstheme="minorHAnsi"/>
                <w:i/>
                <w:iCs/>
                <w:color w:val="003764"/>
              </w:rPr>
              <w:t xml:space="preserve"> u zadnjih 10 godina</w:t>
            </w:r>
          </w:p>
          <w:p w14:paraId="2594A6D7" w14:textId="206CE857" w:rsidR="00EA6A30" w:rsidRPr="006F49D0" w:rsidRDefault="00EA6A30" w:rsidP="006F49D0">
            <w:pPr>
              <w:autoSpaceDE w:val="0"/>
              <w:autoSpaceDN w:val="0"/>
              <w:adjustRightInd w:val="0"/>
              <w:rPr>
                <w:rFonts w:eastAsia="Calibri" w:cstheme="minorHAnsi"/>
                <w:i/>
                <w:iCs/>
                <w:color w:val="003764"/>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1D292F99" w14:textId="6594AFED" w:rsidR="006F49D0" w:rsidRPr="00AC49D3" w:rsidRDefault="006F49D0" w:rsidP="006F49D0">
            <w:pPr>
              <w:autoSpaceDE w:val="0"/>
              <w:autoSpaceDN w:val="0"/>
              <w:adjustRightInd w:val="0"/>
              <w:jc w:val="center"/>
              <w:rPr>
                <w:rFonts w:eastAsia="Calibri" w:cstheme="minorHAnsi"/>
                <w:color w:val="003764"/>
              </w:rPr>
            </w:pPr>
            <w:r w:rsidRPr="00AC49D3">
              <w:rPr>
                <w:rFonts w:eastAsia="Calibri" w:cstheme="minorHAnsi"/>
                <w:color w:val="003764"/>
              </w:rPr>
              <w:lastRenderedPageBreak/>
              <w:t>1-</w:t>
            </w:r>
            <w:r w:rsidR="003F468E" w:rsidRPr="00AC49D3">
              <w:rPr>
                <w:rFonts w:eastAsia="Calibri" w:cstheme="minorHAnsi"/>
                <w:color w:val="003764"/>
              </w:rPr>
              <w:t>2</w:t>
            </w:r>
          </w:p>
          <w:p w14:paraId="5013B3AF" w14:textId="10962911" w:rsidR="006F49D0" w:rsidRPr="00AC49D3" w:rsidRDefault="003F468E" w:rsidP="006F49D0">
            <w:pPr>
              <w:autoSpaceDE w:val="0"/>
              <w:autoSpaceDN w:val="0"/>
              <w:adjustRightInd w:val="0"/>
              <w:jc w:val="center"/>
              <w:rPr>
                <w:rFonts w:eastAsia="Calibri" w:cstheme="minorHAnsi"/>
                <w:color w:val="003764"/>
              </w:rPr>
            </w:pPr>
            <w:r w:rsidRPr="00AC49D3">
              <w:rPr>
                <w:rFonts w:eastAsia="Calibri" w:cstheme="minorHAnsi"/>
                <w:color w:val="003764"/>
              </w:rPr>
              <w:t>3</w:t>
            </w:r>
            <w:r w:rsidR="006F49D0" w:rsidRPr="00AC49D3">
              <w:rPr>
                <w:rFonts w:eastAsia="Calibri" w:cstheme="minorHAnsi"/>
                <w:color w:val="003764"/>
              </w:rPr>
              <w:t>-</w:t>
            </w:r>
            <w:r w:rsidRPr="00AC49D3">
              <w:rPr>
                <w:rFonts w:eastAsia="Calibri" w:cstheme="minorHAnsi"/>
                <w:color w:val="003764"/>
              </w:rPr>
              <w:t>5</w:t>
            </w:r>
          </w:p>
          <w:p w14:paraId="1EE115C5" w14:textId="3039E34E" w:rsidR="006F49D0" w:rsidRPr="00AC49D3" w:rsidRDefault="003F468E" w:rsidP="006F49D0">
            <w:pPr>
              <w:autoSpaceDE w:val="0"/>
              <w:autoSpaceDN w:val="0"/>
              <w:adjustRightInd w:val="0"/>
              <w:jc w:val="center"/>
              <w:rPr>
                <w:rFonts w:eastAsia="Calibri" w:cstheme="minorHAnsi"/>
                <w:color w:val="003764"/>
              </w:rPr>
            </w:pPr>
            <w:r w:rsidRPr="00AC49D3">
              <w:rPr>
                <w:rFonts w:eastAsia="Calibri" w:cstheme="minorHAnsi"/>
                <w:color w:val="003764"/>
              </w:rPr>
              <w:t>6</w:t>
            </w:r>
            <w:r w:rsidR="006F49D0" w:rsidRPr="00AC49D3">
              <w:rPr>
                <w:rFonts w:eastAsia="Calibri" w:cstheme="minorHAnsi"/>
                <w:color w:val="003764"/>
              </w:rPr>
              <w:t>-</w:t>
            </w:r>
            <w:r w:rsidRPr="00AC49D3">
              <w:rPr>
                <w:rFonts w:eastAsia="Calibri" w:cstheme="minorHAnsi"/>
                <w:color w:val="003764"/>
              </w:rPr>
              <w:t>9</w:t>
            </w:r>
          </w:p>
          <w:p w14:paraId="0342BDDB" w14:textId="0CEBBF63" w:rsidR="006F49D0" w:rsidRPr="004C3FE0" w:rsidRDefault="006F49D0" w:rsidP="006F49D0">
            <w:pPr>
              <w:autoSpaceDE w:val="0"/>
              <w:autoSpaceDN w:val="0"/>
              <w:adjustRightInd w:val="0"/>
              <w:jc w:val="center"/>
              <w:rPr>
                <w:rFonts w:eastAsia="Calibri" w:cstheme="minorHAnsi"/>
                <w:color w:val="003764"/>
              </w:rPr>
            </w:pPr>
            <w:r w:rsidRPr="00AC49D3">
              <w:rPr>
                <w:rFonts w:eastAsia="Calibri" w:cstheme="minorHAnsi"/>
                <w:color w:val="003764"/>
              </w:rPr>
              <w:lastRenderedPageBreak/>
              <w:t>1</w:t>
            </w:r>
            <w:r w:rsidR="003F468E" w:rsidRPr="00AC49D3">
              <w:rPr>
                <w:rFonts w:eastAsia="Calibri" w:cstheme="minorHAnsi"/>
                <w:color w:val="003764"/>
              </w:rPr>
              <w:t>0</w:t>
            </w:r>
            <w:r w:rsidRPr="00AC49D3">
              <w:rPr>
                <w:rFonts w:eastAsia="Calibri" w:cstheme="minorHAnsi"/>
                <w:color w:val="003764"/>
              </w:rPr>
              <w:t xml:space="preserve"> i više</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571AE6E1" w14:textId="77777777" w:rsidR="006F49D0" w:rsidRPr="004C3FE0" w:rsidRDefault="006F49D0" w:rsidP="006F49D0">
            <w:pPr>
              <w:autoSpaceDE w:val="0"/>
              <w:autoSpaceDN w:val="0"/>
              <w:adjustRightInd w:val="0"/>
              <w:jc w:val="center"/>
              <w:rPr>
                <w:rFonts w:eastAsia="Calibri" w:cstheme="minorHAnsi"/>
                <w:color w:val="003764"/>
              </w:rPr>
            </w:pPr>
            <w:r>
              <w:rPr>
                <w:rFonts w:eastAsia="Calibri" w:cstheme="minorHAnsi"/>
                <w:color w:val="003764"/>
              </w:rPr>
              <w:lastRenderedPageBreak/>
              <w:t>4</w:t>
            </w:r>
          </w:p>
          <w:p w14:paraId="3E182319" w14:textId="77777777" w:rsidR="006F49D0" w:rsidRPr="004C3FE0" w:rsidRDefault="006F49D0" w:rsidP="006F49D0">
            <w:pPr>
              <w:autoSpaceDE w:val="0"/>
              <w:autoSpaceDN w:val="0"/>
              <w:adjustRightInd w:val="0"/>
              <w:jc w:val="center"/>
              <w:rPr>
                <w:rFonts w:eastAsia="Calibri" w:cstheme="minorHAnsi"/>
                <w:color w:val="003764"/>
              </w:rPr>
            </w:pPr>
            <w:r>
              <w:rPr>
                <w:rFonts w:eastAsia="Calibri" w:cstheme="minorHAnsi"/>
                <w:color w:val="003764"/>
              </w:rPr>
              <w:t>8</w:t>
            </w:r>
          </w:p>
          <w:p w14:paraId="3F075C5C" w14:textId="77777777" w:rsidR="006F49D0" w:rsidRPr="004C3FE0" w:rsidRDefault="006F49D0" w:rsidP="006F49D0">
            <w:pPr>
              <w:autoSpaceDE w:val="0"/>
              <w:autoSpaceDN w:val="0"/>
              <w:adjustRightInd w:val="0"/>
              <w:jc w:val="center"/>
              <w:rPr>
                <w:rFonts w:eastAsia="Calibri" w:cstheme="minorHAnsi"/>
                <w:color w:val="003764"/>
              </w:rPr>
            </w:pPr>
            <w:r>
              <w:rPr>
                <w:rFonts w:eastAsia="Calibri" w:cstheme="minorHAnsi"/>
                <w:color w:val="003764"/>
              </w:rPr>
              <w:t>12</w:t>
            </w:r>
          </w:p>
          <w:p w14:paraId="54F0CD01" w14:textId="186F0CF1" w:rsidR="006F49D0" w:rsidRPr="004C3FE0" w:rsidRDefault="006F49D0" w:rsidP="006F49D0">
            <w:pPr>
              <w:autoSpaceDE w:val="0"/>
              <w:autoSpaceDN w:val="0"/>
              <w:adjustRightInd w:val="0"/>
              <w:jc w:val="center"/>
              <w:rPr>
                <w:rFonts w:eastAsia="Calibri" w:cstheme="minorHAnsi"/>
                <w:color w:val="003764"/>
              </w:rPr>
            </w:pPr>
            <w:r>
              <w:rPr>
                <w:rFonts w:eastAsia="Calibri" w:cstheme="minorHAnsi"/>
                <w:color w:val="003764"/>
              </w:rPr>
              <w:lastRenderedPageBreak/>
              <w:t>20</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34F57768" w14:textId="69FA1747" w:rsidR="006F49D0" w:rsidRPr="004C3FE0" w:rsidRDefault="006F49D0" w:rsidP="006F49D0">
            <w:pPr>
              <w:autoSpaceDE w:val="0"/>
              <w:autoSpaceDN w:val="0"/>
              <w:adjustRightInd w:val="0"/>
              <w:jc w:val="center"/>
              <w:rPr>
                <w:rFonts w:eastAsia="Calibri" w:cstheme="minorHAnsi"/>
                <w:b/>
                <w:bCs/>
                <w:color w:val="003764"/>
              </w:rPr>
            </w:pPr>
            <w:r>
              <w:rPr>
                <w:rFonts w:eastAsia="Calibri" w:cstheme="minorHAnsi"/>
                <w:b/>
                <w:bCs/>
                <w:color w:val="003764"/>
              </w:rPr>
              <w:lastRenderedPageBreak/>
              <w:t>20</w:t>
            </w:r>
          </w:p>
        </w:tc>
      </w:tr>
      <w:tr w:rsidR="006F49D0" w:rsidRPr="00450D50" w14:paraId="2C5DB4C0" w14:textId="77777777" w:rsidTr="006F49D0">
        <w:trPr>
          <w:trHeight w:val="522"/>
        </w:trPr>
        <w:tc>
          <w:tcPr>
            <w:tcW w:w="9060" w:type="dxa"/>
            <w:gridSpan w:val="5"/>
            <w:tcBorders>
              <w:top w:val="single" w:sz="4" w:space="0" w:color="auto"/>
              <w:left w:val="single" w:sz="4" w:space="0" w:color="auto"/>
              <w:bottom w:val="single" w:sz="4" w:space="0" w:color="auto"/>
              <w:right w:val="single" w:sz="4" w:space="0" w:color="auto"/>
            </w:tcBorders>
            <w:shd w:val="clear" w:color="auto" w:fill="auto"/>
          </w:tcPr>
          <w:p w14:paraId="403E2D54" w14:textId="77777777" w:rsidR="006F49D0" w:rsidRPr="0074114D" w:rsidRDefault="006F49D0" w:rsidP="006F49D0">
            <w:pPr>
              <w:autoSpaceDE w:val="0"/>
              <w:autoSpaceDN w:val="0"/>
              <w:adjustRightInd w:val="0"/>
              <w:rPr>
                <w:rFonts w:cstheme="minorHAnsi"/>
                <w:b/>
                <w:bCs/>
                <w:i/>
                <w:iCs/>
                <w:color w:val="003764"/>
              </w:rPr>
            </w:pPr>
            <w:r w:rsidRPr="00613249">
              <w:rPr>
                <w:rFonts w:eastAsia="Calibri" w:cstheme="minorHAnsi"/>
                <w:b/>
                <w:bCs/>
                <w:i/>
                <w:color w:val="003764"/>
              </w:rPr>
              <w:t xml:space="preserve">Ključni stručnjak 3. </w:t>
            </w:r>
            <w:r w:rsidRPr="00613249">
              <w:rPr>
                <w:rFonts w:cstheme="minorHAnsi"/>
                <w:b/>
                <w:bCs/>
                <w:i/>
                <w:iCs/>
                <w:color w:val="003764"/>
              </w:rPr>
              <w:t xml:space="preserve">- </w:t>
            </w:r>
            <w:r w:rsidRPr="00BC383B">
              <w:rPr>
                <w:rFonts w:cstheme="minorHAnsi"/>
                <w:b/>
                <w:bCs/>
                <w:i/>
                <w:iCs/>
                <w:color w:val="003764"/>
              </w:rPr>
              <w:t xml:space="preserve">Dizajner </w:t>
            </w:r>
            <w:r w:rsidRPr="00613249">
              <w:rPr>
                <w:rFonts w:cstheme="minorHAnsi"/>
                <w:b/>
                <w:bCs/>
                <w:i/>
                <w:iCs/>
                <w:color w:val="003764"/>
              </w:rPr>
              <w:t>(1 izvršitelj)</w:t>
            </w:r>
          </w:p>
        </w:tc>
      </w:tr>
      <w:tr w:rsidR="006F49D0" w:rsidRPr="00B85DC1" w14:paraId="4E70A980" w14:textId="77777777" w:rsidTr="006F49D0">
        <w:tc>
          <w:tcPr>
            <w:tcW w:w="698" w:type="dxa"/>
            <w:tcBorders>
              <w:top w:val="single" w:sz="4" w:space="0" w:color="auto"/>
              <w:left w:val="single" w:sz="4" w:space="0" w:color="auto"/>
              <w:bottom w:val="single" w:sz="4" w:space="0" w:color="auto"/>
              <w:right w:val="single" w:sz="4" w:space="0" w:color="auto"/>
            </w:tcBorders>
            <w:shd w:val="clear" w:color="auto" w:fill="auto"/>
          </w:tcPr>
          <w:p w14:paraId="21EBFD4C" w14:textId="77777777" w:rsidR="006F49D0" w:rsidRPr="00613249" w:rsidRDefault="006F49D0" w:rsidP="006F49D0">
            <w:pPr>
              <w:autoSpaceDE w:val="0"/>
              <w:autoSpaceDN w:val="0"/>
              <w:adjustRightInd w:val="0"/>
              <w:jc w:val="both"/>
              <w:rPr>
                <w:rFonts w:eastAsia="Calibri" w:cstheme="minorHAnsi"/>
                <w:color w:val="003764"/>
              </w:rPr>
            </w:pPr>
            <w:r w:rsidRPr="00613249">
              <w:rPr>
                <w:rFonts w:eastAsia="Calibri" w:cstheme="minorHAnsi"/>
                <w:color w:val="003764"/>
              </w:rPr>
              <w:t>1.</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75611463" w14:textId="77777777" w:rsidR="006F49D0" w:rsidRPr="00AC49D3" w:rsidRDefault="006F49D0" w:rsidP="006F49D0">
            <w:pPr>
              <w:autoSpaceDE w:val="0"/>
              <w:autoSpaceDN w:val="0"/>
              <w:adjustRightInd w:val="0"/>
              <w:rPr>
                <w:rFonts w:cstheme="minorHAnsi"/>
                <w:color w:val="003764"/>
              </w:rPr>
            </w:pPr>
            <w:r w:rsidRPr="00AC49D3">
              <w:rPr>
                <w:rFonts w:eastAsia="Calibri" w:cstheme="minorHAnsi"/>
                <w:color w:val="003764"/>
              </w:rPr>
              <w:t xml:space="preserve">Radno iskustvo u području dizajna na poslovima razvoja vizualnih rješenja za izradu internetskih stranica </w:t>
            </w:r>
          </w:p>
          <w:p w14:paraId="28581A9E" w14:textId="77777777" w:rsidR="006F49D0" w:rsidRPr="00AC49D3" w:rsidRDefault="006F49D0" w:rsidP="006F49D0">
            <w:pPr>
              <w:autoSpaceDE w:val="0"/>
              <w:autoSpaceDN w:val="0"/>
              <w:adjustRightInd w:val="0"/>
              <w:rPr>
                <w:rFonts w:eastAsia="Calibri" w:cstheme="minorHAnsi"/>
                <w:color w:val="003764"/>
              </w:rPr>
            </w:pPr>
          </w:p>
          <w:p w14:paraId="55682D19" w14:textId="77777777" w:rsidR="006F49D0" w:rsidRDefault="006F49D0" w:rsidP="006F49D0">
            <w:pPr>
              <w:autoSpaceDE w:val="0"/>
              <w:autoSpaceDN w:val="0"/>
              <w:adjustRightInd w:val="0"/>
              <w:rPr>
                <w:rFonts w:eastAsia="Calibri" w:cstheme="minorHAnsi"/>
                <w:i/>
                <w:color w:val="003764"/>
              </w:rPr>
            </w:pPr>
            <w:r w:rsidRPr="00AC49D3">
              <w:rPr>
                <w:rFonts w:eastAsia="Calibri" w:cstheme="minorHAnsi"/>
                <w:i/>
                <w:color w:val="003764"/>
              </w:rPr>
              <w:t>Ukupan broj godina radnog iskustva ključnog stručnjaka na odgovarajućim poslovima</w:t>
            </w:r>
          </w:p>
          <w:p w14:paraId="5701F497" w14:textId="3AB1E342" w:rsidR="00EA6A30" w:rsidRPr="00AC49D3" w:rsidRDefault="00EA6A30" w:rsidP="006F49D0">
            <w:pPr>
              <w:autoSpaceDE w:val="0"/>
              <w:autoSpaceDN w:val="0"/>
              <w:adjustRightInd w:val="0"/>
              <w:rPr>
                <w:rFonts w:eastAsia="Calibri" w:cstheme="minorHAnsi"/>
                <w:color w:val="003764"/>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011132DB" w14:textId="77777777" w:rsidR="006F49D0" w:rsidRPr="00EA6A30" w:rsidRDefault="006F49D0" w:rsidP="006F49D0">
            <w:pPr>
              <w:autoSpaceDE w:val="0"/>
              <w:autoSpaceDN w:val="0"/>
              <w:adjustRightInd w:val="0"/>
              <w:jc w:val="center"/>
              <w:rPr>
                <w:rFonts w:eastAsia="Calibri" w:cstheme="minorHAnsi"/>
                <w:color w:val="003764"/>
              </w:rPr>
            </w:pPr>
            <w:r w:rsidRPr="00EA6A30">
              <w:rPr>
                <w:rFonts w:eastAsia="Calibri" w:cstheme="minorHAnsi"/>
                <w:color w:val="003764"/>
              </w:rPr>
              <w:t>1-3</w:t>
            </w:r>
          </w:p>
          <w:p w14:paraId="0BD8A18D" w14:textId="77777777" w:rsidR="006F49D0" w:rsidRPr="00EA6A30" w:rsidRDefault="006F49D0" w:rsidP="006F49D0">
            <w:pPr>
              <w:autoSpaceDE w:val="0"/>
              <w:autoSpaceDN w:val="0"/>
              <w:adjustRightInd w:val="0"/>
              <w:jc w:val="center"/>
              <w:rPr>
                <w:rFonts w:eastAsia="Calibri" w:cstheme="minorHAnsi"/>
                <w:color w:val="003764"/>
              </w:rPr>
            </w:pPr>
            <w:r w:rsidRPr="00EA6A30">
              <w:rPr>
                <w:rFonts w:eastAsia="Calibri" w:cstheme="minorHAnsi"/>
                <w:color w:val="003764"/>
              </w:rPr>
              <w:t>4-6</w:t>
            </w:r>
          </w:p>
          <w:p w14:paraId="10BA5539" w14:textId="77777777" w:rsidR="006F49D0" w:rsidRPr="00EA6A30" w:rsidRDefault="006F49D0" w:rsidP="006F49D0">
            <w:pPr>
              <w:autoSpaceDE w:val="0"/>
              <w:autoSpaceDN w:val="0"/>
              <w:adjustRightInd w:val="0"/>
              <w:jc w:val="center"/>
              <w:rPr>
                <w:rFonts w:eastAsia="Calibri" w:cstheme="minorHAnsi"/>
                <w:color w:val="003764"/>
              </w:rPr>
            </w:pPr>
            <w:r w:rsidRPr="00EA6A30">
              <w:rPr>
                <w:rFonts w:eastAsia="Calibri" w:cstheme="minorHAnsi"/>
                <w:color w:val="003764"/>
              </w:rPr>
              <w:t>7-9</w:t>
            </w:r>
          </w:p>
          <w:p w14:paraId="5764371F" w14:textId="77777777" w:rsidR="006F49D0" w:rsidRPr="00EA6A30" w:rsidRDefault="006F49D0" w:rsidP="006F49D0">
            <w:pPr>
              <w:autoSpaceDE w:val="0"/>
              <w:autoSpaceDN w:val="0"/>
              <w:adjustRightInd w:val="0"/>
              <w:jc w:val="center"/>
              <w:rPr>
                <w:rFonts w:eastAsia="Calibri" w:cstheme="minorHAnsi"/>
                <w:color w:val="003764"/>
              </w:rPr>
            </w:pPr>
            <w:r w:rsidRPr="00EA6A30">
              <w:rPr>
                <w:rFonts w:eastAsia="Calibri" w:cstheme="minorHAnsi"/>
                <w:color w:val="003764"/>
              </w:rPr>
              <w:t>10 i više</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1A067891" w14:textId="77777777" w:rsidR="006F49D0" w:rsidRPr="00EA6A30" w:rsidRDefault="006F49D0" w:rsidP="006F49D0">
            <w:pPr>
              <w:autoSpaceDE w:val="0"/>
              <w:autoSpaceDN w:val="0"/>
              <w:adjustRightInd w:val="0"/>
              <w:jc w:val="center"/>
              <w:rPr>
                <w:rFonts w:eastAsia="Calibri" w:cstheme="minorHAnsi"/>
                <w:color w:val="003764"/>
              </w:rPr>
            </w:pPr>
            <w:r w:rsidRPr="00EA6A30">
              <w:rPr>
                <w:rFonts w:eastAsia="Calibri" w:cstheme="minorHAnsi"/>
                <w:color w:val="003764"/>
              </w:rPr>
              <w:t>2</w:t>
            </w:r>
          </w:p>
          <w:p w14:paraId="054C124B" w14:textId="77777777" w:rsidR="006F49D0" w:rsidRPr="00EA6A30" w:rsidRDefault="006F49D0" w:rsidP="006F49D0">
            <w:pPr>
              <w:autoSpaceDE w:val="0"/>
              <w:autoSpaceDN w:val="0"/>
              <w:adjustRightInd w:val="0"/>
              <w:jc w:val="center"/>
              <w:rPr>
                <w:rFonts w:eastAsia="Calibri" w:cstheme="minorHAnsi"/>
                <w:color w:val="003764"/>
              </w:rPr>
            </w:pPr>
            <w:r w:rsidRPr="00EA6A30">
              <w:rPr>
                <w:rFonts w:eastAsia="Calibri" w:cstheme="minorHAnsi"/>
                <w:color w:val="003764"/>
              </w:rPr>
              <w:t>4</w:t>
            </w:r>
          </w:p>
          <w:p w14:paraId="526682E3" w14:textId="77777777" w:rsidR="006F49D0" w:rsidRPr="00EA6A30" w:rsidRDefault="006F49D0" w:rsidP="006F49D0">
            <w:pPr>
              <w:autoSpaceDE w:val="0"/>
              <w:autoSpaceDN w:val="0"/>
              <w:adjustRightInd w:val="0"/>
              <w:jc w:val="center"/>
              <w:rPr>
                <w:rFonts w:eastAsia="Calibri" w:cstheme="minorHAnsi"/>
                <w:color w:val="003764"/>
              </w:rPr>
            </w:pPr>
            <w:r w:rsidRPr="00EA6A30">
              <w:rPr>
                <w:rFonts w:eastAsia="Calibri" w:cstheme="minorHAnsi"/>
                <w:color w:val="003764"/>
              </w:rPr>
              <w:t>6</w:t>
            </w:r>
          </w:p>
          <w:p w14:paraId="35974285" w14:textId="41B82EC8" w:rsidR="006F49D0" w:rsidRPr="00EA6A30" w:rsidRDefault="006F49D0" w:rsidP="006F49D0">
            <w:pPr>
              <w:autoSpaceDE w:val="0"/>
              <w:autoSpaceDN w:val="0"/>
              <w:adjustRightInd w:val="0"/>
              <w:jc w:val="center"/>
              <w:rPr>
                <w:rFonts w:eastAsia="Calibri" w:cstheme="minorHAnsi"/>
                <w:color w:val="003764"/>
              </w:rPr>
            </w:pPr>
            <w:r w:rsidRPr="00EA6A30">
              <w:rPr>
                <w:rFonts w:eastAsia="Calibri" w:cstheme="minorHAnsi"/>
                <w:color w:val="003764"/>
              </w:rPr>
              <w:t>10</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06DFB007" w14:textId="2BB93F65" w:rsidR="006F49D0" w:rsidRPr="00EA6A30" w:rsidRDefault="006F49D0" w:rsidP="006F49D0">
            <w:pPr>
              <w:autoSpaceDE w:val="0"/>
              <w:autoSpaceDN w:val="0"/>
              <w:adjustRightInd w:val="0"/>
              <w:jc w:val="center"/>
              <w:rPr>
                <w:rFonts w:eastAsia="Calibri" w:cstheme="minorHAnsi"/>
                <w:b/>
                <w:bCs/>
                <w:color w:val="003764"/>
              </w:rPr>
            </w:pPr>
            <w:r w:rsidRPr="00EA6A30">
              <w:rPr>
                <w:rFonts w:eastAsia="Calibri" w:cstheme="minorHAnsi"/>
                <w:b/>
                <w:bCs/>
                <w:color w:val="003764"/>
              </w:rPr>
              <w:t>10</w:t>
            </w:r>
          </w:p>
        </w:tc>
      </w:tr>
      <w:tr w:rsidR="006F49D0" w:rsidRPr="00B85DC1" w14:paraId="34A69604" w14:textId="77777777" w:rsidTr="006F49D0">
        <w:trPr>
          <w:trHeight w:val="70"/>
        </w:trPr>
        <w:tc>
          <w:tcPr>
            <w:tcW w:w="698" w:type="dxa"/>
            <w:tcBorders>
              <w:top w:val="single" w:sz="4" w:space="0" w:color="auto"/>
              <w:left w:val="single" w:sz="4" w:space="0" w:color="auto"/>
              <w:bottom w:val="single" w:sz="4" w:space="0" w:color="auto"/>
              <w:right w:val="single" w:sz="4" w:space="0" w:color="auto"/>
            </w:tcBorders>
            <w:shd w:val="clear" w:color="auto" w:fill="auto"/>
          </w:tcPr>
          <w:p w14:paraId="53236CBD" w14:textId="77777777" w:rsidR="006F49D0" w:rsidRPr="00613249" w:rsidRDefault="006F49D0" w:rsidP="006F49D0">
            <w:pPr>
              <w:autoSpaceDE w:val="0"/>
              <w:autoSpaceDN w:val="0"/>
              <w:adjustRightInd w:val="0"/>
              <w:jc w:val="both"/>
              <w:rPr>
                <w:rFonts w:eastAsia="Calibri" w:cstheme="minorHAnsi"/>
                <w:color w:val="003764"/>
              </w:rPr>
            </w:pPr>
            <w:r w:rsidRPr="00613249">
              <w:rPr>
                <w:rFonts w:eastAsia="Calibri" w:cstheme="minorHAnsi"/>
                <w:color w:val="003764"/>
              </w:rPr>
              <w:t>2.</w:t>
            </w:r>
          </w:p>
        </w:tc>
        <w:tc>
          <w:tcPr>
            <w:tcW w:w="4093" w:type="dxa"/>
            <w:tcBorders>
              <w:top w:val="single" w:sz="4" w:space="0" w:color="auto"/>
              <w:left w:val="single" w:sz="4" w:space="0" w:color="auto"/>
              <w:bottom w:val="single" w:sz="4" w:space="0" w:color="auto"/>
              <w:right w:val="single" w:sz="4" w:space="0" w:color="auto"/>
            </w:tcBorders>
            <w:shd w:val="clear" w:color="auto" w:fill="auto"/>
          </w:tcPr>
          <w:p w14:paraId="110F7551" w14:textId="77777777" w:rsidR="006F49D0" w:rsidRPr="00AC49D3" w:rsidRDefault="006F49D0" w:rsidP="006F49D0">
            <w:pPr>
              <w:autoSpaceDE w:val="0"/>
              <w:autoSpaceDN w:val="0"/>
              <w:adjustRightInd w:val="0"/>
              <w:rPr>
                <w:rFonts w:cstheme="minorHAnsi"/>
                <w:color w:val="003764"/>
              </w:rPr>
            </w:pPr>
            <w:r w:rsidRPr="00AC49D3">
              <w:rPr>
                <w:rFonts w:eastAsia="Calibri" w:cstheme="minorHAnsi"/>
                <w:color w:val="003764"/>
              </w:rPr>
              <w:t>Broj projekata u području dizajna na poslovima razvoja vizualnih rješenja  za izradu internetskih stranica</w:t>
            </w:r>
          </w:p>
          <w:p w14:paraId="1914520F" w14:textId="77777777" w:rsidR="006F49D0" w:rsidRPr="00AC49D3" w:rsidRDefault="006F49D0" w:rsidP="006F49D0">
            <w:pPr>
              <w:autoSpaceDE w:val="0"/>
              <w:autoSpaceDN w:val="0"/>
              <w:adjustRightInd w:val="0"/>
              <w:rPr>
                <w:rFonts w:eastAsia="Calibri" w:cstheme="minorHAnsi"/>
                <w:color w:val="003764"/>
              </w:rPr>
            </w:pPr>
          </w:p>
          <w:p w14:paraId="723EB73B" w14:textId="77777777" w:rsidR="006F49D0" w:rsidRDefault="006F49D0" w:rsidP="006F49D0">
            <w:pPr>
              <w:autoSpaceDE w:val="0"/>
              <w:autoSpaceDN w:val="0"/>
              <w:adjustRightInd w:val="0"/>
              <w:rPr>
                <w:rFonts w:eastAsia="Calibri" w:cstheme="minorHAnsi"/>
                <w:i/>
                <w:color w:val="003764"/>
              </w:rPr>
            </w:pPr>
            <w:r w:rsidRPr="00AC49D3">
              <w:rPr>
                <w:rFonts w:eastAsia="Calibri" w:cstheme="minorHAnsi"/>
                <w:i/>
                <w:color w:val="003764"/>
              </w:rPr>
              <w:t xml:space="preserve">Ukupan broj projekata na kojima je ključni stručnjak radio na odgovarajućim poslovima </w:t>
            </w:r>
          </w:p>
          <w:p w14:paraId="3B9CD4AE" w14:textId="1896F4EC" w:rsidR="00EA6A30" w:rsidRPr="00AC49D3" w:rsidRDefault="00EA6A30" w:rsidP="006F49D0">
            <w:pPr>
              <w:autoSpaceDE w:val="0"/>
              <w:autoSpaceDN w:val="0"/>
              <w:adjustRightInd w:val="0"/>
              <w:rPr>
                <w:rFonts w:eastAsia="Calibri" w:cstheme="minorHAnsi"/>
                <w:i/>
                <w:color w:val="003764"/>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0A97D8C7" w14:textId="77777777" w:rsidR="006F49D0" w:rsidRPr="00EA6A30" w:rsidRDefault="006F49D0" w:rsidP="006F49D0">
            <w:pPr>
              <w:autoSpaceDE w:val="0"/>
              <w:autoSpaceDN w:val="0"/>
              <w:adjustRightInd w:val="0"/>
              <w:jc w:val="center"/>
              <w:rPr>
                <w:rFonts w:eastAsia="Calibri" w:cstheme="minorHAnsi"/>
                <w:color w:val="003764"/>
              </w:rPr>
            </w:pPr>
            <w:r w:rsidRPr="00EA6A30">
              <w:rPr>
                <w:rFonts w:eastAsia="Calibri" w:cstheme="minorHAnsi"/>
                <w:color w:val="003764"/>
              </w:rPr>
              <w:t>1-5</w:t>
            </w:r>
          </w:p>
          <w:p w14:paraId="7E63FB4B" w14:textId="77777777" w:rsidR="006F49D0" w:rsidRPr="00EA6A30" w:rsidRDefault="006F49D0" w:rsidP="006F49D0">
            <w:pPr>
              <w:autoSpaceDE w:val="0"/>
              <w:autoSpaceDN w:val="0"/>
              <w:adjustRightInd w:val="0"/>
              <w:jc w:val="center"/>
              <w:rPr>
                <w:rFonts w:eastAsia="Calibri" w:cstheme="minorHAnsi"/>
                <w:color w:val="003764"/>
              </w:rPr>
            </w:pPr>
            <w:r w:rsidRPr="00EA6A30">
              <w:rPr>
                <w:rFonts w:eastAsia="Calibri" w:cstheme="minorHAnsi"/>
                <w:color w:val="003764"/>
              </w:rPr>
              <w:t>6-10</w:t>
            </w:r>
          </w:p>
          <w:p w14:paraId="5CAC6481" w14:textId="77777777" w:rsidR="006F49D0" w:rsidRPr="00EA6A30" w:rsidRDefault="006F49D0" w:rsidP="006F49D0">
            <w:pPr>
              <w:autoSpaceDE w:val="0"/>
              <w:autoSpaceDN w:val="0"/>
              <w:adjustRightInd w:val="0"/>
              <w:jc w:val="center"/>
              <w:rPr>
                <w:rFonts w:eastAsia="Calibri" w:cstheme="minorHAnsi"/>
                <w:color w:val="003764"/>
              </w:rPr>
            </w:pPr>
            <w:r w:rsidRPr="00EA6A30">
              <w:rPr>
                <w:rFonts w:eastAsia="Calibri" w:cstheme="minorHAnsi"/>
                <w:color w:val="003764"/>
              </w:rPr>
              <w:t>11-15</w:t>
            </w:r>
          </w:p>
          <w:p w14:paraId="5C98973B" w14:textId="77777777" w:rsidR="006F49D0" w:rsidRPr="00EA6A30" w:rsidRDefault="006F49D0" w:rsidP="006F49D0">
            <w:pPr>
              <w:autoSpaceDE w:val="0"/>
              <w:autoSpaceDN w:val="0"/>
              <w:adjustRightInd w:val="0"/>
              <w:jc w:val="center"/>
              <w:rPr>
                <w:rFonts w:eastAsia="Calibri" w:cstheme="minorHAnsi"/>
                <w:color w:val="003764"/>
              </w:rPr>
            </w:pPr>
            <w:r w:rsidRPr="00EA6A30">
              <w:rPr>
                <w:rFonts w:eastAsia="Calibri" w:cstheme="minorHAnsi"/>
                <w:color w:val="003764"/>
              </w:rPr>
              <w:t>16 i više</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64EEA1A0" w14:textId="4687AAB1" w:rsidR="006F49D0" w:rsidRPr="00EA6A30" w:rsidRDefault="006F49D0" w:rsidP="006F49D0">
            <w:pPr>
              <w:autoSpaceDE w:val="0"/>
              <w:autoSpaceDN w:val="0"/>
              <w:adjustRightInd w:val="0"/>
              <w:jc w:val="center"/>
              <w:rPr>
                <w:rFonts w:eastAsia="Calibri" w:cstheme="minorHAnsi"/>
                <w:color w:val="003764"/>
              </w:rPr>
            </w:pPr>
            <w:r w:rsidRPr="00EA6A30">
              <w:rPr>
                <w:rFonts w:eastAsia="Calibri" w:cstheme="minorHAnsi"/>
                <w:color w:val="003764"/>
              </w:rPr>
              <w:t>2</w:t>
            </w:r>
          </w:p>
          <w:p w14:paraId="31BB663F" w14:textId="51DF18B4" w:rsidR="006F49D0" w:rsidRPr="00EA6A30" w:rsidRDefault="006F49D0" w:rsidP="006F49D0">
            <w:pPr>
              <w:autoSpaceDE w:val="0"/>
              <w:autoSpaceDN w:val="0"/>
              <w:adjustRightInd w:val="0"/>
              <w:jc w:val="center"/>
              <w:rPr>
                <w:rFonts w:eastAsia="Calibri" w:cstheme="minorHAnsi"/>
                <w:color w:val="003764"/>
              </w:rPr>
            </w:pPr>
            <w:r w:rsidRPr="00EA6A30">
              <w:rPr>
                <w:rFonts w:eastAsia="Calibri" w:cstheme="minorHAnsi"/>
                <w:color w:val="003764"/>
              </w:rPr>
              <w:t>4</w:t>
            </w:r>
          </w:p>
          <w:p w14:paraId="7D4E40AC" w14:textId="7A5DA228" w:rsidR="006F49D0" w:rsidRPr="00EA6A30" w:rsidRDefault="006F49D0" w:rsidP="006F49D0">
            <w:pPr>
              <w:autoSpaceDE w:val="0"/>
              <w:autoSpaceDN w:val="0"/>
              <w:adjustRightInd w:val="0"/>
              <w:jc w:val="center"/>
              <w:rPr>
                <w:rFonts w:eastAsia="Calibri" w:cstheme="minorHAnsi"/>
                <w:color w:val="003764"/>
              </w:rPr>
            </w:pPr>
            <w:r w:rsidRPr="00EA6A30">
              <w:rPr>
                <w:rFonts w:eastAsia="Calibri" w:cstheme="minorHAnsi"/>
                <w:color w:val="003764"/>
              </w:rPr>
              <w:t>6</w:t>
            </w:r>
          </w:p>
          <w:p w14:paraId="3E13F2C2" w14:textId="48E2EA50" w:rsidR="006F49D0" w:rsidRPr="00EA6A30" w:rsidRDefault="006F49D0" w:rsidP="006F49D0">
            <w:pPr>
              <w:autoSpaceDE w:val="0"/>
              <w:autoSpaceDN w:val="0"/>
              <w:adjustRightInd w:val="0"/>
              <w:jc w:val="center"/>
              <w:rPr>
                <w:rFonts w:eastAsia="Calibri" w:cstheme="minorHAnsi"/>
                <w:color w:val="003764"/>
              </w:rPr>
            </w:pPr>
            <w:r w:rsidRPr="00EA6A30">
              <w:rPr>
                <w:rFonts w:eastAsia="Calibri" w:cstheme="minorHAnsi"/>
                <w:color w:val="003764"/>
              </w:rPr>
              <w:t>10</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E54C216" w14:textId="48D2E09F" w:rsidR="006F49D0" w:rsidRPr="00EA6A30" w:rsidRDefault="006F49D0" w:rsidP="006F49D0">
            <w:pPr>
              <w:autoSpaceDE w:val="0"/>
              <w:autoSpaceDN w:val="0"/>
              <w:adjustRightInd w:val="0"/>
              <w:jc w:val="center"/>
              <w:rPr>
                <w:rFonts w:eastAsia="Calibri" w:cstheme="minorHAnsi"/>
                <w:b/>
                <w:bCs/>
                <w:color w:val="003764"/>
              </w:rPr>
            </w:pPr>
            <w:r w:rsidRPr="00EA6A30">
              <w:rPr>
                <w:rFonts w:eastAsia="Calibri" w:cstheme="minorHAnsi"/>
                <w:b/>
                <w:bCs/>
                <w:color w:val="003764"/>
              </w:rPr>
              <w:t>10</w:t>
            </w:r>
          </w:p>
        </w:tc>
      </w:tr>
    </w:tbl>
    <w:p w14:paraId="75D5F0FD" w14:textId="77777777" w:rsidR="002F4886" w:rsidRPr="00613249" w:rsidRDefault="002F4886" w:rsidP="002F4886">
      <w:pPr>
        <w:rPr>
          <w:color w:val="003764"/>
        </w:rPr>
      </w:pPr>
    </w:p>
    <w:p w14:paraId="2E0D8188" w14:textId="5AF4E043" w:rsidR="00B74D07" w:rsidRPr="00490FF5" w:rsidRDefault="00B74D07" w:rsidP="00223B42">
      <w:pPr>
        <w:pStyle w:val="ListParagraph"/>
        <w:ind w:left="792"/>
        <w:jc w:val="both"/>
        <w:rPr>
          <w:rFonts w:cstheme="minorHAnsi"/>
          <w:color w:val="003764"/>
          <w:highlight w:val="yellow"/>
        </w:rPr>
      </w:pPr>
    </w:p>
    <w:p w14:paraId="0EF9E642" w14:textId="4F814026" w:rsidR="00471BE7" w:rsidRPr="00490FF5" w:rsidRDefault="00471BE7" w:rsidP="00BC2074">
      <w:pPr>
        <w:pStyle w:val="Heading2"/>
        <w:numPr>
          <w:ilvl w:val="0"/>
          <w:numId w:val="24"/>
        </w:numPr>
        <w:rPr>
          <w:b/>
          <w:bCs/>
          <w:lang w:eastAsia="en-US"/>
        </w:rPr>
      </w:pPr>
      <w:bookmarkStart w:id="78" w:name="_Toc28614175"/>
      <w:r w:rsidRPr="00490FF5">
        <w:rPr>
          <w:b/>
          <w:bCs/>
          <w:lang w:eastAsia="en-US"/>
        </w:rPr>
        <w:t>Cijena</w:t>
      </w:r>
      <w:bookmarkEnd w:id="78"/>
      <w:r w:rsidR="00FF7B70" w:rsidRPr="00490FF5">
        <w:rPr>
          <w:b/>
          <w:bCs/>
          <w:lang w:eastAsia="en-US"/>
        </w:rPr>
        <w:t xml:space="preserve"> </w:t>
      </w:r>
    </w:p>
    <w:p w14:paraId="28644DFD" w14:textId="510BDCAD" w:rsidR="002350A5" w:rsidRPr="00582EC9" w:rsidRDefault="002350A5" w:rsidP="00154187">
      <w:pPr>
        <w:pStyle w:val="ListParagraph"/>
        <w:ind w:left="851"/>
        <w:jc w:val="both"/>
        <w:rPr>
          <w:rFonts w:cstheme="minorHAnsi"/>
          <w:color w:val="003764"/>
        </w:rPr>
      </w:pPr>
      <w:r w:rsidRPr="00582EC9">
        <w:rPr>
          <w:rFonts w:cstheme="minorHAnsi"/>
          <w:color w:val="003764"/>
        </w:rPr>
        <w:t xml:space="preserve">Bodovi za cijenu izračunavaju se na sljedeći način: </w:t>
      </w:r>
    </w:p>
    <w:p w14:paraId="2B10B256" w14:textId="42F2A0A0" w:rsidR="002350A5" w:rsidRPr="00582EC9" w:rsidRDefault="002350A5" w:rsidP="00154187">
      <w:pPr>
        <w:pStyle w:val="ListParagraph"/>
        <w:ind w:left="851"/>
        <w:jc w:val="both"/>
        <w:rPr>
          <w:rFonts w:cstheme="minorHAnsi"/>
          <w:color w:val="003764"/>
        </w:rPr>
      </w:pPr>
      <w:r w:rsidRPr="00582EC9">
        <w:rPr>
          <w:rFonts w:cstheme="minorHAnsi"/>
          <w:color w:val="003764"/>
        </w:rPr>
        <w:t xml:space="preserve">Maksimalan broj bodova za cijenu </w:t>
      </w:r>
      <w:r w:rsidR="00582EC9">
        <w:rPr>
          <w:rFonts w:cstheme="minorHAnsi"/>
          <w:color w:val="003764"/>
        </w:rPr>
        <w:t>(</w:t>
      </w:r>
      <w:r w:rsidR="002163BD">
        <w:rPr>
          <w:rFonts w:cstheme="minorHAnsi"/>
          <w:color w:val="003764"/>
        </w:rPr>
        <w:t>2</w:t>
      </w:r>
      <w:r w:rsidR="00564C68" w:rsidRPr="00582EC9">
        <w:rPr>
          <w:rFonts w:cstheme="minorHAnsi"/>
          <w:color w:val="003764"/>
        </w:rPr>
        <w:t>0</w:t>
      </w:r>
      <w:r w:rsidR="00582EC9">
        <w:rPr>
          <w:rFonts w:cstheme="minorHAnsi"/>
          <w:color w:val="003764"/>
        </w:rPr>
        <w:t xml:space="preserve"> bodova)</w:t>
      </w:r>
      <w:r w:rsidRPr="00582EC9">
        <w:rPr>
          <w:rFonts w:cstheme="minorHAnsi"/>
          <w:color w:val="003764"/>
        </w:rPr>
        <w:t xml:space="preserve"> dodijelit će se valjanoj ponudi s najnižom cijenom, a ostale valjane ponude dobit će manji broj bodova, sukladno formuli za izračun bodovne vrijednosti ponuđene cijene kako slijedi:</w:t>
      </w:r>
    </w:p>
    <w:p w14:paraId="3A965566" w14:textId="3A4F9EC7" w:rsidR="002350A5" w:rsidRPr="00582EC9" w:rsidRDefault="005E188C" w:rsidP="00330E4A">
      <w:pPr>
        <w:pStyle w:val="ListParagraph"/>
        <w:ind w:left="851"/>
        <w:rPr>
          <w:rFonts w:cstheme="minorHAnsi"/>
          <w:color w:val="003764"/>
        </w:rPr>
      </w:pPr>
      <w:r>
        <w:rPr>
          <w:rFonts w:cstheme="minorHAnsi"/>
          <w:color w:val="003764"/>
        </w:rPr>
        <w:t>CB</w:t>
      </w:r>
      <w:r w:rsidR="002350A5" w:rsidRPr="00582EC9">
        <w:rPr>
          <w:rFonts w:cstheme="minorHAnsi"/>
          <w:color w:val="003764"/>
        </w:rPr>
        <w:t xml:space="preserve"> = </w:t>
      </w:r>
      <w:r>
        <w:rPr>
          <w:rFonts w:cstheme="minorHAnsi"/>
          <w:color w:val="003764"/>
        </w:rPr>
        <w:t>(</w:t>
      </w:r>
      <w:r w:rsidR="002350A5" w:rsidRPr="00582EC9">
        <w:rPr>
          <w:rFonts w:cstheme="minorHAnsi"/>
          <w:color w:val="003764"/>
        </w:rPr>
        <w:t>Cl / Ct</w:t>
      </w:r>
      <w:r>
        <w:rPr>
          <w:rFonts w:cstheme="minorHAnsi"/>
          <w:color w:val="003764"/>
        </w:rPr>
        <w:t>)</w:t>
      </w:r>
      <w:r w:rsidR="002350A5" w:rsidRPr="00582EC9">
        <w:rPr>
          <w:rFonts w:cstheme="minorHAnsi"/>
          <w:color w:val="003764"/>
        </w:rPr>
        <w:t xml:space="preserve"> x </w:t>
      </w:r>
      <w:r w:rsidR="002163BD">
        <w:rPr>
          <w:rFonts w:cstheme="minorHAnsi"/>
          <w:color w:val="003764"/>
        </w:rPr>
        <w:t>2</w:t>
      </w:r>
      <w:r w:rsidR="002350A5" w:rsidRPr="00582EC9">
        <w:rPr>
          <w:rFonts w:cstheme="minorHAnsi"/>
          <w:color w:val="003764"/>
        </w:rPr>
        <w:t>0</w:t>
      </w:r>
      <w:r w:rsidR="002350A5" w:rsidRPr="00582EC9">
        <w:rPr>
          <w:rFonts w:cstheme="minorHAnsi"/>
          <w:color w:val="003764"/>
        </w:rPr>
        <w:br/>
      </w:r>
    </w:p>
    <w:p w14:paraId="345700D3" w14:textId="7751A359" w:rsidR="002350A5" w:rsidRPr="00582EC9" w:rsidRDefault="005E188C" w:rsidP="00015FE5">
      <w:pPr>
        <w:pStyle w:val="ListParagraph"/>
        <w:ind w:left="851"/>
        <w:jc w:val="both"/>
        <w:rPr>
          <w:rFonts w:cstheme="minorHAnsi"/>
          <w:color w:val="003764"/>
        </w:rPr>
      </w:pPr>
      <w:r>
        <w:rPr>
          <w:rFonts w:cstheme="minorHAnsi"/>
          <w:color w:val="003764"/>
        </w:rPr>
        <w:t>CB</w:t>
      </w:r>
      <w:r w:rsidR="002350A5" w:rsidRPr="00582EC9">
        <w:rPr>
          <w:rFonts w:cstheme="minorHAnsi"/>
          <w:color w:val="003764"/>
        </w:rPr>
        <w:t xml:space="preserve"> - broj bodova koji je ponuda dobila za ponuđenu cijenu </w:t>
      </w:r>
      <w:r w:rsidR="002350A5" w:rsidRPr="00E322D6">
        <w:rPr>
          <w:rFonts w:cstheme="minorHAnsi"/>
          <w:color w:val="003764"/>
        </w:rPr>
        <w:t>(</w:t>
      </w:r>
      <w:r w:rsidR="002350A5" w:rsidRPr="00272036">
        <w:rPr>
          <w:rFonts w:cstheme="minorHAnsi"/>
          <w:color w:val="003764"/>
        </w:rPr>
        <w:t xml:space="preserve">na </w:t>
      </w:r>
      <w:r w:rsidR="00E322D6" w:rsidRPr="00272036">
        <w:rPr>
          <w:rFonts w:cstheme="minorHAnsi"/>
          <w:color w:val="003764"/>
        </w:rPr>
        <w:t>dvije decimale</w:t>
      </w:r>
      <w:r w:rsidR="002350A5" w:rsidRPr="00E322D6">
        <w:rPr>
          <w:rFonts w:cstheme="minorHAnsi"/>
          <w:color w:val="003764"/>
        </w:rPr>
        <w:t>);</w:t>
      </w:r>
    </w:p>
    <w:p w14:paraId="08C75F2B" w14:textId="110CD1D3" w:rsidR="002350A5" w:rsidRPr="00582EC9" w:rsidRDefault="002350A5" w:rsidP="00330E4A">
      <w:pPr>
        <w:pStyle w:val="ListParagraph"/>
        <w:ind w:left="851"/>
        <w:rPr>
          <w:rFonts w:cstheme="minorHAnsi"/>
          <w:color w:val="003764"/>
        </w:rPr>
      </w:pPr>
      <w:r w:rsidRPr="00582EC9">
        <w:rPr>
          <w:rFonts w:cstheme="minorHAnsi"/>
          <w:color w:val="003764"/>
        </w:rPr>
        <w:t>Cl  - najniža cijena ponuđena u postupku nabave;</w:t>
      </w:r>
    </w:p>
    <w:p w14:paraId="0C72BA5E" w14:textId="12CEB85A" w:rsidR="002350A5" w:rsidRDefault="002350A5" w:rsidP="002B1E62">
      <w:pPr>
        <w:pStyle w:val="ListParagraph"/>
        <w:ind w:left="851"/>
        <w:rPr>
          <w:rFonts w:cstheme="minorHAnsi"/>
          <w:color w:val="003764"/>
        </w:rPr>
      </w:pPr>
      <w:r w:rsidRPr="00582EC9">
        <w:rPr>
          <w:rFonts w:cstheme="minorHAnsi"/>
          <w:color w:val="003764"/>
        </w:rPr>
        <w:t>Ct - cijena ponude koja je predmet ocjene.</w:t>
      </w:r>
    </w:p>
    <w:p w14:paraId="1F8308FF" w14:textId="77777777" w:rsidR="002F4886" w:rsidRPr="002B1E62" w:rsidRDefault="002F4886" w:rsidP="002B1E62">
      <w:pPr>
        <w:pStyle w:val="ListParagraph"/>
        <w:ind w:left="851"/>
        <w:rPr>
          <w:rFonts w:cstheme="minorHAnsi"/>
          <w:color w:val="003764"/>
        </w:rPr>
      </w:pPr>
    </w:p>
    <w:p w14:paraId="0F65AF8C" w14:textId="3EDDBA12" w:rsidR="003254D4" w:rsidRPr="00F36705" w:rsidRDefault="003254D4" w:rsidP="00BC2074">
      <w:pPr>
        <w:pStyle w:val="Heading1"/>
        <w:numPr>
          <w:ilvl w:val="0"/>
          <w:numId w:val="7"/>
        </w:numPr>
      </w:pPr>
      <w:bookmarkStart w:id="79" w:name="_Toc24123798"/>
      <w:bookmarkStart w:id="80" w:name="_Toc28614176"/>
      <w:r w:rsidRPr="00F36705">
        <w:lastRenderedPageBreak/>
        <w:t>Jamstva</w:t>
      </w:r>
      <w:bookmarkEnd w:id="79"/>
      <w:bookmarkEnd w:id="80"/>
    </w:p>
    <w:p w14:paraId="4B0C5305" w14:textId="7A9AF0CD" w:rsidR="003254D4" w:rsidRDefault="003254D4" w:rsidP="003254D4">
      <w:pPr>
        <w:ind w:left="284"/>
        <w:jc w:val="both"/>
        <w:rPr>
          <w:rFonts w:cstheme="minorHAnsi"/>
          <w:bCs/>
          <w:color w:val="003764"/>
        </w:rPr>
      </w:pPr>
      <w:r w:rsidRPr="00F36705">
        <w:rPr>
          <w:rFonts w:cstheme="minorHAnsi"/>
          <w:bCs/>
          <w:color w:val="003764"/>
        </w:rPr>
        <w:t>Ponuditelji su dužni dostaviti u izvorniku sljedeće jamstvo:</w:t>
      </w:r>
    </w:p>
    <w:p w14:paraId="2514EAC6" w14:textId="77777777" w:rsidR="000B1DB5" w:rsidRPr="00F36705" w:rsidRDefault="000B1DB5" w:rsidP="003254D4">
      <w:pPr>
        <w:ind w:left="284"/>
        <w:jc w:val="both"/>
        <w:rPr>
          <w:rFonts w:cstheme="minorHAnsi"/>
          <w:bCs/>
          <w:color w:val="003764"/>
        </w:rPr>
      </w:pPr>
    </w:p>
    <w:p w14:paraId="32D9B365" w14:textId="77777777" w:rsidR="003254D4" w:rsidRPr="00F36705" w:rsidRDefault="003254D4" w:rsidP="00BC2074">
      <w:pPr>
        <w:pStyle w:val="Heading2"/>
        <w:numPr>
          <w:ilvl w:val="1"/>
          <w:numId w:val="7"/>
        </w:numPr>
        <w:ind w:left="567" w:hanging="436"/>
        <w:rPr>
          <w:b/>
          <w:bCs/>
        </w:rPr>
      </w:pPr>
      <w:bookmarkStart w:id="81" w:name="_Toc24123799"/>
      <w:bookmarkStart w:id="82" w:name="_Toc28614177"/>
      <w:r w:rsidRPr="00F36705">
        <w:rPr>
          <w:b/>
          <w:bCs/>
        </w:rPr>
        <w:t>Jamstvo za ozbiljnost ponude</w:t>
      </w:r>
      <w:bookmarkEnd w:id="81"/>
      <w:bookmarkEnd w:id="82"/>
    </w:p>
    <w:p w14:paraId="64C3F598" w14:textId="5C4646C1" w:rsidR="003254D4" w:rsidRDefault="003254D4" w:rsidP="003254D4">
      <w:pPr>
        <w:ind w:left="709"/>
        <w:jc w:val="both"/>
        <w:rPr>
          <w:rFonts w:cstheme="minorHAnsi"/>
          <w:color w:val="003764"/>
        </w:rPr>
      </w:pPr>
      <w:r w:rsidRPr="00F36705">
        <w:rPr>
          <w:rFonts w:cstheme="minorHAnsi"/>
          <w:color w:val="003764"/>
        </w:rPr>
        <w:t xml:space="preserve">Ponuditelj je dužan dostaviti jamstvo za ozbiljnost ponude u iznosu od 3% </w:t>
      </w:r>
      <w:r w:rsidR="00923107" w:rsidRPr="00923107">
        <w:rPr>
          <w:rFonts w:cstheme="minorHAnsi"/>
          <w:color w:val="003764"/>
        </w:rPr>
        <w:t>procijenjene vrijednosti nabave</w:t>
      </w:r>
      <w:r w:rsidRPr="00F36705">
        <w:rPr>
          <w:rFonts w:cstheme="minorHAnsi"/>
          <w:color w:val="003764"/>
        </w:rPr>
        <w:t xml:space="preserve"> bez PDV-a</w:t>
      </w:r>
      <w:r w:rsidR="00923107">
        <w:rPr>
          <w:rFonts w:cstheme="minorHAnsi"/>
          <w:color w:val="003764"/>
        </w:rPr>
        <w:t xml:space="preserve"> što iznosi </w:t>
      </w:r>
      <w:r w:rsidR="00D37C47">
        <w:rPr>
          <w:rFonts w:cstheme="minorHAnsi"/>
          <w:color w:val="003764"/>
        </w:rPr>
        <w:t>14.692,50 kn</w:t>
      </w:r>
      <w:r w:rsidRPr="00F36705">
        <w:rPr>
          <w:rFonts w:cstheme="minorHAnsi"/>
          <w:color w:val="003764"/>
        </w:rPr>
        <w:t>. Jamstvo za ozbiljnost ponude je jamstvo za slučaj odustajanja Ponuditelja od svoje ponude u roku njezine valjanosti, dostavljanja neistinitih podataka, nedostavljanja ili kašnjenja sa dostavom izvornika ili ovjerenih preslika kada je dostava takvih dokaza propisana ili kada to naknadno zatraži Naručitelj te odbijanja potpisivanja ugovora odnosno nedostavljanja jamstva za uredno izvršenje ugovora.</w:t>
      </w:r>
    </w:p>
    <w:p w14:paraId="4CB1A222" w14:textId="77777777" w:rsidR="003254D4" w:rsidRPr="00F36705" w:rsidRDefault="003254D4" w:rsidP="003254D4">
      <w:pPr>
        <w:ind w:left="709"/>
        <w:jc w:val="both"/>
        <w:rPr>
          <w:rFonts w:cstheme="minorHAnsi"/>
          <w:color w:val="003764"/>
        </w:rPr>
      </w:pPr>
    </w:p>
    <w:p w14:paraId="55A5CAFE" w14:textId="77777777" w:rsidR="003254D4" w:rsidRDefault="003254D4" w:rsidP="003254D4">
      <w:pPr>
        <w:ind w:left="709"/>
        <w:jc w:val="both"/>
        <w:rPr>
          <w:rFonts w:cstheme="minorHAnsi"/>
          <w:color w:val="003764"/>
        </w:rPr>
      </w:pPr>
      <w:r w:rsidRPr="00F36705">
        <w:rPr>
          <w:rFonts w:cstheme="minorHAnsi"/>
          <w:color w:val="003764"/>
        </w:rPr>
        <w:t>Jamstvo za ozbiljnost ponude dostavlja se u neoštećenom izvorniku i mora biti u obliku valjane bjanko zadužnice izdane i popunjene u skladu s važećim zakonskim i podzakonskim propisima (Ovršnom zakonu i Pravilniku o obliku i sadržaju bjanko zadužnice).</w:t>
      </w:r>
    </w:p>
    <w:p w14:paraId="5469478A" w14:textId="77777777" w:rsidR="003254D4" w:rsidRPr="00F36705" w:rsidRDefault="003254D4" w:rsidP="003254D4">
      <w:pPr>
        <w:ind w:left="709"/>
        <w:jc w:val="both"/>
        <w:rPr>
          <w:rFonts w:cstheme="minorHAnsi"/>
          <w:color w:val="003764"/>
        </w:rPr>
      </w:pPr>
    </w:p>
    <w:p w14:paraId="65EA6E18" w14:textId="3F341E3F" w:rsidR="003254D4" w:rsidRDefault="003254D4" w:rsidP="003254D4">
      <w:pPr>
        <w:ind w:left="709"/>
        <w:jc w:val="both"/>
        <w:rPr>
          <w:rFonts w:cstheme="minorHAnsi"/>
          <w:color w:val="003764"/>
        </w:rPr>
      </w:pPr>
      <w:r w:rsidRPr="00F36705">
        <w:rPr>
          <w:rFonts w:cstheme="minorHAnsi"/>
          <w:color w:val="003764"/>
        </w:rPr>
        <w:t xml:space="preserve">Jamstvo za ozbiljnost ponude čini sastavni dio ponude uvezene u cjelinu, a potrebno ga je uložiti u PVC fascikl (zbog obveze vraćanja istog) koji je potrebno osigurati naljepnicom s pečatom Ponuditelja od neovlaštenog vađenja sa strane koja je otvorena. Ako se, iz bilo kojeg razloga, pomiče rok za dostavu ponuda potrebno je sukladno tome uskladiti i važenje jamstva. </w:t>
      </w:r>
    </w:p>
    <w:p w14:paraId="6D8E7D4F" w14:textId="77777777" w:rsidR="003254D4" w:rsidRPr="00F36705" w:rsidRDefault="003254D4" w:rsidP="003254D4">
      <w:pPr>
        <w:ind w:left="709"/>
        <w:jc w:val="both"/>
        <w:rPr>
          <w:rFonts w:cstheme="minorHAnsi"/>
          <w:color w:val="003764"/>
        </w:rPr>
      </w:pPr>
    </w:p>
    <w:p w14:paraId="698BF86D" w14:textId="1351BB20" w:rsidR="00D06FAB" w:rsidRDefault="00D06FAB" w:rsidP="00D06FAB">
      <w:pPr>
        <w:ind w:left="709"/>
        <w:jc w:val="both"/>
        <w:rPr>
          <w:rFonts w:cstheme="minorHAnsi"/>
          <w:color w:val="003764"/>
        </w:rPr>
      </w:pPr>
      <w:r w:rsidRPr="00D06FAB">
        <w:rPr>
          <w:rFonts w:cstheme="minorHAnsi"/>
          <w:color w:val="003764"/>
        </w:rPr>
        <w:t xml:space="preserve">Umjesto bjanko zadužnice, Ponuditelj može uplatiti novčani polog u traženom iznosu za pojedinu grupu predmeta nabave u korist Hrvatske turističke zajednice, IBAN Naručitelja: </w:t>
      </w:r>
      <w:r w:rsidR="007E1950" w:rsidRPr="00F33CCB">
        <w:rPr>
          <w:rFonts w:cstheme="minorHAnsi"/>
          <w:color w:val="003764"/>
        </w:rPr>
        <w:t>HR4224020061100957129</w:t>
      </w:r>
      <w:r w:rsidRPr="00D06FAB">
        <w:rPr>
          <w:rFonts w:cstheme="minorHAnsi"/>
          <w:color w:val="003764"/>
        </w:rPr>
        <w:t xml:space="preserve">, Model: 00, Poziv na broj: </w:t>
      </w:r>
      <w:r w:rsidRPr="008A4D95">
        <w:rPr>
          <w:rFonts w:cstheme="minorHAnsi"/>
          <w:i/>
          <w:iCs/>
          <w:color w:val="003764"/>
        </w:rPr>
        <w:t>OIB Ponuditelja uplatitelja</w:t>
      </w:r>
      <w:r w:rsidRPr="00D06FAB">
        <w:rPr>
          <w:rFonts w:cstheme="minorHAnsi"/>
          <w:color w:val="003764"/>
        </w:rPr>
        <w:t xml:space="preserve">, opis plaćanja: Jamstvo za ozbiljnost ponude, </w:t>
      </w:r>
      <w:r w:rsidRPr="00973A18">
        <w:rPr>
          <w:rFonts w:cstheme="minorHAnsi"/>
          <w:color w:val="003764"/>
        </w:rPr>
        <w:t>HDT nabava 2</w:t>
      </w:r>
      <w:r w:rsidR="000A4903" w:rsidRPr="00973A18">
        <w:rPr>
          <w:rFonts w:cstheme="minorHAnsi"/>
          <w:color w:val="003764"/>
        </w:rPr>
        <w:t>1</w:t>
      </w:r>
      <w:r w:rsidRPr="00D06FAB">
        <w:rPr>
          <w:rFonts w:cstheme="minorHAnsi"/>
          <w:color w:val="003764"/>
        </w:rPr>
        <w:t xml:space="preserve"> – </w:t>
      </w:r>
      <w:r w:rsidR="00BA098C" w:rsidRPr="00BA098C">
        <w:rPr>
          <w:rFonts w:cstheme="minorHAnsi"/>
          <w:color w:val="003764"/>
        </w:rPr>
        <w:t>Izrada smjernica za vizualni identitet</w:t>
      </w:r>
      <w:r>
        <w:rPr>
          <w:rFonts w:cstheme="minorHAnsi"/>
          <w:color w:val="003764"/>
        </w:rPr>
        <w:t>.</w:t>
      </w:r>
    </w:p>
    <w:p w14:paraId="1192199A" w14:textId="77777777" w:rsidR="00D06FAB" w:rsidRPr="00D06FAB" w:rsidRDefault="00D06FAB" w:rsidP="00D06FAB">
      <w:pPr>
        <w:ind w:left="709"/>
        <w:jc w:val="both"/>
        <w:rPr>
          <w:rFonts w:cstheme="minorHAnsi"/>
          <w:color w:val="003764"/>
        </w:rPr>
      </w:pPr>
    </w:p>
    <w:p w14:paraId="254F61AA" w14:textId="39C6512E" w:rsidR="00D06FAB" w:rsidRDefault="00D06FAB" w:rsidP="00D06FAB">
      <w:pPr>
        <w:ind w:left="709"/>
        <w:jc w:val="both"/>
        <w:rPr>
          <w:rFonts w:cstheme="minorHAnsi"/>
          <w:color w:val="003764"/>
        </w:rPr>
      </w:pPr>
      <w:r w:rsidRPr="00D06FAB">
        <w:rPr>
          <w:rFonts w:cstheme="minorHAnsi"/>
          <w:color w:val="003764"/>
        </w:rPr>
        <w:t>Ako ponuditelj na ime jamstva za ozbiljnost ponude uplati novčani polog, obvezan je u ponudi dostaviti dokaz o uplati (npr. skenirana potvrda o provedenoj uplati).</w:t>
      </w:r>
    </w:p>
    <w:p w14:paraId="6AFC2A27" w14:textId="77777777" w:rsidR="00D06FAB" w:rsidRDefault="00D06FAB" w:rsidP="003254D4">
      <w:pPr>
        <w:ind w:left="709"/>
        <w:jc w:val="both"/>
        <w:rPr>
          <w:rFonts w:cstheme="minorHAnsi"/>
          <w:color w:val="003764"/>
        </w:rPr>
      </w:pPr>
    </w:p>
    <w:p w14:paraId="19207AAE" w14:textId="2A0C7B1E" w:rsidR="003254D4" w:rsidRDefault="005D3756" w:rsidP="003254D4">
      <w:pPr>
        <w:ind w:left="709"/>
        <w:jc w:val="both"/>
        <w:rPr>
          <w:rFonts w:cstheme="minorHAnsi"/>
          <w:color w:val="003764"/>
        </w:rPr>
      </w:pPr>
      <w:r w:rsidRPr="005D3756">
        <w:rPr>
          <w:rFonts w:cstheme="minorHAnsi"/>
          <w:color w:val="003764"/>
        </w:rPr>
        <w:t>Naručitelj će vratiti Ponuditeljima jamstvo za ozbiljnost ponude (bjanko zadužnicu/novčani polog) u roku od deset (10) dana od dana potpisivanja ugovora, odnosno dostave jamstva za uredno izvršenje ugovora o nabavi (bankarska garancija/novčani polog), a presliku bjanko zadužnice će pohraniti.</w:t>
      </w:r>
      <w:bookmarkStart w:id="83" w:name="_Hlk22743253"/>
    </w:p>
    <w:p w14:paraId="3BDBEF9C" w14:textId="77777777" w:rsidR="00BB4D0E" w:rsidRPr="00F36705" w:rsidRDefault="00BB4D0E" w:rsidP="003254D4">
      <w:pPr>
        <w:ind w:left="709"/>
        <w:jc w:val="both"/>
        <w:rPr>
          <w:rFonts w:cstheme="minorHAnsi"/>
          <w:b/>
          <w:color w:val="003764"/>
        </w:rPr>
      </w:pPr>
    </w:p>
    <w:p w14:paraId="0E0F305E" w14:textId="77777777" w:rsidR="003254D4" w:rsidRPr="00F36705" w:rsidRDefault="003254D4" w:rsidP="00BC2074">
      <w:pPr>
        <w:pStyle w:val="Heading2"/>
        <w:numPr>
          <w:ilvl w:val="1"/>
          <w:numId w:val="7"/>
        </w:numPr>
        <w:ind w:left="993"/>
        <w:rPr>
          <w:b/>
          <w:bCs/>
        </w:rPr>
      </w:pPr>
      <w:bookmarkStart w:id="84" w:name="_Toc24123800"/>
      <w:bookmarkStart w:id="85" w:name="_Toc28614178"/>
      <w:bookmarkEnd w:id="83"/>
      <w:r w:rsidRPr="00F36705">
        <w:rPr>
          <w:b/>
          <w:bCs/>
        </w:rPr>
        <w:t>Jamstvo za uredno izvršenje ugovora</w:t>
      </w:r>
      <w:bookmarkEnd w:id="84"/>
      <w:bookmarkEnd w:id="85"/>
    </w:p>
    <w:p w14:paraId="77BF40BD" w14:textId="36E35539" w:rsidR="003254D4" w:rsidRDefault="003254D4" w:rsidP="003254D4">
      <w:pPr>
        <w:ind w:left="709"/>
        <w:jc w:val="both"/>
        <w:rPr>
          <w:rFonts w:cstheme="minorHAnsi"/>
          <w:color w:val="003764"/>
        </w:rPr>
      </w:pPr>
      <w:r w:rsidRPr="00F36705">
        <w:rPr>
          <w:rFonts w:cstheme="minorHAnsi"/>
          <w:color w:val="003764"/>
        </w:rPr>
        <w:t xml:space="preserve">U roku od najkasnije 15 dana od dana sklapanja ugovora, odabrani Ponuditelj dužan je dostaviti jamstvo za uredno </w:t>
      </w:r>
      <w:r w:rsidR="00215999">
        <w:rPr>
          <w:rFonts w:cstheme="minorHAnsi"/>
          <w:color w:val="003764"/>
        </w:rPr>
        <w:t>izvršenje</w:t>
      </w:r>
      <w:r w:rsidR="00215999" w:rsidRPr="00F36705">
        <w:rPr>
          <w:rFonts w:cstheme="minorHAnsi"/>
          <w:color w:val="003764"/>
        </w:rPr>
        <w:t xml:space="preserve"> </w:t>
      </w:r>
      <w:r w:rsidRPr="00F36705">
        <w:rPr>
          <w:rFonts w:cstheme="minorHAnsi"/>
          <w:color w:val="003764"/>
        </w:rPr>
        <w:t xml:space="preserve">ugovora za slučaj povrede ugovornih obveza u </w:t>
      </w:r>
      <w:r w:rsidRPr="00F36705">
        <w:rPr>
          <w:rFonts w:cstheme="minorHAnsi"/>
          <w:color w:val="003764"/>
        </w:rPr>
        <w:lastRenderedPageBreak/>
        <w:t>obliku bezuvjetne bankarske garancije na poziv s klauzulom „plativo na prvi pisani poziv“ i „bez prava prigovora“. Jamstvo se izdaje u korist Naručitelja, u apsolutnom iznosu izraženom u visini 10% vrijednosti samog ugovora (bez PDV-a) s rokom važenja do ispunjenja svih ugovorom preuzetih obveza plus 30 (trideset) dana respira.</w:t>
      </w:r>
    </w:p>
    <w:p w14:paraId="7F239482" w14:textId="77777777" w:rsidR="003254D4" w:rsidRPr="00F36705" w:rsidRDefault="003254D4" w:rsidP="003254D4">
      <w:pPr>
        <w:ind w:left="709"/>
        <w:jc w:val="both"/>
        <w:rPr>
          <w:rFonts w:cstheme="minorHAnsi"/>
          <w:color w:val="003764"/>
        </w:rPr>
      </w:pPr>
    </w:p>
    <w:p w14:paraId="13053731" w14:textId="555023BA" w:rsidR="003254D4" w:rsidRDefault="003254D4" w:rsidP="003254D4">
      <w:pPr>
        <w:ind w:left="709"/>
        <w:jc w:val="both"/>
        <w:rPr>
          <w:rFonts w:cstheme="minorHAnsi"/>
          <w:color w:val="003764"/>
        </w:rPr>
      </w:pPr>
      <w:r w:rsidRPr="00F36705">
        <w:rPr>
          <w:rFonts w:cstheme="minorHAnsi"/>
          <w:color w:val="003764"/>
        </w:rPr>
        <w:t>U tekstu jamstva mora stajati obveza banke da će na prvi pisani poziv korisnika jamstva (Naručitelja) bezuvjetno, neopozivo i bez prava prigovora isplatiti bilo koji iznos, a najviše do iznosa jamstva. U slučaju  produženja roka izvršenja obveza po ovom Ugovoru iz objektivnih razloga i uz suglasnost Naručitelja, Isporučitelj je u obvezi produžiti rok valjanosti  bankovnog jamstva za uredno ispunjenje ugovora za cjelokupno razdoblje za koje se produžava rok izvršenja obveza iz ovog Ugovora plus 30 (trideset) dana nakon ispunjenja ugovornih obveza.</w:t>
      </w:r>
    </w:p>
    <w:p w14:paraId="7E776970" w14:textId="4614E9D8" w:rsidR="005860BA" w:rsidRDefault="005860BA" w:rsidP="003254D4">
      <w:pPr>
        <w:ind w:left="709"/>
        <w:jc w:val="both"/>
        <w:rPr>
          <w:rFonts w:cstheme="minorHAnsi"/>
          <w:color w:val="003764"/>
        </w:rPr>
      </w:pPr>
    </w:p>
    <w:p w14:paraId="2B5BDC8F" w14:textId="3513029E" w:rsidR="005860BA" w:rsidRPr="003242E3" w:rsidRDefault="005860BA" w:rsidP="003254D4">
      <w:pPr>
        <w:ind w:left="709"/>
        <w:jc w:val="both"/>
        <w:rPr>
          <w:rFonts w:cstheme="minorHAnsi"/>
          <w:color w:val="003764"/>
        </w:rPr>
      </w:pPr>
      <w:r w:rsidRPr="003242E3">
        <w:rPr>
          <w:rFonts w:cstheme="minorHAnsi"/>
          <w:color w:val="003764"/>
        </w:rPr>
        <w:t xml:space="preserve">Umjesto bankarske garancije, Ponuditelj može uplatiti novčani polog u traženom iznosu za predmet nabave u korist Hrvatske turističke zajednice, IBAN Naručitelja: </w:t>
      </w:r>
      <w:r w:rsidR="007E1950" w:rsidRPr="00F33CCB">
        <w:rPr>
          <w:rFonts w:cstheme="minorHAnsi"/>
          <w:color w:val="003764"/>
        </w:rPr>
        <w:t>HR4224020061100957129</w:t>
      </w:r>
      <w:r w:rsidRPr="003242E3">
        <w:rPr>
          <w:rFonts w:cstheme="minorHAnsi"/>
          <w:color w:val="003764"/>
        </w:rPr>
        <w:t xml:space="preserve">, Model: 00, Poziv na broj: </w:t>
      </w:r>
      <w:r w:rsidRPr="003242E3">
        <w:rPr>
          <w:rFonts w:cstheme="minorHAnsi"/>
          <w:i/>
          <w:iCs/>
          <w:color w:val="003764"/>
        </w:rPr>
        <w:t>OIB Ponuditelja uplatitelja</w:t>
      </w:r>
      <w:r w:rsidRPr="003242E3">
        <w:rPr>
          <w:rFonts w:cstheme="minorHAnsi"/>
          <w:color w:val="003764"/>
        </w:rPr>
        <w:t>, opis plaćanja: Jamstvo za uredno izvršenje ugovora, HDT nabava 2</w:t>
      </w:r>
      <w:r w:rsidR="000A4903" w:rsidRPr="003242E3">
        <w:rPr>
          <w:rFonts w:cstheme="minorHAnsi"/>
          <w:color w:val="003764"/>
        </w:rPr>
        <w:t>1</w:t>
      </w:r>
      <w:r w:rsidRPr="003242E3">
        <w:rPr>
          <w:rFonts w:cstheme="minorHAnsi"/>
          <w:color w:val="003764"/>
        </w:rPr>
        <w:t xml:space="preserve"> – </w:t>
      </w:r>
      <w:r w:rsidR="006B08CC" w:rsidRPr="003242E3">
        <w:rPr>
          <w:rFonts w:cstheme="minorHAnsi"/>
          <w:color w:val="003764"/>
        </w:rPr>
        <w:t>Izrada smjernica za vizualni identitet</w:t>
      </w:r>
      <w:r w:rsidRPr="003242E3">
        <w:rPr>
          <w:rFonts w:cstheme="minorHAnsi"/>
          <w:color w:val="003764"/>
        </w:rPr>
        <w:t>.</w:t>
      </w:r>
    </w:p>
    <w:p w14:paraId="4A22FEEF" w14:textId="77777777" w:rsidR="003254D4" w:rsidRPr="003242E3" w:rsidRDefault="003254D4" w:rsidP="003254D4">
      <w:pPr>
        <w:ind w:left="709"/>
        <w:jc w:val="both"/>
        <w:rPr>
          <w:rFonts w:cstheme="minorHAnsi"/>
          <w:color w:val="003764"/>
        </w:rPr>
      </w:pPr>
    </w:p>
    <w:p w14:paraId="3B9AF024" w14:textId="6906D84A" w:rsidR="003254D4" w:rsidRPr="003242E3" w:rsidRDefault="003254D4" w:rsidP="003254D4">
      <w:pPr>
        <w:ind w:left="709"/>
        <w:jc w:val="both"/>
        <w:rPr>
          <w:rFonts w:cstheme="minorHAnsi"/>
          <w:color w:val="003764"/>
        </w:rPr>
      </w:pPr>
      <w:r w:rsidRPr="003242E3">
        <w:rPr>
          <w:rFonts w:cstheme="minorHAnsi"/>
          <w:color w:val="003764"/>
        </w:rPr>
        <w:t>Naručitelj je u obvezi Isporučitelju vratiti bankovno jamstvo za uredno ispunjenje ugovora</w:t>
      </w:r>
      <w:r w:rsidR="003D0DA2" w:rsidRPr="003242E3">
        <w:rPr>
          <w:rFonts w:cstheme="minorHAnsi"/>
          <w:color w:val="003764"/>
        </w:rPr>
        <w:t xml:space="preserve"> (bankarsku garanciju/novčani polog)</w:t>
      </w:r>
      <w:r w:rsidRPr="003242E3">
        <w:rPr>
          <w:rFonts w:cstheme="minorHAnsi"/>
          <w:color w:val="003764"/>
        </w:rPr>
        <w:t xml:space="preserve"> nakon izvršenja svih ugovornih obveza i proteka roka od 30 (trideset) dana respira, ukoliko Naručitelj nije imao prigovore na uredno ispunjenje Ugovora.</w:t>
      </w:r>
    </w:p>
    <w:p w14:paraId="41FB5C56" w14:textId="77777777" w:rsidR="003254D4" w:rsidRPr="00F36705" w:rsidRDefault="003254D4" w:rsidP="003254D4">
      <w:pPr>
        <w:ind w:left="709"/>
        <w:jc w:val="both"/>
        <w:rPr>
          <w:rFonts w:cstheme="minorHAnsi"/>
          <w:color w:val="003764"/>
        </w:rPr>
      </w:pPr>
    </w:p>
    <w:p w14:paraId="63121F1D" w14:textId="5EF935D3" w:rsidR="003254D4" w:rsidRDefault="003254D4" w:rsidP="003254D4">
      <w:pPr>
        <w:ind w:left="709"/>
        <w:jc w:val="both"/>
        <w:rPr>
          <w:rFonts w:cstheme="minorHAnsi"/>
          <w:color w:val="003764"/>
        </w:rPr>
      </w:pPr>
      <w:r w:rsidRPr="00F36705">
        <w:rPr>
          <w:rFonts w:cstheme="minorHAnsi"/>
          <w:color w:val="003764"/>
        </w:rPr>
        <w:t>Obveza dostavljanja navedenog jamstva predstavlja bitan sastojak ugovora.</w:t>
      </w:r>
    </w:p>
    <w:p w14:paraId="1992C58F" w14:textId="2EB1B3A0" w:rsidR="003D0DA2" w:rsidRDefault="003D0DA2" w:rsidP="003254D4">
      <w:pPr>
        <w:ind w:left="709"/>
        <w:jc w:val="both"/>
        <w:rPr>
          <w:rFonts w:cstheme="minorHAnsi"/>
          <w:color w:val="003764"/>
        </w:rPr>
      </w:pPr>
    </w:p>
    <w:p w14:paraId="7244CF33" w14:textId="003697B4" w:rsidR="003D0DA2" w:rsidRPr="00F36705" w:rsidRDefault="003D0DA2" w:rsidP="003254D4">
      <w:pPr>
        <w:ind w:left="709"/>
        <w:jc w:val="both"/>
        <w:rPr>
          <w:rFonts w:cstheme="minorHAnsi"/>
          <w:color w:val="003764"/>
        </w:rPr>
      </w:pPr>
      <w:r w:rsidRPr="003D0DA2">
        <w:rPr>
          <w:rFonts w:cstheme="minorHAnsi"/>
          <w:color w:val="003764"/>
        </w:rPr>
        <w:t>U slučaju produljenja trajanja ugovora, Ponuditelj je dužan izvršiti produljenje dostavljenog jamstva tako da na odgovarajući način udovoljava gore navedenim uvjetima.</w:t>
      </w:r>
    </w:p>
    <w:p w14:paraId="701533AE" w14:textId="71780368" w:rsidR="003254D4" w:rsidRDefault="003254D4" w:rsidP="003121BE"/>
    <w:p w14:paraId="5CDA3C48" w14:textId="77777777" w:rsidR="00682650" w:rsidRPr="00490FF5" w:rsidRDefault="00682650" w:rsidP="00BC2074">
      <w:pPr>
        <w:pStyle w:val="Heading1"/>
        <w:numPr>
          <w:ilvl w:val="0"/>
          <w:numId w:val="7"/>
        </w:numPr>
        <w:ind w:hanging="502"/>
      </w:pPr>
      <w:bookmarkStart w:id="86" w:name="_Toc28614179"/>
      <w:r w:rsidRPr="00490FF5">
        <w:t>Naknada štete i ograničenja odgovornosti</w:t>
      </w:r>
      <w:bookmarkEnd w:id="86"/>
    </w:p>
    <w:p w14:paraId="3B478307" w14:textId="77777777" w:rsidR="00682650" w:rsidRPr="00490FF5" w:rsidRDefault="00682650" w:rsidP="00BC2074">
      <w:pPr>
        <w:pStyle w:val="ListParagraph"/>
        <w:numPr>
          <w:ilvl w:val="0"/>
          <w:numId w:val="9"/>
        </w:numPr>
        <w:jc w:val="both"/>
        <w:rPr>
          <w:rFonts w:cstheme="minorHAnsi"/>
          <w:color w:val="003764"/>
        </w:rPr>
      </w:pPr>
      <w:r w:rsidRPr="00490FF5">
        <w:rPr>
          <w:rFonts w:cstheme="minorHAnsi"/>
          <w:color w:val="003764"/>
        </w:rPr>
        <w:t>Ako se rok izvršenja predviđen Ugovorom produži, osim u slučaju više sile* ili drugog kašnjenja uzrokovanog od strane Naručitelja, Naručitelj ima pravo na umanjenje iznosa naknade za izvršenje Ugovora u visini od:</w:t>
      </w:r>
    </w:p>
    <w:p w14:paraId="7830E84C" w14:textId="77777777" w:rsidR="00BB4D0E" w:rsidRDefault="00CB5D89" w:rsidP="00BB4D0E">
      <w:pPr>
        <w:pStyle w:val="ListParagraph"/>
        <w:numPr>
          <w:ilvl w:val="1"/>
          <w:numId w:val="9"/>
        </w:numPr>
        <w:ind w:left="1418"/>
        <w:rPr>
          <w:rFonts w:cstheme="minorHAnsi"/>
          <w:color w:val="003764"/>
        </w:rPr>
      </w:pPr>
      <w:r w:rsidRPr="00BB4D0E">
        <w:rPr>
          <w:rFonts w:cstheme="minorHAnsi"/>
          <w:color w:val="003764"/>
        </w:rPr>
        <w:t>1</w:t>
      </w:r>
      <w:r w:rsidR="00D04861" w:rsidRPr="00BB4D0E">
        <w:rPr>
          <w:rFonts w:cstheme="minorHAnsi"/>
          <w:color w:val="003764"/>
        </w:rPr>
        <w:t>‰ (</w:t>
      </w:r>
      <w:r w:rsidRPr="00BB4D0E">
        <w:rPr>
          <w:rFonts w:cstheme="minorHAnsi"/>
          <w:color w:val="003764"/>
        </w:rPr>
        <w:t>jedan</w:t>
      </w:r>
      <w:r w:rsidR="00D04861" w:rsidRPr="00BB4D0E">
        <w:rPr>
          <w:rFonts w:cstheme="minorHAnsi"/>
          <w:color w:val="003764"/>
        </w:rPr>
        <w:t xml:space="preserve"> promil) od iznosa ugovorene cijene po danu kašnjenja ako je isporuka izvršena u roku koji premašuje ugovoreni rok do najviše 30 dana,</w:t>
      </w:r>
    </w:p>
    <w:p w14:paraId="503F74AD" w14:textId="07E85C7D" w:rsidR="00BB4D0E" w:rsidRPr="00BB4D0E" w:rsidRDefault="00CB5D89" w:rsidP="00BB4D0E">
      <w:pPr>
        <w:pStyle w:val="ListParagraph"/>
        <w:numPr>
          <w:ilvl w:val="1"/>
          <w:numId w:val="9"/>
        </w:numPr>
        <w:ind w:left="1418"/>
        <w:rPr>
          <w:rFonts w:cstheme="minorHAnsi"/>
          <w:color w:val="003764"/>
        </w:rPr>
      </w:pPr>
      <w:r w:rsidRPr="00BB4D0E">
        <w:rPr>
          <w:rFonts w:cstheme="minorHAnsi"/>
          <w:color w:val="003764"/>
        </w:rPr>
        <w:t>2</w:t>
      </w:r>
      <w:r w:rsidR="00D04861" w:rsidRPr="00BB4D0E">
        <w:rPr>
          <w:rFonts w:cstheme="minorHAnsi"/>
          <w:color w:val="003764"/>
        </w:rPr>
        <w:t>‰ (</w:t>
      </w:r>
      <w:r w:rsidRPr="00BB4D0E">
        <w:rPr>
          <w:rFonts w:cstheme="minorHAnsi"/>
          <w:color w:val="003764"/>
        </w:rPr>
        <w:t>dva</w:t>
      </w:r>
      <w:r w:rsidR="00D04861" w:rsidRPr="00BB4D0E">
        <w:rPr>
          <w:rFonts w:cstheme="minorHAnsi"/>
          <w:color w:val="003764"/>
        </w:rPr>
        <w:t xml:space="preserve"> promila) od iznosa ugovorene cijene po danu kašnjenja ako je isporuka izvršena u roku koji premašuje ugovoreni rok za više od 30 </w:t>
      </w:r>
      <w:r w:rsidR="00BB4D0E" w:rsidRPr="00BB4D0E">
        <w:rPr>
          <w:rFonts w:cstheme="minorHAnsi"/>
          <w:color w:val="003764"/>
        </w:rPr>
        <w:t xml:space="preserve">dana. </w:t>
      </w:r>
    </w:p>
    <w:p w14:paraId="6F7353A1" w14:textId="3B0880BC" w:rsidR="0030740E" w:rsidRPr="00BB4D0E" w:rsidRDefault="00BB4D0E" w:rsidP="0030740E">
      <w:pPr>
        <w:pStyle w:val="Normal-indent"/>
        <w:ind w:left="709"/>
        <w:rPr>
          <w:color w:val="003764"/>
          <w:sz w:val="24"/>
          <w:szCs w:val="24"/>
        </w:rPr>
      </w:pPr>
      <w:r w:rsidRPr="00BB4D0E">
        <w:rPr>
          <w:rFonts w:eastAsia="Times New Roman" w:cstheme="minorHAnsi"/>
          <w:color w:val="003764"/>
          <w:sz w:val="24"/>
          <w:szCs w:val="24"/>
          <w:lang w:eastAsia="hr-HR"/>
        </w:rPr>
        <w:t>Umanjenje</w:t>
      </w:r>
      <w:r w:rsidR="0030740E" w:rsidRPr="00BB4D0E">
        <w:rPr>
          <w:color w:val="003764"/>
          <w:sz w:val="24"/>
          <w:szCs w:val="24"/>
        </w:rPr>
        <w:t xml:space="preserve"> iznosa naknade iz točke 20. može rasti do najviše 10% ukupne ugovorene cijene.</w:t>
      </w:r>
    </w:p>
    <w:p w14:paraId="56F63715" w14:textId="55871677" w:rsidR="00682650" w:rsidRPr="00682650" w:rsidRDefault="00682650" w:rsidP="00BC2074">
      <w:pPr>
        <w:pStyle w:val="ListParagraph"/>
        <w:numPr>
          <w:ilvl w:val="0"/>
          <w:numId w:val="9"/>
        </w:numPr>
        <w:jc w:val="both"/>
        <w:rPr>
          <w:rFonts w:cstheme="minorHAnsi"/>
          <w:b/>
          <w:color w:val="003764"/>
        </w:rPr>
      </w:pPr>
      <w:r w:rsidRPr="00490FF5">
        <w:rPr>
          <w:rFonts w:cstheme="minorHAnsi"/>
          <w:color w:val="003764"/>
        </w:rPr>
        <w:lastRenderedPageBreak/>
        <w:t xml:space="preserve">Ako Izvršitelj kasni s isporukom duljom od dodatnih </w:t>
      </w:r>
      <w:r w:rsidR="00FA2B37">
        <w:rPr>
          <w:rFonts w:cstheme="minorHAnsi"/>
          <w:color w:val="003764"/>
        </w:rPr>
        <w:t>25</w:t>
      </w:r>
      <w:r w:rsidRPr="00490FF5">
        <w:rPr>
          <w:rFonts w:cstheme="minorHAnsi"/>
          <w:color w:val="003764"/>
        </w:rPr>
        <w:t>% ugovorenog vremena Naručitelj ima pravo otkazati ovaj Ugovor, a Izvršitelj u tom slučaju nema pravo na nikakvu naknadu za dotad izvršene aktivnosti te je dužan Izvršitelju isplatiti ugovornu kaznu u visini 10% ukupne vrijednosti ponude, a za osiguranje koje će Naručitelju koristiti bankovnu garanciju na prvi poziv izdanu od strane poslovne banke sa sjedištem u Republici Hrvatskoj koju je Izvršitelj obvezan dostaviti Naručitelju.</w:t>
      </w:r>
    </w:p>
    <w:p w14:paraId="3EAC069B" w14:textId="77777777" w:rsidR="00682650" w:rsidRPr="000A3C15" w:rsidRDefault="00682650" w:rsidP="00682650">
      <w:pPr>
        <w:pStyle w:val="ListParagraph"/>
        <w:jc w:val="both"/>
        <w:rPr>
          <w:rFonts w:cstheme="minorHAnsi"/>
          <w:b/>
          <w:color w:val="003764"/>
        </w:rPr>
      </w:pPr>
      <w:r w:rsidRPr="000A3C15">
        <w:rPr>
          <w:rFonts w:cstheme="minorHAnsi"/>
          <w:bCs/>
          <w:color w:val="003764"/>
        </w:rPr>
        <w:br/>
      </w:r>
      <w:r w:rsidRPr="000A3C15">
        <w:rPr>
          <w:rFonts w:cstheme="minorHAnsi"/>
          <w:b/>
          <w:i/>
          <w:iCs/>
          <w:color w:val="003764"/>
        </w:rPr>
        <w:t>*Viša sila</w:t>
      </w:r>
    </w:p>
    <w:p w14:paraId="68864A50" w14:textId="77777777" w:rsidR="00682650" w:rsidRDefault="00682650" w:rsidP="00682650">
      <w:pPr>
        <w:pStyle w:val="ListParagraph"/>
        <w:jc w:val="both"/>
        <w:rPr>
          <w:rFonts w:cstheme="minorHAnsi"/>
          <w:bCs/>
          <w:color w:val="003764"/>
        </w:rPr>
      </w:pPr>
      <w:r w:rsidRPr="00490FF5">
        <w:rPr>
          <w:rFonts w:cstheme="minorHAnsi"/>
          <w:bCs/>
          <w:color w:val="003764"/>
        </w:rPr>
        <w:t>Viša sila podrazumijeva svaku nepredvidivu iznimnu situaciju ili događaj izvan kontrole ugovornih strana, koji sprječava bilo koju od njih u ispunjavanju bilo koje od ugovornih obveza, a ne može se pripisati pogrešci ili nemaru s njihove strane te se dokaže nepremostivom unatoč svoj dužnoj pažnji (uključujući npr. i produženje trajanja projekta Hrvatski digitalni turizam). Nedostaci u opremi ili materijalu ili kašnjenje u stavljanju istih na raspolaganje, radni sporovi, štrajkovi ili financijske poteškoće ne mogu se smatrati višom silom.</w:t>
      </w:r>
    </w:p>
    <w:p w14:paraId="6E618A3A" w14:textId="77777777" w:rsidR="00682650" w:rsidRPr="00490FF5" w:rsidRDefault="00682650" w:rsidP="003121BE"/>
    <w:p w14:paraId="0D0EB933" w14:textId="15BEC136" w:rsidR="00F36705" w:rsidRDefault="00F36705" w:rsidP="00BC2074">
      <w:pPr>
        <w:pStyle w:val="Heading1"/>
        <w:numPr>
          <w:ilvl w:val="0"/>
          <w:numId w:val="7"/>
        </w:numPr>
        <w:ind w:left="426" w:hanging="568"/>
      </w:pPr>
      <w:bookmarkStart w:id="87" w:name="_Toc28614180"/>
      <w:r w:rsidRPr="00F36705">
        <w:t>Ostali bitni uvjeti i način preuzimanja funkcionalno – tehničke dokumentacije</w:t>
      </w:r>
      <w:bookmarkEnd w:id="87"/>
    </w:p>
    <w:p w14:paraId="3BC36D7D" w14:textId="4E582A67" w:rsidR="00F36705" w:rsidRDefault="00F36705" w:rsidP="00F36705">
      <w:pPr>
        <w:ind w:left="426"/>
        <w:jc w:val="both"/>
        <w:rPr>
          <w:color w:val="003764"/>
          <w:lang w:eastAsia="en-US"/>
        </w:rPr>
      </w:pPr>
      <w:r w:rsidRPr="00F36705">
        <w:rPr>
          <w:color w:val="003764"/>
          <w:lang w:eastAsia="en-US"/>
        </w:rPr>
        <w:t xml:space="preserve">Ponuditelj je obvezan u potpunosti se upoznati s dokumentacijom za nadmetanje, uključujući sve odredbe, upute, obrasce, uvjete i specifikacije. </w:t>
      </w:r>
    </w:p>
    <w:p w14:paraId="3C86EC64" w14:textId="77777777" w:rsidR="00F36705" w:rsidRPr="00F36705" w:rsidRDefault="00F36705" w:rsidP="00F36705">
      <w:pPr>
        <w:ind w:left="426"/>
        <w:jc w:val="both"/>
        <w:rPr>
          <w:color w:val="003764"/>
          <w:lang w:eastAsia="en-US"/>
        </w:rPr>
      </w:pPr>
    </w:p>
    <w:p w14:paraId="534C32BE" w14:textId="1F2795D7" w:rsidR="00F36705" w:rsidRDefault="00F36705" w:rsidP="00F36705">
      <w:pPr>
        <w:ind w:left="426"/>
        <w:jc w:val="both"/>
        <w:rPr>
          <w:color w:val="003764"/>
          <w:lang w:eastAsia="en-US"/>
        </w:rPr>
      </w:pPr>
      <w:r w:rsidRPr="00F36705">
        <w:rPr>
          <w:color w:val="003764"/>
          <w:lang w:eastAsia="en-US"/>
        </w:rPr>
        <w:t xml:space="preserve">Sva priopćenja, pozivi na objašnjenja, obavijesti i odluke između Naručitelja i Ponuditelja moraju biti u pisanom obliku, isključivo elektroničkom poštom. </w:t>
      </w:r>
    </w:p>
    <w:p w14:paraId="4CAC26F5" w14:textId="77777777" w:rsidR="00F36705" w:rsidRPr="00F36705" w:rsidRDefault="00F36705" w:rsidP="00F36705">
      <w:pPr>
        <w:ind w:left="426"/>
        <w:jc w:val="both"/>
        <w:rPr>
          <w:color w:val="003764"/>
          <w:lang w:eastAsia="en-US"/>
        </w:rPr>
      </w:pPr>
    </w:p>
    <w:p w14:paraId="2D43972A" w14:textId="5FF6D31E" w:rsidR="00F36705" w:rsidRDefault="00F36705" w:rsidP="00F36705">
      <w:pPr>
        <w:ind w:left="426"/>
        <w:jc w:val="both"/>
        <w:rPr>
          <w:color w:val="003764"/>
          <w:lang w:eastAsia="en-US"/>
        </w:rPr>
      </w:pPr>
      <w:r w:rsidRPr="00F36705">
        <w:rPr>
          <w:color w:val="003764"/>
          <w:lang w:eastAsia="en-US"/>
        </w:rPr>
        <w:t xml:space="preserve">Naručitelj će objaviti poziv za dostavu ponuda u elektroničkom obliku na internetskim stranicama </w:t>
      </w:r>
      <w:hyperlink r:id="rId17" w:history="1">
        <w:r w:rsidRPr="001A6421">
          <w:rPr>
            <w:rStyle w:val="Hyperlink"/>
            <w:lang w:eastAsia="en-US"/>
          </w:rPr>
          <w:t>www.htz.hr</w:t>
        </w:r>
      </w:hyperlink>
      <w:r>
        <w:rPr>
          <w:color w:val="003764"/>
          <w:lang w:eastAsia="en-US"/>
        </w:rPr>
        <w:t>.</w:t>
      </w:r>
    </w:p>
    <w:p w14:paraId="7B31085F" w14:textId="77777777" w:rsidR="00F36705" w:rsidRPr="00F36705" w:rsidRDefault="00F36705" w:rsidP="00F36705">
      <w:pPr>
        <w:ind w:left="426"/>
        <w:jc w:val="both"/>
        <w:rPr>
          <w:color w:val="003764"/>
          <w:lang w:eastAsia="en-US"/>
        </w:rPr>
      </w:pPr>
    </w:p>
    <w:p w14:paraId="150AEE91" w14:textId="4A045129" w:rsidR="00F36705" w:rsidRDefault="00F36705" w:rsidP="00F36705">
      <w:pPr>
        <w:ind w:left="426"/>
        <w:jc w:val="both"/>
        <w:rPr>
          <w:color w:val="003764"/>
          <w:lang w:eastAsia="en-US"/>
        </w:rPr>
      </w:pPr>
      <w:r w:rsidRPr="00F36705">
        <w:rPr>
          <w:color w:val="003764"/>
          <w:lang w:eastAsia="en-US"/>
        </w:rPr>
        <w:t xml:space="preserve">Hrvatska turistička zajednica u svojstvu Naručitelja označila je tajnom </w:t>
      </w:r>
      <w:r w:rsidR="003E58FC" w:rsidRPr="003E58FC">
        <w:rPr>
          <w:color w:val="003764"/>
          <w:lang w:eastAsia="en-US"/>
        </w:rPr>
        <w:t xml:space="preserve">dokument pod nazivom </w:t>
      </w:r>
      <w:r w:rsidR="003E58FC" w:rsidRPr="003242E3">
        <w:rPr>
          <w:i/>
          <w:iCs/>
          <w:color w:val="003764"/>
          <w:lang w:eastAsia="en-US"/>
        </w:rPr>
        <w:t>04 - HTZ - HDT - POZIV Vizuali Brief.docx</w:t>
      </w:r>
      <w:r w:rsidR="003E58FC" w:rsidRPr="003E58FC">
        <w:rPr>
          <w:color w:val="003764"/>
          <w:lang w:eastAsia="en-US"/>
        </w:rPr>
        <w:t xml:space="preserve"> (u daljnjoj dokumentaciji Brief)</w:t>
      </w:r>
      <w:r w:rsidR="003242E3">
        <w:rPr>
          <w:color w:val="003764"/>
          <w:lang w:eastAsia="en-US"/>
        </w:rPr>
        <w:t>,</w:t>
      </w:r>
      <w:r w:rsidR="003E58FC" w:rsidRPr="003E58FC">
        <w:rPr>
          <w:color w:val="003764"/>
          <w:lang w:eastAsia="en-US"/>
        </w:rPr>
        <w:t xml:space="preserve"> žičan</w:t>
      </w:r>
      <w:r w:rsidR="003242E3">
        <w:rPr>
          <w:color w:val="003764"/>
          <w:lang w:eastAsia="en-US"/>
        </w:rPr>
        <w:t>e</w:t>
      </w:r>
      <w:r w:rsidR="003E58FC" w:rsidRPr="003E58FC">
        <w:rPr>
          <w:color w:val="003764"/>
          <w:lang w:eastAsia="en-US"/>
        </w:rPr>
        <w:t xml:space="preserve"> okvir</w:t>
      </w:r>
      <w:r w:rsidR="003242E3">
        <w:rPr>
          <w:color w:val="003764"/>
          <w:lang w:eastAsia="en-US"/>
        </w:rPr>
        <w:t>e</w:t>
      </w:r>
      <w:r w:rsidR="003E58FC" w:rsidRPr="003E58FC">
        <w:rPr>
          <w:color w:val="003764"/>
          <w:lang w:eastAsia="en-US"/>
        </w:rPr>
        <w:t xml:space="preserve"> za aplikaciju za javne e-usluge (Turističko-informacijski portal na domeni croatia.hr) i snimke zaslona sustava za prijavu i </w:t>
      </w:r>
      <w:r w:rsidR="003E58FC" w:rsidRPr="003242E3">
        <w:rPr>
          <w:color w:val="003764"/>
          <w:lang w:eastAsia="en-US"/>
        </w:rPr>
        <w:t xml:space="preserve">odjavu gostiju (eVisitor) </w:t>
      </w:r>
      <w:r w:rsidRPr="003242E3">
        <w:rPr>
          <w:color w:val="003764"/>
          <w:lang w:eastAsia="en-US"/>
        </w:rPr>
        <w:t xml:space="preserve">te su Ponuditelji dužni radi preuzimanja </w:t>
      </w:r>
      <w:r w:rsidR="003242E3">
        <w:rPr>
          <w:color w:val="003764"/>
          <w:lang w:eastAsia="en-US"/>
        </w:rPr>
        <w:t>navedenih dokumenata</w:t>
      </w:r>
      <w:r w:rsidRPr="003242E3">
        <w:rPr>
          <w:color w:val="003764"/>
          <w:lang w:eastAsia="en-US"/>
        </w:rPr>
        <w:t xml:space="preserve"> potpisati i žigom ovjeriti</w:t>
      </w:r>
      <w:r w:rsidR="003E58FC" w:rsidRPr="003242E3">
        <w:rPr>
          <w:color w:val="003764"/>
          <w:lang w:eastAsia="en-US"/>
        </w:rPr>
        <w:t xml:space="preserve"> </w:t>
      </w:r>
      <w:r w:rsidR="003E58FC" w:rsidRPr="003242E3">
        <w:rPr>
          <w:rFonts w:cstheme="minorHAnsi"/>
          <w:color w:val="003764"/>
        </w:rPr>
        <w:t>(ako je primjenjivo)</w:t>
      </w:r>
      <w:r w:rsidRPr="003242E3">
        <w:rPr>
          <w:color w:val="003764"/>
          <w:lang w:eastAsia="en-US"/>
        </w:rPr>
        <w:t xml:space="preserve"> Izjavu </w:t>
      </w:r>
      <w:r w:rsidRPr="00F36705">
        <w:rPr>
          <w:color w:val="003764"/>
          <w:lang w:eastAsia="en-US"/>
        </w:rPr>
        <w:t xml:space="preserve">o čuvanju poslovne </w:t>
      </w:r>
      <w:r w:rsidRPr="00F2484A">
        <w:rPr>
          <w:color w:val="003764"/>
          <w:lang w:eastAsia="en-US"/>
        </w:rPr>
        <w:t xml:space="preserve">tajne </w:t>
      </w:r>
      <w:r w:rsidRPr="0080239D">
        <w:rPr>
          <w:color w:val="003764"/>
          <w:lang w:eastAsia="en-US"/>
        </w:rPr>
        <w:t xml:space="preserve">(Prilog </w:t>
      </w:r>
      <w:r w:rsidR="00D57EAF" w:rsidRPr="0080239D">
        <w:rPr>
          <w:color w:val="003764"/>
          <w:lang w:eastAsia="en-US"/>
        </w:rPr>
        <w:t>5</w:t>
      </w:r>
      <w:r w:rsidRPr="0080239D">
        <w:rPr>
          <w:color w:val="003764"/>
          <w:lang w:eastAsia="en-US"/>
        </w:rPr>
        <w:t>)</w:t>
      </w:r>
      <w:r w:rsidRPr="00F2484A">
        <w:rPr>
          <w:color w:val="003764"/>
          <w:lang w:eastAsia="en-US"/>
        </w:rPr>
        <w:t xml:space="preserve"> i dostaviti je Naručitelju.</w:t>
      </w:r>
    </w:p>
    <w:p w14:paraId="22AA8057" w14:textId="77777777" w:rsidR="003242E3" w:rsidRPr="00F2484A" w:rsidRDefault="003242E3" w:rsidP="00F36705">
      <w:pPr>
        <w:ind w:left="426"/>
        <w:jc w:val="both"/>
        <w:rPr>
          <w:color w:val="003764"/>
          <w:lang w:eastAsia="en-US"/>
        </w:rPr>
      </w:pPr>
    </w:p>
    <w:p w14:paraId="5F6EEF04" w14:textId="6D1F727C" w:rsidR="00F36705" w:rsidRDefault="003E58FC" w:rsidP="00F36705">
      <w:pPr>
        <w:ind w:left="426"/>
        <w:jc w:val="both"/>
        <w:rPr>
          <w:color w:val="003764"/>
          <w:lang w:eastAsia="en-US"/>
        </w:rPr>
      </w:pPr>
      <w:r>
        <w:rPr>
          <w:color w:val="003764"/>
          <w:lang w:eastAsia="en-US"/>
        </w:rPr>
        <w:t>Predmetne dokumente</w:t>
      </w:r>
      <w:r w:rsidR="00F36705" w:rsidRPr="00F2484A">
        <w:rPr>
          <w:color w:val="003764"/>
          <w:lang w:eastAsia="en-US"/>
        </w:rPr>
        <w:t xml:space="preserve"> Ponuditelj može zatražiti putem mail adrese </w:t>
      </w:r>
      <w:hyperlink r:id="rId18" w:history="1">
        <w:r w:rsidR="00F36705" w:rsidRPr="00F2484A">
          <w:rPr>
            <w:rStyle w:val="Hyperlink"/>
            <w:lang w:eastAsia="en-US"/>
          </w:rPr>
          <w:t>web@htz.hr</w:t>
        </w:r>
      </w:hyperlink>
      <w:r w:rsidR="00F36705" w:rsidRPr="00F2484A">
        <w:rPr>
          <w:color w:val="003764"/>
          <w:lang w:eastAsia="en-US"/>
        </w:rPr>
        <w:t xml:space="preserve"> uz prethodnu dostavu potpisane Izjave o čuvanju poslovne tajne </w:t>
      </w:r>
      <w:r w:rsidR="00F36705" w:rsidRPr="0016284E">
        <w:rPr>
          <w:color w:val="003764"/>
          <w:lang w:eastAsia="en-US"/>
        </w:rPr>
        <w:t xml:space="preserve">(Prilog </w:t>
      </w:r>
      <w:r w:rsidR="00D57EAF" w:rsidRPr="0016284E">
        <w:rPr>
          <w:color w:val="003764"/>
          <w:lang w:eastAsia="en-US"/>
        </w:rPr>
        <w:t>5</w:t>
      </w:r>
      <w:r w:rsidR="00F36705" w:rsidRPr="0016284E">
        <w:rPr>
          <w:color w:val="003764"/>
          <w:lang w:eastAsia="en-US"/>
        </w:rPr>
        <w:t>)</w:t>
      </w:r>
      <w:r>
        <w:rPr>
          <w:color w:val="003764"/>
          <w:lang w:eastAsia="en-US"/>
        </w:rPr>
        <w:t xml:space="preserve"> mailom</w:t>
      </w:r>
      <w:r w:rsidRPr="003E58FC">
        <w:rPr>
          <w:color w:val="003764"/>
          <w:lang w:eastAsia="en-US"/>
        </w:rPr>
        <w:t xml:space="preserve">, a Naručitelj će po zaprimanju potpisane </w:t>
      </w:r>
      <w:r>
        <w:rPr>
          <w:color w:val="003764"/>
          <w:lang w:eastAsia="en-US"/>
        </w:rPr>
        <w:t>I</w:t>
      </w:r>
      <w:r w:rsidRPr="003E58FC">
        <w:rPr>
          <w:color w:val="003764"/>
          <w:lang w:eastAsia="en-US"/>
        </w:rPr>
        <w:t>zjave najkasnije sljedeći radni dan dostaviti potrebnu dokumentaciju. Ponuditelji predmetn</w:t>
      </w:r>
      <w:r>
        <w:rPr>
          <w:color w:val="003764"/>
          <w:lang w:eastAsia="en-US"/>
        </w:rPr>
        <w:t>e</w:t>
      </w:r>
      <w:r w:rsidRPr="003E58FC">
        <w:rPr>
          <w:color w:val="003764"/>
          <w:lang w:eastAsia="en-US"/>
        </w:rPr>
        <w:t xml:space="preserve"> dokument</w:t>
      </w:r>
      <w:r>
        <w:rPr>
          <w:color w:val="003764"/>
          <w:lang w:eastAsia="en-US"/>
        </w:rPr>
        <w:t>e</w:t>
      </w:r>
      <w:r w:rsidRPr="003E58FC">
        <w:rPr>
          <w:color w:val="003764"/>
          <w:lang w:eastAsia="en-US"/>
        </w:rPr>
        <w:t xml:space="preserve"> mogu zatražiti na mail adresu najkasnije 5 (pet) radnih dana prije dana isteka roka za dostavu ponuda</w:t>
      </w:r>
      <w:r w:rsidR="00F36705" w:rsidRPr="00F36705">
        <w:rPr>
          <w:color w:val="003764"/>
          <w:lang w:eastAsia="en-US"/>
        </w:rPr>
        <w:t>.</w:t>
      </w:r>
    </w:p>
    <w:p w14:paraId="03A5A100" w14:textId="77777777" w:rsidR="00F36705" w:rsidRPr="00F36705" w:rsidRDefault="00F36705" w:rsidP="00F36705">
      <w:pPr>
        <w:ind w:left="426"/>
        <w:jc w:val="both"/>
        <w:rPr>
          <w:color w:val="003764"/>
          <w:lang w:eastAsia="en-US"/>
        </w:rPr>
      </w:pPr>
    </w:p>
    <w:p w14:paraId="3DD44B17" w14:textId="6A77FB0D" w:rsidR="00F36705" w:rsidRPr="00F36705" w:rsidRDefault="00F36705" w:rsidP="00F36705">
      <w:pPr>
        <w:ind w:left="426"/>
        <w:jc w:val="both"/>
        <w:rPr>
          <w:color w:val="003764"/>
          <w:lang w:eastAsia="en-US"/>
        </w:rPr>
      </w:pPr>
      <w:r w:rsidRPr="00F36705">
        <w:rPr>
          <w:color w:val="003764"/>
          <w:lang w:eastAsia="en-US"/>
        </w:rPr>
        <w:lastRenderedPageBreak/>
        <w:t xml:space="preserve">Skenirana i potpisana Izjava o povjerljivosti šalje se Naručitelju prilikom preuzimanja </w:t>
      </w:r>
      <w:r w:rsidR="00293B6A">
        <w:rPr>
          <w:color w:val="003764"/>
          <w:lang w:eastAsia="en-US"/>
        </w:rPr>
        <w:t>predmetnih dokumenata</w:t>
      </w:r>
      <w:r w:rsidRPr="00F36705">
        <w:rPr>
          <w:color w:val="003764"/>
          <w:lang w:eastAsia="en-US"/>
        </w:rPr>
        <w:t xml:space="preserve">, a original se prilaže ponudi. </w:t>
      </w:r>
    </w:p>
    <w:p w14:paraId="6C42202C" w14:textId="3FD93737" w:rsidR="00F41167" w:rsidRDefault="00F41167" w:rsidP="00F36705">
      <w:pPr>
        <w:ind w:left="426"/>
        <w:jc w:val="both"/>
        <w:rPr>
          <w:color w:val="003764"/>
          <w:lang w:eastAsia="en-US"/>
        </w:rPr>
      </w:pPr>
    </w:p>
    <w:p w14:paraId="181F79BA" w14:textId="5C63C392" w:rsidR="00F41167" w:rsidRPr="00726CD3" w:rsidRDefault="00F41167" w:rsidP="00F41167">
      <w:pPr>
        <w:ind w:left="426"/>
        <w:jc w:val="both"/>
        <w:rPr>
          <w:color w:val="003764"/>
          <w:lang w:eastAsia="en-US"/>
        </w:rPr>
      </w:pPr>
      <w:r w:rsidRPr="00490FF5">
        <w:rPr>
          <w:color w:val="003764"/>
          <w:lang w:eastAsia="en-US"/>
        </w:rPr>
        <w:t xml:space="preserve">Odabranom </w:t>
      </w:r>
      <w:r>
        <w:rPr>
          <w:color w:val="003764"/>
          <w:lang w:eastAsia="en-US"/>
        </w:rPr>
        <w:t xml:space="preserve">Ponuditelju </w:t>
      </w:r>
      <w:r w:rsidRPr="00490FF5">
        <w:rPr>
          <w:color w:val="003764"/>
          <w:lang w:eastAsia="en-US"/>
        </w:rPr>
        <w:t xml:space="preserve">će nakon potpisivanja ugovora biti dostupna </w:t>
      </w:r>
      <w:r w:rsidR="002D1117">
        <w:rPr>
          <w:color w:val="003764"/>
          <w:lang w:eastAsia="en-US"/>
        </w:rPr>
        <w:t>dodatna</w:t>
      </w:r>
      <w:r w:rsidRPr="00726CD3">
        <w:rPr>
          <w:color w:val="003764"/>
          <w:lang w:eastAsia="en-US"/>
        </w:rPr>
        <w:t xml:space="preserve"> dokumentacija koja sadrži:</w:t>
      </w:r>
    </w:p>
    <w:p w14:paraId="0A8D95B0" w14:textId="77777777" w:rsidR="00F41167" w:rsidRPr="00726CD3" w:rsidRDefault="00F41167" w:rsidP="00BC2074">
      <w:pPr>
        <w:pStyle w:val="ListParagraph"/>
        <w:numPr>
          <w:ilvl w:val="0"/>
          <w:numId w:val="14"/>
        </w:numPr>
        <w:ind w:left="1134" w:hanging="425"/>
        <w:jc w:val="both"/>
        <w:rPr>
          <w:color w:val="003764"/>
          <w:lang w:eastAsia="en-US"/>
        </w:rPr>
      </w:pPr>
      <w:r w:rsidRPr="00726CD3">
        <w:rPr>
          <w:color w:val="003764"/>
          <w:lang w:eastAsia="en-US"/>
        </w:rPr>
        <w:t xml:space="preserve">Analizu postojećeg sustava web destinacijskih portala na nacionalnoj, regionalnoj i lokalnoj razini sa planom razvoja javne e-usluge: turističko-informacijski portal i smjernicama za integraciju sustava turističkih zajednica </w:t>
      </w:r>
    </w:p>
    <w:p w14:paraId="74B42E7E" w14:textId="77777777" w:rsidR="00F41167" w:rsidRPr="00726CD3" w:rsidRDefault="00F41167" w:rsidP="00BC2074">
      <w:pPr>
        <w:pStyle w:val="ListParagraph"/>
        <w:numPr>
          <w:ilvl w:val="0"/>
          <w:numId w:val="14"/>
        </w:numPr>
        <w:ind w:left="1134" w:hanging="425"/>
        <w:jc w:val="both"/>
        <w:rPr>
          <w:color w:val="003764"/>
          <w:lang w:eastAsia="en-US"/>
        </w:rPr>
      </w:pPr>
      <w:r w:rsidRPr="00726CD3">
        <w:rPr>
          <w:color w:val="003764"/>
          <w:lang w:eastAsia="en-US"/>
        </w:rPr>
        <w:t>Specifikaciju aplikacije za turističko-informacijski portal</w:t>
      </w:r>
    </w:p>
    <w:p w14:paraId="3F688266" w14:textId="77777777" w:rsidR="00F41167" w:rsidRDefault="00F41167" w:rsidP="00BC2074">
      <w:pPr>
        <w:pStyle w:val="ListParagraph"/>
        <w:numPr>
          <w:ilvl w:val="0"/>
          <w:numId w:val="14"/>
        </w:numPr>
        <w:ind w:left="1134" w:hanging="425"/>
        <w:jc w:val="both"/>
        <w:rPr>
          <w:color w:val="003764"/>
          <w:lang w:eastAsia="en-US"/>
        </w:rPr>
      </w:pPr>
      <w:r w:rsidRPr="00726CD3">
        <w:rPr>
          <w:color w:val="003764"/>
          <w:lang w:eastAsia="en-US"/>
        </w:rPr>
        <w:t>Žičane okvire turističko-informacijskog portala (</w:t>
      </w:r>
      <w:r w:rsidRPr="00726CD3">
        <w:rPr>
          <w:i/>
          <w:iCs/>
          <w:color w:val="003764"/>
          <w:lang w:eastAsia="en-US"/>
        </w:rPr>
        <w:t>Wireframes</w:t>
      </w:r>
      <w:r w:rsidRPr="00726CD3">
        <w:rPr>
          <w:color w:val="003764"/>
          <w:lang w:eastAsia="en-US"/>
        </w:rPr>
        <w:t xml:space="preserve">)  </w:t>
      </w:r>
    </w:p>
    <w:p w14:paraId="7C8D9119" w14:textId="77777777" w:rsidR="008B513C" w:rsidRPr="00682E33" w:rsidRDefault="00F7726F" w:rsidP="008B513C">
      <w:pPr>
        <w:pStyle w:val="ListParagraph"/>
        <w:numPr>
          <w:ilvl w:val="0"/>
          <w:numId w:val="14"/>
        </w:numPr>
        <w:ind w:left="1134" w:hanging="425"/>
        <w:jc w:val="both"/>
        <w:rPr>
          <w:color w:val="003764"/>
          <w:lang w:eastAsia="en-US"/>
        </w:rPr>
      </w:pPr>
      <w:r w:rsidRPr="00682E33">
        <w:rPr>
          <w:color w:val="003764"/>
          <w:lang w:eastAsia="en-US"/>
        </w:rPr>
        <w:t>P</w:t>
      </w:r>
      <w:r w:rsidRPr="00682E33">
        <w:rPr>
          <w:color w:val="003764"/>
        </w:rPr>
        <w:t>ristup u testno okruženje eVisitor sustava</w:t>
      </w:r>
      <w:r w:rsidR="008B513C" w:rsidRPr="00682E33">
        <w:rPr>
          <w:color w:val="003764"/>
        </w:rPr>
        <w:t xml:space="preserve"> koji sadrži sva sučelja koja su predmet ovog natječaja</w:t>
      </w:r>
    </w:p>
    <w:p w14:paraId="6BBD3751" w14:textId="2B5BD1D5" w:rsidR="008B513C" w:rsidRPr="00682E33" w:rsidRDefault="008B513C" w:rsidP="008B513C">
      <w:pPr>
        <w:pStyle w:val="ListParagraph"/>
        <w:numPr>
          <w:ilvl w:val="0"/>
          <w:numId w:val="14"/>
        </w:numPr>
        <w:ind w:left="1134" w:hanging="425"/>
        <w:jc w:val="both"/>
        <w:rPr>
          <w:color w:val="003764"/>
          <w:lang w:eastAsia="en-US"/>
        </w:rPr>
      </w:pPr>
      <w:r w:rsidRPr="00682E33">
        <w:rPr>
          <w:color w:val="003764"/>
          <w:lang w:eastAsia="en-US"/>
        </w:rPr>
        <w:t>relevantne dijelove razvojne dokumentacije eVisitor sustava.</w:t>
      </w:r>
    </w:p>
    <w:p w14:paraId="315BF555" w14:textId="77777777" w:rsidR="00F2484A" w:rsidRPr="00F36705" w:rsidRDefault="00F2484A" w:rsidP="00F36705">
      <w:pPr>
        <w:ind w:left="426"/>
        <w:jc w:val="both"/>
        <w:rPr>
          <w:color w:val="003764"/>
          <w:lang w:eastAsia="en-US"/>
        </w:rPr>
      </w:pPr>
    </w:p>
    <w:p w14:paraId="0CABDC25" w14:textId="57DD05D9" w:rsidR="00682650" w:rsidRDefault="00682650" w:rsidP="00BC2074">
      <w:pPr>
        <w:pStyle w:val="Heading1"/>
        <w:numPr>
          <w:ilvl w:val="0"/>
          <w:numId w:val="7"/>
        </w:numPr>
        <w:ind w:left="426" w:hanging="568"/>
      </w:pPr>
      <w:bookmarkStart w:id="88" w:name="_Toc28614181"/>
      <w:r>
        <w:t>Odabir ponuditelja</w:t>
      </w:r>
      <w:bookmarkEnd w:id="88"/>
    </w:p>
    <w:p w14:paraId="57B1C4CC" w14:textId="32276761" w:rsidR="00682650" w:rsidRDefault="00682650" w:rsidP="00682650">
      <w:pPr>
        <w:ind w:left="426"/>
        <w:jc w:val="both"/>
        <w:rPr>
          <w:color w:val="003764"/>
          <w:lang w:eastAsia="en-US"/>
        </w:rPr>
      </w:pPr>
      <w:r w:rsidRPr="00682650">
        <w:rPr>
          <w:color w:val="003764"/>
          <w:lang w:eastAsia="en-US"/>
        </w:rPr>
        <w:t xml:space="preserve">Naručitelj će na temelju rezultata bodovanja napraviti rang listu te će se sa Ponuditeljem / zajednicom Ponuditelja koja ostvari najveći broj ukupnih bodova te zadovoljava sve ostale uvjete natječaja sklopiti ugovor. </w:t>
      </w:r>
    </w:p>
    <w:p w14:paraId="2CB5B8E0" w14:textId="77777777" w:rsidR="00682650" w:rsidRPr="00682650" w:rsidRDefault="00682650" w:rsidP="00682650">
      <w:pPr>
        <w:ind w:left="426"/>
        <w:jc w:val="both"/>
        <w:rPr>
          <w:color w:val="003764"/>
          <w:lang w:eastAsia="en-US"/>
        </w:rPr>
      </w:pPr>
    </w:p>
    <w:p w14:paraId="59D7BAEC" w14:textId="521EBB22" w:rsidR="00682650" w:rsidRDefault="00682650" w:rsidP="00682650">
      <w:pPr>
        <w:ind w:left="426"/>
        <w:jc w:val="both"/>
        <w:rPr>
          <w:color w:val="003764"/>
          <w:lang w:eastAsia="en-US"/>
        </w:rPr>
      </w:pPr>
      <w:r w:rsidRPr="00682650">
        <w:rPr>
          <w:color w:val="003764"/>
          <w:lang w:eastAsia="en-US"/>
        </w:rPr>
        <w:t>Ako nakon rangiranja ponuda postoje dvije ili više ponude s jednakim i ujedno najvećim brojem bodova, Naručitelj će sklopiti ugovor sa Ponuđačem čija je ponuda zaprimljena prva, odnosno vremenski ranije.</w:t>
      </w:r>
    </w:p>
    <w:p w14:paraId="66CD0F84" w14:textId="77777777" w:rsidR="00682650" w:rsidRPr="00682650" w:rsidRDefault="00682650" w:rsidP="00682650">
      <w:pPr>
        <w:ind w:left="426"/>
        <w:jc w:val="both"/>
        <w:rPr>
          <w:color w:val="003764"/>
          <w:lang w:eastAsia="en-US"/>
        </w:rPr>
      </w:pPr>
    </w:p>
    <w:p w14:paraId="55364985" w14:textId="63D9389B" w:rsidR="00682650" w:rsidRDefault="00682650" w:rsidP="00682650">
      <w:pPr>
        <w:ind w:left="426"/>
        <w:jc w:val="both"/>
        <w:rPr>
          <w:color w:val="003764"/>
          <w:lang w:eastAsia="en-US"/>
        </w:rPr>
      </w:pPr>
      <w:r w:rsidRPr="00682650">
        <w:rPr>
          <w:color w:val="003764"/>
          <w:lang w:eastAsia="en-US"/>
        </w:rPr>
        <w:t>Naručitelj će pisanim putem obavijestiti sve ponuditelje koji su dostavili ponudu o odabranom ponuditelju, prilažući presliku Odluke o odabiru te im poslati obrazloženu pisanu obavijest o odbijanju njihove ponude.</w:t>
      </w:r>
    </w:p>
    <w:p w14:paraId="1F5D839A" w14:textId="122173FF" w:rsidR="00682650" w:rsidRDefault="00682650" w:rsidP="00682650">
      <w:pPr>
        <w:ind w:left="426"/>
        <w:jc w:val="both"/>
        <w:rPr>
          <w:color w:val="003764"/>
          <w:lang w:eastAsia="en-US"/>
        </w:rPr>
      </w:pPr>
    </w:p>
    <w:p w14:paraId="29624614" w14:textId="73728D83" w:rsidR="007B1A61" w:rsidRPr="00923CFB" w:rsidRDefault="007B1A61" w:rsidP="00BC2074">
      <w:pPr>
        <w:pStyle w:val="Heading1"/>
        <w:numPr>
          <w:ilvl w:val="0"/>
          <w:numId w:val="7"/>
        </w:numPr>
        <w:ind w:left="426" w:hanging="568"/>
      </w:pPr>
      <w:bookmarkStart w:id="89" w:name="_Toc28614182"/>
      <w:r w:rsidRPr="00923CFB">
        <w:t>Razlozi za poništenje postupka nabave</w:t>
      </w:r>
      <w:bookmarkEnd w:id="89"/>
    </w:p>
    <w:p w14:paraId="1466C08D" w14:textId="77777777" w:rsidR="007B1A61" w:rsidRPr="00923CFB" w:rsidRDefault="007B1A61" w:rsidP="00490FF5">
      <w:pPr>
        <w:ind w:left="426"/>
        <w:jc w:val="both"/>
        <w:rPr>
          <w:color w:val="003764"/>
          <w:lang w:eastAsia="en-US"/>
        </w:rPr>
      </w:pPr>
      <w:r w:rsidRPr="00923CFB">
        <w:rPr>
          <w:color w:val="003764"/>
          <w:lang w:eastAsia="en-US"/>
        </w:rPr>
        <w:t>Postupak nabave će biti poništen ako nakon isteka roka za dostavu ponuda:</w:t>
      </w:r>
    </w:p>
    <w:p w14:paraId="44F5AA94" w14:textId="54A2E112" w:rsidR="007B1A61" w:rsidRPr="00923CFB" w:rsidRDefault="007B1A61" w:rsidP="00BC2074">
      <w:pPr>
        <w:pStyle w:val="ListParagraph"/>
        <w:numPr>
          <w:ilvl w:val="0"/>
          <w:numId w:val="4"/>
        </w:numPr>
        <w:ind w:left="1134"/>
        <w:jc w:val="both"/>
        <w:rPr>
          <w:color w:val="003764"/>
          <w:lang w:eastAsia="en-US"/>
        </w:rPr>
      </w:pPr>
      <w:r w:rsidRPr="00923CFB">
        <w:rPr>
          <w:color w:val="003764"/>
          <w:lang w:eastAsia="en-US"/>
        </w:rPr>
        <w:t>nije pristigla niti jedna ponuda;</w:t>
      </w:r>
    </w:p>
    <w:p w14:paraId="6360BBED" w14:textId="2D0E6DF3" w:rsidR="007B1A61" w:rsidRPr="00923CFB" w:rsidRDefault="007B1A61" w:rsidP="00BC2074">
      <w:pPr>
        <w:pStyle w:val="ListParagraph"/>
        <w:numPr>
          <w:ilvl w:val="0"/>
          <w:numId w:val="4"/>
        </w:numPr>
        <w:ind w:left="1134"/>
        <w:jc w:val="both"/>
        <w:rPr>
          <w:color w:val="003764"/>
          <w:lang w:eastAsia="en-US"/>
        </w:rPr>
      </w:pPr>
      <w:r w:rsidRPr="00923CFB">
        <w:rPr>
          <w:color w:val="003764"/>
          <w:lang w:eastAsia="en-US"/>
        </w:rPr>
        <w:t>nije dobio unaprijed određen broj valjanih ponuda/niti jednu valjanu  ponudu (onu koja udovoljava uvjetima dokumentacije za nadmetanje i koja je pravovremena)</w:t>
      </w:r>
      <w:r w:rsidR="00490FF5" w:rsidRPr="00923CFB">
        <w:rPr>
          <w:color w:val="003764"/>
          <w:lang w:eastAsia="en-US"/>
        </w:rPr>
        <w:t xml:space="preserve"> </w:t>
      </w:r>
      <w:r w:rsidRPr="00923CFB">
        <w:rPr>
          <w:color w:val="003764"/>
          <w:lang w:eastAsia="en-US"/>
        </w:rPr>
        <w:t>nakon odbijanja ponuda ne preostane nijedna valjana ponuda.</w:t>
      </w:r>
    </w:p>
    <w:p w14:paraId="4958A67F" w14:textId="68F82868" w:rsidR="007B1A61" w:rsidRPr="00923CFB" w:rsidRDefault="007B1A61" w:rsidP="007B1A61">
      <w:pPr>
        <w:rPr>
          <w:lang w:eastAsia="en-US"/>
        </w:rPr>
      </w:pPr>
    </w:p>
    <w:p w14:paraId="1333088F" w14:textId="74BD8EE2" w:rsidR="007B1A61" w:rsidRPr="00923CFB" w:rsidRDefault="007B1A61" w:rsidP="00BC2074">
      <w:pPr>
        <w:pStyle w:val="Heading1"/>
        <w:numPr>
          <w:ilvl w:val="0"/>
          <w:numId w:val="7"/>
        </w:numPr>
        <w:ind w:left="426" w:hanging="568"/>
      </w:pPr>
      <w:bookmarkStart w:id="90" w:name="_Toc28614183"/>
      <w:r w:rsidRPr="00923CFB">
        <w:t>Razlozi za odbijanje ponude</w:t>
      </w:r>
      <w:bookmarkEnd w:id="90"/>
    </w:p>
    <w:p w14:paraId="25B1D82E" w14:textId="77777777" w:rsidR="007B1A61" w:rsidRPr="006A0067" w:rsidRDefault="007B1A61" w:rsidP="006A0067">
      <w:pPr>
        <w:pStyle w:val="ListParagraph"/>
        <w:ind w:left="426"/>
        <w:jc w:val="both"/>
        <w:rPr>
          <w:rFonts w:cstheme="minorHAnsi"/>
          <w:color w:val="003764"/>
        </w:rPr>
      </w:pPr>
      <w:r w:rsidRPr="006A0067">
        <w:rPr>
          <w:rFonts w:cstheme="minorHAnsi"/>
          <w:color w:val="003764"/>
        </w:rPr>
        <w:t>Naručitelj će na osnovi rezultata pregleda i ocjene ponuda odbiti :</w:t>
      </w:r>
    </w:p>
    <w:p w14:paraId="32BF10CA" w14:textId="77777777" w:rsidR="007B1A61" w:rsidRPr="006A0067" w:rsidRDefault="007B1A61" w:rsidP="00BC2074">
      <w:pPr>
        <w:pStyle w:val="ListParagraph"/>
        <w:numPr>
          <w:ilvl w:val="0"/>
          <w:numId w:val="12"/>
        </w:numPr>
        <w:jc w:val="both"/>
        <w:rPr>
          <w:rFonts w:cstheme="minorHAnsi"/>
          <w:color w:val="003764"/>
        </w:rPr>
      </w:pPr>
      <w:r w:rsidRPr="006A0067">
        <w:rPr>
          <w:rFonts w:cstheme="minorHAnsi"/>
          <w:color w:val="003764"/>
        </w:rPr>
        <w:t>ponudu koja nije cjelovita,</w:t>
      </w:r>
    </w:p>
    <w:p w14:paraId="66F3D213" w14:textId="77777777" w:rsidR="007B1A61" w:rsidRPr="006A0067" w:rsidRDefault="007B1A61" w:rsidP="00BC2074">
      <w:pPr>
        <w:pStyle w:val="ListParagraph"/>
        <w:numPr>
          <w:ilvl w:val="0"/>
          <w:numId w:val="12"/>
        </w:numPr>
        <w:jc w:val="both"/>
        <w:rPr>
          <w:rFonts w:cstheme="minorHAnsi"/>
          <w:color w:val="003764"/>
        </w:rPr>
      </w:pPr>
      <w:r w:rsidRPr="006A0067">
        <w:rPr>
          <w:rFonts w:cstheme="minorHAnsi"/>
          <w:color w:val="003764"/>
        </w:rPr>
        <w:t>ponudu koja je suprotna odredbama dokumentacije za nadmetanje,</w:t>
      </w:r>
    </w:p>
    <w:p w14:paraId="32CF01B0" w14:textId="77777777" w:rsidR="007B1A61" w:rsidRPr="006A0067" w:rsidRDefault="007B1A61" w:rsidP="00BC2074">
      <w:pPr>
        <w:pStyle w:val="ListParagraph"/>
        <w:numPr>
          <w:ilvl w:val="0"/>
          <w:numId w:val="12"/>
        </w:numPr>
        <w:jc w:val="both"/>
        <w:rPr>
          <w:rFonts w:cstheme="minorHAnsi"/>
          <w:color w:val="003764"/>
        </w:rPr>
      </w:pPr>
      <w:r w:rsidRPr="006A0067">
        <w:rPr>
          <w:rFonts w:cstheme="minorHAnsi"/>
          <w:color w:val="003764"/>
        </w:rPr>
        <w:lastRenderedPageBreak/>
        <w:t>ponudu u kojoj cijena nije iskazana u apsolutnom iznosu,</w:t>
      </w:r>
    </w:p>
    <w:p w14:paraId="4A808E29" w14:textId="77777777" w:rsidR="007B1A61" w:rsidRPr="006A0067" w:rsidRDefault="007B1A61" w:rsidP="00BC2074">
      <w:pPr>
        <w:pStyle w:val="ListParagraph"/>
        <w:numPr>
          <w:ilvl w:val="0"/>
          <w:numId w:val="12"/>
        </w:numPr>
        <w:jc w:val="both"/>
        <w:rPr>
          <w:rFonts w:cstheme="minorHAnsi"/>
          <w:color w:val="003764"/>
        </w:rPr>
      </w:pPr>
      <w:r w:rsidRPr="006A0067">
        <w:rPr>
          <w:rFonts w:cstheme="minorHAnsi"/>
          <w:color w:val="003764"/>
        </w:rPr>
        <w:t>ponudu koja sadrži pogreške, nedostatke odnosno nejasnoće ako pogreške, nedostaci odnosno nejasnoće nisu uklonjive,</w:t>
      </w:r>
    </w:p>
    <w:p w14:paraId="40DA90D6" w14:textId="77777777" w:rsidR="007B1A61" w:rsidRPr="006A0067" w:rsidRDefault="007B1A61" w:rsidP="00BC2074">
      <w:pPr>
        <w:pStyle w:val="ListParagraph"/>
        <w:numPr>
          <w:ilvl w:val="0"/>
          <w:numId w:val="12"/>
        </w:numPr>
        <w:jc w:val="both"/>
        <w:rPr>
          <w:rFonts w:cstheme="minorHAnsi"/>
          <w:color w:val="003764"/>
        </w:rPr>
      </w:pPr>
      <w:r w:rsidRPr="006A0067">
        <w:rPr>
          <w:rFonts w:cstheme="minorHAnsi"/>
          <w:color w:val="003764"/>
        </w:rPr>
        <w:t>ponudu u kojoj pojašnjenjem ili upotpunjavanjem u s kladu s ovim pravilima nije uklonjena pogreška, nedostatak ili nejasnoća,</w:t>
      </w:r>
    </w:p>
    <w:p w14:paraId="1BF348B2" w14:textId="77777777" w:rsidR="007B1A61" w:rsidRPr="006A0067" w:rsidRDefault="007B1A61" w:rsidP="00BC2074">
      <w:pPr>
        <w:pStyle w:val="ListParagraph"/>
        <w:numPr>
          <w:ilvl w:val="0"/>
          <w:numId w:val="12"/>
        </w:numPr>
        <w:jc w:val="both"/>
        <w:rPr>
          <w:rFonts w:cstheme="minorHAnsi"/>
          <w:color w:val="003764"/>
        </w:rPr>
      </w:pPr>
      <w:r w:rsidRPr="006A0067">
        <w:rPr>
          <w:rFonts w:cstheme="minorHAnsi"/>
          <w:color w:val="003764"/>
        </w:rPr>
        <w:t>ponudu koja ne ispunjava uvjete vezane za svojstva predmeta nabave, te time ne ispunjava zahtjeve iz dokumentacije za nadmetanje,</w:t>
      </w:r>
    </w:p>
    <w:p w14:paraId="34EB2485" w14:textId="23CD8FAD" w:rsidR="007B1A61" w:rsidRPr="006A0067" w:rsidRDefault="007B1A61" w:rsidP="00BC2074">
      <w:pPr>
        <w:pStyle w:val="ListParagraph"/>
        <w:numPr>
          <w:ilvl w:val="0"/>
          <w:numId w:val="12"/>
        </w:numPr>
        <w:jc w:val="both"/>
        <w:rPr>
          <w:lang w:eastAsia="en-US"/>
        </w:rPr>
      </w:pPr>
      <w:r w:rsidRPr="006A0067">
        <w:rPr>
          <w:rFonts w:cstheme="minorHAnsi"/>
          <w:color w:val="003764"/>
        </w:rPr>
        <w:t xml:space="preserve">ponudu za koju </w:t>
      </w:r>
      <w:r w:rsidR="006E24E9">
        <w:rPr>
          <w:rFonts w:cstheme="minorHAnsi"/>
          <w:color w:val="003764"/>
        </w:rPr>
        <w:t>P</w:t>
      </w:r>
      <w:r w:rsidRPr="006A0067">
        <w:rPr>
          <w:rFonts w:cstheme="minorHAnsi"/>
          <w:color w:val="003764"/>
        </w:rPr>
        <w:t>onuditelj nije pisanim putem prihvatio ispravak računske pogreške,</w:t>
      </w:r>
    </w:p>
    <w:p w14:paraId="732F186A" w14:textId="2720EB2F" w:rsidR="007B1A61" w:rsidRPr="00872294" w:rsidRDefault="007B1A61" w:rsidP="00BC2074">
      <w:pPr>
        <w:pStyle w:val="ListParagraph"/>
        <w:numPr>
          <w:ilvl w:val="0"/>
          <w:numId w:val="12"/>
        </w:numPr>
        <w:jc w:val="both"/>
        <w:rPr>
          <w:lang w:eastAsia="en-US"/>
        </w:rPr>
      </w:pPr>
      <w:r w:rsidRPr="00872294">
        <w:rPr>
          <w:rFonts w:cstheme="minorHAnsi"/>
          <w:color w:val="003764"/>
        </w:rPr>
        <w:t>ako nisu dostavljena zahtijevana jamstva.</w:t>
      </w:r>
    </w:p>
    <w:p w14:paraId="0D153A9F" w14:textId="29BCACDC" w:rsidR="00571E3D" w:rsidRDefault="00571E3D" w:rsidP="005D40E4">
      <w:pPr>
        <w:pStyle w:val="ListParagraph"/>
        <w:jc w:val="both"/>
        <w:rPr>
          <w:rFonts w:cstheme="minorHAnsi"/>
          <w:bCs/>
          <w:color w:val="003764"/>
        </w:rPr>
      </w:pPr>
      <w:bookmarkStart w:id="91" w:name="_Hlk15377747"/>
    </w:p>
    <w:p w14:paraId="274AA3ED" w14:textId="77777777" w:rsidR="00293F18" w:rsidRPr="00490FF5" w:rsidRDefault="00293F18" w:rsidP="00BC2074">
      <w:pPr>
        <w:pStyle w:val="Heading1"/>
        <w:numPr>
          <w:ilvl w:val="0"/>
          <w:numId w:val="7"/>
        </w:numPr>
        <w:ind w:left="426" w:hanging="568"/>
        <w:rPr>
          <w:rFonts w:cstheme="minorHAnsi"/>
        </w:rPr>
      </w:pPr>
      <w:bookmarkStart w:id="92" w:name="_Toc28614184"/>
      <w:r w:rsidRPr="00490FF5">
        <w:t>Rok, način i uvjeti plaćanja</w:t>
      </w:r>
      <w:bookmarkEnd w:id="92"/>
    </w:p>
    <w:p w14:paraId="47727B29" w14:textId="2191178A" w:rsidR="00F17AEC" w:rsidRPr="005A70C3" w:rsidRDefault="00F17AEC" w:rsidP="00293F18">
      <w:pPr>
        <w:pStyle w:val="ListParagraph"/>
        <w:ind w:left="360"/>
        <w:jc w:val="both"/>
        <w:rPr>
          <w:rFonts w:cstheme="minorHAnsi"/>
          <w:color w:val="003764"/>
        </w:rPr>
      </w:pPr>
      <w:r w:rsidRPr="005A70C3">
        <w:rPr>
          <w:rFonts w:cstheme="minorHAnsi"/>
          <w:color w:val="003764"/>
        </w:rPr>
        <w:t xml:space="preserve">Naručitelj se obvezuje uplatiti Izvršitelju ugovorene postotne financijske iznose od ugovorene cijene </w:t>
      </w:r>
      <w:r w:rsidR="0012184E" w:rsidRPr="005A70C3">
        <w:rPr>
          <w:rFonts w:cstheme="minorHAnsi"/>
          <w:color w:val="003764"/>
        </w:rPr>
        <w:t xml:space="preserve">u roku 30 dana </w:t>
      </w:r>
      <w:r w:rsidRPr="005A70C3">
        <w:rPr>
          <w:rFonts w:cstheme="minorHAnsi"/>
          <w:color w:val="003764"/>
        </w:rPr>
        <w:t xml:space="preserve">nakon </w:t>
      </w:r>
      <w:r w:rsidR="0012184E">
        <w:rPr>
          <w:rFonts w:cstheme="minorHAnsi"/>
          <w:color w:val="003764"/>
        </w:rPr>
        <w:t xml:space="preserve">svakog </w:t>
      </w:r>
      <w:r w:rsidRPr="005A70C3">
        <w:rPr>
          <w:rFonts w:cstheme="minorHAnsi"/>
          <w:color w:val="003764"/>
        </w:rPr>
        <w:t xml:space="preserve">ispostavljenog računa u </w:t>
      </w:r>
      <w:r w:rsidR="00744420">
        <w:rPr>
          <w:rFonts w:cstheme="minorHAnsi"/>
          <w:color w:val="003764"/>
        </w:rPr>
        <w:t>četiri faze plaćanja</w:t>
      </w:r>
      <w:r w:rsidRPr="005A70C3">
        <w:rPr>
          <w:rFonts w:cstheme="minorHAnsi"/>
          <w:color w:val="003764"/>
        </w:rPr>
        <w:t>:</w:t>
      </w:r>
    </w:p>
    <w:p w14:paraId="414792FC" w14:textId="30CFA4AC" w:rsidR="00F17AEC" w:rsidRPr="0082706F" w:rsidRDefault="00F17AEC" w:rsidP="00BC2074">
      <w:pPr>
        <w:pStyle w:val="ListParagraph"/>
        <w:numPr>
          <w:ilvl w:val="0"/>
          <w:numId w:val="12"/>
        </w:numPr>
        <w:jc w:val="both"/>
        <w:rPr>
          <w:rFonts w:cstheme="minorHAnsi"/>
          <w:color w:val="003764"/>
        </w:rPr>
      </w:pPr>
      <w:r w:rsidRPr="0082706F">
        <w:rPr>
          <w:rFonts w:cstheme="minorHAnsi"/>
          <w:color w:val="003764"/>
        </w:rPr>
        <w:t xml:space="preserve">prva </w:t>
      </w:r>
      <w:r w:rsidR="009C3CF4" w:rsidRPr="0082706F">
        <w:rPr>
          <w:rFonts w:cstheme="minorHAnsi"/>
          <w:color w:val="003764"/>
        </w:rPr>
        <w:t>faza</w:t>
      </w:r>
      <w:r w:rsidRPr="0082706F">
        <w:rPr>
          <w:rFonts w:cstheme="minorHAnsi"/>
          <w:color w:val="003764"/>
        </w:rPr>
        <w:t xml:space="preserve"> u iznosu </w:t>
      </w:r>
      <w:r w:rsidR="0029597B" w:rsidRPr="0082706F">
        <w:rPr>
          <w:rFonts w:cstheme="minorHAnsi"/>
          <w:color w:val="003764"/>
        </w:rPr>
        <w:t>2</w:t>
      </w:r>
      <w:r w:rsidRPr="0082706F">
        <w:rPr>
          <w:rFonts w:cstheme="minorHAnsi"/>
          <w:color w:val="003764"/>
        </w:rPr>
        <w:t>0% od ugovorene cijene plaća se po završetku prve faze isporuke</w:t>
      </w:r>
    </w:p>
    <w:p w14:paraId="458660C9" w14:textId="42F2B47F" w:rsidR="006777BA" w:rsidRPr="0082706F" w:rsidRDefault="00F17AEC" w:rsidP="00BC2074">
      <w:pPr>
        <w:pStyle w:val="ListParagraph"/>
        <w:numPr>
          <w:ilvl w:val="0"/>
          <w:numId w:val="12"/>
        </w:numPr>
        <w:jc w:val="both"/>
        <w:rPr>
          <w:rFonts w:cstheme="minorHAnsi"/>
          <w:color w:val="003764"/>
        </w:rPr>
      </w:pPr>
      <w:r w:rsidRPr="0082706F">
        <w:rPr>
          <w:rFonts w:cstheme="minorHAnsi"/>
          <w:color w:val="003764"/>
        </w:rPr>
        <w:t xml:space="preserve">druga </w:t>
      </w:r>
      <w:r w:rsidR="009C3CF4" w:rsidRPr="0082706F">
        <w:rPr>
          <w:rFonts w:cstheme="minorHAnsi"/>
          <w:color w:val="003764"/>
        </w:rPr>
        <w:t>faza</w:t>
      </w:r>
      <w:r w:rsidRPr="0082706F">
        <w:rPr>
          <w:rFonts w:cstheme="minorHAnsi"/>
          <w:color w:val="003764"/>
        </w:rPr>
        <w:t xml:space="preserve"> u iznosu </w:t>
      </w:r>
      <w:r w:rsidR="0029597B" w:rsidRPr="0082706F">
        <w:rPr>
          <w:rFonts w:cstheme="minorHAnsi"/>
          <w:color w:val="003764"/>
        </w:rPr>
        <w:t>4</w:t>
      </w:r>
      <w:r w:rsidRPr="0082706F">
        <w:rPr>
          <w:rFonts w:cstheme="minorHAnsi"/>
          <w:color w:val="003764"/>
        </w:rPr>
        <w:t>0% od ugovorene cijene plaća se po završetku druge  faze isporuke</w:t>
      </w:r>
    </w:p>
    <w:p w14:paraId="0E0A9866" w14:textId="0E316C4D" w:rsidR="00872294" w:rsidRPr="0082706F" w:rsidRDefault="00872294" w:rsidP="00BC2074">
      <w:pPr>
        <w:pStyle w:val="ListParagraph"/>
        <w:numPr>
          <w:ilvl w:val="0"/>
          <w:numId w:val="12"/>
        </w:numPr>
        <w:jc w:val="both"/>
        <w:rPr>
          <w:rFonts w:cstheme="minorHAnsi"/>
          <w:color w:val="003764"/>
        </w:rPr>
      </w:pPr>
      <w:r w:rsidRPr="0082706F">
        <w:rPr>
          <w:rFonts w:cstheme="minorHAnsi"/>
          <w:color w:val="003764"/>
        </w:rPr>
        <w:t xml:space="preserve">treća </w:t>
      </w:r>
      <w:r w:rsidR="009C3CF4" w:rsidRPr="0082706F">
        <w:rPr>
          <w:rFonts w:cstheme="minorHAnsi"/>
          <w:color w:val="003764"/>
        </w:rPr>
        <w:t>faza</w:t>
      </w:r>
      <w:r w:rsidRPr="0082706F">
        <w:rPr>
          <w:rFonts w:cstheme="minorHAnsi"/>
          <w:color w:val="003764"/>
        </w:rPr>
        <w:t xml:space="preserve"> u iznosu 20% od ugovorene cijene plaća se po završetku </w:t>
      </w:r>
      <w:r w:rsidR="00CA5A0E" w:rsidRPr="0082706F">
        <w:rPr>
          <w:rFonts w:cstheme="minorHAnsi"/>
          <w:color w:val="003764"/>
        </w:rPr>
        <w:t>treće</w:t>
      </w:r>
      <w:r w:rsidRPr="0082706F">
        <w:rPr>
          <w:rFonts w:cstheme="minorHAnsi"/>
          <w:color w:val="003764"/>
        </w:rPr>
        <w:t xml:space="preserve">  faze isporuke</w:t>
      </w:r>
    </w:p>
    <w:p w14:paraId="53CC1601" w14:textId="3E87F468" w:rsidR="0029597B" w:rsidRPr="0082706F" w:rsidRDefault="0029597B" w:rsidP="0029597B">
      <w:pPr>
        <w:pStyle w:val="ListParagraph"/>
        <w:numPr>
          <w:ilvl w:val="0"/>
          <w:numId w:val="12"/>
        </w:numPr>
        <w:jc w:val="both"/>
        <w:rPr>
          <w:rFonts w:cstheme="minorHAnsi"/>
          <w:color w:val="003764"/>
        </w:rPr>
      </w:pPr>
      <w:r w:rsidRPr="0082706F">
        <w:rPr>
          <w:rFonts w:cstheme="minorHAnsi"/>
          <w:color w:val="003764"/>
        </w:rPr>
        <w:t xml:space="preserve">četvrta </w:t>
      </w:r>
      <w:r w:rsidR="009C3CF4" w:rsidRPr="0082706F">
        <w:rPr>
          <w:rFonts w:cstheme="minorHAnsi"/>
          <w:color w:val="003764"/>
        </w:rPr>
        <w:t>faza</w:t>
      </w:r>
      <w:r w:rsidRPr="0082706F">
        <w:rPr>
          <w:rFonts w:cstheme="minorHAnsi"/>
          <w:color w:val="003764"/>
        </w:rPr>
        <w:t xml:space="preserve"> u iznosu 20% od ugovorene cijene plaća se po završetku </w:t>
      </w:r>
      <w:r w:rsidR="009D41B0" w:rsidRPr="0082706F">
        <w:rPr>
          <w:rFonts w:cstheme="minorHAnsi"/>
          <w:color w:val="003764"/>
        </w:rPr>
        <w:t>četvrte</w:t>
      </w:r>
      <w:r w:rsidRPr="0082706F">
        <w:rPr>
          <w:rFonts w:cstheme="minorHAnsi"/>
          <w:color w:val="003764"/>
        </w:rPr>
        <w:t xml:space="preserve">  faze isporuke</w:t>
      </w:r>
    </w:p>
    <w:p w14:paraId="0506B5AC" w14:textId="77777777" w:rsidR="006777BA" w:rsidRPr="006777BA" w:rsidRDefault="006777BA" w:rsidP="006777BA">
      <w:pPr>
        <w:pStyle w:val="ListParagraph"/>
        <w:ind w:left="1080"/>
        <w:jc w:val="both"/>
        <w:rPr>
          <w:rFonts w:cstheme="minorHAnsi"/>
          <w:color w:val="003764"/>
          <w:highlight w:val="yellow"/>
        </w:rPr>
      </w:pPr>
    </w:p>
    <w:p w14:paraId="18548071" w14:textId="1A3F76E4" w:rsidR="00291DDB" w:rsidRPr="00490FF5" w:rsidRDefault="00291DDB" w:rsidP="00BC2074">
      <w:pPr>
        <w:pStyle w:val="Heading1"/>
        <w:numPr>
          <w:ilvl w:val="0"/>
          <w:numId w:val="7"/>
        </w:numPr>
        <w:ind w:hanging="502"/>
      </w:pPr>
      <w:bookmarkStart w:id="93" w:name="_Toc28614185"/>
      <w:bookmarkEnd w:id="91"/>
      <w:r w:rsidRPr="00490FF5">
        <w:t>Autorsko pravo – neograničeno, isključivo na svim materijalima</w:t>
      </w:r>
      <w:bookmarkEnd w:id="93"/>
    </w:p>
    <w:p w14:paraId="0FC0B7F6" w14:textId="69902088" w:rsidR="00291DDB" w:rsidRPr="00490FF5" w:rsidRDefault="00291DDB" w:rsidP="005D40E4">
      <w:pPr>
        <w:ind w:left="426"/>
        <w:jc w:val="both"/>
        <w:rPr>
          <w:rFonts w:cstheme="minorHAnsi"/>
          <w:color w:val="003764"/>
        </w:rPr>
      </w:pPr>
      <w:r w:rsidRPr="00490FF5">
        <w:rPr>
          <w:rFonts w:cstheme="minorHAnsi"/>
          <w:color w:val="003764"/>
        </w:rPr>
        <w:t xml:space="preserve">Odabrani </w:t>
      </w:r>
      <w:r w:rsidR="009B52A3">
        <w:rPr>
          <w:rFonts w:cstheme="minorHAnsi"/>
          <w:color w:val="003764"/>
        </w:rPr>
        <w:t>Ponuditelj</w:t>
      </w:r>
      <w:r w:rsidRPr="00490FF5">
        <w:rPr>
          <w:rFonts w:cstheme="minorHAnsi"/>
          <w:color w:val="003764"/>
        </w:rPr>
        <w:t xml:space="preserve"> je suglasan da isplatom ugovorene naknade prenosi na HTZ isključivo te sadržajno, prostorno i vremenski neograničeno pravo iskorištavanja autorskog djela, odnosno ustupa autorska imovinska pravo nad predmetom nabave, odnosno nad svim materijalima stvorenim temeljem ovog Poziva za dostavu ponuda odnosno sklopljenog ugovora, što osobito uključuje sljedeća imovinska autorska prava:</w:t>
      </w:r>
    </w:p>
    <w:p w14:paraId="25773D2B" w14:textId="77777777" w:rsidR="00291DDB" w:rsidRPr="00490FF5" w:rsidRDefault="00291DDB" w:rsidP="00BC2074">
      <w:pPr>
        <w:pStyle w:val="ListParagraph"/>
        <w:numPr>
          <w:ilvl w:val="0"/>
          <w:numId w:val="13"/>
        </w:numPr>
        <w:jc w:val="both"/>
        <w:rPr>
          <w:rFonts w:cstheme="minorHAnsi"/>
          <w:color w:val="003764"/>
        </w:rPr>
      </w:pPr>
      <w:r w:rsidRPr="00490FF5">
        <w:rPr>
          <w:rFonts w:cstheme="minorHAnsi"/>
          <w:color w:val="003764"/>
        </w:rPr>
        <w:t>pravo reproduciranja (pravo umnožavanja),</w:t>
      </w:r>
    </w:p>
    <w:p w14:paraId="6A72610D" w14:textId="77777777" w:rsidR="00291DDB" w:rsidRPr="00490FF5" w:rsidRDefault="00291DDB" w:rsidP="00BC2074">
      <w:pPr>
        <w:pStyle w:val="ListParagraph"/>
        <w:numPr>
          <w:ilvl w:val="0"/>
          <w:numId w:val="13"/>
        </w:numPr>
        <w:jc w:val="both"/>
        <w:rPr>
          <w:rFonts w:cstheme="minorHAnsi"/>
          <w:color w:val="003764"/>
        </w:rPr>
      </w:pPr>
      <w:r w:rsidRPr="00490FF5">
        <w:rPr>
          <w:rFonts w:cstheme="minorHAnsi"/>
          <w:color w:val="003764"/>
        </w:rPr>
        <w:t>pravo distribucije (pravo stavljanja u promet),</w:t>
      </w:r>
    </w:p>
    <w:p w14:paraId="41022609" w14:textId="77777777" w:rsidR="00291DDB" w:rsidRPr="00490FF5" w:rsidRDefault="00291DDB" w:rsidP="00BC2074">
      <w:pPr>
        <w:pStyle w:val="ListParagraph"/>
        <w:numPr>
          <w:ilvl w:val="0"/>
          <w:numId w:val="13"/>
        </w:numPr>
        <w:jc w:val="both"/>
        <w:rPr>
          <w:rFonts w:cstheme="minorHAnsi"/>
          <w:color w:val="003764"/>
        </w:rPr>
      </w:pPr>
      <w:r w:rsidRPr="00490FF5">
        <w:rPr>
          <w:rFonts w:cstheme="minorHAnsi"/>
          <w:color w:val="003764"/>
        </w:rPr>
        <w:t>pravo priopćavanja autorskog djela javnosti,</w:t>
      </w:r>
    </w:p>
    <w:p w14:paraId="5C669E54" w14:textId="1D706311" w:rsidR="00291DDB" w:rsidRPr="00490FF5" w:rsidRDefault="00291DDB" w:rsidP="00BC2074">
      <w:pPr>
        <w:pStyle w:val="ListParagraph"/>
        <w:numPr>
          <w:ilvl w:val="0"/>
          <w:numId w:val="13"/>
        </w:numPr>
        <w:jc w:val="both"/>
        <w:rPr>
          <w:rFonts w:cstheme="minorHAnsi"/>
          <w:color w:val="003764"/>
        </w:rPr>
      </w:pPr>
      <w:r w:rsidRPr="00490FF5">
        <w:rPr>
          <w:rFonts w:cstheme="minorHAnsi"/>
          <w:color w:val="003764"/>
        </w:rPr>
        <w:t>pravo prerade</w:t>
      </w:r>
      <w:r w:rsidR="00334422">
        <w:rPr>
          <w:rFonts w:cstheme="minorHAnsi"/>
          <w:color w:val="003764"/>
        </w:rPr>
        <w:t>.</w:t>
      </w:r>
    </w:p>
    <w:p w14:paraId="39A6F877" w14:textId="5596BD7A" w:rsidR="00291DDB" w:rsidRPr="00490FF5" w:rsidRDefault="00291DDB" w:rsidP="005D40E4">
      <w:pPr>
        <w:ind w:left="426"/>
        <w:jc w:val="both"/>
        <w:rPr>
          <w:rFonts w:cstheme="minorHAnsi"/>
          <w:color w:val="003764"/>
        </w:rPr>
      </w:pPr>
    </w:p>
    <w:p w14:paraId="12EFDFC5" w14:textId="0EC72299" w:rsidR="00291DDB" w:rsidRPr="00490FF5" w:rsidRDefault="00291DDB" w:rsidP="005D40E4">
      <w:pPr>
        <w:ind w:left="426"/>
        <w:jc w:val="both"/>
        <w:rPr>
          <w:rFonts w:cstheme="minorHAnsi"/>
          <w:color w:val="003764"/>
        </w:rPr>
      </w:pPr>
      <w:r w:rsidRPr="00490FF5">
        <w:rPr>
          <w:rFonts w:cstheme="minorHAnsi"/>
          <w:color w:val="003764"/>
        </w:rPr>
        <w:t xml:space="preserve">Odabrani </w:t>
      </w:r>
      <w:r w:rsidR="009B52A3">
        <w:rPr>
          <w:rFonts w:cstheme="minorHAnsi"/>
          <w:color w:val="003764"/>
        </w:rPr>
        <w:t xml:space="preserve">Ponuditelj </w:t>
      </w:r>
      <w:r w:rsidRPr="00490FF5">
        <w:rPr>
          <w:rFonts w:cstheme="minorHAnsi"/>
          <w:color w:val="003764"/>
        </w:rPr>
        <w:t xml:space="preserve">ne pridržava za sebe pravo korištenja istog autorskog djela već isto u cijelosti prenosi na HTZ. HTZ je ovlašten iskorištavati autorsko djelo stvoreno od strane Odabranog </w:t>
      </w:r>
      <w:r w:rsidR="009B52A3">
        <w:rPr>
          <w:rFonts w:cstheme="minorHAnsi"/>
          <w:color w:val="003764"/>
        </w:rPr>
        <w:t>Ponuditelja (</w:t>
      </w:r>
      <w:r w:rsidR="009B52A3" w:rsidRPr="00490FF5">
        <w:rPr>
          <w:rFonts w:cstheme="minorHAnsi"/>
          <w:color w:val="003764"/>
        </w:rPr>
        <w:t>Izvršitelj</w:t>
      </w:r>
      <w:r w:rsidR="009B52A3">
        <w:rPr>
          <w:rFonts w:cstheme="minorHAnsi"/>
          <w:color w:val="003764"/>
        </w:rPr>
        <w:t>a)</w:t>
      </w:r>
      <w:r w:rsidR="009B52A3" w:rsidRPr="00490FF5">
        <w:rPr>
          <w:rFonts w:cstheme="minorHAnsi"/>
          <w:color w:val="003764"/>
        </w:rPr>
        <w:t xml:space="preserve"> </w:t>
      </w:r>
      <w:r w:rsidRPr="00490FF5">
        <w:rPr>
          <w:rFonts w:cstheme="minorHAnsi"/>
          <w:color w:val="003764"/>
        </w:rPr>
        <w:t>na način koji je u skladu sa sadržajem njegovog prava, kao i prenositi isto pravo iskorištavanja na treće osobe bez ikakve dodatne suglasnosti autora.</w:t>
      </w:r>
    </w:p>
    <w:p w14:paraId="1C3AA343" w14:textId="1095F20C" w:rsidR="00291DDB" w:rsidRPr="00490FF5" w:rsidRDefault="00291DDB" w:rsidP="005D40E4">
      <w:pPr>
        <w:ind w:left="426"/>
        <w:jc w:val="both"/>
        <w:rPr>
          <w:rFonts w:cstheme="minorHAnsi"/>
          <w:color w:val="003764"/>
        </w:rPr>
      </w:pPr>
    </w:p>
    <w:p w14:paraId="6BAFFC62" w14:textId="38B61545" w:rsidR="005D40E4" w:rsidRDefault="00291DDB" w:rsidP="005D40E4">
      <w:pPr>
        <w:ind w:left="426"/>
        <w:jc w:val="both"/>
        <w:rPr>
          <w:rFonts w:cstheme="minorHAnsi"/>
          <w:color w:val="003764"/>
        </w:rPr>
      </w:pPr>
      <w:r w:rsidRPr="00490FF5">
        <w:rPr>
          <w:rFonts w:cstheme="minorHAnsi"/>
          <w:color w:val="003764"/>
        </w:rPr>
        <w:t xml:space="preserve">Odabrani </w:t>
      </w:r>
      <w:r w:rsidR="009B52A3">
        <w:rPr>
          <w:rFonts w:cstheme="minorHAnsi"/>
          <w:color w:val="003764"/>
        </w:rPr>
        <w:t>Ponuditelj</w:t>
      </w:r>
      <w:r w:rsidR="009B52A3" w:rsidRPr="00490FF5">
        <w:rPr>
          <w:rFonts w:cstheme="minorHAnsi"/>
          <w:color w:val="003764"/>
        </w:rPr>
        <w:t xml:space="preserve"> </w:t>
      </w:r>
      <w:r w:rsidRPr="00490FF5">
        <w:rPr>
          <w:rFonts w:cstheme="minorHAnsi"/>
          <w:color w:val="003764"/>
        </w:rPr>
        <w:t xml:space="preserve">je suglasan da ga HTZ </w:t>
      </w:r>
      <w:r w:rsidR="00732C5D">
        <w:rPr>
          <w:rFonts w:cstheme="minorHAnsi"/>
          <w:color w:val="003764"/>
        </w:rPr>
        <w:t xml:space="preserve">radi izvedbene specifičnosti i načina korištenja autorskog djela </w:t>
      </w:r>
      <w:r w:rsidRPr="00490FF5">
        <w:rPr>
          <w:rFonts w:cstheme="minorHAnsi"/>
          <w:color w:val="003764"/>
        </w:rPr>
        <w:t xml:space="preserve">nije dužan navoditi kao autora prilikom </w:t>
      </w:r>
      <w:r w:rsidR="00732C5D">
        <w:rPr>
          <w:rFonts w:cstheme="minorHAnsi"/>
          <w:color w:val="003764"/>
        </w:rPr>
        <w:t xml:space="preserve">svakog </w:t>
      </w:r>
      <w:r w:rsidRPr="00490FF5">
        <w:rPr>
          <w:rFonts w:cstheme="minorHAnsi"/>
          <w:color w:val="003764"/>
        </w:rPr>
        <w:t>korištenja autorskog djela</w:t>
      </w:r>
      <w:r w:rsidR="00732C5D">
        <w:rPr>
          <w:rFonts w:cstheme="minorHAnsi"/>
          <w:color w:val="003764"/>
        </w:rPr>
        <w:t xml:space="preserve">, već će ga istaknuti u impresumu ili na neki drugi sličan način, te će </w:t>
      </w:r>
      <w:r w:rsidRPr="00490FF5">
        <w:rPr>
          <w:rFonts w:cstheme="minorHAnsi"/>
          <w:color w:val="003764"/>
        </w:rPr>
        <w:t xml:space="preserve">na svaki upit bilo koje treće osobe pružiti sve informacije o odabranom </w:t>
      </w:r>
      <w:r w:rsidR="009B52A3">
        <w:rPr>
          <w:rFonts w:cstheme="minorHAnsi"/>
          <w:color w:val="003764"/>
        </w:rPr>
        <w:t xml:space="preserve">Ponuditelju </w:t>
      </w:r>
      <w:r w:rsidR="00732C5D">
        <w:rPr>
          <w:rFonts w:cstheme="minorHAnsi"/>
          <w:color w:val="003764"/>
        </w:rPr>
        <w:t xml:space="preserve">i </w:t>
      </w:r>
      <w:r w:rsidRPr="00490FF5">
        <w:rPr>
          <w:rFonts w:cstheme="minorHAnsi"/>
          <w:color w:val="003764"/>
        </w:rPr>
        <w:t xml:space="preserve">prema vlastitoj procjeni navoditi autora u svojim promotivnim i drugim materijalima. Odabrani </w:t>
      </w:r>
      <w:r w:rsidR="009B52A3">
        <w:rPr>
          <w:rFonts w:cstheme="minorHAnsi"/>
          <w:color w:val="003764"/>
        </w:rPr>
        <w:t xml:space="preserve">Ponuditelj </w:t>
      </w:r>
      <w:r w:rsidRPr="00490FF5">
        <w:rPr>
          <w:rFonts w:cstheme="minorHAnsi"/>
          <w:color w:val="003764"/>
        </w:rPr>
        <w:t xml:space="preserve">može u svako doba i na bilo koji poslovno korektan način isticati HTZ i predmetni Natječaj kao stručnu referencu. Odabrani </w:t>
      </w:r>
      <w:r w:rsidR="009B52A3">
        <w:rPr>
          <w:rFonts w:cstheme="minorHAnsi"/>
          <w:color w:val="003764"/>
        </w:rPr>
        <w:t>Ponuditelj</w:t>
      </w:r>
      <w:r w:rsidR="009B52A3" w:rsidRPr="00490FF5">
        <w:rPr>
          <w:rFonts w:cstheme="minorHAnsi"/>
          <w:color w:val="003764"/>
        </w:rPr>
        <w:t xml:space="preserve"> </w:t>
      </w:r>
      <w:r w:rsidRPr="00490FF5">
        <w:rPr>
          <w:rFonts w:cstheme="minorHAnsi"/>
          <w:color w:val="003764"/>
        </w:rPr>
        <w:t>je suglasan da se navedeni načini isticanja smatraju potpunim poštivanjem odredbi o isticanju autora u vezi njihovih moralnih autorskih prava.</w:t>
      </w:r>
    </w:p>
    <w:p w14:paraId="63736C61" w14:textId="597232F6" w:rsidR="00291DDB" w:rsidRPr="00490FF5" w:rsidRDefault="00291DDB" w:rsidP="005D40E4">
      <w:pPr>
        <w:ind w:left="426"/>
        <w:jc w:val="both"/>
        <w:rPr>
          <w:rFonts w:cstheme="minorHAnsi"/>
          <w:color w:val="003764"/>
        </w:rPr>
      </w:pPr>
    </w:p>
    <w:p w14:paraId="20EA8452" w14:textId="7C4FF5AE" w:rsidR="00D978AA" w:rsidRPr="00490FF5" w:rsidRDefault="008716CE" w:rsidP="00BC2074">
      <w:pPr>
        <w:pStyle w:val="Heading1"/>
        <w:numPr>
          <w:ilvl w:val="0"/>
          <w:numId w:val="7"/>
        </w:numPr>
        <w:ind w:left="426" w:hanging="426"/>
      </w:pPr>
      <w:bookmarkStart w:id="94" w:name="_Toc28614186"/>
      <w:r w:rsidRPr="00490FF5">
        <w:t>Obrasci za podnošenje ponude</w:t>
      </w:r>
      <w:bookmarkEnd w:id="94"/>
    </w:p>
    <w:p w14:paraId="2CFE62AA" w14:textId="1DF70A99" w:rsidR="00A70821" w:rsidRDefault="00A70821" w:rsidP="00D57E1E">
      <w:pPr>
        <w:ind w:left="708"/>
        <w:jc w:val="both"/>
        <w:rPr>
          <w:rFonts w:cstheme="minorHAnsi"/>
          <w:color w:val="003764"/>
          <w:sz w:val="22"/>
          <w:szCs w:val="22"/>
        </w:rPr>
      </w:pPr>
      <w:bookmarkStart w:id="95" w:name="_Hlk17209102"/>
    </w:p>
    <w:p w14:paraId="295E3F9D" w14:textId="1FBB2E13" w:rsidR="00C81D12" w:rsidRDefault="00C81D12" w:rsidP="00D57E1E">
      <w:pPr>
        <w:ind w:left="708"/>
        <w:jc w:val="both"/>
        <w:rPr>
          <w:rFonts w:cstheme="minorHAnsi"/>
          <w:color w:val="003764"/>
          <w:sz w:val="22"/>
          <w:szCs w:val="22"/>
        </w:rPr>
      </w:pPr>
    </w:p>
    <w:p w14:paraId="6AE33FAE" w14:textId="43B6C7F0" w:rsidR="00C81D12" w:rsidRDefault="00C81D12" w:rsidP="00D57E1E">
      <w:pPr>
        <w:ind w:left="708"/>
        <w:jc w:val="both"/>
        <w:rPr>
          <w:rFonts w:cstheme="minorHAnsi"/>
          <w:color w:val="003764"/>
          <w:sz w:val="22"/>
          <w:szCs w:val="22"/>
        </w:rPr>
      </w:pPr>
    </w:p>
    <w:p w14:paraId="56211189" w14:textId="6F957EAB" w:rsidR="00C81D12" w:rsidRDefault="00C81D12" w:rsidP="00D57E1E">
      <w:pPr>
        <w:ind w:left="708"/>
        <w:jc w:val="both"/>
        <w:rPr>
          <w:rFonts w:cstheme="minorHAnsi"/>
          <w:color w:val="003764"/>
          <w:sz w:val="22"/>
          <w:szCs w:val="22"/>
        </w:rPr>
      </w:pPr>
    </w:p>
    <w:p w14:paraId="55294CB2" w14:textId="2C703C21" w:rsidR="00194A19" w:rsidRDefault="00194A19" w:rsidP="00D57E1E">
      <w:pPr>
        <w:ind w:left="708"/>
        <w:jc w:val="both"/>
        <w:rPr>
          <w:rFonts w:cstheme="minorHAnsi"/>
          <w:color w:val="003764"/>
          <w:sz w:val="22"/>
          <w:szCs w:val="22"/>
        </w:rPr>
      </w:pPr>
    </w:p>
    <w:p w14:paraId="68BF944E" w14:textId="2DD78A42" w:rsidR="00194A19" w:rsidRDefault="00194A19" w:rsidP="00D57E1E">
      <w:pPr>
        <w:ind w:left="708"/>
        <w:jc w:val="both"/>
        <w:rPr>
          <w:rFonts w:cstheme="minorHAnsi"/>
          <w:color w:val="003764"/>
          <w:sz w:val="22"/>
          <w:szCs w:val="22"/>
        </w:rPr>
      </w:pPr>
    </w:p>
    <w:p w14:paraId="40DFD494" w14:textId="65EAF9FF" w:rsidR="0082706F" w:rsidRDefault="0082706F" w:rsidP="00D57E1E">
      <w:pPr>
        <w:ind w:left="708"/>
        <w:jc w:val="both"/>
        <w:rPr>
          <w:rFonts w:cstheme="minorHAnsi"/>
          <w:color w:val="003764"/>
          <w:sz w:val="22"/>
          <w:szCs w:val="22"/>
        </w:rPr>
      </w:pPr>
    </w:p>
    <w:p w14:paraId="11CF9A69" w14:textId="55EE1DF7" w:rsidR="008E0320" w:rsidRDefault="00DE7F8C" w:rsidP="00DE7F8C">
      <w:pPr>
        <w:spacing w:after="160" w:line="259" w:lineRule="auto"/>
        <w:rPr>
          <w:rFonts w:cstheme="minorHAnsi"/>
          <w:color w:val="003764"/>
          <w:sz w:val="22"/>
          <w:szCs w:val="22"/>
        </w:rPr>
      </w:pPr>
      <w:r>
        <w:rPr>
          <w:rFonts w:cstheme="minorHAnsi"/>
          <w:color w:val="003764"/>
          <w:sz w:val="22"/>
          <w:szCs w:val="22"/>
        </w:rPr>
        <w:br w:type="page"/>
      </w:r>
    </w:p>
    <w:p w14:paraId="3A425AB0" w14:textId="035F1BE0" w:rsidR="00E33D2F" w:rsidRPr="00490FF5" w:rsidRDefault="00E33D2F" w:rsidP="00E33D2F">
      <w:pPr>
        <w:autoSpaceDE w:val="0"/>
        <w:autoSpaceDN w:val="0"/>
        <w:adjustRightInd w:val="0"/>
        <w:jc w:val="both"/>
        <w:rPr>
          <w:rFonts w:cstheme="minorHAnsi"/>
          <w:b/>
          <w:i/>
          <w:color w:val="003764"/>
          <w:sz w:val="22"/>
          <w:szCs w:val="22"/>
          <w:u w:val="single"/>
        </w:rPr>
      </w:pPr>
      <w:r w:rsidRPr="00490FF5">
        <w:rPr>
          <w:rFonts w:cstheme="minorHAnsi"/>
          <w:b/>
          <w:color w:val="003764"/>
          <w:sz w:val="22"/>
          <w:szCs w:val="22"/>
        </w:rPr>
        <w:lastRenderedPageBreak/>
        <w:t xml:space="preserve">PRILOG 1. </w:t>
      </w:r>
    </w:p>
    <w:p w14:paraId="3E03E042" w14:textId="77777777" w:rsidR="00ED3253" w:rsidRDefault="00ED3253" w:rsidP="00ED3253">
      <w:pPr>
        <w:ind w:left="142"/>
        <w:jc w:val="center"/>
        <w:rPr>
          <w:rFonts w:cstheme="minorHAnsi"/>
          <w:b/>
          <w:bCs/>
          <w:color w:val="003764"/>
        </w:rPr>
      </w:pPr>
    </w:p>
    <w:p w14:paraId="0C66679C" w14:textId="04ACC912" w:rsidR="00ED3253" w:rsidRPr="00ED3253" w:rsidRDefault="00ED3253" w:rsidP="00ED3253">
      <w:pPr>
        <w:ind w:left="142"/>
        <w:jc w:val="center"/>
        <w:rPr>
          <w:rFonts w:cstheme="minorHAnsi"/>
          <w:b/>
          <w:bCs/>
          <w:color w:val="003764"/>
          <w:sz w:val="22"/>
        </w:rPr>
      </w:pPr>
      <w:r w:rsidRPr="00ED3253">
        <w:rPr>
          <w:rFonts w:cstheme="minorHAnsi"/>
          <w:b/>
          <w:bCs/>
          <w:color w:val="003764"/>
          <w:sz w:val="22"/>
        </w:rPr>
        <w:t>PONUDBENI LIST</w:t>
      </w:r>
    </w:p>
    <w:p w14:paraId="4FA17B07" w14:textId="3EF22D66" w:rsidR="00ED3253" w:rsidRDefault="005003E1" w:rsidP="00ED3253">
      <w:pPr>
        <w:ind w:left="142"/>
        <w:jc w:val="center"/>
        <w:rPr>
          <w:rFonts w:cstheme="minorHAnsi"/>
          <w:bCs/>
          <w:color w:val="003764"/>
          <w:sz w:val="22"/>
        </w:rPr>
      </w:pPr>
      <w:r>
        <w:rPr>
          <w:rFonts w:cstheme="minorHAnsi"/>
          <w:bCs/>
          <w:color w:val="003764"/>
          <w:sz w:val="22"/>
        </w:rPr>
        <w:t>Za p</w:t>
      </w:r>
      <w:r w:rsidR="00ED3253" w:rsidRPr="00ED3253">
        <w:rPr>
          <w:rFonts w:cstheme="minorHAnsi"/>
          <w:bCs/>
          <w:color w:val="003764"/>
          <w:sz w:val="22"/>
        </w:rPr>
        <w:t>redmet nabave:</w:t>
      </w:r>
    </w:p>
    <w:p w14:paraId="6BC48243" w14:textId="77777777" w:rsidR="005003E1" w:rsidRPr="00ED3253" w:rsidRDefault="005003E1" w:rsidP="00ED3253">
      <w:pPr>
        <w:ind w:left="142"/>
        <w:jc w:val="center"/>
        <w:rPr>
          <w:rFonts w:cstheme="minorHAnsi"/>
          <w:bCs/>
          <w:color w:val="003764"/>
          <w:sz w:val="22"/>
        </w:rPr>
      </w:pPr>
    </w:p>
    <w:p w14:paraId="00B9AFBA" w14:textId="02CE67F2" w:rsidR="00ED3253" w:rsidRPr="00ED3253" w:rsidRDefault="005003E1" w:rsidP="00ED3253">
      <w:pPr>
        <w:ind w:left="142"/>
        <w:jc w:val="both"/>
        <w:rPr>
          <w:rFonts w:cstheme="minorHAnsi"/>
          <w:b/>
          <w:bCs/>
          <w:color w:val="003764"/>
        </w:rPr>
      </w:pPr>
      <w:r w:rsidRPr="005003E1">
        <w:rPr>
          <w:rFonts w:cstheme="minorHAnsi"/>
          <w:b/>
          <w:bCs/>
          <w:color w:val="003764"/>
        </w:rPr>
        <w:t>Izrada smjernica za vizualni identitet i imenovanje aplikacije za javne e-usluge (Turističko-informacijski portal) u turizmu na regionalnoj razini te izrada karakterističnih stranica sučelja  aplikacija za javne e-usluge u turizmu uz primjenu vizualnog identiteta i naziva aplikacija (TIP, prijava i odjava gostiju)</w:t>
      </w:r>
    </w:p>
    <w:p w14:paraId="6E972C30" w14:textId="77777777" w:rsidR="00ED3253" w:rsidRPr="00ED3253" w:rsidRDefault="00ED3253" w:rsidP="00ED3253">
      <w:pPr>
        <w:ind w:left="142"/>
        <w:jc w:val="both"/>
        <w:rPr>
          <w:rFonts w:cstheme="minorHAnsi"/>
          <w:b/>
          <w:bCs/>
          <w:color w:val="003764"/>
        </w:rPr>
      </w:pPr>
    </w:p>
    <w:p w14:paraId="38872CED" w14:textId="77777777" w:rsidR="00ED3253" w:rsidRPr="00ED3253" w:rsidRDefault="00ED3253" w:rsidP="00ED3253">
      <w:pPr>
        <w:ind w:left="142"/>
        <w:jc w:val="both"/>
        <w:rPr>
          <w:rFonts w:cstheme="minorHAnsi"/>
          <w:b/>
          <w:bCs/>
          <w:color w:val="003764"/>
          <w:sz w:val="22"/>
        </w:rPr>
      </w:pPr>
      <w:r w:rsidRPr="00ED3253">
        <w:rPr>
          <w:rFonts w:cstheme="minorHAnsi"/>
          <w:b/>
          <w:bCs/>
          <w:color w:val="003764"/>
          <w:sz w:val="22"/>
        </w:rPr>
        <w:t>Naziv i sjedište Naručitelja:</w:t>
      </w:r>
    </w:p>
    <w:p w14:paraId="34D35897" w14:textId="77777777" w:rsidR="00ED3253" w:rsidRPr="00ED3253" w:rsidRDefault="00ED3253" w:rsidP="00ED3253">
      <w:pPr>
        <w:ind w:left="142"/>
        <w:jc w:val="both"/>
        <w:rPr>
          <w:rFonts w:cstheme="minorHAnsi"/>
          <w:color w:val="003764"/>
          <w:sz w:val="22"/>
        </w:rPr>
      </w:pPr>
      <w:r w:rsidRPr="00ED3253">
        <w:rPr>
          <w:rFonts w:cstheme="minorHAnsi"/>
          <w:color w:val="003764"/>
          <w:sz w:val="22"/>
        </w:rPr>
        <w:t>Hrvatska turistička zajednica, Iblerov trg 10/IV, 10000 Zagreb, OIB: 72501368180 telefon + 385 1 4699 333, telefaks: + 385 1 4557 827, www.croatia.hr</w:t>
      </w:r>
    </w:p>
    <w:p w14:paraId="2AFA6030" w14:textId="77777777" w:rsidR="00ED3253" w:rsidRPr="00ED3253" w:rsidRDefault="00ED3253" w:rsidP="00ED3253">
      <w:pPr>
        <w:ind w:left="142"/>
        <w:jc w:val="both"/>
        <w:rPr>
          <w:rFonts w:cstheme="minorHAnsi"/>
          <w:b/>
          <w:bCs/>
          <w:color w:val="003764"/>
          <w:sz w:val="22"/>
        </w:rPr>
      </w:pPr>
    </w:p>
    <w:p w14:paraId="6248E847" w14:textId="77777777" w:rsidR="00ED3253" w:rsidRPr="00ED3253" w:rsidRDefault="00ED3253" w:rsidP="00ED3253">
      <w:pPr>
        <w:ind w:left="142"/>
        <w:jc w:val="both"/>
        <w:rPr>
          <w:rFonts w:cstheme="minorHAnsi"/>
          <w:b/>
          <w:bCs/>
          <w:color w:val="003764"/>
          <w:sz w:val="22"/>
          <w:u w:val="single"/>
        </w:rPr>
      </w:pPr>
      <w:r w:rsidRPr="00ED3253">
        <w:rPr>
          <w:rFonts w:cstheme="minorHAnsi"/>
          <w:b/>
          <w:bCs/>
          <w:color w:val="003764"/>
          <w:sz w:val="22"/>
          <w:u w:val="single"/>
        </w:rPr>
        <w:t xml:space="preserve">Podaci o Ponuditelju </w:t>
      </w:r>
    </w:p>
    <w:p w14:paraId="2203D9A4" w14:textId="77777777" w:rsidR="00ED3253" w:rsidRPr="00ED3253" w:rsidRDefault="00ED3253" w:rsidP="00ED3253">
      <w:pPr>
        <w:tabs>
          <w:tab w:val="num" w:pos="360"/>
        </w:tabs>
        <w:ind w:left="142"/>
        <w:jc w:val="both"/>
        <w:rPr>
          <w:rFonts w:cstheme="minorHAnsi"/>
          <w:b/>
          <w:color w:val="003764"/>
          <w:sz w:val="22"/>
        </w:rPr>
      </w:pPr>
      <w:r w:rsidRPr="00ED3253">
        <w:rPr>
          <w:rFonts w:cstheme="minorHAnsi"/>
          <w:b/>
          <w:color w:val="003764"/>
          <w:sz w:val="22"/>
        </w:rPr>
        <w:t>Naziv, sjedište i adresa Ponuditelja:</w:t>
      </w:r>
    </w:p>
    <w:p w14:paraId="08C126FF" w14:textId="77777777" w:rsidR="00ED3253" w:rsidRPr="00ED3253" w:rsidRDefault="00ED3253" w:rsidP="00ED3253">
      <w:pPr>
        <w:ind w:left="142"/>
        <w:jc w:val="both"/>
        <w:rPr>
          <w:rFonts w:cstheme="minorHAnsi"/>
          <w:b/>
          <w:color w:val="003764"/>
          <w:sz w:val="22"/>
        </w:rPr>
      </w:pPr>
    </w:p>
    <w:p w14:paraId="7501C3E0" w14:textId="77777777" w:rsidR="00ED3253" w:rsidRPr="00ED3253" w:rsidRDefault="00ED3253" w:rsidP="00ED3253">
      <w:pPr>
        <w:pBdr>
          <w:top w:val="single" w:sz="12" w:space="1" w:color="auto"/>
          <w:bottom w:val="single" w:sz="12" w:space="1" w:color="auto"/>
        </w:pBdr>
        <w:ind w:left="142"/>
        <w:jc w:val="both"/>
        <w:rPr>
          <w:rFonts w:cstheme="minorHAnsi"/>
          <w:b/>
          <w:color w:val="003764"/>
          <w:sz w:val="22"/>
        </w:rPr>
      </w:pPr>
    </w:p>
    <w:p w14:paraId="5FC44DE7" w14:textId="77777777" w:rsidR="00ED3253" w:rsidRPr="00ED3253" w:rsidRDefault="00ED3253" w:rsidP="00ED3253">
      <w:pPr>
        <w:ind w:left="142"/>
        <w:jc w:val="both"/>
        <w:rPr>
          <w:rFonts w:cstheme="minorHAnsi"/>
          <w:b/>
          <w:color w:val="003764"/>
          <w:sz w:val="22"/>
        </w:rPr>
      </w:pPr>
    </w:p>
    <w:p w14:paraId="08ED758E" w14:textId="77777777" w:rsidR="00ED3253" w:rsidRPr="00ED3253" w:rsidRDefault="00ED3253" w:rsidP="00ED3253">
      <w:pPr>
        <w:ind w:left="142"/>
        <w:jc w:val="both"/>
        <w:rPr>
          <w:rFonts w:cstheme="minorHAnsi"/>
          <w:b/>
          <w:color w:val="003764"/>
          <w:sz w:val="22"/>
        </w:rPr>
      </w:pPr>
      <w:r w:rsidRPr="00ED3253">
        <w:rPr>
          <w:rFonts w:cstheme="minorHAnsi"/>
          <w:color w:val="003764"/>
          <w:sz w:val="22"/>
        </w:rPr>
        <w:t>OIB (ili nacionalni identifikacijski broj prema zemlji sjedišta gospodarskog subjekta, ako je primjenjivo):</w:t>
      </w:r>
      <w:r w:rsidRPr="00ED3253">
        <w:rPr>
          <w:rFonts w:cstheme="minorHAnsi"/>
          <w:b/>
          <w:color w:val="003764"/>
          <w:sz w:val="22"/>
        </w:rPr>
        <w:t xml:space="preserve"> </w:t>
      </w:r>
    </w:p>
    <w:p w14:paraId="18C38BE0" w14:textId="77777777" w:rsidR="00ED3253" w:rsidRPr="00ED3253" w:rsidRDefault="00ED3253" w:rsidP="00ED3253">
      <w:pPr>
        <w:ind w:left="142"/>
        <w:jc w:val="both"/>
        <w:rPr>
          <w:rFonts w:cstheme="minorHAnsi"/>
          <w:b/>
          <w:color w:val="003764"/>
          <w:sz w:val="22"/>
        </w:rPr>
      </w:pPr>
      <w:r w:rsidRPr="00ED3253">
        <w:rPr>
          <w:rFonts w:cstheme="minorHAnsi"/>
          <w:b/>
          <w:color w:val="003764"/>
          <w:sz w:val="22"/>
        </w:rPr>
        <w:t>________________________________________________________________</w:t>
      </w:r>
    </w:p>
    <w:p w14:paraId="20D9C833" w14:textId="77777777" w:rsidR="00ED3253" w:rsidRPr="00ED3253" w:rsidRDefault="00ED3253" w:rsidP="00ED3253">
      <w:pPr>
        <w:ind w:left="142"/>
        <w:jc w:val="both"/>
        <w:rPr>
          <w:rFonts w:cstheme="minorHAnsi"/>
          <w:b/>
          <w:color w:val="003764"/>
          <w:sz w:val="22"/>
        </w:rPr>
      </w:pPr>
    </w:p>
    <w:p w14:paraId="5DE20C5D" w14:textId="77777777" w:rsidR="00ED3253" w:rsidRPr="00ED3253" w:rsidRDefault="00ED3253" w:rsidP="00ED3253">
      <w:pPr>
        <w:ind w:left="142"/>
        <w:jc w:val="both"/>
        <w:rPr>
          <w:rFonts w:cstheme="minorHAnsi"/>
          <w:color w:val="003764"/>
          <w:sz w:val="22"/>
        </w:rPr>
      </w:pPr>
    </w:p>
    <w:p w14:paraId="440142B2" w14:textId="77777777" w:rsidR="00ED3253" w:rsidRPr="00ED3253" w:rsidRDefault="00ED3253" w:rsidP="00ED3253">
      <w:pPr>
        <w:ind w:left="142"/>
        <w:jc w:val="both"/>
        <w:rPr>
          <w:rFonts w:cstheme="minorHAnsi"/>
          <w:b/>
          <w:color w:val="003764"/>
          <w:sz w:val="22"/>
        </w:rPr>
      </w:pPr>
      <w:r w:rsidRPr="00ED3253">
        <w:rPr>
          <w:rFonts w:cstheme="minorHAnsi"/>
          <w:color w:val="003764"/>
          <w:sz w:val="22"/>
        </w:rPr>
        <w:t>IBAN:</w:t>
      </w:r>
      <w:r w:rsidRPr="00ED3253">
        <w:rPr>
          <w:rFonts w:cstheme="minorHAnsi"/>
          <w:b/>
          <w:color w:val="003764"/>
          <w:sz w:val="22"/>
        </w:rPr>
        <w:t xml:space="preserve"> ____________________________________________________________</w:t>
      </w:r>
    </w:p>
    <w:p w14:paraId="7F688A9D" w14:textId="77777777" w:rsidR="00ED3253" w:rsidRPr="00ED3253" w:rsidRDefault="00ED3253" w:rsidP="00ED3253">
      <w:pPr>
        <w:ind w:left="142"/>
        <w:jc w:val="both"/>
        <w:rPr>
          <w:rFonts w:cstheme="minorHAnsi"/>
          <w:color w:val="003764"/>
          <w:sz w:val="22"/>
        </w:rPr>
      </w:pPr>
    </w:p>
    <w:p w14:paraId="689AB513" w14:textId="77777777" w:rsidR="00ED3253" w:rsidRPr="00ED3253" w:rsidRDefault="00ED3253" w:rsidP="00ED3253">
      <w:pPr>
        <w:ind w:left="142"/>
        <w:jc w:val="both"/>
        <w:rPr>
          <w:rFonts w:cstheme="minorHAnsi"/>
          <w:b/>
          <w:color w:val="003764"/>
          <w:sz w:val="22"/>
        </w:rPr>
      </w:pPr>
      <w:r w:rsidRPr="00ED3253">
        <w:rPr>
          <w:rFonts w:cstheme="minorHAnsi"/>
          <w:color w:val="003764"/>
          <w:sz w:val="22"/>
        </w:rPr>
        <w:t>Ponuditelj je u sustavu PDV-a</w:t>
      </w:r>
      <w:r w:rsidRPr="00ED3253">
        <w:rPr>
          <w:rFonts w:cstheme="minorHAnsi"/>
          <w:b/>
          <w:color w:val="003764"/>
          <w:sz w:val="22"/>
        </w:rPr>
        <w:t xml:space="preserve"> </w:t>
      </w:r>
      <w:r w:rsidRPr="00ED3253">
        <w:rPr>
          <w:rFonts w:cstheme="minorHAnsi"/>
          <w:i/>
          <w:color w:val="003764"/>
          <w:sz w:val="22"/>
        </w:rPr>
        <w:t xml:space="preserve">         </w:t>
      </w:r>
      <w:r w:rsidRPr="00ED3253">
        <w:rPr>
          <w:rFonts w:cstheme="minorHAnsi"/>
          <w:b/>
          <w:color w:val="003764"/>
          <w:sz w:val="22"/>
        </w:rPr>
        <w:t xml:space="preserve">                                                DA                NE</w:t>
      </w:r>
    </w:p>
    <w:p w14:paraId="1221867A" w14:textId="77777777" w:rsidR="00ED3253" w:rsidRPr="00ED3253" w:rsidRDefault="00ED3253" w:rsidP="00ED3253">
      <w:pPr>
        <w:ind w:left="142"/>
        <w:jc w:val="both"/>
        <w:rPr>
          <w:rFonts w:cstheme="minorHAnsi"/>
          <w:color w:val="003764"/>
          <w:sz w:val="22"/>
        </w:rPr>
      </w:pPr>
      <w:r w:rsidRPr="00ED3253">
        <w:rPr>
          <w:rFonts w:cstheme="minorHAnsi"/>
          <w:color w:val="003764"/>
          <w:sz w:val="22"/>
        </w:rPr>
        <w:t>(potrebno je zaokružiti jednu od ponuđenih mogućnosti)</w:t>
      </w:r>
    </w:p>
    <w:p w14:paraId="2B30B15E" w14:textId="77777777" w:rsidR="00ED3253" w:rsidRPr="00ED3253" w:rsidRDefault="00ED3253" w:rsidP="00ED3253">
      <w:pPr>
        <w:ind w:left="142"/>
        <w:jc w:val="both"/>
        <w:rPr>
          <w:rFonts w:cstheme="minorHAnsi"/>
          <w:color w:val="003764"/>
          <w:sz w:val="22"/>
        </w:rPr>
      </w:pPr>
    </w:p>
    <w:p w14:paraId="06111BB9" w14:textId="77777777" w:rsidR="00ED3253" w:rsidRPr="00ED3253" w:rsidRDefault="00ED3253" w:rsidP="00ED3253">
      <w:pPr>
        <w:ind w:left="142"/>
        <w:jc w:val="both"/>
        <w:rPr>
          <w:rFonts w:cstheme="minorHAnsi"/>
          <w:color w:val="003764"/>
          <w:sz w:val="22"/>
        </w:rPr>
      </w:pPr>
      <w:r w:rsidRPr="00ED3253">
        <w:rPr>
          <w:rFonts w:cstheme="minorHAnsi"/>
          <w:color w:val="003764"/>
          <w:sz w:val="22"/>
        </w:rPr>
        <w:t>Adresa za dostavu pošte i adresa e-pošte:</w:t>
      </w:r>
    </w:p>
    <w:p w14:paraId="59614100" w14:textId="77777777" w:rsidR="00ED3253" w:rsidRPr="00ED3253" w:rsidRDefault="00ED3253" w:rsidP="00ED3253">
      <w:pPr>
        <w:ind w:left="142"/>
        <w:jc w:val="both"/>
        <w:rPr>
          <w:rFonts w:cstheme="minorHAnsi"/>
          <w:b/>
          <w:color w:val="003764"/>
          <w:sz w:val="22"/>
        </w:rPr>
      </w:pPr>
      <w:r w:rsidRPr="00ED3253">
        <w:rPr>
          <w:rFonts w:cstheme="minorHAnsi"/>
          <w:b/>
          <w:color w:val="003764"/>
          <w:sz w:val="22"/>
        </w:rPr>
        <w:t>________________________________________________________________</w:t>
      </w:r>
    </w:p>
    <w:p w14:paraId="03079111" w14:textId="77777777" w:rsidR="00ED3253" w:rsidRPr="00ED3253" w:rsidRDefault="00ED3253" w:rsidP="00ED3253">
      <w:pPr>
        <w:ind w:left="142"/>
        <w:jc w:val="both"/>
        <w:rPr>
          <w:rFonts w:cstheme="minorHAnsi"/>
          <w:b/>
          <w:color w:val="003764"/>
          <w:sz w:val="22"/>
        </w:rPr>
      </w:pPr>
      <w:r w:rsidRPr="00ED3253">
        <w:rPr>
          <w:rFonts w:cstheme="minorHAnsi"/>
          <w:b/>
          <w:color w:val="003764"/>
          <w:sz w:val="22"/>
        </w:rPr>
        <w:t>________________________________________________________________</w:t>
      </w:r>
    </w:p>
    <w:p w14:paraId="5454FA83" w14:textId="77777777" w:rsidR="00ED3253" w:rsidRPr="00ED3253" w:rsidRDefault="00ED3253" w:rsidP="00ED3253">
      <w:pPr>
        <w:ind w:left="142"/>
        <w:jc w:val="both"/>
        <w:rPr>
          <w:rFonts w:cstheme="minorHAnsi"/>
          <w:b/>
          <w:color w:val="003764"/>
          <w:sz w:val="22"/>
        </w:rPr>
      </w:pPr>
    </w:p>
    <w:p w14:paraId="5B1B5C6A" w14:textId="77777777" w:rsidR="00ED3253" w:rsidRPr="00ED3253" w:rsidRDefault="00ED3253" w:rsidP="00ED3253">
      <w:pPr>
        <w:ind w:left="142"/>
        <w:jc w:val="both"/>
        <w:rPr>
          <w:rFonts w:cstheme="minorHAnsi"/>
          <w:b/>
          <w:color w:val="003764"/>
          <w:sz w:val="22"/>
        </w:rPr>
      </w:pPr>
      <w:r w:rsidRPr="00ED3253">
        <w:rPr>
          <w:rFonts w:cstheme="minorHAnsi"/>
          <w:color w:val="003764"/>
          <w:sz w:val="22"/>
        </w:rPr>
        <w:t>Kontakt osoba:</w:t>
      </w:r>
      <w:r w:rsidRPr="00ED3253">
        <w:rPr>
          <w:rFonts w:cstheme="minorHAnsi"/>
          <w:b/>
          <w:color w:val="003764"/>
          <w:sz w:val="22"/>
        </w:rPr>
        <w:t>______________________________________________________</w:t>
      </w:r>
    </w:p>
    <w:p w14:paraId="43B543C5" w14:textId="77777777" w:rsidR="00ED3253" w:rsidRPr="00ED3253" w:rsidRDefault="00ED3253" w:rsidP="00ED3253">
      <w:pPr>
        <w:ind w:left="142"/>
        <w:jc w:val="both"/>
        <w:rPr>
          <w:rFonts w:cstheme="minorHAnsi"/>
          <w:color w:val="003764"/>
          <w:sz w:val="22"/>
        </w:rPr>
      </w:pPr>
    </w:p>
    <w:p w14:paraId="1BF5C0AC" w14:textId="77777777" w:rsidR="00ED3253" w:rsidRPr="00ED3253" w:rsidRDefault="00ED3253" w:rsidP="00ED3253">
      <w:pPr>
        <w:ind w:left="142"/>
        <w:jc w:val="both"/>
        <w:rPr>
          <w:rFonts w:cstheme="minorHAnsi"/>
          <w:b/>
          <w:color w:val="003764"/>
          <w:sz w:val="22"/>
        </w:rPr>
      </w:pPr>
      <w:r w:rsidRPr="00ED3253">
        <w:rPr>
          <w:rFonts w:cstheme="minorHAnsi"/>
          <w:color w:val="003764"/>
          <w:sz w:val="22"/>
        </w:rPr>
        <w:t>Broj telefona:</w:t>
      </w:r>
      <w:r w:rsidRPr="00ED3253">
        <w:rPr>
          <w:rFonts w:cstheme="minorHAnsi"/>
          <w:b/>
          <w:color w:val="003764"/>
          <w:sz w:val="22"/>
        </w:rPr>
        <w:t xml:space="preserve">______________________ </w:t>
      </w:r>
      <w:r w:rsidRPr="00ED3253">
        <w:rPr>
          <w:rFonts w:cstheme="minorHAnsi"/>
          <w:color w:val="003764"/>
          <w:sz w:val="22"/>
        </w:rPr>
        <w:t>Broj faksa:</w:t>
      </w:r>
      <w:r w:rsidRPr="00ED3253">
        <w:rPr>
          <w:rFonts w:cstheme="minorHAnsi"/>
          <w:b/>
          <w:color w:val="003764"/>
          <w:sz w:val="22"/>
        </w:rPr>
        <w:t>_________________________</w:t>
      </w:r>
    </w:p>
    <w:p w14:paraId="3DED53BC" w14:textId="77777777" w:rsidR="00ED3253" w:rsidRPr="00ED3253" w:rsidRDefault="00ED3253" w:rsidP="00ED3253">
      <w:pPr>
        <w:ind w:left="142"/>
        <w:jc w:val="both"/>
        <w:rPr>
          <w:rFonts w:cstheme="minorHAnsi"/>
          <w:b/>
          <w:bCs/>
          <w:color w:val="003764"/>
          <w:sz w:val="22"/>
        </w:rPr>
      </w:pPr>
    </w:p>
    <w:p w14:paraId="54B2378D" w14:textId="77777777" w:rsidR="00ED3253" w:rsidRPr="00ED3253" w:rsidRDefault="00ED3253" w:rsidP="00ED3253">
      <w:pPr>
        <w:ind w:left="142"/>
        <w:jc w:val="both"/>
        <w:rPr>
          <w:rFonts w:cstheme="minorHAnsi"/>
          <w:b/>
          <w:bCs/>
          <w:color w:val="003764"/>
          <w:sz w:val="22"/>
        </w:rPr>
      </w:pPr>
    </w:p>
    <w:p w14:paraId="5409F769" w14:textId="77777777" w:rsidR="00ED3253" w:rsidRPr="00ED3253" w:rsidRDefault="00ED3253" w:rsidP="00ED3253">
      <w:pPr>
        <w:ind w:left="142"/>
        <w:jc w:val="both"/>
        <w:rPr>
          <w:rFonts w:cstheme="minorHAnsi"/>
          <w:b/>
          <w:bCs/>
          <w:color w:val="003764"/>
          <w:sz w:val="22"/>
        </w:rPr>
      </w:pPr>
      <w:r w:rsidRPr="00ED3253">
        <w:rPr>
          <w:rFonts w:cstheme="minorHAnsi"/>
          <w:b/>
          <w:bCs/>
          <w:color w:val="003764"/>
          <w:sz w:val="22"/>
        </w:rPr>
        <w:t>Cijena ponude bez PDV-a:</w:t>
      </w:r>
    </w:p>
    <w:p w14:paraId="1D655329" w14:textId="77777777" w:rsidR="00ED3253" w:rsidRPr="00ED3253" w:rsidRDefault="00ED3253" w:rsidP="00ED3253">
      <w:pPr>
        <w:ind w:left="142"/>
        <w:jc w:val="both"/>
        <w:rPr>
          <w:rFonts w:cstheme="minorHAnsi"/>
          <w:b/>
          <w:bCs/>
          <w:color w:val="003764"/>
          <w:sz w:val="22"/>
        </w:rPr>
      </w:pPr>
      <w:r w:rsidRPr="00ED3253">
        <w:rPr>
          <w:rFonts w:cstheme="minorHAnsi"/>
          <w:b/>
          <w:bCs/>
          <w:color w:val="003764"/>
          <w:sz w:val="22"/>
        </w:rPr>
        <w:t>________________________________________________________________</w:t>
      </w:r>
    </w:p>
    <w:p w14:paraId="53340178" w14:textId="77777777" w:rsidR="00ED3253" w:rsidRPr="00ED3253" w:rsidRDefault="00ED3253" w:rsidP="00ED3253">
      <w:pPr>
        <w:ind w:left="142"/>
        <w:jc w:val="both"/>
        <w:rPr>
          <w:rFonts w:cstheme="minorHAnsi"/>
          <w:bCs/>
          <w:color w:val="003764"/>
          <w:sz w:val="22"/>
        </w:rPr>
      </w:pPr>
      <w:r w:rsidRPr="00ED3253">
        <w:rPr>
          <w:rFonts w:cstheme="minorHAnsi"/>
          <w:bCs/>
          <w:color w:val="003764"/>
          <w:sz w:val="22"/>
        </w:rPr>
        <w:t>(cijena ponude u brojkama)</w:t>
      </w:r>
    </w:p>
    <w:p w14:paraId="0D292D91" w14:textId="77777777" w:rsidR="00ED3253" w:rsidRPr="00ED3253" w:rsidRDefault="00ED3253" w:rsidP="00ED3253">
      <w:pPr>
        <w:ind w:left="142"/>
        <w:jc w:val="both"/>
        <w:rPr>
          <w:rFonts w:cstheme="minorHAnsi"/>
          <w:b/>
          <w:color w:val="003764"/>
          <w:sz w:val="22"/>
        </w:rPr>
      </w:pPr>
      <w:r w:rsidRPr="00ED3253">
        <w:rPr>
          <w:rFonts w:cstheme="minorHAnsi"/>
          <w:b/>
          <w:color w:val="003764"/>
          <w:sz w:val="22"/>
        </w:rPr>
        <w:t>________________________________________________________________</w:t>
      </w:r>
    </w:p>
    <w:p w14:paraId="7FC5C666" w14:textId="77777777" w:rsidR="00ED3253" w:rsidRPr="00ED3253" w:rsidRDefault="00ED3253" w:rsidP="00ED3253">
      <w:pPr>
        <w:ind w:left="142"/>
        <w:jc w:val="both"/>
        <w:rPr>
          <w:rFonts w:cstheme="minorHAnsi"/>
          <w:color w:val="003764"/>
          <w:sz w:val="22"/>
        </w:rPr>
      </w:pPr>
      <w:r w:rsidRPr="00ED3253">
        <w:rPr>
          <w:rFonts w:cstheme="minorHAnsi"/>
          <w:color w:val="003764"/>
          <w:sz w:val="22"/>
        </w:rPr>
        <w:t>(cijena ponude u slovima)</w:t>
      </w:r>
    </w:p>
    <w:p w14:paraId="61593622" w14:textId="77777777" w:rsidR="00ED3253" w:rsidRPr="00ED3253" w:rsidRDefault="00ED3253" w:rsidP="00ED3253">
      <w:pPr>
        <w:ind w:left="142"/>
        <w:jc w:val="both"/>
        <w:rPr>
          <w:rFonts w:cstheme="minorHAnsi"/>
          <w:b/>
          <w:color w:val="003764"/>
          <w:sz w:val="22"/>
        </w:rPr>
      </w:pPr>
    </w:p>
    <w:p w14:paraId="367E9297" w14:textId="77777777" w:rsidR="00ED3253" w:rsidRPr="00ED3253" w:rsidRDefault="00ED3253" w:rsidP="00ED3253">
      <w:pPr>
        <w:ind w:left="142"/>
        <w:jc w:val="both"/>
        <w:rPr>
          <w:rFonts w:cstheme="minorHAnsi"/>
          <w:b/>
          <w:color w:val="003764"/>
          <w:sz w:val="22"/>
        </w:rPr>
      </w:pPr>
      <w:r w:rsidRPr="00ED3253">
        <w:rPr>
          <w:rFonts w:cstheme="minorHAnsi"/>
          <w:b/>
          <w:color w:val="003764"/>
          <w:sz w:val="22"/>
        </w:rPr>
        <w:lastRenderedPageBreak/>
        <w:t>Iznos PDV-a:______________________________________________________</w:t>
      </w:r>
    </w:p>
    <w:p w14:paraId="30CA7556" w14:textId="77777777" w:rsidR="00ED3253" w:rsidRPr="00ED3253" w:rsidRDefault="00ED3253" w:rsidP="00ED3253">
      <w:pPr>
        <w:ind w:left="142"/>
        <w:jc w:val="both"/>
        <w:rPr>
          <w:rFonts w:cstheme="minorHAnsi"/>
          <w:b/>
          <w:color w:val="003764"/>
          <w:sz w:val="22"/>
        </w:rPr>
      </w:pPr>
    </w:p>
    <w:p w14:paraId="62042CD9" w14:textId="77777777" w:rsidR="00ED3253" w:rsidRPr="00ED3253" w:rsidRDefault="00ED3253" w:rsidP="00ED3253">
      <w:pPr>
        <w:ind w:left="142"/>
        <w:jc w:val="both"/>
        <w:rPr>
          <w:rFonts w:cstheme="minorHAnsi"/>
          <w:b/>
          <w:color w:val="003764"/>
          <w:sz w:val="22"/>
        </w:rPr>
      </w:pPr>
      <w:r w:rsidRPr="00ED3253">
        <w:rPr>
          <w:rFonts w:cstheme="minorHAnsi"/>
          <w:b/>
          <w:color w:val="003764"/>
          <w:sz w:val="22"/>
        </w:rPr>
        <w:t>Cijena ponude s PDV-om:</w:t>
      </w:r>
    </w:p>
    <w:p w14:paraId="55395B0B" w14:textId="77777777" w:rsidR="00ED3253" w:rsidRPr="00ED3253" w:rsidRDefault="00ED3253" w:rsidP="00ED3253">
      <w:pPr>
        <w:ind w:left="142"/>
        <w:jc w:val="both"/>
        <w:rPr>
          <w:rFonts w:cstheme="minorHAnsi"/>
          <w:b/>
          <w:color w:val="003764"/>
          <w:sz w:val="22"/>
        </w:rPr>
      </w:pPr>
      <w:r w:rsidRPr="00ED3253">
        <w:rPr>
          <w:rFonts w:cstheme="minorHAnsi"/>
          <w:b/>
          <w:color w:val="003764"/>
          <w:sz w:val="22"/>
        </w:rPr>
        <w:t>________________________________________________________________</w:t>
      </w:r>
    </w:p>
    <w:p w14:paraId="1466A983" w14:textId="77777777" w:rsidR="00ED3253" w:rsidRPr="00ED3253" w:rsidRDefault="00ED3253" w:rsidP="00ED3253">
      <w:pPr>
        <w:ind w:left="142"/>
        <w:jc w:val="both"/>
        <w:rPr>
          <w:rFonts w:cstheme="minorHAnsi"/>
          <w:bCs/>
          <w:color w:val="003764"/>
          <w:sz w:val="22"/>
        </w:rPr>
      </w:pPr>
      <w:r w:rsidRPr="00ED3253">
        <w:rPr>
          <w:rFonts w:cstheme="minorHAnsi"/>
          <w:bCs/>
          <w:color w:val="003764"/>
          <w:sz w:val="22"/>
        </w:rPr>
        <w:t xml:space="preserve"> (ukupna cijena ponude u brojkama)</w:t>
      </w:r>
    </w:p>
    <w:p w14:paraId="4181CB60" w14:textId="77777777" w:rsidR="00ED3253" w:rsidRPr="00ED3253" w:rsidRDefault="00ED3253" w:rsidP="00ED3253">
      <w:pPr>
        <w:ind w:left="142"/>
        <w:jc w:val="both"/>
        <w:rPr>
          <w:rFonts w:cstheme="minorHAnsi"/>
          <w:b/>
          <w:color w:val="003764"/>
          <w:sz w:val="22"/>
        </w:rPr>
      </w:pPr>
      <w:r w:rsidRPr="00ED3253">
        <w:rPr>
          <w:rFonts w:cstheme="minorHAnsi"/>
          <w:b/>
          <w:color w:val="003764"/>
          <w:sz w:val="22"/>
        </w:rPr>
        <w:t>________________________________________________________________</w:t>
      </w:r>
    </w:p>
    <w:p w14:paraId="2B63F1FA" w14:textId="77777777" w:rsidR="00ED3253" w:rsidRPr="00ED3253" w:rsidRDefault="00ED3253" w:rsidP="00ED3253">
      <w:pPr>
        <w:ind w:left="142"/>
        <w:jc w:val="both"/>
        <w:rPr>
          <w:rFonts w:cstheme="minorHAnsi"/>
          <w:color w:val="003764"/>
          <w:sz w:val="22"/>
        </w:rPr>
      </w:pPr>
      <w:r w:rsidRPr="00ED3253">
        <w:rPr>
          <w:rFonts w:cstheme="minorHAnsi"/>
          <w:color w:val="003764"/>
          <w:sz w:val="22"/>
        </w:rPr>
        <w:t>(ukupna cijena ponude u slovima)</w:t>
      </w:r>
    </w:p>
    <w:p w14:paraId="3446BDF7" w14:textId="77777777" w:rsidR="00ED3253" w:rsidRPr="00ED3253" w:rsidRDefault="00ED3253" w:rsidP="00ED3253">
      <w:pPr>
        <w:ind w:left="142"/>
        <w:jc w:val="both"/>
        <w:rPr>
          <w:rFonts w:cstheme="minorHAnsi"/>
          <w:bCs/>
          <w:color w:val="003764"/>
          <w:sz w:val="22"/>
        </w:rPr>
      </w:pPr>
      <w:r w:rsidRPr="00ED3253">
        <w:rPr>
          <w:rFonts w:cstheme="minorHAnsi"/>
          <w:b/>
          <w:bCs/>
          <w:color w:val="003764"/>
          <w:sz w:val="22"/>
        </w:rPr>
        <w:t xml:space="preserve">NAPOMENA: </w:t>
      </w:r>
      <w:r w:rsidRPr="00ED3253">
        <w:rPr>
          <w:rFonts w:cstheme="minorHAnsi"/>
          <w:bCs/>
          <w:color w:val="003764"/>
          <w:sz w:val="22"/>
        </w:rPr>
        <w:t>Ako Ponuditelj nije u sustavu PDV-a ili je predmet nabave oslobođen PDV-a, u ponudbenom listu, na mjestu predviđenom za upis cijene ponude s PDV-om, upisuje se isti iznos kao što je upisan na mjesto predviđeno za upis cijene ponude bez PDV-a, a mjesto predviđeno za upis iznosa PDV-a ostavlja se prazno.</w:t>
      </w:r>
    </w:p>
    <w:p w14:paraId="18F284C6" w14:textId="77777777" w:rsidR="00ED3253" w:rsidRPr="00ED3253" w:rsidRDefault="00ED3253" w:rsidP="00ED3253">
      <w:pPr>
        <w:ind w:left="142"/>
        <w:jc w:val="both"/>
        <w:rPr>
          <w:rFonts w:cstheme="minorHAnsi"/>
          <w:b/>
          <w:color w:val="003764"/>
          <w:sz w:val="22"/>
        </w:rPr>
      </w:pPr>
    </w:p>
    <w:p w14:paraId="2ADC63D1" w14:textId="77777777" w:rsidR="00ED3253" w:rsidRPr="00ED3253" w:rsidRDefault="00ED3253" w:rsidP="00ED3253">
      <w:pPr>
        <w:ind w:left="142"/>
        <w:jc w:val="both"/>
        <w:rPr>
          <w:rFonts w:cstheme="minorHAnsi"/>
          <w:color w:val="003764"/>
          <w:sz w:val="22"/>
        </w:rPr>
      </w:pPr>
      <w:r w:rsidRPr="00ED3253">
        <w:rPr>
          <w:rFonts w:cstheme="minorHAnsi"/>
          <w:b/>
          <w:color w:val="003764"/>
          <w:sz w:val="22"/>
        </w:rPr>
        <w:t>Rok valjanosti ponude</w:t>
      </w:r>
      <w:r w:rsidRPr="00ED3253">
        <w:rPr>
          <w:rFonts w:cstheme="minorHAnsi"/>
          <w:color w:val="003764"/>
          <w:sz w:val="22"/>
        </w:rPr>
        <w:t>: 60 dana.</w:t>
      </w:r>
    </w:p>
    <w:p w14:paraId="63EE1221" w14:textId="77777777" w:rsidR="00ED3253" w:rsidRPr="00ED3253" w:rsidRDefault="00ED3253" w:rsidP="00ED3253">
      <w:pPr>
        <w:ind w:left="142"/>
        <w:jc w:val="both"/>
        <w:rPr>
          <w:rFonts w:cstheme="minorHAnsi"/>
          <w:b/>
          <w:color w:val="003764"/>
          <w:sz w:val="22"/>
        </w:rPr>
      </w:pPr>
    </w:p>
    <w:p w14:paraId="3F3A6796" w14:textId="77777777" w:rsidR="00ED3253" w:rsidRPr="00ED3253" w:rsidRDefault="00ED3253" w:rsidP="00ED3253">
      <w:pPr>
        <w:ind w:left="142"/>
        <w:jc w:val="both"/>
        <w:rPr>
          <w:rFonts w:cstheme="minorHAnsi"/>
          <w:color w:val="003764"/>
          <w:sz w:val="22"/>
        </w:rPr>
      </w:pPr>
      <w:r w:rsidRPr="00ED3253">
        <w:rPr>
          <w:rFonts w:cstheme="minorHAnsi"/>
          <w:b/>
          <w:color w:val="003764"/>
          <w:sz w:val="22"/>
        </w:rPr>
        <w:t>Način plaćanja:</w:t>
      </w:r>
      <w:r w:rsidRPr="00ED3253">
        <w:rPr>
          <w:rFonts w:cstheme="minorHAnsi"/>
          <w:color w:val="003764"/>
          <w:sz w:val="22"/>
        </w:rPr>
        <w:t xml:space="preserve"> </w:t>
      </w:r>
    </w:p>
    <w:p w14:paraId="3EA4B90A" w14:textId="77777777" w:rsidR="00ED3253" w:rsidRPr="00ED3253" w:rsidRDefault="00ED3253" w:rsidP="00ED3253">
      <w:pPr>
        <w:ind w:left="142"/>
        <w:jc w:val="both"/>
        <w:rPr>
          <w:rFonts w:cstheme="minorHAnsi"/>
          <w:color w:val="003764"/>
          <w:sz w:val="22"/>
        </w:rPr>
      </w:pPr>
      <w:r w:rsidRPr="00ED3253">
        <w:rPr>
          <w:rFonts w:cstheme="minorHAnsi"/>
          <w:color w:val="003764"/>
          <w:sz w:val="22"/>
        </w:rPr>
        <w:t>Obračun i naplata predmeta nabave utvrđena je ugovorom između Naručitelja i Ponuditelja.</w:t>
      </w:r>
    </w:p>
    <w:p w14:paraId="505B7C6A" w14:textId="77777777" w:rsidR="00ED3253" w:rsidRPr="00ED3253" w:rsidRDefault="00ED3253" w:rsidP="00ED3253">
      <w:pPr>
        <w:ind w:left="142"/>
        <w:jc w:val="both"/>
        <w:rPr>
          <w:rFonts w:cstheme="minorHAnsi"/>
          <w:b/>
          <w:color w:val="003764"/>
          <w:sz w:val="22"/>
        </w:rPr>
      </w:pPr>
    </w:p>
    <w:p w14:paraId="60C0C8CB" w14:textId="77777777" w:rsidR="00ED3253" w:rsidRPr="00ED3253" w:rsidRDefault="00ED3253" w:rsidP="00ED3253">
      <w:pPr>
        <w:ind w:left="142"/>
        <w:jc w:val="both"/>
        <w:rPr>
          <w:rFonts w:cstheme="minorHAnsi"/>
          <w:b/>
          <w:color w:val="003764"/>
          <w:sz w:val="22"/>
        </w:rPr>
      </w:pPr>
      <w:r w:rsidRPr="00ED3253">
        <w:rPr>
          <w:rFonts w:cstheme="minorHAnsi"/>
          <w:b/>
          <w:color w:val="003764"/>
          <w:sz w:val="22"/>
        </w:rPr>
        <w:t>Istinitost podataka:</w:t>
      </w:r>
    </w:p>
    <w:p w14:paraId="5EE40F3A" w14:textId="77777777" w:rsidR="00ED3253" w:rsidRPr="00ED3253" w:rsidRDefault="00ED3253" w:rsidP="00ED3253">
      <w:pPr>
        <w:ind w:left="142"/>
        <w:jc w:val="both"/>
        <w:rPr>
          <w:rFonts w:cstheme="minorHAnsi"/>
          <w:color w:val="003764"/>
          <w:sz w:val="22"/>
        </w:rPr>
      </w:pPr>
      <w:r w:rsidRPr="00ED3253">
        <w:rPr>
          <w:rFonts w:cstheme="minorHAnsi"/>
          <w:color w:val="003764"/>
          <w:sz w:val="22"/>
        </w:rPr>
        <w:t>Ponuditelj potpisom ovog Ponudbenog lista izjavljuje da su svi podaci iz ponude točni te je bezuvjetno suglasan da Naručitelj u postupku pregleda i ocjene ponude može provjeriti njihovu istinitost.</w:t>
      </w:r>
    </w:p>
    <w:p w14:paraId="6E290B18" w14:textId="77777777" w:rsidR="00ED3253" w:rsidRPr="00ED3253" w:rsidRDefault="00ED3253" w:rsidP="00ED3253">
      <w:pPr>
        <w:ind w:left="142"/>
        <w:jc w:val="both"/>
        <w:rPr>
          <w:rFonts w:cstheme="minorHAnsi"/>
          <w:color w:val="003764"/>
          <w:sz w:val="22"/>
        </w:rPr>
      </w:pPr>
    </w:p>
    <w:p w14:paraId="65B8BAB8" w14:textId="77777777" w:rsidR="00ED3253" w:rsidRPr="00ED3253" w:rsidRDefault="00ED3253" w:rsidP="00ED3253">
      <w:pPr>
        <w:ind w:left="142"/>
        <w:jc w:val="both"/>
        <w:rPr>
          <w:rFonts w:cstheme="minorHAnsi"/>
          <w:color w:val="003764"/>
          <w:sz w:val="22"/>
        </w:rPr>
      </w:pPr>
    </w:p>
    <w:p w14:paraId="7AE01C93" w14:textId="77777777" w:rsidR="00ED3253" w:rsidRPr="00ED3253" w:rsidRDefault="00ED3253" w:rsidP="00ED3253">
      <w:pPr>
        <w:ind w:left="142"/>
        <w:jc w:val="both"/>
        <w:rPr>
          <w:rFonts w:cstheme="minorHAnsi"/>
          <w:color w:val="003764"/>
          <w:sz w:val="22"/>
        </w:rPr>
      </w:pPr>
      <w:r w:rsidRPr="00ED3253">
        <w:rPr>
          <w:rFonts w:cstheme="minorHAnsi"/>
          <w:color w:val="003764"/>
          <w:sz w:val="22"/>
        </w:rPr>
        <w:t>U _______________, ______._______. ____. godine.</w:t>
      </w:r>
    </w:p>
    <w:p w14:paraId="02B53DA6" w14:textId="77777777" w:rsidR="00ED3253" w:rsidRPr="00ED3253" w:rsidRDefault="00ED3253" w:rsidP="00ED3253">
      <w:pPr>
        <w:ind w:left="142"/>
        <w:jc w:val="both"/>
        <w:rPr>
          <w:rFonts w:cstheme="minorHAnsi"/>
          <w:color w:val="003764"/>
          <w:sz w:val="22"/>
        </w:rPr>
      </w:pPr>
      <w:r w:rsidRPr="00ED3253">
        <w:rPr>
          <w:rFonts w:cstheme="minorHAnsi"/>
          <w:color w:val="003764"/>
          <w:sz w:val="22"/>
        </w:rPr>
        <w:t xml:space="preserve">        (mjesto)               (datum)</w:t>
      </w:r>
    </w:p>
    <w:p w14:paraId="7E0AC1B9" w14:textId="77777777" w:rsidR="00ED3253" w:rsidRPr="00ED3253" w:rsidRDefault="00ED3253" w:rsidP="00ED3253">
      <w:pPr>
        <w:ind w:left="142"/>
        <w:jc w:val="both"/>
        <w:rPr>
          <w:rFonts w:cstheme="minorHAnsi"/>
          <w:bCs/>
          <w:color w:val="003764"/>
          <w:sz w:val="22"/>
        </w:rPr>
      </w:pPr>
    </w:p>
    <w:p w14:paraId="7DB6CDCB" w14:textId="77777777" w:rsidR="00ED3253" w:rsidRPr="00ED3253" w:rsidRDefault="00ED3253" w:rsidP="00ED3253">
      <w:pPr>
        <w:ind w:left="142"/>
        <w:jc w:val="right"/>
        <w:rPr>
          <w:rFonts w:cstheme="minorHAnsi"/>
          <w:b/>
          <w:bCs/>
          <w:color w:val="003764"/>
          <w:sz w:val="22"/>
        </w:rPr>
      </w:pPr>
      <w:r w:rsidRPr="00ED3253">
        <w:rPr>
          <w:rFonts w:cstheme="minorHAnsi"/>
          <w:bCs/>
          <w:color w:val="003764"/>
          <w:sz w:val="22"/>
        </w:rPr>
        <w:t>ZA PONUDITELJA</w:t>
      </w:r>
    </w:p>
    <w:p w14:paraId="6901D1C4" w14:textId="77777777" w:rsidR="00ED3253" w:rsidRPr="00ED3253" w:rsidRDefault="00ED3253" w:rsidP="00ED3253">
      <w:pPr>
        <w:ind w:left="142"/>
        <w:jc w:val="right"/>
        <w:rPr>
          <w:rFonts w:cstheme="minorHAnsi"/>
          <w:b/>
          <w:bCs/>
          <w:color w:val="003764"/>
          <w:sz w:val="22"/>
        </w:rPr>
      </w:pPr>
      <w:r w:rsidRPr="00ED3253">
        <w:rPr>
          <w:rFonts w:cstheme="minorHAnsi"/>
          <w:b/>
          <w:bCs/>
          <w:color w:val="003764"/>
          <w:sz w:val="22"/>
        </w:rPr>
        <w:tab/>
      </w:r>
      <w:r w:rsidRPr="00ED3253">
        <w:rPr>
          <w:rFonts w:cstheme="minorHAnsi"/>
          <w:b/>
          <w:bCs/>
          <w:color w:val="003764"/>
          <w:sz w:val="22"/>
        </w:rPr>
        <w:tab/>
      </w:r>
      <w:r w:rsidRPr="00ED3253">
        <w:rPr>
          <w:rFonts w:cstheme="minorHAnsi"/>
          <w:b/>
          <w:bCs/>
          <w:color w:val="003764"/>
          <w:sz w:val="22"/>
        </w:rPr>
        <w:tab/>
      </w:r>
      <w:r w:rsidRPr="00ED3253">
        <w:rPr>
          <w:rFonts w:cstheme="minorHAnsi"/>
          <w:b/>
          <w:bCs/>
          <w:color w:val="003764"/>
          <w:sz w:val="22"/>
        </w:rPr>
        <w:tab/>
      </w:r>
      <w:r w:rsidRPr="00ED3253">
        <w:rPr>
          <w:rFonts w:cstheme="minorHAnsi"/>
          <w:b/>
          <w:bCs/>
          <w:color w:val="003764"/>
          <w:sz w:val="22"/>
        </w:rPr>
        <w:tab/>
      </w:r>
      <w:r w:rsidRPr="00ED3253">
        <w:rPr>
          <w:rFonts w:cstheme="minorHAnsi"/>
          <w:b/>
          <w:bCs/>
          <w:color w:val="003764"/>
          <w:sz w:val="22"/>
        </w:rPr>
        <w:tab/>
      </w:r>
      <w:r w:rsidRPr="00ED3253">
        <w:rPr>
          <w:rFonts w:cstheme="minorHAnsi"/>
          <w:b/>
          <w:bCs/>
          <w:color w:val="003764"/>
          <w:sz w:val="22"/>
        </w:rPr>
        <w:tab/>
      </w:r>
    </w:p>
    <w:p w14:paraId="05D93123" w14:textId="77777777" w:rsidR="00ED3253" w:rsidRPr="00ED3253" w:rsidRDefault="00ED3253" w:rsidP="00ED3253">
      <w:pPr>
        <w:ind w:left="142"/>
        <w:jc w:val="right"/>
        <w:rPr>
          <w:rFonts w:cstheme="minorHAnsi"/>
          <w:b/>
          <w:bCs/>
          <w:color w:val="003764"/>
          <w:sz w:val="22"/>
        </w:rPr>
      </w:pPr>
      <w:r w:rsidRPr="00ED3253">
        <w:rPr>
          <w:rFonts w:cstheme="minorHAnsi"/>
          <w:b/>
          <w:bCs/>
          <w:color w:val="003764"/>
          <w:sz w:val="22"/>
        </w:rPr>
        <w:t>______________________</w:t>
      </w:r>
    </w:p>
    <w:p w14:paraId="783EB286" w14:textId="77777777" w:rsidR="00ED3253" w:rsidRPr="00ED3253" w:rsidRDefault="00ED3253" w:rsidP="00ED3253">
      <w:pPr>
        <w:ind w:left="142"/>
        <w:jc w:val="right"/>
        <w:rPr>
          <w:rFonts w:cstheme="minorHAnsi"/>
          <w:bCs/>
          <w:color w:val="003764"/>
          <w:sz w:val="22"/>
        </w:rPr>
      </w:pPr>
      <w:r w:rsidRPr="00ED3253">
        <w:rPr>
          <w:rFonts w:cstheme="minorHAnsi"/>
          <w:b/>
          <w:bCs/>
          <w:color w:val="003764"/>
          <w:sz w:val="22"/>
        </w:rPr>
        <w:tab/>
      </w:r>
      <w:r w:rsidRPr="00ED3253">
        <w:rPr>
          <w:rFonts w:cstheme="minorHAnsi"/>
          <w:b/>
          <w:bCs/>
          <w:color w:val="003764"/>
          <w:sz w:val="22"/>
        </w:rPr>
        <w:tab/>
      </w:r>
      <w:r w:rsidRPr="00ED3253">
        <w:rPr>
          <w:rFonts w:cstheme="minorHAnsi"/>
          <w:b/>
          <w:bCs/>
          <w:color w:val="003764"/>
          <w:sz w:val="22"/>
        </w:rPr>
        <w:tab/>
      </w:r>
      <w:r w:rsidRPr="00ED3253">
        <w:rPr>
          <w:rFonts w:cstheme="minorHAnsi"/>
          <w:b/>
          <w:bCs/>
          <w:color w:val="003764"/>
          <w:sz w:val="22"/>
        </w:rPr>
        <w:tab/>
      </w:r>
      <w:r w:rsidRPr="00ED3253">
        <w:rPr>
          <w:rFonts w:cstheme="minorHAnsi"/>
          <w:b/>
          <w:bCs/>
          <w:color w:val="003764"/>
          <w:sz w:val="22"/>
        </w:rPr>
        <w:tab/>
      </w:r>
      <w:r w:rsidRPr="00ED3253">
        <w:rPr>
          <w:rFonts w:cstheme="minorHAnsi"/>
          <w:b/>
          <w:bCs/>
          <w:color w:val="003764"/>
          <w:sz w:val="22"/>
        </w:rPr>
        <w:tab/>
      </w:r>
      <w:r w:rsidRPr="00ED3253">
        <w:rPr>
          <w:rFonts w:cstheme="minorHAnsi"/>
          <w:b/>
          <w:bCs/>
          <w:color w:val="003764"/>
          <w:sz w:val="22"/>
        </w:rPr>
        <w:tab/>
      </w:r>
      <w:r w:rsidRPr="00ED3253">
        <w:rPr>
          <w:rFonts w:cstheme="minorHAnsi"/>
          <w:b/>
          <w:bCs/>
          <w:color w:val="003764"/>
          <w:sz w:val="22"/>
        </w:rPr>
        <w:tab/>
      </w:r>
      <w:r w:rsidRPr="00ED3253">
        <w:rPr>
          <w:rFonts w:cstheme="minorHAnsi"/>
          <w:bCs/>
          <w:color w:val="003764"/>
          <w:sz w:val="22"/>
        </w:rPr>
        <w:t>(pečat i potpis ovlaštene osobe)</w:t>
      </w:r>
    </w:p>
    <w:p w14:paraId="4E5B383A" w14:textId="2F33593C" w:rsidR="00E33D2F" w:rsidRPr="00490FF5" w:rsidRDefault="00ED3253" w:rsidP="00ED3253">
      <w:pPr>
        <w:spacing w:after="200" w:line="276" w:lineRule="auto"/>
        <w:jc w:val="center"/>
        <w:rPr>
          <w:rFonts w:eastAsia="Calibri" w:cstheme="minorHAnsi"/>
          <w:color w:val="003764"/>
          <w:sz w:val="22"/>
          <w:szCs w:val="22"/>
          <w:lang w:eastAsia="en-US"/>
        </w:rPr>
      </w:pPr>
      <w:r w:rsidRPr="00D741A3">
        <w:rPr>
          <w:rFonts w:cstheme="minorHAnsi"/>
        </w:rPr>
        <w:br w:type="page"/>
      </w:r>
    </w:p>
    <w:p w14:paraId="061B8D72" w14:textId="7187D071" w:rsidR="00D37C37" w:rsidRDefault="00D37C37" w:rsidP="00D37C37">
      <w:pPr>
        <w:ind w:left="142"/>
        <w:jc w:val="both"/>
        <w:rPr>
          <w:rFonts w:cstheme="minorHAnsi"/>
          <w:b/>
          <w:bCs/>
          <w:color w:val="003764"/>
        </w:rPr>
      </w:pPr>
      <w:r w:rsidRPr="00D37C37">
        <w:rPr>
          <w:rFonts w:cstheme="minorHAnsi"/>
          <w:b/>
          <w:bCs/>
          <w:color w:val="003764"/>
        </w:rPr>
        <w:lastRenderedPageBreak/>
        <w:t>Prilog 2a</w:t>
      </w:r>
      <w:bookmarkStart w:id="96" w:name="_Toc16675064"/>
      <w:bookmarkStart w:id="97" w:name="_Ref476146184"/>
      <w:bookmarkStart w:id="98" w:name="_Ref476146176"/>
      <w:bookmarkStart w:id="99" w:name="_Ref476145755"/>
      <w:bookmarkStart w:id="100" w:name="_Ref476145729"/>
      <w:bookmarkStart w:id="101" w:name="_Toc447552594"/>
      <w:r w:rsidRPr="00D37C37">
        <w:rPr>
          <w:rFonts w:cstheme="minorHAnsi"/>
          <w:b/>
          <w:bCs/>
          <w:color w:val="003764"/>
        </w:rPr>
        <w:t>.</w:t>
      </w:r>
    </w:p>
    <w:p w14:paraId="02547B49" w14:textId="77777777" w:rsidR="00ED3253" w:rsidRPr="00D37C37" w:rsidRDefault="00ED3253" w:rsidP="00D37C37">
      <w:pPr>
        <w:ind w:left="142"/>
        <w:jc w:val="both"/>
        <w:rPr>
          <w:rFonts w:cstheme="minorHAnsi"/>
          <w:b/>
          <w:bCs/>
          <w:color w:val="003764"/>
        </w:rPr>
      </w:pPr>
    </w:p>
    <w:p w14:paraId="6A0E040F" w14:textId="77777777" w:rsidR="00D37C37" w:rsidRPr="00D37C37" w:rsidRDefault="00D37C37" w:rsidP="00D37C37">
      <w:pPr>
        <w:ind w:left="142"/>
        <w:jc w:val="center"/>
        <w:rPr>
          <w:rFonts w:cstheme="minorHAnsi"/>
          <w:b/>
          <w:bCs/>
          <w:color w:val="003764"/>
          <w:sz w:val="22"/>
        </w:rPr>
      </w:pPr>
      <w:r w:rsidRPr="00D37C37">
        <w:rPr>
          <w:rFonts w:cstheme="minorHAnsi"/>
          <w:b/>
          <w:bCs/>
          <w:color w:val="003764"/>
          <w:sz w:val="22"/>
        </w:rPr>
        <w:t>OBRAZAC IZJAVE PONUDITELJA DA NE POSTOJE OBVEZNI RAZLOZI ISKLJUČENJA IZ SUDJELOVANJA U POSTUPKU NABAVE</w:t>
      </w:r>
      <w:bookmarkEnd w:id="96"/>
      <w:bookmarkEnd w:id="97"/>
      <w:bookmarkEnd w:id="98"/>
      <w:bookmarkEnd w:id="99"/>
      <w:bookmarkEnd w:id="100"/>
      <w:bookmarkEnd w:id="101"/>
    </w:p>
    <w:p w14:paraId="36BEB5C0" w14:textId="77777777" w:rsidR="00D37C37" w:rsidRPr="00D37C37" w:rsidRDefault="00D37C37" w:rsidP="00D37C37">
      <w:pPr>
        <w:ind w:left="142"/>
        <w:rPr>
          <w:rFonts w:cstheme="minorHAnsi"/>
          <w:color w:val="003764"/>
          <w:sz w:val="20"/>
          <w:szCs w:val="20"/>
        </w:rPr>
      </w:pPr>
    </w:p>
    <w:p w14:paraId="4D4F5BB8" w14:textId="77777777" w:rsidR="00D37C37" w:rsidRPr="00D37C37" w:rsidRDefault="00D37C37" w:rsidP="00D37C37">
      <w:pPr>
        <w:ind w:left="142"/>
        <w:rPr>
          <w:rFonts w:cstheme="minorHAnsi"/>
          <w:color w:val="003764"/>
          <w:sz w:val="22"/>
          <w:szCs w:val="22"/>
        </w:rPr>
      </w:pPr>
    </w:p>
    <w:p w14:paraId="787E7AEE" w14:textId="77777777" w:rsidR="00D37C37" w:rsidRPr="00D37C37" w:rsidRDefault="00D37C37" w:rsidP="00D37C37">
      <w:pPr>
        <w:ind w:left="142"/>
        <w:jc w:val="center"/>
        <w:rPr>
          <w:rFonts w:cstheme="minorHAnsi"/>
          <w:b/>
          <w:color w:val="003764"/>
          <w:sz w:val="22"/>
          <w:szCs w:val="22"/>
        </w:rPr>
      </w:pPr>
      <w:r w:rsidRPr="00D37C37">
        <w:rPr>
          <w:rFonts w:cstheme="minorHAnsi"/>
          <w:b/>
          <w:color w:val="003764"/>
          <w:sz w:val="22"/>
          <w:szCs w:val="22"/>
        </w:rPr>
        <w:t>I Z J A V A   O   N E K A Ž NJ A V A NJ U</w:t>
      </w:r>
    </w:p>
    <w:p w14:paraId="273EFB8B" w14:textId="77777777" w:rsidR="00D37C37" w:rsidRPr="00D37C37" w:rsidRDefault="00D37C37" w:rsidP="00D37C37">
      <w:pPr>
        <w:ind w:left="142"/>
        <w:rPr>
          <w:rFonts w:cstheme="minorHAnsi"/>
          <w:color w:val="003764"/>
          <w:sz w:val="22"/>
          <w:szCs w:val="22"/>
        </w:rPr>
      </w:pPr>
    </w:p>
    <w:p w14:paraId="3644B95F" w14:textId="77777777" w:rsidR="00D37C37" w:rsidRPr="00D37C37" w:rsidRDefault="00D37C37" w:rsidP="00D37C37">
      <w:pPr>
        <w:ind w:left="142"/>
        <w:rPr>
          <w:rFonts w:cstheme="minorHAnsi"/>
          <w:color w:val="003764"/>
          <w:sz w:val="22"/>
          <w:szCs w:val="22"/>
        </w:rPr>
      </w:pPr>
    </w:p>
    <w:p w14:paraId="05883BFF" w14:textId="77777777" w:rsidR="00D37C37" w:rsidRPr="00D37C37" w:rsidRDefault="00D37C37" w:rsidP="00D37C37">
      <w:pPr>
        <w:ind w:left="142"/>
        <w:rPr>
          <w:rFonts w:cstheme="minorHAnsi"/>
          <w:color w:val="003764"/>
          <w:sz w:val="22"/>
          <w:szCs w:val="22"/>
        </w:rPr>
      </w:pPr>
      <w:r w:rsidRPr="00D37C37">
        <w:rPr>
          <w:rFonts w:cstheme="minorHAnsi"/>
          <w:color w:val="003764"/>
          <w:sz w:val="22"/>
          <w:szCs w:val="22"/>
        </w:rPr>
        <w:t>Koju dajem ja ___________________________________________________________ *,</w:t>
      </w:r>
    </w:p>
    <w:p w14:paraId="567247E1" w14:textId="77777777" w:rsidR="00D37C37" w:rsidRPr="00D37C37" w:rsidRDefault="00D37C37" w:rsidP="00D37C37">
      <w:pPr>
        <w:ind w:left="142"/>
        <w:rPr>
          <w:rFonts w:cstheme="minorHAnsi"/>
          <w:color w:val="003764"/>
          <w:sz w:val="22"/>
          <w:szCs w:val="22"/>
        </w:rPr>
      </w:pPr>
    </w:p>
    <w:p w14:paraId="793C5CF3" w14:textId="77777777" w:rsidR="00D37C37" w:rsidRPr="00D37C37" w:rsidRDefault="00D37C37" w:rsidP="00D37C37">
      <w:pPr>
        <w:ind w:left="142"/>
        <w:rPr>
          <w:rFonts w:cstheme="minorHAnsi"/>
          <w:color w:val="003764"/>
          <w:sz w:val="22"/>
          <w:szCs w:val="22"/>
        </w:rPr>
      </w:pPr>
      <w:r w:rsidRPr="00D37C37">
        <w:rPr>
          <w:rFonts w:cstheme="minorHAnsi"/>
          <w:color w:val="003764"/>
          <w:sz w:val="22"/>
          <w:szCs w:val="22"/>
        </w:rPr>
        <w:t>_________________________________________________________________________</w:t>
      </w:r>
    </w:p>
    <w:p w14:paraId="1BC6CACB" w14:textId="77777777" w:rsidR="00D37C37" w:rsidRPr="00D37C37" w:rsidRDefault="00D37C37" w:rsidP="00D37C37">
      <w:pPr>
        <w:ind w:left="142"/>
        <w:rPr>
          <w:rFonts w:cstheme="minorHAnsi"/>
          <w:color w:val="003764"/>
          <w:sz w:val="22"/>
          <w:szCs w:val="22"/>
        </w:rPr>
      </w:pPr>
      <w:r w:rsidRPr="00D37C37">
        <w:rPr>
          <w:rFonts w:cstheme="minorHAnsi"/>
          <w:color w:val="003764"/>
          <w:sz w:val="22"/>
          <w:szCs w:val="22"/>
        </w:rPr>
        <w:t>(ime i prezime, adresa/prebivalište, broj osobne iskaznice, MB/ OIB)</w:t>
      </w:r>
    </w:p>
    <w:p w14:paraId="345E929B" w14:textId="77777777" w:rsidR="00D37C37" w:rsidRPr="00D37C37" w:rsidRDefault="00D37C37" w:rsidP="00D37C37">
      <w:pPr>
        <w:ind w:left="142"/>
        <w:rPr>
          <w:rFonts w:cstheme="minorHAnsi"/>
          <w:color w:val="003764"/>
          <w:sz w:val="22"/>
          <w:szCs w:val="22"/>
        </w:rPr>
      </w:pPr>
    </w:p>
    <w:p w14:paraId="2B2B1B60" w14:textId="77777777" w:rsidR="00D37C37" w:rsidRPr="00D37C37" w:rsidRDefault="00D37C37" w:rsidP="00D37C37">
      <w:pPr>
        <w:ind w:left="142"/>
        <w:rPr>
          <w:rFonts w:cstheme="minorHAnsi"/>
          <w:color w:val="003764"/>
          <w:sz w:val="22"/>
          <w:szCs w:val="22"/>
        </w:rPr>
      </w:pPr>
    </w:p>
    <w:p w14:paraId="2FC60E43" w14:textId="77777777" w:rsidR="00D37C37" w:rsidRPr="00D37C37" w:rsidRDefault="00D37C37" w:rsidP="00D37C37">
      <w:pPr>
        <w:ind w:left="142"/>
        <w:rPr>
          <w:rFonts w:cstheme="minorHAnsi"/>
          <w:color w:val="003764"/>
          <w:sz w:val="22"/>
          <w:szCs w:val="22"/>
        </w:rPr>
      </w:pPr>
      <w:r w:rsidRPr="00D37C37">
        <w:rPr>
          <w:rFonts w:cstheme="minorHAnsi"/>
          <w:color w:val="003764"/>
          <w:sz w:val="22"/>
          <w:szCs w:val="22"/>
        </w:rPr>
        <w:t>kao osoba ovlaštena za zastupanje gospodarskog subjekta/ponuditelja</w:t>
      </w:r>
    </w:p>
    <w:p w14:paraId="5C1DF8C1" w14:textId="77777777" w:rsidR="00D37C37" w:rsidRPr="00D37C37" w:rsidRDefault="00D37C37" w:rsidP="00D37C37">
      <w:pPr>
        <w:ind w:left="142"/>
        <w:rPr>
          <w:rFonts w:cstheme="minorHAnsi"/>
          <w:color w:val="003764"/>
          <w:sz w:val="22"/>
          <w:szCs w:val="22"/>
        </w:rPr>
      </w:pPr>
    </w:p>
    <w:p w14:paraId="04DCEAD8" w14:textId="77777777" w:rsidR="00D37C37" w:rsidRPr="00D37C37" w:rsidRDefault="00D37C37" w:rsidP="00D37C37">
      <w:pPr>
        <w:ind w:left="142"/>
        <w:rPr>
          <w:rFonts w:cstheme="minorHAnsi"/>
          <w:color w:val="003764"/>
          <w:sz w:val="22"/>
          <w:szCs w:val="22"/>
        </w:rPr>
      </w:pPr>
      <w:r w:rsidRPr="00D37C37">
        <w:rPr>
          <w:rFonts w:cstheme="minorHAnsi"/>
          <w:color w:val="003764"/>
          <w:sz w:val="22"/>
          <w:szCs w:val="22"/>
        </w:rPr>
        <w:t>_________________________________________________________________________</w:t>
      </w:r>
    </w:p>
    <w:p w14:paraId="2A2A1512" w14:textId="77777777" w:rsidR="00D37C37" w:rsidRPr="00D37C37" w:rsidRDefault="00D37C37" w:rsidP="00D37C37">
      <w:pPr>
        <w:ind w:left="142"/>
        <w:rPr>
          <w:rFonts w:cstheme="minorHAnsi"/>
          <w:color w:val="003764"/>
          <w:sz w:val="22"/>
          <w:szCs w:val="22"/>
        </w:rPr>
      </w:pPr>
      <w:r w:rsidRPr="00D37C37">
        <w:rPr>
          <w:rFonts w:cstheme="minorHAnsi"/>
          <w:color w:val="003764"/>
          <w:sz w:val="22"/>
          <w:szCs w:val="22"/>
        </w:rPr>
        <w:t>(naziv i sjedište gospodarskog subjekta/ponuditelja)</w:t>
      </w:r>
    </w:p>
    <w:p w14:paraId="2B771AA6" w14:textId="77777777" w:rsidR="00D37C37" w:rsidRPr="00D37C37" w:rsidRDefault="00D37C37" w:rsidP="00D37C37">
      <w:pPr>
        <w:ind w:left="142"/>
        <w:rPr>
          <w:rFonts w:cstheme="minorHAnsi"/>
          <w:color w:val="003764"/>
          <w:sz w:val="22"/>
          <w:szCs w:val="22"/>
        </w:rPr>
      </w:pPr>
    </w:p>
    <w:p w14:paraId="1346143F" w14:textId="7FFDECE0" w:rsidR="00D37C37" w:rsidRPr="00D37C37" w:rsidRDefault="00D37C37" w:rsidP="00D37C37">
      <w:pPr>
        <w:ind w:left="142"/>
        <w:jc w:val="both"/>
        <w:rPr>
          <w:rFonts w:cstheme="minorHAnsi"/>
          <w:color w:val="003764"/>
          <w:sz w:val="22"/>
        </w:rPr>
      </w:pPr>
      <w:r w:rsidRPr="00D37C37">
        <w:rPr>
          <w:rFonts w:cstheme="minorHAnsi"/>
          <w:color w:val="003764"/>
          <w:sz w:val="22"/>
          <w:szCs w:val="22"/>
        </w:rPr>
        <w:t xml:space="preserve">za sebe i za gospodarski subjekt da </w:t>
      </w:r>
      <w:r w:rsidR="00E36905" w:rsidRPr="008B4359">
        <w:rPr>
          <w:rFonts w:cstheme="minorHAnsi"/>
          <w:color w:val="003764"/>
          <w:sz w:val="22"/>
          <w:szCs w:val="22"/>
        </w:rPr>
        <w:t>meni/gospodarskom subjektu</w:t>
      </w:r>
      <w:r w:rsidRPr="008B4359">
        <w:rPr>
          <w:rFonts w:cstheme="minorHAnsi"/>
          <w:color w:val="003764"/>
          <w:sz w:val="22"/>
          <w:szCs w:val="22"/>
        </w:rPr>
        <w:t xml:space="preserve"> </w:t>
      </w:r>
      <w:r w:rsidRPr="00D37C37">
        <w:rPr>
          <w:rFonts w:cstheme="minorHAnsi"/>
          <w:b/>
          <w:bCs/>
          <w:color w:val="003764"/>
          <w:sz w:val="22"/>
          <w:szCs w:val="22"/>
        </w:rPr>
        <w:t>NIJE</w:t>
      </w:r>
      <w:r w:rsidRPr="00D37C37">
        <w:rPr>
          <w:rFonts w:cstheme="minorHAnsi"/>
          <w:color w:val="003764"/>
          <w:sz w:val="22"/>
          <w:szCs w:val="22"/>
        </w:rPr>
        <w:t xml:space="preserve"> izrečena pravomoćna osuđujuća presuda za jedno ili više sljedećih kaznenih djela: </w:t>
      </w:r>
      <w:r w:rsidRPr="00D37C37">
        <w:rPr>
          <w:rFonts w:cstheme="minorHAnsi"/>
          <w:color w:val="003764"/>
          <w:sz w:val="22"/>
        </w:rPr>
        <w:t>udruživanje za počinjenje kaznenih djela, zločinačko udruženje, počinjenje kaznenog djela u sastavu zločinačkog udruženja, zlouporaba u postupku javne nabave, nezakonito pogodovanje, primanje mita, davanje mita, trgovanje utjecajem, davanje mita za trgovanje utjecajem, primanje mita u gospodarskom poslovanju, davanje  mita  u  gospodarskom  poslovanju, zlouporaba  položaja  i  ovlasti, zlouporaba obavljanja dužnosti državne vlasti, protuzakonito posredovanje, primanje mita, davanje  mita, prijevara, prijevara u gospodarskom poslovanju, utaja poreza ili carine, subvencijska prijevara, utaja poreza i drugih davanja, terorizam, javno poticanje na terorizam, novačenje za terorizam, obuka za terorizam, terorističko udruženje, financiranje terorizma, pranje novca, trgovanje ljudima, trgovanje ljudima i ropstvo, računalna  prijevara, prijevara  u  gospodarskom  poslovanju  i prikrivanje protuzakonito dobivenog novca, odnosno za odgovarajuća kaznena djela prema propisima države sjedišta gospodarskog subjekta ili države iz koje ta osoba dolazi.</w:t>
      </w:r>
    </w:p>
    <w:p w14:paraId="0283625F" w14:textId="77777777" w:rsidR="00D37C37" w:rsidRPr="00D37C37" w:rsidRDefault="00D37C37" w:rsidP="00D37C37">
      <w:pPr>
        <w:ind w:left="142"/>
        <w:jc w:val="right"/>
        <w:rPr>
          <w:rFonts w:cstheme="minorHAnsi"/>
          <w:color w:val="003764"/>
          <w:sz w:val="22"/>
          <w:szCs w:val="22"/>
        </w:rPr>
      </w:pPr>
      <w:r w:rsidRPr="00D37C37">
        <w:rPr>
          <w:rFonts w:cstheme="minorHAnsi"/>
          <w:color w:val="003764"/>
          <w:sz w:val="22"/>
          <w:szCs w:val="22"/>
        </w:rPr>
        <w:t>Ponuditelj:</w:t>
      </w:r>
    </w:p>
    <w:p w14:paraId="056193CF" w14:textId="77777777" w:rsidR="00D37C37" w:rsidRPr="00D37C37" w:rsidRDefault="00D37C37" w:rsidP="00D37C37">
      <w:pPr>
        <w:ind w:left="142"/>
        <w:jc w:val="right"/>
        <w:rPr>
          <w:rFonts w:cstheme="minorHAnsi"/>
          <w:color w:val="003764"/>
          <w:sz w:val="22"/>
          <w:szCs w:val="22"/>
        </w:rPr>
      </w:pPr>
    </w:p>
    <w:p w14:paraId="0B700FA5" w14:textId="77777777" w:rsidR="00D37C37" w:rsidRPr="00D37C37" w:rsidRDefault="00D37C37" w:rsidP="00D37C37">
      <w:pPr>
        <w:ind w:left="142"/>
        <w:jc w:val="right"/>
        <w:rPr>
          <w:rFonts w:cstheme="minorHAnsi"/>
          <w:color w:val="003764"/>
          <w:sz w:val="22"/>
          <w:szCs w:val="22"/>
        </w:rPr>
      </w:pPr>
      <w:r w:rsidRPr="00D37C37">
        <w:rPr>
          <w:rFonts w:cstheme="minorHAnsi"/>
          <w:color w:val="003764"/>
          <w:sz w:val="22"/>
          <w:szCs w:val="22"/>
        </w:rPr>
        <w:t>___________________________________________________</w:t>
      </w:r>
    </w:p>
    <w:p w14:paraId="6514F430" w14:textId="77777777" w:rsidR="00D37C37" w:rsidRPr="00D37C37" w:rsidRDefault="00D37C37" w:rsidP="00D37C37">
      <w:pPr>
        <w:ind w:left="142"/>
        <w:rPr>
          <w:rFonts w:cstheme="minorHAnsi"/>
          <w:color w:val="003764"/>
          <w:sz w:val="22"/>
          <w:szCs w:val="22"/>
        </w:rPr>
      </w:pPr>
      <w:r w:rsidRPr="00D37C37">
        <w:rPr>
          <w:rFonts w:cstheme="minorHAnsi"/>
          <w:color w:val="003764"/>
          <w:sz w:val="22"/>
        </w:rPr>
        <w:t xml:space="preserve">                                                                   (potpis osobe ovlaštene za zastupanje gospodarskog subjekta)</w:t>
      </w:r>
    </w:p>
    <w:p w14:paraId="6FE8BC6A" w14:textId="77777777" w:rsidR="00D37C37" w:rsidRPr="00D37C37" w:rsidRDefault="00D37C37" w:rsidP="00D37C37">
      <w:pPr>
        <w:ind w:left="142"/>
        <w:jc w:val="right"/>
        <w:rPr>
          <w:rFonts w:cstheme="minorHAnsi"/>
          <w:color w:val="003764"/>
          <w:sz w:val="22"/>
          <w:szCs w:val="22"/>
        </w:rPr>
      </w:pPr>
    </w:p>
    <w:p w14:paraId="4E9125CB" w14:textId="77777777" w:rsidR="00D37C37" w:rsidRPr="00D37C37" w:rsidRDefault="00D37C37" w:rsidP="00D37C37">
      <w:pPr>
        <w:ind w:left="142"/>
        <w:rPr>
          <w:rFonts w:cstheme="minorHAnsi"/>
          <w:color w:val="003764"/>
          <w:sz w:val="22"/>
          <w:szCs w:val="22"/>
        </w:rPr>
      </w:pPr>
    </w:p>
    <w:p w14:paraId="3163BD2E" w14:textId="77777777" w:rsidR="00D37C37" w:rsidRPr="00D37C37" w:rsidRDefault="00D37C37" w:rsidP="00D37C37">
      <w:pPr>
        <w:ind w:left="142"/>
        <w:rPr>
          <w:rFonts w:cstheme="minorHAnsi"/>
          <w:color w:val="003764"/>
          <w:sz w:val="22"/>
          <w:szCs w:val="22"/>
        </w:rPr>
      </w:pPr>
    </w:p>
    <w:p w14:paraId="5A5D5EC8" w14:textId="77777777" w:rsidR="00D37C37" w:rsidRPr="00D37C37" w:rsidRDefault="00D37C37" w:rsidP="00D37C37">
      <w:pPr>
        <w:ind w:left="142"/>
        <w:jc w:val="both"/>
        <w:rPr>
          <w:rFonts w:cstheme="minorHAnsi"/>
          <w:color w:val="003764"/>
          <w:sz w:val="22"/>
        </w:rPr>
      </w:pPr>
      <w:r w:rsidRPr="00D37C37">
        <w:rPr>
          <w:rFonts w:cstheme="minorHAnsi"/>
          <w:color w:val="003764"/>
          <w:sz w:val="22"/>
        </w:rPr>
        <w:t>U _______________, ______._______. ____. godine.</w:t>
      </w:r>
    </w:p>
    <w:p w14:paraId="4B0A0D06" w14:textId="77777777" w:rsidR="00D37C37" w:rsidRPr="00D37C37" w:rsidRDefault="00D37C37" w:rsidP="00D37C37">
      <w:pPr>
        <w:ind w:left="142"/>
        <w:jc w:val="both"/>
        <w:rPr>
          <w:rFonts w:cstheme="minorHAnsi"/>
          <w:color w:val="003764"/>
          <w:sz w:val="22"/>
        </w:rPr>
      </w:pPr>
      <w:r w:rsidRPr="00D37C37">
        <w:rPr>
          <w:rFonts w:cstheme="minorHAnsi"/>
          <w:color w:val="003764"/>
          <w:sz w:val="22"/>
        </w:rPr>
        <w:t>(mjesto)               (datum)</w:t>
      </w:r>
    </w:p>
    <w:p w14:paraId="5BA28E5F" w14:textId="77777777" w:rsidR="00D37C37" w:rsidRPr="00D37C37" w:rsidRDefault="00D37C37" w:rsidP="00D37C37">
      <w:pPr>
        <w:ind w:left="142"/>
        <w:rPr>
          <w:rFonts w:cstheme="minorHAnsi"/>
          <w:color w:val="003764"/>
          <w:sz w:val="20"/>
          <w:szCs w:val="20"/>
        </w:rPr>
      </w:pPr>
      <w:r w:rsidRPr="00D37C37">
        <w:rPr>
          <w:rFonts w:cstheme="minorHAnsi"/>
          <w:color w:val="003764"/>
          <w:sz w:val="20"/>
          <w:szCs w:val="20"/>
        </w:rPr>
        <w:br/>
        <w:t>* upisati ime, prezime i funkciju ovlaštene osobe za zastupanje</w:t>
      </w:r>
      <w:bookmarkStart w:id="102" w:name="_Ref476145897"/>
      <w:bookmarkStart w:id="103" w:name="_Toc447552595"/>
      <w:bookmarkStart w:id="104" w:name="_Toc16675065"/>
    </w:p>
    <w:p w14:paraId="063CC1A2" w14:textId="77777777" w:rsidR="00D37C37" w:rsidRPr="00D37C37" w:rsidRDefault="00D37C37" w:rsidP="00D37C37">
      <w:pPr>
        <w:ind w:left="142"/>
        <w:rPr>
          <w:rFonts w:cstheme="minorHAnsi"/>
          <w:color w:val="003764"/>
          <w:sz w:val="22"/>
          <w:szCs w:val="22"/>
        </w:rPr>
      </w:pPr>
    </w:p>
    <w:p w14:paraId="35F9CA7D" w14:textId="4F079B13" w:rsidR="00D37C37" w:rsidRDefault="00D37C37" w:rsidP="00D37C37">
      <w:pPr>
        <w:ind w:left="142"/>
        <w:jc w:val="both"/>
        <w:rPr>
          <w:rFonts w:cstheme="minorHAnsi"/>
          <w:b/>
          <w:bCs/>
          <w:color w:val="003764"/>
        </w:rPr>
      </w:pPr>
      <w:r w:rsidRPr="00D37C37">
        <w:rPr>
          <w:rFonts w:cstheme="minorHAnsi"/>
          <w:b/>
          <w:bCs/>
          <w:color w:val="003764"/>
        </w:rPr>
        <w:lastRenderedPageBreak/>
        <w:t>Prilog 2b.</w:t>
      </w:r>
    </w:p>
    <w:p w14:paraId="71D4F706" w14:textId="77777777" w:rsidR="00ED3253" w:rsidRPr="00D37C37" w:rsidRDefault="00ED3253" w:rsidP="00D37C37">
      <w:pPr>
        <w:ind w:left="142"/>
        <w:jc w:val="both"/>
        <w:rPr>
          <w:rFonts w:cstheme="minorHAnsi"/>
          <w:b/>
          <w:bCs/>
          <w:color w:val="003764"/>
        </w:rPr>
      </w:pPr>
    </w:p>
    <w:p w14:paraId="4AD9E2F1" w14:textId="77777777" w:rsidR="00D37C37" w:rsidRPr="00D37C37" w:rsidRDefault="00D37C37" w:rsidP="00D37C37">
      <w:pPr>
        <w:ind w:left="142"/>
        <w:jc w:val="center"/>
        <w:rPr>
          <w:rFonts w:cstheme="minorHAnsi"/>
          <w:b/>
          <w:bCs/>
          <w:color w:val="003764"/>
          <w:sz w:val="22"/>
        </w:rPr>
      </w:pPr>
      <w:r w:rsidRPr="00D37C37">
        <w:rPr>
          <w:rFonts w:cstheme="minorHAnsi"/>
          <w:b/>
          <w:bCs/>
          <w:color w:val="003764"/>
          <w:sz w:val="22"/>
        </w:rPr>
        <w:t>OBRAZAC IZJAVE PONUDITELJA DA NE POSTOJE OSTALI RAZLOZI ISKLJUČENJA IZ SUDJELOVANJA U POSTUPKU NABAVE</w:t>
      </w:r>
      <w:bookmarkEnd w:id="102"/>
      <w:bookmarkEnd w:id="103"/>
      <w:bookmarkEnd w:id="104"/>
    </w:p>
    <w:p w14:paraId="23E426F9" w14:textId="77777777" w:rsidR="00D37C37" w:rsidRPr="00D37C37" w:rsidRDefault="00D37C37" w:rsidP="00D37C37">
      <w:pPr>
        <w:ind w:left="142"/>
        <w:jc w:val="center"/>
        <w:rPr>
          <w:rFonts w:cstheme="minorHAnsi"/>
          <w:b/>
          <w:color w:val="003764"/>
          <w:sz w:val="22"/>
          <w:szCs w:val="22"/>
        </w:rPr>
      </w:pPr>
    </w:p>
    <w:p w14:paraId="02B7D5C2" w14:textId="77777777" w:rsidR="00D37C37" w:rsidRPr="00D37C37" w:rsidRDefault="00D37C37" w:rsidP="00D37C37">
      <w:pPr>
        <w:ind w:left="142"/>
        <w:jc w:val="center"/>
        <w:rPr>
          <w:rFonts w:cstheme="minorHAnsi"/>
          <w:b/>
          <w:color w:val="003764"/>
          <w:sz w:val="22"/>
          <w:szCs w:val="22"/>
        </w:rPr>
      </w:pPr>
    </w:p>
    <w:p w14:paraId="619028E6" w14:textId="77777777" w:rsidR="00D37C37" w:rsidRPr="00D37C37" w:rsidRDefault="00D37C37" w:rsidP="00D37C37">
      <w:pPr>
        <w:ind w:left="142"/>
        <w:jc w:val="center"/>
        <w:rPr>
          <w:rFonts w:cstheme="minorHAnsi"/>
          <w:b/>
          <w:color w:val="003764"/>
          <w:sz w:val="22"/>
          <w:szCs w:val="22"/>
        </w:rPr>
      </w:pPr>
      <w:r w:rsidRPr="00D37C37">
        <w:rPr>
          <w:rFonts w:cstheme="minorHAnsi"/>
          <w:b/>
          <w:color w:val="003764"/>
          <w:sz w:val="22"/>
          <w:szCs w:val="22"/>
        </w:rPr>
        <w:t>I Z J A V A</w:t>
      </w:r>
    </w:p>
    <w:p w14:paraId="727DECF3" w14:textId="77777777" w:rsidR="00D37C37" w:rsidRPr="00D37C37" w:rsidRDefault="00D37C37" w:rsidP="00D37C37">
      <w:pPr>
        <w:ind w:left="142"/>
        <w:rPr>
          <w:rFonts w:cstheme="minorHAnsi"/>
          <w:color w:val="003764"/>
          <w:sz w:val="22"/>
          <w:szCs w:val="22"/>
        </w:rPr>
      </w:pPr>
    </w:p>
    <w:p w14:paraId="63F81E9C" w14:textId="77777777" w:rsidR="00D37C37" w:rsidRPr="00D37C37" w:rsidRDefault="00D37C37" w:rsidP="00D37C37">
      <w:pPr>
        <w:ind w:left="142"/>
        <w:rPr>
          <w:rFonts w:cstheme="minorHAnsi"/>
          <w:color w:val="003764"/>
          <w:sz w:val="22"/>
          <w:szCs w:val="22"/>
        </w:rPr>
      </w:pPr>
    </w:p>
    <w:p w14:paraId="40BB3C16" w14:textId="77777777" w:rsidR="00D37C37" w:rsidRPr="00D37C37" w:rsidRDefault="00D37C37" w:rsidP="00D37C37">
      <w:pPr>
        <w:ind w:left="142"/>
        <w:rPr>
          <w:rFonts w:cstheme="minorHAnsi"/>
          <w:color w:val="003764"/>
          <w:sz w:val="22"/>
          <w:szCs w:val="22"/>
        </w:rPr>
      </w:pPr>
      <w:r w:rsidRPr="00D37C37">
        <w:rPr>
          <w:rFonts w:cstheme="minorHAnsi"/>
          <w:color w:val="003764"/>
          <w:sz w:val="22"/>
          <w:szCs w:val="22"/>
        </w:rPr>
        <w:t>Koju dajem ja ___________________________________________________________ *,</w:t>
      </w:r>
    </w:p>
    <w:p w14:paraId="69FCE3AB" w14:textId="77777777" w:rsidR="00D37C37" w:rsidRPr="00D37C37" w:rsidRDefault="00D37C37" w:rsidP="00D37C37">
      <w:pPr>
        <w:ind w:left="142"/>
        <w:rPr>
          <w:rFonts w:cstheme="minorHAnsi"/>
          <w:color w:val="003764"/>
          <w:sz w:val="22"/>
          <w:szCs w:val="22"/>
        </w:rPr>
      </w:pPr>
    </w:p>
    <w:p w14:paraId="25B7027F" w14:textId="77777777" w:rsidR="00D37C37" w:rsidRPr="00D37C37" w:rsidRDefault="00D37C37" w:rsidP="00D37C37">
      <w:pPr>
        <w:ind w:left="142"/>
        <w:rPr>
          <w:rFonts w:cstheme="minorHAnsi"/>
          <w:color w:val="003764"/>
          <w:sz w:val="22"/>
          <w:szCs w:val="22"/>
        </w:rPr>
      </w:pPr>
      <w:r w:rsidRPr="00D37C37">
        <w:rPr>
          <w:rFonts w:cstheme="minorHAnsi"/>
          <w:color w:val="003764"/>
          <w:sz w:val="22"/>
          <w:szCs w:val="22"/>
        </w:rPr>
        <w:t>_________________________________________________________________________</w:t>
      </w:r>
    </w:p>
    <w:p w14:paraId="78E780C6" w14:textId="77777777" w:rsidR="00D37C37" w:rsidRPr="00D37C37" w:rsidRDefault="00D37C37" w:rsidP="00D37C37">
      <w:pPr>
        <w:ind w:left="142"/>
        <w:rPr>
          <w:rFonts w:cstheme="minorHAnsi"/>
          <w:color w:val="003764"/>
          <w:sz w:val="22"/>
          <w:szCs w:val="22"/>
        </w:rPr>
      </w:pPr>
      <w:r w:rsidRPr="00D37C37">
        <w:rPr>
          <w:rFonts w:cstheme="minorHAnsi"/>
          <w:color w:val="003764"/>
          <w:sz w:val="22"/>
          <w:szCs w:val="22"/>
        </w:rPr>
        <w:t>(ime i prezime, adresa/prebivalište, broj osobne iskaznice, MB/ OIB)</w:t>
      </w:r>
    </w:p>
    <w:p w14:paraId="64442670" w14:textId="77777777" w:rsidR="00D37C37" w:rsidRPr="00D37C37" w:rsidRDefault="00D37C37" w:rsidP="00D37C37">
      <w:pPr>
        <w:ind w:left="142"/>
        <w:rPr>
          <w:rFonts w:cstheme="minorHAnsi"/>
          <w:color w:val="003764"/>
          <w:sz w:val="22"/>
          <w:szCs w:val="22"/>
        </w:rPr>
      </w:pPr>
    </w:p>
    <w:p w14:paraId="25836FEE" w14:textId="77777777" w:rsidR="00D37C37" w:rsidRPr="00D37C37" w:rsidRDefault="00D37C37" w:rsidP="00D37C37">
      <w:pPr>
        <w:ind w:left="142"/>
        <w:rPr>
          <w:rFonts w:cstheme="minorHAnsi"/>
          <w:color w:val="003764"/>
          <w:sz w:val="22"/>
          <w:szCs w:val="22"/>
        </w:rPr>
      </w:pPr>
      <w:r w:rsidRPr="00D37C37">
        <w:rPr>
          <w:rFonts w:cstheme="minorHAnsi"/>
          <w:color w:val="003764"/>
          <w:sz w:val="22"/>
          <w:szCs w:val="22"/>
        </w:rPr>
        <w:t>kao osoba ovlaštena za zastupanje gospodarskog subjekta/ponuditelja</w:t>
      </w:r>
    </w:p>
    <w:p w14:paraId="3E69BDC0" w14:textId="77777777" w:rsidR="00D37C37" w:rsidRPr="00D37C37" w:rsidRDefault="00D37C37" w:rsidP="00D37C37">
      <w:pPr>
        <w:ind w:left="142"/>
        <w:rPr>
          <w:rFonts w:cstheme="minorHAnsi"/>
          <w:color w:val="003764"/>
          <w:sz w:val="22"/>
          <w:szCs w:val="22"/>
        </w:rPr>
      </w:pPr>
      <w:r w:rsidRPr="00D37C37">
        <w:rPr>
          <w:rFonts w:cstheme="minorHAnsi"/>
          <w:color w:val="003764"/>
          <w:sz w:val="22"/>
          <w:szCs w:val="22"/>
        </w:rPr>
        <w:t>_________________________________________________________________________</w:t>
      </w:r>
    </w:p>
    <w:p w14:paraId="79A142BE" w14:textId="77777777" w:rsidR="00D37C37" w:rsidRPr="00D37C37" w:rsidRDefault="00D37C37" w:rsidP="00D37C37">
      <w:pPr>
        <w:ind w:left="142"/>
        <w:rPr>
          <w:rFonts w:cstheme="minorHAnsi"/>
          <w:color w:val="003764"/>
          <w:sz w:val="22"/>
          <w:szCs w:val="22"/>
        </w:rPr>
      </w:pPr>
      <w:r w:rsidRPr="00D37C37">
        <w:rPr>
          <w:rFonts w:cstheme="minorHAnsi"/>
          <w:color w:val="003764"/>
          <w:sz w:val="22"/>
          <w:szCs w:val="22"/>
        </w:rPr>
        <w:t>(naziv i sjedište gospodarskog subjekta/ponuditelja)</w:t>
      </w:r>
    </w:p>
    <w:p w14:paraId="3A8A649E" w14:textId="77777777" w:rsidR="00D37C37" w:rsidRPr="00D37C37" w:rsidRDefault="00D37C37" w:rsidP="00D37C37">
      <w:pPr>
        <w:ind w:left="142"/>
        <w:rPr>
          <w:rFonts w:cstheme="minorHAnsi"/>
          <w:color w:val="003764"/>
          <w:sz w:val="22"/>
          <w:szCs w:val="22"/>
        </w:rPr>
      </w:pPr>
    </w:p>
    <w:p w14:paraId="1E3E2EBC" w14:textId="0163F033" w:rsidR="00D37C37" w:rsidRPr="00D37C37" w:rsidRDefault="00366D4E" w:rsidP="00D37C37">
      <w:pPr>
        <w:ind w:left="142"/>
        <w:rPr>
          <w:rFonts w:cstheme="minorHAnsi"/>
          <w:color w:val="003764"/>
          <w:sz w:val="22"/>
          <w:szCs w:val="22"/>
        </w:rPr>
      </w:pPr>
      <w:r w:rsidRPr="00366D4E">
        <w:rPr>
          <w:rFonts w:cstheme="minorHAnsi"/>
          <w:color w:val="003764"/>
          <w:sz w:val="22"/>
          <w:szCs w:val="22"/>
        </w:rPr>
        <w:t>za sebe i za gospodarski subjekt da ne postoje razlozi za isključenje ponuditelja iz točke 14.2. ove dokumentacije za nadmetanje, odnosno da nad gospodarskim subjektom nije otvoren stečajni postupak, da gospodarski subjekt nije nesposoban za plaćanje ili prezadužen, ili u postupku likvidacije, da njegovom imovinom ne upravlja stečajni upravitelj ili sud, da nije u nagodbi s vjerovnicima, da nije obustavio poslovne aktivnosti ili je u bilo kakvoj istovrsnoj situaciji koja proizlazi iz sličnog postupka prema nacionalnim zakonima i propisima.</w:t>
      </w:r>
    </w:p>
    <w:p w14:paraId="5293B431" w14:textId="77777777" w:rsidR="00D37C37" w:rsidRPr="00D37C37" w:rsidRDefault="00D37C37" w:rsidP="00D37C37">
      <w:pPr>
        <w:ind w:left="142"/>
        <w:rPr>
          <w:rFonts w:cstheme="minorHAnsi"/>
          <w:color w:val="003764"/>
          <w:sz w:val="22"/>
          <w:szCs w:val="22"/>
        </w:rPr>
      </w:pPr>
    </w:p>
    <w:p w14:paraId="0774AA19" w14:textId="77777777" w:rsidR="00D37C37" w:rsidRPr="00D37C37" w:rsidRDefault="00D37C37" w:rsidP="00D37C37">
      <w:pPr>
        <w:ind w:left="142"/>
        <w:rPr>
          <w:rFonts w:cstheme="minorHAnsi"/>
          <w:color w:val="003764"/>
          <w:sz w:val="22"/>
          <w:szCs w:val="22"/>
        </w:rPr>
      </w:pPr>
    </w:p>
    <w:p w14:paraId="21AE42F2" w14:textId="77777777" w:rsidR="00D37C37" w:rsidRPr="00D37C37" w:rsidRDefault="00D37C37" w:rsidP="00D37C37">
      <w:pPr>
        <w:ind w:left="142"/>
        <w:rPr>
          <w:rFonts w:cstheme="minorHAnsi"/>
          <w:color w:val="003764"/>
          <w:sz w:val="22"/>
          <w:szCs w:val="22"/>
        </w:rPr>
      </w:pPr>
    </w:p>
    <w:p w14:paraId="354B0ACB" w14:textId="77777777" w:rsidR="00D37C37" w:rsidRPr="00D37C37" w:rsidRDefault="00D37C37" w:rsidP="00D37C37">
      <w:pPr>
        <w:ind w:left="142"/>
        <w:rPr>
          <w:rFonts w:cstheme="minorHAnsi"/>
          <w:color w:val="003764"/>
          <w:sz w:val="22"/>
          <w:szCs w:val="22"/>
        </w:rPr>
      </w:pPr>
    </w:p>
    <w:p w14:paraId="1AE9CF29" w14:textId="77777777" w:rsidR="00D37C37" w:rsidRPr="00D37C37" w:rsidRDefault="00D37C37" w:rsidP="00D37C37">
      <w:pPr>
        <w:ind w:left="142"/>
        <w:rPr>
          <w:rFonts w:cstheme="minorHAnsi"/>
          <w:color w:val="003764"/>
          <w:sz w:val="22"/>
          <w:szCs w:val="22"/>
        </w:rPr>
      </w:pPr>
    </w:p>
    <w:p w14:paraId="16BD2154" w14:textId="77777777" w:rsidR="00D37C37" w:rsidRPr="00D37C37" w:rsidRDefault="00D37C37" w:rsidP="00D37C37">
      <w:pPr>
        <w:ind w:left="142"/>
        <w:jc w:val="right"/>
        <w:rPr>
          <w:rFonts w:cstheme="minorHAnsi"/>
          <w:color w:val="003764"/>
          <w:sz w:val="22"/>
          <w:szCs w:val="22"/>
        </w:rPr>
      </w:pPr>
      <w:r w:rsidRPr="00D37C37">
        <w:rPr>
          <w:rFonts w:cstheme="minorHAnsi"/>
          <w:color w:val="003764"/>
          <w:sz w:val="22"/>
          <w:szCs w:val="22"/>
        </w:rPr>
        <w:t>Ponuditelj:</w:t>
      </w:r>
    </w:p>
    <w:p w14:paraId="70B4474A" w14:textId="77777777" w:rsidR="00D37C37" w:rsidRPr="00D37C37" w:rsidRDefault="00D37C37" w:rsidP="00D37C37">
      <w:pPr>
        <w:ind w:left="142"/>
        <w:jc w:val="right"/>
        <w:rPr>
          <w:rFonts w:cstheme="minorHAnsi"/>
          <w:color w:val="003764"/>
          <w:sz w:val="22"/>
          <w:szCs w:val="22"/>
        </w:rPr>
      </w:pPr>
    </w:p>
    <w:p w14:paraId="4F1FCF6D" w14:textId="77777777" w:rsidR="00D37C37" w:rsidRPr="00D37C37" w:rsidRDefault="00D37C37" w:rsidP="00D37C37">
      <w:pPr>
        <w:ind w:left="142"/>
        <w:jc w:val="right"/>
        <w:rPr>
          <w:rFonts w:cstheme="minorHAnsi"/>
          <w:color w:val="003764"/>
          <w:sz w:val="22"/>
          <w:szCs w:val="22"/>
        </w:rPr>
      </w:pPr>
      <w:r w:rsidRPr="00D37C37">
        <w:rPr>
          <w:rFonts w:cstheme="minorHAnsi"/>
          <w:color w:val="003764"/>
          <w:sz w:val="22"/>
          <w:szCs w:val="22"/>
        </w:rPr>
        <w:t>___________________________________________________</w:t>
      </w:r>
    </w:p>
    <w:p w14:paraId="12657805" w14:textId="77777777" w:rsidR="00D37C37" w:rsidRPr="00D37C37" w:rsidRDefault="00D37C37" w:rsidP="00D37C37">
      <w:pPr>
        <w:ind w:left="142"/>
        <w:rPr>
          <w:rFonts w:cstheme="minorHAnsi"/>
          <w:color w:val="003764"/>
          <w:sz w:val="22"/>
          <w:szCs w:val="22"/>
        </w:rPr>
      </w:pPr>
      <w:r w:rsidRPr="00D37C37">
        <w:rPr>
          <w:rFonts w:cstheme="minorHAnsi"/>
          <w:color w:val="003764"/>
          <w:sz w:val="22"/>
        </w:rPr>
        <w:t xml:space="preserve">                                                                   (potpis osobe ovlaštene za zastupanje gospodarskog subjekta)</w:t>
      </w:r>
    </w:p>
    <w:p w14:paraId="59BA0F1D" w14:textId="77777777" w:rsidR="00D37C37" w:rsidRPr="00D37C37" w:rsidRDefault="00D37C37" w:rsidP="00D37C37">
      <w:pPr>
        <w:ind w:left="142"/>
        <w:rPr>
          <w:rFonts w:cstheme="minorHAnsi"/>
          <w:color w:val="003764"/>
          <w:sz w:val="22"/>
          <w:szCs w:val="22"/>
        </w:rPr>
      </w:pPr>
    </w:p>
    <w:p w14:paraId="51E2A752" w14:textId="77777777" w:rsidR="00D37C37" w:rsidRPr="00D37C37" w:rsidRDefault="00D37C37" w:rsidP="00D37C37">
      <w:pPr>
        <w:ind w:left="142"/>
        <w:rPr>
          <w:rFonts w:cstheme="minorHAnsi"/>
          <w:color w:val="003764"/>
          <w:sz w:val="22"/>
          <w:szCs w:val="22"/>
        </w:rPr>
      </w:pPr>
    </w:p>
    <w:p w14:paraId="7F39E22E" w14:textId="77777777" w:rsidR="00D37C37" w:rsidRPr="00D37C37" w:rsidRDefault="00D37C37" w:rsidP="00D37C37">
      <w:pPr>
        <w:ind w:left="142"/>
        <w:rPr>
          <w:rFonts w:cstheme="minorHAnsi"/>
          <w:color w:val="003764"/>
          <w:sz w:val="22"/>
          <w:szCs w:val="22"/>
        </w:rPr>
      </w:pPr>
    </w:p>
    <w:p w14:paraId="6AA70667" w14:textId="77777777" w:rsidR="00D37C37" w:rsidRPr="00D37C37" w:rsidRDefault="00D37C37" w:rsidP="00D37C37">
      <w:pPr>
        <w:ind w:left="142"/>
        <w:rPr>
          <w:rFonts w:cstheme="minorHAnsi"/>
          <w:color w:val="003764"/>
          <w:sz w:val="22"/>
          <w:szCs w:val="22"/>
        </w:rPr>
      </w:pPr>
    </w:p>
    <w:p w14:paraId="24AD9BD3" w14:textId="77777777" w:rsidR="00D37C37" w:rsidRPr="00D37C37" w:rsidRDefault="00D37C37" w:rsidP="00D37C37">
      <w:pPr>
        <w:ind w:left="142"/>
        <w:jc w:val="both"/>
        <w:rPr>
          <w:rFonts w:cstheme="minorHAnsi"/>
          <w:color w:val="003764"/>
          <w:sz w:val="22"/>
        </w:rPr>
      </w:pPr>
      <w:r w:rsidRPr="00D37C37">
        <w:rPr>
          <w:rFonts w:cstheme="minorHAnsi"/>
          <w:color w:val="003764"/>
          <w:sz w:val="22"/>
        </w:rPr>
        <w:t>U _______________, ______._______. ____. godine.</w:t>
      </w:r>
    </w:p>
    <w:p w14:paraId="333FB18A" w14:textId="77777777" w:rsidR="00D37C37" w:rsidRPr="00D37C37" w:rsidRDefault="00D37C37" w:rsidP="00D37C37">
      <w:pPr>
        <w:ind w:left="142"/>
        <w:jc w:val="both"/>
        <w:rPr>
          <w:rFonts w:cstheme="minorHAnsi"/>
          <w:color w:val="003764"/>
          <w:sz w:val="22"/>
        </w:rPr>
      </w:pPr>
      <w:r w:rsidRPr="00D37C37">
        <w:rPr>
          <w:rFonts w:cstheme="minorHAnsi"/>
          <w:color w:val="003764"/>
          <w:sz w:val="22"/>
        </w:rPr>
        <w:t>(mjesto)               (datum)</w:t>
      </w:r>
    </w:p>
    <w:p w14:paraId="2D8AC457" w14:textId="77777777" w:rsidR="00D37C37" w:rsidRPr="00D37C37" w:rsidRDefault="00D37C37" w:rsidP="00D37C37">
      <w:pPr>
        <w:ind w:left="142"/>
        <w:rPr>
          <w:rFonts w:cstheme="minorHAnsi"/>
          <w:color w:val="003764"/>
          <w:sz w:val="22"/>
          <w:szCs w:val="22"/>
        </w:rPr>
      </w:pPr>
    </w:p>
    <w:p w14:paraId="3F9B02D7" w14:textId="77777777" w:rsidR="00D37C37" w:rsidRPr="00D37C37" w:rsidRDefault="00D37C37" w:rsidP="00D37C37">
      <w:pPr>
        <w:ind w:left="142"/>
        <w:rPr>
          <w:rFonts w:cstheme="minorHAnsi"/>
          <w:color w:val="003764"/>
          <w:sz w:val="20"/>
          <w:szCs w:val="20"/>
        </w:rPr>
      </w:pPr>
      <w:r w:rsidRPr="00D37C37">
        <w:rPr>
          <w:rFonts w:cstheme="minorHAnsi"/>
          <w:color w:val="003764"/>
          <w:sz w:val="20"/>
          <w:szCs w:val="20"/>
        </w:rPr>
        <w:t>* upisati ime, prezime i funkciju ovlaštene osobe za zastupanje</w:t>
      </w:r>
    </w:p>
    <w:p w14:paraId="38C8C5A7" w14:textId="77777777" w:rsidR="00D37C37" w:rsidRDefault="00D37C37" w:rsidP="00D37C37">
      <w:pPr>
        <w:rPr>
          <w:rFonts w:cstheme="minorHAnsi"/>
          <w:sz w:val="20"/>
          <w:szCs w:val="20"/>
        </w:rPr>
      </w:pPr>
    </w:p>
    <w:p w14:paraId="6313B535" w14:textId="2CD9F64C" w:rsidR="00D37C37" w:rsidRDefault="00D37C37" w:rsidP="00E33D2F">
      <w:pPr>
        <w:autoSpaceDE w:val="0"/>
        <w:autoSpaceDN w:val="0"/>
        <w:adjustRightInd w:val="0"/>
        <w:jc w:val="both"/>
        <w:rPr>
          <w:rFonts w:cstheme="minorHAnsi"/>
          <w:b/>
          <w:color w:val="003764"/>
          <w:sz w:val="22"/>
          <w:szCs w:val="22"/>
        </w:rPr>
      </w:pPr>
    </w:p>
    <w:p w14:paraId="40CA8246" w14:textId="7731E048" w:rsidR="00D37C37" w:rsidRDefault="00D37C37" w:rsidP="00E33D2F">
      <w:pPr>
        <w:autoSpaceDE w:val="0"/>
        <w:autoSpaceDN w:val="0"/>
        <w:adjustRightInd w:val="0"/>
        <w:jc w:val="both"/>
        <w:rPr>
          <w:rFonts w:cstheme="minorHAnsi"/>
          <w:b/>
          <w:color w:val="003764"/>
          <w:sz w:val="22"/>
          <w:szCs w:val="22"/>
        </w:rPr>
      </w:pPr>
    </w:p>
    <w:p w14:paraId="4F76208B" w14:textId="77777777" w:rsidR="008B4359" w:rsidRDefault="008B4359" w:rsidP="00E33D2F">
      <w:pPr>
        <w:autoSpaceDE w:val="0"/>
        <w:autoSpaceDN w:val="0"/>
        <w:adjustRightInd w:val="0"/>
        <w:jc w:val="both"/>
        <w:rPr>
          <w:rFonts w:cstheme="minorHAnsi"/>
          <w:b/>
          <w:color w:val="003764"/>
          <w:sz w:val="22"/>
          <w:szCs w:val="22"/>
        </w:rPr>
      </w:pPr>
    </w:p>
    <w:bookmarkEnd w:id="95"/>
    <w:p w14:paraId="3BF0E51B" w14:textId="4096E091" w:rsidR="002012AD" w:rsidRDefault="002012AD" w:rsidP="002012AD">
      <w:pPr>
        <w:rPr>
          <w:rFonts w:eastAsiaTheme="minorHAnsi"/>
          <w:b/>
          <w:bCs/>
          <w:color w:val="003764"/>
          <w:sz w:val="22"/>
          <w:szCs w:val="22"/>
          <w:lang w:eastAsia="en-US"/>
        </w:rPr>
      </w:pPr>
      <w:r>
        <w:rPr>
          <w:rFonts w:eastAsiaTheme="minorHAnsi"/>
          <w:b/>
          <w:bCs/>
          <w:color w:val="003764"/>
          <w:sz w:val="22"/>
          <w:szCs w:val="22"/>
          <w:lang w:eastAsia="en-US"/>
        </w:rPr>
        <w:lastRenderedPageBreak/>
        <w:t>P</w:t>
      </w:r>
      <w:r w:rsidRPr="00490FF5">
        <w:rPr>
          <w:rFonts w:eastAsiaTheme="minorHAnsi"/>
          <w:b/>
          <w:bCs/>
          <w:color w:val="003764"/>
          <w:sz w:val="22"/>
          <w:szCs w:val="22"/>
          <w:lang w:eastAsia="en-US"/>
        </w:rPr>
        <w:t xml:space="preserve">RILOG </w:t>
      </w:r>
      <w:r>
        <w:rPr>
          <w:rFonts w:eastAsiaTheme="minorHAnsi"/>
          <w:b/>
          <w:bCs/>
          <w:color w:val="003764"/>
          <w:sz w:val="22"/>
          <w:szCs w:val="22"/>
          <w:lang w:eastAsia="en-US"/>
        </w:rPr>
        <w:t>3a</w:t>
      </w:r>
      <w:r w:rsidRPr="00490FF5">
        <w:rPr>
          <w:rFonts w:eastAsiaTheme="minorHAnsi"/>
          <w:b/>
          <w:bCs/>
          <w:color w:val="003764"/>
          <w:sz w:val="22"/>
          <w:szCs w:val="22"/>
          <w:lang w:eastAsia="en-US"/>
        </w:rPr>
        <w:t xml:space="preserve">. </w:t>
      </w:r>
    </w:p>
    <w:p w14:paraId="39EC5E78" w14:textId="77777777" w:rsidR="002012AD" w:rsidRDefault="002012AD" w:rsidP="00576507">
      <w:pPr>
        <w:rPr>
          <w:rFonts w:eastAsiaTheme="minorHAnsi"/>
          <w:b/>
          <w:bCs/>
          <w:color w:val="003764"/>
          <w:sz w:val="22"/>
          <w:szCs w:val="22"/>
          <w:lang w:eastAsia="en-US"/>
        </w:rPr>
      </w:pPr>
    </w:p>
    <w:p w14:paraId="25754496" w14:textId="77777777" w:rsidR="009038CE" w:rsidRPr="009038CE" w:rsidRDefault="009038CE" w:rsidP="009038CE">
      <w:pPr>
        <w:ind w:left="142"/>
        <w:jc w:val="center"/>
        <w:rPr>
          <w:rFonts w:cstheme="minorHAnsi"/>
          <w:b/>
          <w:color w:val="003764"/>
          <w:sz w:val="22"/>
        </w:rPr>
      </w:pPr>
      <w:r w:rsidRPr="009038CE">
        <w:rPr>
          <w:rFonts w:cstheme="minorHAnsi"/>
          <w:b/>
          <w:color w:val="003764"/>
          <w:sz w:val="22"/>
        </w:rPr>
        <w:t xml:space="preserve">I Z J A V A </w:t>
      </w:r>
    </w:p>
    <w:p w14:paraId="1ED4E245" w14:textId="77777777" w:rsidR="009038CE" w:rsidRPr="009038CE" w:rsidRDefault="009038CE" w:rsidP="009038CE">
      <w:pPr>
        <w:ind w:left="142" w:right="3"/>
        <w:jc w:val="center"/>
        <w:rPr>
          <w:rFonts w:cstheme="minorHAnsi"/>
          <w:color w:val="003764"/>
        </w:rPr>
      </w:pPr>
      <w:r w:rsidRPr="009038CE">
        <w:rPr>
          <w:rFonts w:cstheme="minorHAnsi"/>
          <w:b/>
          <w:color w:val="003764"/>
          <w:sz w:val="22"/>
        </w:rPr>
        <w:t>O IZVRŠENIM USLUGAMA</w:t>
      </w:r>
    </w:p>
    <w:p w14:paraId="67F9383F" w14:textId="77777777" w:rsidR="009038CE" w:rsidRPr="009038CE" w:rsidRDefault="009038CE" w:rsidP="009038CE">
      <w:pPr>
        <w:ind w:left="142"/>
        <w:jc w:val="both"/>
        <w:rPr>
          <w:rFonts w:cstheme="minorHAnsi"/>
          <w:color w:val="003764"/>
          <w:sz w:val="22"/>
        </w:rPr>
      </w:pPr>
    </w:p>
    <w:p w14:paraId="5EEFB827" w14:textId="4A9FE1A1" w:rsidR="009038CE" w:rsidRPr="009038CE" w:rsidRDefault="009038CE" w:rsidP="009038CE">
      <w:pPr>
        <w:ind w:left="142"/>
        <w:jc w:val="center"/>
        <w:rPr>
          <w:rFonts w:cstheme="minorHAnsi"/>
          <w:bCs/>
          <w:color w:val="003764"/>
          <w:sz w:val="22"/>
        </w:rPr>
      </w:pPr>
      <w:r w:rsidRPr="009038CE">
        <w:rPr>
          <w:rFonts w:cstheme="minorHAnsi"/>
          <w:bCs/>
          <w:color w:val="003764"/>
          <w:sz w:val="22"/>
        </w:rPr>
        <w:t>Za predmet nabave:</w:t>
      </w:r>
    </w:p>
    <w:p w14:paraId="088EEFA5" w14:textId="67B94BDA" w:rsidR="009038CE" w:rsidRPr="009038CE" w:rsidRDefault="009038CE" w:rsidP="009038CE">
      <w:pPr>
        <w:ind w:left="142"/>
        <w:jc w:val="center"/>
        <w:rPr>
          <w:rFonts w:cstheme="minorHAnsi"/>
          <w:b/>
          <w:bCs/>
          <w:color w:val="003764"/>
        </w:rPr>
      </w:pPr>
      <w:r w:rsidRPr="009038CE">
        <w:rPr>
          <w:rFonts w:cstheme="minorHAnsi"/>
          <w:b/>
          <w:bCs/>
          <w:color w:val="003764"/>
        </w:rPr>
        <w:t>Izrada smjernica za vizualni identitet i imenovanje aplikacije za javne e-usluge (Turističko-informacijski portal) u turizmu na regionalnoj razini te izrada karakterističnih stranica sučelja  aplikacija za javne e-usluge u turizmu uz primjenu vizualnog identiteta i naziva aplikacija (TIP, prijava i odjava gostiju)</w:t>
      </w:r>
    </w:p>
    <w:p w14:paraId="6E8C5339" w14:textId="729FCBDB" w:rsidR="009038CE" w:rsidRDefault="009038CE" w:rsidP="009038CE">
      <w:pPr>
        <w:ind w:left="142"/>
        <w:jc w:val="both"/>
        <w:rPr>
          <w:rFonts w:cstheme="minorHAnsi"/>
          <w:color w:val="003764"/>
          <w:sz w:val="22"/>
        </w:rPr>
      </w:pPr>
    </w:p>
    <w:p w14:paraId="6C6F47DF" w14:textId="77777777" w:rsidR="009038CE" w:rsidRPr="009038CE" w:rsidRDefault="009038CE" w:rsidP="009038CE">
      <w:pPr>
        <w:ind w:left="142"/>
        <w:jc w:val="both"/>
        <w:rPr>
          <w:rFonts w:cstheme="minorHAnsi"/>
          <w:color w:val="003764"/>
          <w:sz w:val="22"/>
        </w:rPr>
      </w:pPr>
    </w:p>
    <w:p w14:paraId="18619A16" w14:textId="77777777" w:rsidR="009038CE" w:rsidRPr="009038CE" w:rsidRDefault="009038CE" w:rsidP="009038CE">
      <w:pPr>
        <w:ind w:left="142"/>
        <w:jc w:val="both"/>
        <w:rPr>
          <w:rFonts w:cstheme="minorHAnsi"/>
          <w:color w:val="003764"/>
          <w:sz w:val="22"/>
        </w:rPr>
      </w:pPr>
      <w:r w:rsidRPr="009038CE">
        <w:rPr>
          <w:rFonts w:cstheme="minorHAnsi"/>
          <w:color w:val="003764"/>
          <w:sz w:val="22"/>
        </w:rPr>
        <w:t>Naziv ponuditelja:____________________________________________________</w:t>
      </w:r>
    </w:p>
    <w:p w14:paraId="7360F284" w14:textId="77777777" w:rsidR="009038CE" w:rsidRPr="009038CE" w:rsidRDefault="009038CE" w:rsidP="009038CE">
      <w:pPr>
        <w:ind w:left="142"/>
        <w:jc w:val="both"/>
        <w:rPr>
          <w:rFonts w:cstheme="minorHAnsi"/>
          <w:color w:val="003764"/>
          <w:sz w:val="22"/>
        </w:rPr>
      </w:pPr>
      <w:r w:rsidRPr="009038CE">
        <w:rPr>
          <w:rFonts w:cstheme="minorHAnsi"/>
          <w:color w:val="003764"/>
          <w:sz w:val="22"/>
        </w:rPr>
        <w:t>Sjedište:____________________________________________________________</w:t>
      </w:r>
    </w:p>
    <w:p w14:paraId="69449874" w14:textId="77777777" w:rsidR="009038CE" w:rsidRPr="009038CE" w:rsidRDefault="009038CE" w:rsidP="009038CE">
      <w:pPr>
        <w:ind w:left="142"/>
        <w:jc w:val="both"/>
        <w:rPr>
          <w:rFonts w:cstheme="minorHAnsi"/>
          <w:color w:val="003764"/>
          <w:sz w:val="22"/>
        </w:rPr>
      </w:pPr>
      <w:r w:rsidRPr="009038CE">
        <w:rPr>
          <w:rFonts w:cstheme="minorHAnsi"/>
          <w:color w:val="003764"/>
          <w:sz w:val="22"/>
        </w:rPr>
        <w:t>OIB: _______________________________________________________________</w:t>
      </w:r>
    </w:p>
    <w:p w14:paraId="07998691" w14:textId="77777777" w:rsidR="009038CE" w:rsidRPr="009038CE" w:rsidRDefault="009038CE" w:rsidP="009038CE">
      <w:pPr>
        <w:ind w:left="142"/>
        <w:jc w:val="both"/>
        <w:rPr>
          <w:rFonts w:cstheme="minorHAnsi"/>
          <w:color w:val="003764"/>
          <w:sz w:val="22"/>
        </w:rPr>
      </w:pPr>
    </w:p>
    <w:p w14:paraId="27CC15C9" w14:textId="77777777" w:rsidR="009038CE" w:rsidRPr="009038CE" w:rsidRDefault="009038CE" w:rsidP="009038CE">
      <w:pPr>
        <w:ind w:left="142"/>
        <w:jc w:val="both"/>
        <w:rPr>
          <w:rFonts w:cstheme="minorHAnsi"/>
          <w:color w:val="003764"/>
          <w:sz w:val="22"/>
        </w:rPr>
      </w:pPr>
    </w:p>
    <w:p w14:paraId="00DAF135" w14:textId="2A54E2B9" w:rsidR="008341D1" w:rsidRPr="00424EFF" w:rsidRDefault="008341D1" w:rsidP="008341D1">
      <w:pPr>
        <w:ind w:left="142"/>
        <w:jc w:val="both"/>
        <w:rPr>
          <w:rFonts w:cstheme="minorHAnsi"/>
          <w:color w:val="003764"/>
          <w:sz w:val="22"/>
        </w:rPr>
      </w:pPr>
      <w:r w:rsidRPr="00424EFF">
        <w:rPr>
          <w:rFonts w:cstheme="minorHAnsi"/>
          <w:color w:val="003764"/>
          <w:sz w:val="22"/>
        </w:rPr>
        <w:t>Izjavljujemo da je ______ (</w:t>
      </w:r>
      <w:r w:rsidRPr="00424EFF">
        <w:rPr>
          <w:rFonts w:cstheme="minorHAnsi"/>
          <w:i/>
          <w:iCs/>
          <w:color w:val="003764"/>
          <w:sz w:val="22"/>
        </w:rPr>
        <w:t>naziv Ponuditelja</w:t>
      </w:r>
      <w:r w:rsidRPr="00424EFF">
        <w:rPr>
          <w:rFonts w:cstheme="minorHAnsi"/>
          <w:color w:val="003764"/>
          <w:sz w:val="22"/>
        </w:rPr>
        <w:t xml:space="preserve">)______  u godini u kojoj je započeo ovaj postupak i tijekom tri (3) godine koje prethode toj godini izvršio usluge iste ili slične predmetu nabave u vrijednosti od minimalno </w:t>
      </w:r>
      <w:r w:rsidRPr="00CC31BB">
        <w:rPr>
          <w:rFonts w:cstheme="minorHAnsi"/>
          <w:color w:val="003764"/>
          <w:sz w:val="22"/>
        </w:rPr>
        <w:t xml:space="preserve">200.000,00 kuna bez PDV-a i suglasni smo da Naručitelj u postupku pregleda i ocjene ponude provjeri njihovu istinitost. Ako se radi o više usluga (ugovorenih poslova) njihova zbirna vrijednost mora biti minimalno 200.000,00 kuna bez PDV-a uz uvjet da najmanje jedan ugovor iznosi minimalno </w:t>
      </w:r>
      <w:r w:rsidR="00311BE3">
        <w:rPr>
          <w:rFonts w:cstheme="minorHAnsi"/>
          <w:color w:val="003764"/>
          <w:sz w:val="22"/>
        </w:rPr>
        <w:t>4</w:t>
      </w:r>
      <w:r w:rsidRPr="00CC31BB">
        <w:rPr>
          <w:rFonts w:cstheme="minorHAnsi"/>
          <w:color w:val="003764"/>
          <w:sz w:val="22"/>
        </w:rPr>
        <w:t>0.000,00 kuna bez PDV-a</w:t>
      </w:r>
      <w:r w:rsidRPr="00E41D52">
        <w:rPr>
          <w:rFonts w:cstheme="minorHAnsi"/>
          <w:color w:val="003764"/>
          <w:sz w:val="22"/>
        </w:rPr>
        <w:t>, a ukupan broj ugovora sa kojima se dokazuje traženo može biti najviše 20</w:t>
      </w:r>
      <w:r w:rsidRPr="00CC31BB">
        <w:rPr>
          <w:rFonts w:cstheme="minorHAnsi"/>
          <w:color w:val="003764"/>
          <w:sz w:val="22"/>
        </w:rPr>
        <w:t>.</w:t>
      </w:r>
      <w:r w:rsidR="005429B1">
        <w:rPr>
          <w:rFonts w:cstheme="minorHAnsi"/>
          <w:color w:val="003764"/>
          <w:sz w:val="22"/>
        </w:rPr>
        <w:t xml:space="preserve"> </w:t>
      </w:r>
      <w:r w:rsidR="005429B1" w:rsidRPr="005429B1">
        <w:rPr>
          <w:rFonts w:cstheme="minorHAnsi"/>
          <w:color w:val="003764"/>
          <w:sz w:val="22"/>
        </w:rPr>
        <w:t>Od svih navedenih usluga, minimalno 50% vrijednosti mora uključivati uslugu iz područja dizajniranja web stranica.</w:t>
      </w:r>
    </w:p>
    <w:p w14:paraId="6A641FD2" w14:textId="77777777" w:rsidR="008341D1" w:rsidRDefault="008341D1" w:rsidP="008341D1">
      <w:pPr>
        <w:ind w:left="142"/>
        <w:jc w:val="both"/>
        <w:rPr>
          <w:rFonts w:cstheme="minorHAnsi"/>
          <w:color w:val="003764"/>
          <w:sz w:val="22"/>
        </w:rPr>
      </w:pPr>
    </w:p>
    <w:p w14:paraId="1E25A385" w14:textId="77777777" w:rsidR="008341D1" w:rsidRPr="000064F6" w:rsidRDefault="008341D1" w:rsidP="008341D1">
      <w:pPr>
        <w:ind w:left="142"/>
        <w:jc w:val="both"/>
        <w:rPr>
          <w:rFonts w:cstheme="minorHAnsi"/>
          <w:b/>
          <w:bCs/>
          <w:color w:val="003764"/>
          <w:sz w:val="22"/>
        </w:rPr>
      </w:pPr>
      <w:r w:rsidRPr="000064F6">
        <w:rPr>
          <w:rFonts w:cstheme="minorHAnsi"/>
          <w:b/>
          <w:bCs/>
          <w:color w:val="003764"/>
          <w:sz w:val="22"/>
        </w:rPr>
        <w:t>Popis izvršenih usluga:</w:t>
      </w:r>
    </w:p>
    <w:p w14:paraId="24FED74C" w14:textId="77777777" w:rsidR="008341D1" w:rsidRPr="000064F6" w:rsidRDefault="008341D1" w:rsidP="008341D1">
      <w:pPr>
        <w:ind w:left="142"/>
        <w:jc w:val="both"/>
        <w:rPr>
          <w:rFonts w:cstheme="minorHAnsi"/>
          <w:color w:val="003764"/>
          <w:sz w:val="22"/>
        </w:rPr>
      </w:pPr>
    </w:p>
    <w:tbl>
      <w:tblPr>
        <w:tblW w:w="9358" w:type="dxa"/>
        <w:tblInd w:w="93" w:type="dxa"/>
        <w:tblCellMar>
          <w:left w:w="10" w:type="dxa"/>
          <w:right w:w="10" w:type="dxa"/>
        </w:tblCellMar>
        <w:tblLook w:val="0000" w:firstRow="0" w:lastRow="0" w:firstColumn="0" w:lastColumn="0" w:noHBand="0" w:noVBand="0"/>
      </w:tblPr>
      <w:tblGrid>
        <w:gridCol w:w="675"/>
        <w:gridCol w:w="1490"/>
        <w:gridCol w:w="1837"/>
        <w:gridCol w:w="2228"/>
        <w:gridCol w:w="1564"/>
        <w:gridCol w:w="1564"/>
      </w:tblGrid>
      <w:tr w:rsidR="008341D1" w:rsidRPr="00424EFF" w14:paraId="1305189A" w14:textId="77777777" w:rsidTr="00F16CF9">
        <w:trPr>
          <w:trHeight w:val="635"/>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963801" w14:textId="77777777" w:rsidR="008341D1" w:rsidRPr="00424EFF" w:rsidRDefault="008341D1" w:rsidP="00F16CF9">
            <w:pPr>
              <w:suppressAutoHyphens/>
              <w:autoSpaceDN w:val="0"/>
              <w:ind w:left="142"/>
              <w:jc w:val="center"/>
              <w:textAlignment w:val="baseline"/>
              <w:rPr>
                <w:rFonts w:cstheme="minorHAnsi"/>
                <w:b/>
                <w:bCs/>
                <w:color w:val="003764"/>
                <w:sz w:val="16"/>
                <w:szCs w:val="16"/>
              </w:rPr>
            </w:pPr>
            <w:r w:rsidRPr="00424EFF">
              <w:rPr>
                <w:rFonts w:cstheme="minorHAnsi"/>
                <w:b/>
                <w:bCs/>
                <w:color w:val="003764"/>
                <w:sz w:val="16"/>
                <w:szCs w:val="16"/>
              </w:rPr>
              <w:t>RB</w:t>
            </w:r>
          </w:p>
        </w:tc>
        <w:tc>
          <w:tcPr>
            <w:tcW w:w="1490"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0EF5D73" w14:textId="77777777" w:rsidR="008341D1" w:rsidRPr="00424EFF" w:rsidRDefault="008341D1" w:rsidP="00F16CF9">
            <w:pPr>
              <w:suppressAutoHyphens/>
              <w:autoSpaceDN w:val="0"/>
              <w:ind w:left="142"/>
              <w:jc w:val="center"/>
              <w:textAlignment w:val="baseline"/>
              <w:rPr>
                <w:rFonts w:cstheme="minorHAnsi"/>
                <w:b/>
                <w:bCs/>
                <w:color w:val="003764"/>
                <w:sz w:val="16"/>
                <w:szCs w:val="16"/>
              </w:rPr>
            </w:pPr>
            <w:r w:rsidRPr="004F5538">
              <w:rPr>
                <w:rFonts w:cstheme="minorHAnsi"/>
                <w:b/>
                <w:bCs/>
                <w:color w:val="003764"/>
                <w:sz w:val="16"/>
                <w:szCs w:val="16"/>
              </w:rPr>
              <w:t>NAZIV TVRTKE I ADRESA DRUGE UGOVORNE STRANE, DATUM SKLAPANJA UGOVORA</w:t>
            </w:r>
          </w:p>
        </w:tc>
        <w:tc>
          <w:tcPr>
            <w:tcW w:w="1837"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9E0CB83" w14:textId="77777777" w:rsidR="008341D1" w:rsidRPr="00424EFF" w:rsidRDefault="008341D1" w:rsidP="00F16CF9">
            <w:pPr>
              <w:suppressAutoHyphens/>
              <w:autoSpaceDN w:val="0"/>
              <w:ind w:left="142"/>
              <w:jc w:val="center"/>
              <w:textAlignment w:val="baseline"/>
              <w:rPr>
                <w:rFonts w:cstheme="minorHAnsi"/>
                <w:b/>
                <w:bCs/>
                <w:color w:val="003764"/>
                <w:sz w:val="16"/>
                <w:szCs w:val="16"/>
              </w:rPr>
            </w:pPr>
            <w:r w:rsidRPr="004F5538">
              <w:rPr>
                <w:rFonts w:cstheme="minorHAnsi"/>
                <w:b/>
                <w:bCs/>
                <w:color w:val="003764"/>
                <w:sz w:val="16"/>
                <w:szCs w:val="16"/>
              </w:rPr>
              <w:t>NAZIV I OPIS USLUGE</w:t>
            </w:r>
            <w:r>
              <w:rPr>
                <w:rFonts w:cstheme="minorHAnsi"/>
                <w:b/>
                <w:bCs/>
                <w:color w:val="003764"/>
                <w:sz w:val="16"/>
                <w:szCs w:val="16"/>
              </w:rPr>
              <w:t xml:space="preserve"> (</w:t>
            </w:r>
            <w:r w:rsidRPr="005406EC">
              <w:rPr>
                <w:rFonts w:cstheme="minorHAnsi"/>
                <w:b/>
                <w:bCs/>
                <w:color w:val="003764"/>
                <w:sz w:val="16"/>
                <w:szCs w:val="16"/>
              </w:rPr>
              <w:t>navesti i jezik na koji se prevodilo</w:t>
            </w:r>
            <w:r>
              <w:rPr>
                <w:rFonts w:cstheme="minorHAnsi"/>
                <w:b/>
                <w:bCs/>
                <w:color w:val="003764"/>
                <w:sz w:val="16"/>
                <w:szCs w:val="16"/>
              </w:rPr>
              <w:t>)</w:t>
            </w:r>
          </w:p>
        </w:tc>
        <w:tc>
          <w:tcPr>
            <w:tcW w:w="22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5FEC260C" w14:textId="77777777" w:rsidR="008341D1" w:rsidRPr="00424EFF" w:rsidRDefault="008341D1" w:rsidP="00F16CF9">
            <w:pPr>
              <w:suppressAutoHyphens/>
              <w:autoSpaceDN w:val="0"/>
              <w:ind w:left="142"/>
              <w:jc w:val="center"/>
              <w:textAlignment w:val="baseline"/>
              <w:rPr>
                <w:rFonts w:cstheme="minorHAnsi"/>
                <w:b/>
                <w:bCs/>
                <w:color w:val="003764"/>
                <w:sz w:val="16"/>
                <w:szCs w:val="16"/>
              </w:rPr>
            </w:pPr>
            <w:r w:rsidRPr="00424EFF">
              <w:rPr>
                <w:rFonts w:cstheme="minorHAnsi"/>
                <w:b/>
                <w:bCs/>
                <w:color w:val="003764"/>
                <w:sz w:val="16"/>
                <w:szCs w:val="16"/>
              </w:rPr>
              <w:t xml:space="preserve">DATUM I MJESTO IZVRŠENJA </w:t>
            </w:r>
            <w:r>
              <w:rPr>
                <w:rFonts w:cstheme="minorHAnsi"/>
                <w:b/>
                <w:bCs/>
                <w:color w:val="003764"/>
                <w:sz w:val="16"/>
                <w:szCs w:val="16"/>
              </w:rPr>
              <w:t>USLUGE</w:t>
            </w:r>
          </w:p>
        </w:tc>
        <w:tc>
          <w:tcPr>
            <w:tcW w:w="156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7C82D0" w14:textId="77777777" w:rsidR="008341D1" w:rsidRPr="00424EFF" w:rsidRDefault="008341D1" w:rsidP="00F16CF9">
            <w:pPr>
              <w:suppressAutoHyphens/>
              <w:autoSpaceDN w:val="0"/>
              <w:ind w:left="142"/>
              <w:jc w:val="center"/>
              <w:textAlignment w:val="baseline"/>
              <w:rPr>
                <w:rFonts w:cstheme="minorHAnsi"/>
                <w:b/>
                <w:bCs/>
                <w:color w:val="003764"/>
                <w:sz w:val="16"/>
                <w:szCs w:val="16"/>
              </w:rPr>
            </w:pPr>
            <w:r w:rsidRPr="004F5538">
              <w:rPr>
                <w:rFonts w:cstheme="minorHAnsi"/>
                <w:b/>
                <w:bCs/>
                <w:color w:val="003764"/>
                <w:sz w:val="16"/>
                <w:szCs w:val="16"/>
              </w:rPr>
              <w:t>KONTAKT ZA PROVJERU (ime, prezime, mail, telefon)</w:t>
            </w:r>
          </w:p>
        </w:tc>
        <w:tc>
          <w:tcPr>
            <w:tcW w:w="1564" w:type="dxa"/>
            <w:tcBorders>
              <w:top w:val="single" w:sz="8" w:space="0" w:color="000000"/>
              <w:left w:val="single" w:sz="4" w:space="0" w:color="000000"/>
              <w:bottom w:val="single" w:sz="8" w:space="0" w:color="000000"/>
              <w:right w:val="single" w:sz="8" w:space="0" w:color="000000"/>
            </w:tcBorders>
            <w:vAlign w:val="center"/>
          </w:tcPr>
          <w:p w14:paraId="20B320FC" w14:textId="77777777" w:rsidR="008341D1" w:rsidRPr="00424EFF" w:rsidRDefault="008341D1" w:rsidP="00F16CF9">
            <w:pPr>
              <w:suppressAutoHyphens/>
              <w:autoSpaceDN w:val="0"/>
              <w:ind w:left="142"/>
              <w:jc w:val="center"/>
              <w:textAlignment w:val="baseline"/>
              <w:rPr>
                <w:rFonts w:cstheme="minorHAnsi"/>
                <w:b/>
                <w:bCs/>
                <w:color w:val="003764"/>
                <w:sz w:val="16"/>
                <w:szCs w:val="16"/>
              </w:rPr>
            </w:pPr>
            <w:r w:rsidRPr="00424EFF">
              <w:rPr>
                <w:rFonts w:cstheme="minorHAnsi"/>
                <w:b/>
                <w:bCs/>
                <w:color w:val="003764"/>
                <w:sz w:val="16"/>
                <w:szCs w:val="16"/>
              </w:rPr>
              <w:t xml:space="preserve">VRIJEDNOST </w:t>
            </w:r>
            <w:r>
              <w:rPr>
                <w:rFonts w:cstheme="minorHAnsi"/>
                <w:b/>
                <w:bCs/>
                <w:color w:val="003764"/>
                <w:sz w:val="16"/>
                <w:szCs w:val="16"/>
              </w:rPr>
              <w:t>USLUGE</w:t>
            </w:r>
            <w:r w:rsidRPr="00424EFF">
              <w:rPr>
                <w:rFonts w:cstheme="minorHAnsi"/>
                <w:b/>
                <w:bCs/>
                <w:color w:val="003764"/>
                <w:sz w:val="16"/>
                <w:szCs w:val="16"/>
              </w:rPr>
              <w:t xml:space="preserve"> bez PDV-a (kn)</w:t>
            </w:r>
          </w:p>
        </w:tc>
      </w:tr>
      <w:tr w:rsidR="008341D1" w:rsidRPr="00424EFF" w14:paraId="665FE64E" w14:textId="77777777" w:rsidTr="00F16CF9">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458D7BA3" w14:textId="77777777" w:rsidR="008341D1" w:rsidRPr="00424EFF" w:rsidRDefault="008341D1" w:rsidP="00F16CF9">
            <w:pPr>
              <w:suppressAutoHyphens/>
              <w:autoSpaceDN w:val="0"/>
              <w:ind w:left="142"/>
              <w:jc w:val="center"/>
              <w:textAlignment w:val="baseline"/>
              <w:rPr>
                <w:rFonts w:cstheme="minorHAnsi"/>
                <w:color w:val="003764"/>
                <w:sz w:val="16"/>
                <w:szCs w:val="16"/>
              </w:rPr>
            </w:pPr>
            <w:r w:rsidRPr="00424EFF">
              <w:rPr>
                <w:rFonts w:cstheme="minorHAnsi"/>
                <w:color w:val="003764"/>
                <w:sz w:val="16"/>
                <w:szCs w:val="16"/>
              </w:rPr>
              <w:t>1.</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FCCFA70" w14:textId="77777777" w:rsidR="008341D1" w:rsidRPr="00424EFF" w:rsidRDefault="008341D1" w:rsidP="00F16CF9">
            <w:pPr>
              <w:suppressAutoHyphens/>
              <w:autoSpaceDN w:val="0"/>
              <w:ind w:left="142"/>
              <w:textAlignment w:val="baseline"/>
              <w:rPr>
                <w:rFonts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5B07127" w14:textId="77777777" w:rsidR="008341D1" w:rsidRPr="00424EFF" w:rsidRDefault="008341D1" w:rsidP="00F16CF9">
            <w:pPr>
              <w:suppressAutoHyphens/>
              <w:autoSpaceDN w:val="0"/>
              <w:ind w:left="142"/>
              <w:textAlignment w:val="baseline"/>
              <w:rPr>
                <w:rFonts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CF1D688" w14:textId="77777777" w:rsidR="008341D1" w:rsidRPr="00424EFF" w:rsidRDefault="008341D1" w:rsidP="00F16CF9">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4C018CB" w14:textId="77777777" w:rsidR="008341D1" w:rsidRPr="00424EFF" w:rsidRDefault="008341D1" w:rsidP="00F16CF9">
            <w:pPr>
              <w:suppressAutoHyphens/>
              <w:autoSpaceDN w:val="0"/>
              <w:ind w:left="142"/>
              <w:jc w:val="right"/>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2883E11D" w14:textId="77777777" w:rsidR="008341D1" w:rsidRPr="00424EFF" w:rsidRDefault="008341D1" w:rsidP="00F16CF9">
            <w:pPr>
              <w:suppressAutoHyphens/>
              <w:autoSpaceDN w:val="0"/>
              <w:ind w:left="142"/>
              <w:jc w:val="right"/>
              <w:textAlignment w:val="baseline"/>
              <w:rPr>
                <w:rFonts w:cstheme="minorHAnsi"/>
                <w:color w:val="003764"/>
                <w:sz w:val="20"/>
                <w:szCs w:val="20"/>
              </w:rPr>
            </w:pPr>
          </w:p>
        </w:tc>
      </w:tr>
      <w:tr w:rsidR="008341D1" w:rsidRPr="00424EFF" w14:paraId="7044B495" w14:textId="77777777" w:rsidTr="00F16CF9">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08133733" w14:textId="77777777" w:rsidR="008341D1" w:rsidRPr="00424EFF" w:rsidRDefault="008341D1" w:rsidP="00F16CF9">
            <w:pPr>
              <w:suppressAutoHyphens/>
              <w:autoSpaceDN w:val="0"/>
              <w:ind w:left="142"/>
              <w:jc w:val="center"/>
              <w:textAlignment w:val="baseline"/>
              <w:rPr>
                <w:rFonts w:cstheme="minorHAnsi"/>
                <w:color w:val="003764"/>
                <w:sz w:val="16"/>
                <w:szCs w:val="16"/>
              </w:rPr>
            </w:pPr>
            <w:r w:rsidRPr="00424EFF">
              <w:rPr>
                <w:rFonts w:cstheme="minorHAnsi"/>
                <w:color w:val="003764"/>
                <w:sz w:val="16"/>
                <w:szCs w:val="16"/>
              </w:rPr>
              <w:t>2.</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439527A" w14:textId="77777777" w:rsidR="008341D1" w:rsidRPr="00424EFF" w:rsidRDefault="008341D1" w:rsidP="00F16CF9">
            <w:pPr>
              <w:suppressAutoHyphens/>
              <w:autoSpaceDN w:val="0"/>
              <w:ind w:left="142"/>
              <w:textAlignment w:val="baseline"/>
              <w:rPr>
                <w:rFonts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61DFFF2" w14:textId="77777777" w:rsidR="008341D1" w:rsidRPr="00424EFF" w:rsidRDefault="008341D1" w:rsidP="00F16CF9">
            <w:pPr>
              <w:suppressAutoHyphens/>
              <w:autoSpaceDN w:val="0"/>
              <w:ind w:left="142"/>
              <w:textAlignment w:val="baseline"/>
              <w:rPr>
                <w:rFonts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7F0906D" w14:textId="77777777" w:rsidR="008341D1" w:rsidRPr="00424EFF" w:rsidRDefault="008341D1" w:rsidP="00F16CF9">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72E17133" w14:textId="77777777" w:rsidR="008341D1" w:rsidRPr="00424EFF" w:rsidRDefault="008341D1" w:rsidP="00F16CF9">
            <w:pPr>
              <w:suppressAutoHyphens/>
              <w:autoSpaceDN w:val="0"/>
              <w:ind w:left="142"/>
              <w:jc w:val="right"/>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4DC095EE" w14:textId="77777777" w:rsidR="008341D1" w:rsidRPr="00424EFF" w:rsidRDefault="008341D1" w:rsidP="00F16CF9">
            <w:pPr>
              <w:suppressAutoHyphens/>
              <w:autoSpaceDN w:val="0"/>
              <w:ind w:left="142"/>
              <w:jc w:val="right"/>
              <w:textAlignment w:val="baseline"/>
              <w:rPr>
                <w:rFonts w:cstheme="minorHAnsi"/>
                <w:color w:val="003764"/>
                <w:sz w:val="20"/>
                <w:szCs w:val="20"/>
              </w:rPr>
            </w:pPr>
          </w:p>
        </w:tc>
      </w:tr>
      <w:tr w:rsidR="008341D1" w:rsidRPr="00424EFF" w14:paraId="1B5ED1DA" w14:textId="77777777" w:rsidTr="00F16CF9">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16D0B244" w14:textId="77777777" w:rsidR="008341D1" w:rsidRPr="00424EFF" w:rsidRDefault="008341D1" w:rsidP="00F16CF9">
            <w:pPr>
              <w:suppressAutoHyphens/>
              <w:autoSpaceDN w:val="0"/>
              <w:ind w:left="142"/>
              <w:jc w:val="center"/>
              <w:textAlignment w:val="baseline"/>
              <w:rPr>
                <w:rFonts w:cstheme="minorHAnsi"/>
                <w:color w:val="003764"/>
                <w:sz w:val="16"/>
                <w:szCs w:val="16"/>
              </w:rPr>
            </w:pPr>
            <w:r w:rsidRPr="00424EFF">
              <w:rPr>
                <w:rFonts w:cstheme="minorHAnsi"/>
                <w:color w:val="003764"/>
                <w:sz w:val="16"/>
                <w:szCs w:val="16"/>
              </w:rPr>
              <w:t>3.</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F53912D" w14:textId="77777777" w:rsidR="008341D1" w:rsidRPr="00424EFF" w:rsidRDefault="008341D1" w:rsidP="00F16CF9">
            <w:pPr>
              <w:suppressAutoHyphens/>
              <w:autoSpaceDN w:val="0"/>
              <w:ind w:left="142"/>
              <w:textAlignment w:val="baseline"/>
              <w:rPr>
                <w:rFonts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3F54736" w14:textId="77777777" w:rsidR="008341D1" w:rsidRPr="00424EFF" w:rsidRDefault="008341D1" w:rsidP="00F16CF9">
            <w:pPr>
              <w:suppressAutoHyphens/>
              <w:autoSpaceDN w:val="0"/>
              <w:ind w:left="142"/>
              <w:textAlignment w:val="baseline"/>
              <w:rPr>
                <w:rFonts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3B9B09F" w14:textId="77777777" w:rsidR="008341D1" w:rsidRPr="00424EFF" w:rsidRDefault="008341D1" w:rsidP="00F16CF9">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5B97A9C" w14:textId="77777777" w:rsidR="008341D1" w:rsidRPr="00424EFF" w:rsidRDefault="008341D1" w:rsidP="00F16CF9">
            <w:pPr>
              <w:suppressAutoHyphens/>
              <w:autoSpaceDN w:val="0"/>
              <w:ind w:left="142"/>
              <w:jc w:val="right"/>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47A18B03" w14:textId="77777777" w:rsidR="008341D1" w:rsidRPr="00424EFF" w:rsidRDefault="008341D1" w:rsidP="00F16CF9">
            <w:pPr>
              <w:suppressAutoHyphens/>
              <w:autoSpaceDN w:val="0"/>
              <w:ind w:left="142"/>
              <w:jc w:val="right"/>
              <w:textAlignment w:val="baseline"/>
              <w:rPr>
                <w:rFonts w:cstheme="minorHAnsi"/>
                <w:color w:val="003764"/>
                <w:sz w:val="20"/>
                <w:szCs w:val="20"/>
              </w:rPr>
            </w:pPr>
          </w:p>
        </w:tc>
      </w:tr>
      <w:tr w:rsidR="008341D1" w:rsidRPr="00424EFF" w14:paraId="187E96BA" w14:textId="77777777" w:rsidTr="00F16CF9">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1FA550EB" w14:textId="77777777" w:rsidR="008341D1" w:rsidRPr="00424EFF" w:rsidRDefault="008341D1" w:rsidP="00F16CF9">
            <w:pPr>
              <w:suppressAutoHyphens/>
              <w:autoSpaceDN w:val="0"/>
              <w:ind w:left="142"/>
              <w:jc w:val="center"/>
              <w:textAlignment w:val="baseline"/>
              <w:rPr>
                <w:rFonts w:cstheme="minorHAnsi"/>
                <w:color w:val="003764"/>
                <w:sz w:val="16"/>
                <w:szCs w:val="16"/>
              </w:rPr>
            </w:pPr>
            <w:r w:rsidRPr="00424EFF">
              <w:rPr>
                <w:rFonts w:cstheme="minorHAnsi"/>
                <w:color w:val="003764"/>
                <w:sz w:val="16"/>
                <w:szCs w:val="16"/>
              </w:rPr>
              <w:t>4.</w:t>
            </w:r>
          </w:p>
        </w:tc>
        <w:tc>
          <w:tcPr>
            <w:tcW w:w="1490"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241E0E1B" w14:textId="77777777" w:rsidR="008341D1" w:rsidRPr="00424EFF" w:rsidRDefault="008341D1" w:rsidP="00F16CF9">
            <w:pPr>
              <w:suppressAutoHyphens/>
              <w:autoSpaceDN w:val="0"/>
              <w:ind w:left="142"/>
              <w:textAlignment w:val="baseline"/>
              <w:rPr>
                <w:rFonts w:cstheme="minorHAnsi"/>
                <w:color w:val="003764"/>
                <w:sz w:val="20"/>
                <w:szCs w:val="20"/>
              </w:rPr>
            </w:pPr>
          </w:p>
        </w:tc>
        <w:tc>
          <w:tcPr>
            <w:tcW w:w="1837"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300FE745" w14:textId="77777777" w:rsidR="008341D1" w:rsidRPr="00424EFF" w:rsidRDefault="008341D1" w:rsidP="00F16CF9">
            <w:pPr>
              <w:suppressAutoHyphens/>
              <w:autoSpaceDN w:val="0"/>
              <w:ind w:left="142"/>
              <w:textAlignment w:val="baseline"/>
              <w:rPr>
                <w:rFonts w:cstheme="minorHAnsi"/>
                <w:color w:val="003764"/>
                <w:sz w:val="20"/>
                <w:szCs w:val="20"/>
              </w:rPr>
            </w:pPr>
          </w:p>
        </w:tc>
        <w:tc>
          <w:tcPr>
            <w:tcW w:w="2228"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6D280427" w14:textId="77777777" w:rsidR="008341D1" w:rsidRPr="00424EFF" w:rsidRDefault="008341D1" w:rsidP="00F16CF9">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33342DF3" w14:textId="77777777" w:rsidR="008341D1" w:rsidRPr="00424EFF" w:rsidRDefault="008341D1" w:rsidP="00F16CF9">
            <w:pPr>
              <w:suppressAutoHyphens/>
              <w:autoSpaceDN w:val="0"/>
              <w:ind w:left="142"/>
              <w:jc w:val="right"/>
              <w:textAlignment w:val="baseline"/>
              <w:rPr>
                <w:rFonts w:cstheme="minorHAnsi"/>
                <w:color w:val="003764"/>
                <w:sz w:val="20"/>
                <w:szCs w:val="20"/>
              </w:rPr>
            </w:pPr>
          </w:p>
        </w:tc>
        <w:tc>
          <w:tcPr>
            <w:tcW w:w="1564" w:type="dxa"/>
            <w:tcBorders>
              <w:left w:val="single" w:sz="4" w:space="0" w:color="000000"/>
              <w:bottom w:val="single" w:sz="4" w:space="0" w:color="auto"/>
              <w:right w:val="single" w:sz="8" w:space="0" w:color="000000"/>
            </w:tcBorders>
          </w:tcPr>
          <w:p w14:paraId="73D39EC3" w14:textId="77777777" w:rsidR="008341D1" w:rsidRPr="00424EFF" w:rsidRDefault="008341D1" w:rsidP="00F16CF9">
            <w:pPr>
              <w:suppressAutoHyphens/>
              <w:autoSpaceDN w:val="0"/>
              <w:ind w:left="142"/>
              <w:jc w:val="right"/>
              <w:textAlignment w:val="baseline"/>
              <w:rPr>
                <w:rFonts w:cstheme="minorHAnsi"/>
                <w:color w:val="003764"/>
                <w:sz w:val="20"/>
                <w:szCs w:val="20"/>
              </w:rPr>
            </w:pPr>
          </w:p>
        </w:tc>
      </w:tr>
      <w:tr w:rsidR="008341D1" w:rsidRPr="00424EFF" w14:paraId="2C1BA3D8" w14:textId="77777777" w:rsidTr="00F16CF9">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4B692906" w14:textId="77777777" w:rsidR="008341D1" w:rsidRPr="00424EFF" w:rsidRDefault="008341D1" w:rsidP="00F16CF9">
            <w:pPr>
              <w:suppressAutoHyphens/>
              <w:autoSpaceDN w:val="0"/>
              <w:ind w:left="142"/>
              <w:jc w:val="center"/>
              <w:textAlignment w:val="baseline"/>
              <w:rPr>
                <w:rFonts w:cstheme="minorHAnsi"/>
                <w:color w:val="003764"/>
                <w:sz w:val="16"/>
                <w:szCs w:val="16"/>
              </w:rPr>
            </w:pPr>
            <w:r w:rsidRPr="00424EFF">
              <w:rPr>
                <w:rFonts w:cstheme="minorHAnsi"/>
                <w:color w:val="003764"/>
                <w:sz w:val="16"/>
                <w:szCs w:val="16"/>
              </w:rPr>
              <w:t>5.</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57A1A6"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E1284E"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D431B9"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844394"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78212F2C"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r>
      <w:tr w:rsidR="008341D1" w:rsidRPr="00424EFF" w14:paraId="091D960A" w14:textId="77777777" w:rsidTr="00F16CF9">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3B696EDC" w14:textId="77777777" w:rsidR="008341D1" w:rsidRPr="00424EFF" w:rsidRDefault="008341D1" w:rsidP="00F16CF9">
            <w:pPr>
              <w:suppressAutoHyphens/>
              <w:autoSpaceDN w:val="0"/>
              <w:ind w:left="142"/>
              <w:jc w:val="center"/>
              <w:textAlignment w:val="baseline"/>
              <w:rPr>
                <w:rFonts w:cstheme="minorHAnsi"/>
                <w:color w:val="003764"/>
                <w:sz w:val="16"/>
                <w:szCs w:val="16"/>
              </w:rPr>
            </w:pPr>
            <w:r>
              <w:rPr>
                <w:rFonts w:cstheme="minorHAnsi"/>
                <w:color w:val="003764"/>
                <w:sz w:val="16"/>
                <w:szCs w:val="16"/>
              </w:rPr>
              <w:t>6.</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CEBC25"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14C98E"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C853EED"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CBEAFA"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500273B4"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r>
      <w:tr w:rsidR="008341D1" w:rsidRPr="00424EFF" w14:paraId="610DF54B" w14:textId="77777777" w:rsidTr="00F16CF9">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4F11A259" w14:textId="77777777" w:rsidR="008341D1" w:rsidRPr="00424EFF" w:rsidRDefault="008341D1" w:rsidP="00F16CF9">
            <w:pPr>
              <w:suppressAutoHyphens/>
              <w:autoSpaceDN w:val="0"/>
              <w:ind w:left="142"/>
              <w:jc w:val="center"/>
              <w:textAlignment w:val="baseline"/>
              <w:rPr>
                <w:rFonts w:cstheme="minorHAnsi"/>
                <w:color w:val="003764"/>
                <w:sz w:val="16"/>
                <w:szCs w:val="16"/>
              </w:rPr>
            </w:pPr>
            <w:r>
              <w:rPr>
                <w:rFonts w:cstheme="minorHAnsi"/>
                <w:color w:val="003764"/>
                <w:sz w:val="16"/>
                <w:szCs w:val="16"/>
              </w:rPr>
              <w:t>7.</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8E0A51"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2ECB66"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3DD933"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C26EDE"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5523FF82"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r>
      <w:tr w:rsidR="008341D1" w:rsidRPr="00424EFF" w14:paraId="646B9B93" w14:textId="77777777" w:rsidTr="00F16CF9">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6F881AA1" w14:textId="77777777" w:rsidR="008341D1" w:rsidRPr="00424EFF" w:rsidRDefault="008341D1" w:rsidP="00F16CF9">
            <w:pPr>
              <w:suppressAutoHyphens/>
              <w:autoSpaceDN w:val="0"/>
              <w:ind w:left="142"/>
              <w:jc w:val="center"/>
              <w:textAlignment w:val="baseline"/>
              <w:rPr>
                <w:rFonts w:cstheme="minorHAnsi"/>
                <w:color w:val="003764"/>
                <w:sz w:val="16"/>
                <w:szCs w:val="16"/>
              </w:rPr>
            </w:pPr>
            <w:r>
              <w:rPr>
                <w:rFonts w:cstheme="minorHAnsi"/>
                <w:color w:val="003764"/>
                <w:sz w:val="16"/>
                <w:szCs w:val="16"/>
              </w:rPr>
              <w:t>8.</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3729144"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3BC46D"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EB8AED"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3D6D5A"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22990BEF"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r>
      <w:tr w:rsidR="008341D1" w:rsidRPr="00424EFF" w14:paraId="3F9D90CF" w14:textId="77777777" w:rsidTr="00F16CF9">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0F3C48BF" w14:textId="77777777" w:rsidR="008341D1" w:rsidRPr="00424EFF" w:rsidRDefault="008341D1" w:rsidP="00F16CF9">
            <w:pPr>
              <w:suppressAutoHyphens/>
              <w:autoSpaceDN w:val="0"/>
              <w:ind w:left="142"/>
              <w:jc w:val="center"/>
              <w:textAlignment w:val="baseline"/>
              <w:rPr>
                <w:rFonts w:cstheme="minorHAnsi"/>
                <w:color w:val="003764"/>
                <w:sz w:val="16"/>
                <w:szCs w:val="16"/>
              </w:rPr>
            </w:pPr>
            <w:r>
              <w:rPr>
                <w:rFonts w:cstheme="minorHAnsi"/>
                <w:color w:val="003764"/>
                <w:sz w:val="16"/>
                <w:szCs w:val="16"/>
              </w:rPr>
              <w:t>9.</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BF81E9"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E775CD"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9F0F1F"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13BCFA"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2E459CD0"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r>
      <w:tr w:rsidR="008341D1" w:rsidRPr="00424EFF" w14:paraId="627BAE4E" w14:textId="77777777" w:rsidTr="00F16CF9">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1AC92659" w14:textId="77777777" w:rsidR="008341D1" w:rsidRDefault="008341D1" w:rsidP="00F16CF9">
            <w:pPr>
              <w:suppressAutoHyphens/>
              <w:autoSpaceDN w:val="0"/>
              <w:ind w:left="142"/>
              <w:jc w:val="center"/>
              <w:textAlignment w:val="baseline"/>
              <w:rPr>
                <w:rFonts w:cstheme="minorHAnsi"/>
                <w:color w:val="003764"/>
                <w:sz w:val="16"/>
                <w:szCs w:val="16"/>
              </w:rPr>
            </w:pPr>
            <w:r>
              <w:rPr>
                <w:rFonts w:cstheme="minorHAnsi"/>
                <w:color w:val="003764"/>
                <w:sz w:val="16"/>
                <w:szCs w:val="16"/>
              </w:rPr>
              <w:t>10.</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D0F34F"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12E269"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849F46"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DF250F"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1C9D881E"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r>
      <w:tr w:rsidR="008341D1" w:rsidRPr="00424EFF" w14:paraId="0F478EB8" w14:textId="77777777" w:rsidTr="00F16CF9">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3DDAC426" w14:textId="77777777" w:rsidR="008341D1" w:rsidRDefault="008341D1" w:rsidP="00F16CF9">
            <w:pPr>
              <w:suppressAutoHyphens/>
              <w:autoSpaceDN w:val="0"/>
              <w:ind w:left="142"/>
              <w:jc w:val="center"/>
              <w:textAlignment w:val="baseline"/>
              <w:rPr>
                <w:rFonts w:cstheme="minorHAnsi"/>
                <w:color w:val="003764"/>
                <w:sz w:val="16"/>
                <w:szCs w:val="16"/>
              </w:rPr>
            </w:pPr>
            <w:r>
              <w:rPr>
                <w:rFonts w:cstheme="minorHAnsi"/>
                <w:color w:val="003764"/>
                <w:sz w:val="16"/>
                <w:szCs w:val="16"/>
              </w:rPr>
              <w:t>11.</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CA3A92B"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9D9568"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79BF3A"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A9E511"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4EC5A494"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r>
      <w:tr w:rsidR="008341D1" w:rsidRPr="00424EFF" w14:paraId="65CC9758" w14:textId="77777777" w:rsidTr="00F16CF9">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473AF139" w14:textId="77777777" w:rsidR="008341D1" w:rsidRDefault="008341D1" w:rsidP="00F16CF9">
            <w:pPr>
              <w:suppressAutoHyphens/>
              <w:autoSpaceDN w:val="0"/>
              <w:ind w:left="142"/>
              <w:jc w:val="center"/>
              <w:textAlignment w:val="baseline"/>
              <w:rPr>
                <w:rFonts w:cstheme="minorHAnsi"/>
                <w:color w:val="003764"/>
                <w:sz w:val="16"/>
                <w:szCs w:val="16"/>
              </w:rPr>
            </w:pPr>
            <w:r>
              <w:rPr>
                <w:rFonts w:cstheme="minorHAnsi"/>
                <w:color w:val="003764"/>
                <w:sz w:val="16"/>
                <w:szCs w:val="16"/>
              </w:rPr>
              <w:lastRenderedPageBreak/>
              <w:t>12.</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450361"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9F7AC0"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3501C6"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91E399"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01D50FD2"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r>
      <w:tr w:rsidR="008341D1" w:rsidRPr="00424EFF" w14:paraId="627D9DD6" w14:textId="77777777" w:rsidTr="00F16CF9">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74D703AD" w14:textId="77777777" w:rsidR="008341D1" w:rsidRDefault="008341D1" w:rsidP="00F16CF9">
            <w:pPr>
              <w:suppressAutoHyphens/>
              <w:autoSpaceDN w:val="0"/>
              <w:ind w:left="142"/>
              <w:jc w:val="center"/>
              <w:textAlignment w:val="baseline"/>
              <w:rPr>
                <w:rFonts w:cstheme="minorHAnsi"/>
                <w:color w:val="003764"/>
                <w:sz w:val="16"/>
                <w:szCs w:val="16"/>
              </w:rPr>
            </w:pPr>
            <w:r>
              <w:rPr>
                <w:rFonts w:cstheme="minorHAnsi"/>
                <w:color w:val="003764"/>
                <w:sz w:val="16"/>
                <w:szCs w:val="16"/>
              </w:rPr>
              <w:t>13.</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B50C97"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B0E9B9"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035B90"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DC78CE"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55135A57"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r>
      <w:tr w:rsidR="008341D1" w:rsidRPr="00424EFF" w14:paraId="01374539" w14:textId="77777777" w:rsidTr="00F16CF9">
        <w:trPr>
          <w:trHeight w:val="305"/>
        </w:trPr>
        <w:tc>
          <w:tcPr>
            <w:tcW w:w="675" w:type="dxa"/>
            <w:tcBorders>
              <w:left w:val="single" w:sz="8" w:space="0" w:color="000000"/>
              <w:bottom w:val="single" w:sz="4" w:space="0" w:color="auto"/>
              <w:right w:val="single" w:sz="4" w:space="0" w:color="auto"/>
            </w:tcBorders>
            <w:shd w:val="clear" w:color="auto" w:fill="D9D9D9"/>
            <w:tcMar>
              <w:top w:w="0" w:type="dxa"/>
              <w:left w:w="108" w:type="dxa"/>
              <w:bottom w:w="0" w:type="dxa"/>
              <w:right w:w="108" w:type="dxa"/>
            </w:tcMar>
            <w:vAlign w:val="center"/>
          </w:tcPr>
          <w:p w14:paraId="081CF99B" w14:textId="77777777" w:rsidR="008341D1" w:rsidRDefault="008341D1" w:rsidP="00F16CF9">
            <w:pPr>
              <w:suppressAutoHyphens/>
              <w:autoSpaceDN w:val="0"/>
              <w:ind w:left="142"/>
              <w:jc w:val="center"/>
              <w:textAlignment w:val="baseline"/>
              <w:rPr>
                <w:rFonts w:cstheme="minorHAnsi"/>
                <w:color w:val="003764"/>
                <w:sz w:val="16"/>
                <w:szCs w:val="16"/>
              </w:rPr>
            </w:pPr>
            <w:r>
              <w:rPr>
                <w:rFonts w:cstheme="minorHAnsi"/>
                <w:color w:val="003764"/>
                <w:sz w:val="16"/>
                <w:szCs w:val="16"/>
              </w:rPr>
              <w:t>14.</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A06122"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BB4D89"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9A6819"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984D10"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28D151AE"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r>
      <w:tr w:rsidR="008341D1" w:rsidRPr="00424EFF" w14:paraId="16DF824F" w14:textId="77777777" w:rsidTr="00F16CF9">
        <w:trPr>
          <w:trHeight w:val="305"/>
        </w:trPr>
        <w:tc>
          <w:tcPr>
            <w:tcW w:w="67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0675A59" w14:textId="77777777" w:rsidR="008341D1" w:rsidRDefault="008341D1" w:rsidP="00F16CF9">
            <w:pPr>
              <w:suppressAutoHyphens/>
              <w:autoSpaceDN w:val="0"/>
              <w:ind w:left="142"/>
              <w:jc w:val="center"/>
              <w:textAlignment w:val="baseline"/>
              <w:rPr>
                <w:rFonts w:cstheme="minorHAnsi"/>
                <w:color w:val="003764"/>
                <w:sz w:val="16"/>
                <w:szCs w:val="16"/>
              </w:rPr>
            </w:pPr>
            <w:r>
              <w:rPr>
                <w:rFonts w:cstheme="minorHAnsi"/>
                <w:color w:val="003764"/>
                <w:sz w:val="16"/>
                <w:szCs w:val="16"/>
              </w:rPr>
              <w:t>15.</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01DC7A"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7418F3"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EDF9F2"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9A8051"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3839A79A"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r>
      <w:tr w:rsidR="008341D1" w:rsidRPr="00424EFF" w14:paraId="47D581DB" w14:textId="77777777" w:rsidTr="00F16CF9">
        <w:trPr>
          <w:trHeight w:val="305"/>
        </w:trPr>
        <w:tc>
          <w:tcPr>
            <w:tcW w:w="67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796CF7E" w14:textId="77777777" w:rsidR="008341D1" w:rsidRDefault="008341D1" w:rsidP="00F16CF9">
            <w:pPr>
              <w:suppressAutoHyphens/>
              <w:autoSpaceDN w:val="0"/>
              <w:ind w:left="142"/>
              <w:jc w:val="center"/>
              <w:textAlignment w:val="baseline"/>
              <w:rPr>
                <w:rFonts w:cstheme="minorHAnsi"/>
                <w:color w:val="003764"/>
                <w:sz w:val="16"/>
                <w:szCs w:val="16"/>
              </w:rPr>
            </w:pPr>
            <w:r>
              <w:rPr>
                <w:rFonts w:cstheme="minorHAnsi"/>
                <w:color w:val="003764"/>
                <w:sz w:val="16"/>
                <w:szCs w:val="16"/>
              </w:rPr>
              <w:t>16.</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A2D07F"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2542B1"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7C8719"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579B3B"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63EAF568"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r>
      <w:tr w:rsidR="008341D1" w:rsidRPr="00424EFF" w14:paraId="52C8D7C3" w14:textId="77777777" w:rsidTr="00F16CF9">
        <w:trPr>
          <w:trHeight w:val="305"/>
        </w:trPr>
        <w:tc>
          <w:tcPr>
            <w:tcW w:w="675" w:type="dxa"/>
            <w:tcBorders>
              <w:top w:val="single" w:sz="4" w:space="0" w:color="auto"/>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64E377B0" w14:textId="77777777" w:rsidR="008341D1" w:rsidRDefault="008341D1" w:rsidP="00F16CF9">
            <w:pPr>
              <w:suppressAutoHyphens/>
              <w:autoSpaceDN w:val="0"/>
              <w:ind w:left="142"/>
              <w:jc w:val="center"/>
              <w:textAlignment w:val="baseline"/>
              <w:rPr>
                <w:rFonts w:cstheme="minorHAnsi"/>
                <w:color w:val="003764"/>
                <w:sz w:val="16"/>
                <w:szCs w:val="16"/>
              </w:rPr>
            </w:pPr>
            <w:r>
              <w:rPr>
                <w:rFonts w:cstheme="minorHAnsi"/>
                <w:color w:val="003764"/>
                <w:sz w:val="16"/>
                <w:szCs w:val="16"/>
              </w:rPr>
              <w:t>17.</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5737F92"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F1B558"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C6B860"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9C18B0"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666BDB4C"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r>
      <w:tr w:rsidR="008341D1" w:rsidRPr="00424EFF" w14:paraId="06424F1A" w14:textId="77777777" w:rsidTr="00F16CF9">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7E0A35EB" w14:textId="77777777" w:rsidR="008341D1" w:rsidRDefault="008341D1" w:rsidP="00F16CF9">
            <w:pPr>
              <w:suppressAutoHyphens/>
              <w:autoSpaceDN w:val="0"/>
              <w:ind w:left="142"/>
              <w:jc w:val="center"/>
              <w:textAlignment w:val="baseline"/>
              <w:rPr>
                <w:rFonts w:cstheme="minorHAnsi"/>
                <w:color w:val="003764"/>
                <w:sz w:val="16"/>
                <w:szCs w:val="16"/>
              </w:rPr>
            </w:pPr>
            <w:r>
              <w:rPr>
                <w:rFonts w:cstheme="minorHAnsi"/>
                <w:color w:val="003764"/>
                <w:sz w:val="16"/>
                <w:szCs w:val="16"/>
              </w:rPr>
              <w:t>18.</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C36FA8"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9F6077"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44864D"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E12657"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5C88C6DF"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r>
      <w:tr w:rsidR="008341D1" w:rsidRPr="00424EFF" w14:paraId="2C25474D" w14:textId="77777777" w:rsidTr="00F16CF9">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38E1561D" w14:textId="77777777" w:rsidR="008341D1" w:rsidRDefault="008341D1" w:rsidP="00F16CF9">
            <w:pPr>
              <w:suppressAutoHyphens/>
              <w:autoSpaceDN w:val="0"/>
              <w:ind w:left="142"/>
              <w:jc w:val="center"/>
              <w:textAlignment w:val="baseline"/>
              <w:rPr>
                <w:rFonts w:cstheme="minorHAnsi"/>
                <w:color w:val="003764"/>
                <w:sz w:val="16"/>
                <w:szCs w:val="16"/>
              </w:rPr>
            </w:pPr>
            <w:r>
              <w:rPr>
                <w:rFonts w:cstheme="minorHAnsi"/>
                <w:color w:val="003764"/>
                <w:sz w:val="16"/>
                <w:szCs w:val="16"/>
              </w:rPr>
              <w:t>19.</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B15CD2"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A42A64D"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F2B2C9"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C1A88D"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766C19C3"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r>
      <w:tr w:rsidR="008341D1" w:rsidRPr="00424EFF" w14:paraId="38B3C22A" w14:textId="77777777" w:rsidTr="00F16CF9">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2D2D1962" w14:textId="77777777" w:rsidR="008341D1" w:rsidRDefault="008341D1" w:rsidP="00F16CF9">
            <w:pPr>
              <w:suppressAutoHyphens/>
              <w:autoSpaceDN w:val="0"/>
              <w:ind w:left="142"/>
              <w:jc w:val="center"/>
              <w:textAlignment w:val="baseline"/>
              <w:rPr>
                <w:rFonts w:cstheme="minorHAnsi"/>
                <w:color w:val="003764"/>
                <w:sz w:val="16"/>
                <w:szCs w:val="16"/>
              </w:rPr>
            </w:pPr>
            <w:r>
              <w:rPr>
                <w:rFonts w:cstheme="minorHAnsi"/>
                <w:color w:val="003764"/>
                <w:sz w:val="16"/>
                <w:szCs w:val="16"/>
              </w:rPr>
              <w:t>20.</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339839"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639174"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AD00BAC" w14:textId="77777777" w:rsidR="008341D1" w:rsidRPr="000064F6" w:rsidRDefault="008341D1" w:rsidP="00F16CF9">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5C9B22"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1DB80C12" w14:textId="77777777" w:rsidR="008341D1" w:rsidRPr="000064F6" w:rsidRDefault="008341D1" w:rsidP="00F16CF9">
            <w:pPr>
              <w:suppressAutoHyphens/>
              <w:autoSpaceDN w:val="0"/>
              <w:ind w:left="142"/>
              <w:jc w:val="right"/>
              <w:textAlignment w:val="baseline"/>
              <w:rPr>
                <w:rFonts w:cstheme="minorHAnsi"/>
                <w:color w:val="003764"/>
                <w:sz w:val="16"/>
                <w:szCs w:val="16"/>
              </w:rPr>
            </w:pPr>
          </w:p>
        </w:tc>
      </w:tr>
      <w:tr w:rsidR="008341D1" w:rsidRPr="00424EFF" w14:paraId="0127C617" w14:textId="77777777" w:rsidTr="00F16CF9">
        <w:trPr>
          <w:cantSplit/>
          <w:trHeight w:val="305"/>
        </w:trPr>
        <w:tc>
          <w:tcPr>
            <w:tcW w:w="7794"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32CA4DD" w14:textId="77777777" w:rsidR="008341D1" w:rsidRPr="00424EFF" w:rsidRDefault="008341D1" w:rsidP="00F16CF9">
            <w:pPr>
              <w:suppressAutoHyphens/>
              <w:autoSpaceDN w:val="0"/>
              <w:ind w:left="142"/>
              <w:jc w:val="right"/>
              <w:textAlignment w:val="baseline"/>
              <w:rPr>
                <w:rFonts w:cstheme="minorHAnsi"/>
                <w:b/>
                <w:bCs/>
                <w:color w:val="003764"/>
                <w:sz w:val="16"/>
                <w:szCs w:val="16"/>
              </w:rPr>
            </w:pPr>
            <w:r w:rsidRPr="00424EFF">
              <w:rPr>
                <w:rFonts w:cstheme="minorHAnsi"/>
                <w:b/>
                <w:bCs/>
                <w:color w:val="003764"/>
                <w:sz w:val="16"/>
                <w:szCs w:val="16"/>
              </w:rPr>
              <w:t>U K U P N O bez PDV-a kn:</w:t>
            </w:r>
          </w:p>
        </w:tc>
        <w:tc>
          <w:tcPr>
            <w:tcW w:w="1564" w:type="dxa"/>
            <w:tcBorders>
              <w:top w:val="single" w:sz="8" w:space="0" w:color="000000"/>
              <w:left w:val="single" w:sz="8" w:space="0" w:color="000000"/>
              <w:bottom w:val="single" w:sz="8" w:space="0" w:color="000000"/>
              <w:right w:val="single" w:sz="8" w:space="0" w:color="000000"/>
            </w:tcBorders>
            <w:shd w:val="clear" w:color="auto" w:fill="D9D9D9"/>
          </w:tcPr>
          <w:p w14:paraId="42BDA9CC" w14:textId="77777777" w:rsidR="008341D1" w:rsidRPr="00424EFF" w:rsidRDefault="008341D1" w:rsidP="00F16CF9">
            <w:pPr>
              <w:suppressAutoHyphens/>
              <w:autoSpaceDN w:val="0"/>
              <w:ind w:left="142"/>
              <w:jc w:val="right"/>
              <w:textAlignment w:val="baseline"/>
              <w:rPr>
                <w:rFonts w:cstheme="minorHAnsi"/>
                <w:b/>
                <w:bCs/>
                <w:color w:val="003764"/>
                <w:sz w:val="16"/>
                <w:szCs w:val="16"/>
              </w:rPr>
            </w:pPr>
          </w:p>
        </w:tc>
      </w:tr>
    </w:tbl>
    <w:p w14:paraId="6DE6FEB3" w14:textId="77777777" w:rsidR="008341D1" w:rsidRDefault="008341D1" w:rsidP="008341D1">
      <w:pPr>
        <w:ind w:left="142"/>
        <w:jc w:val="both"/>
        <w:rPr>
          <w:rFonts w:cstheme="minorHAnsi"/>
          <w:color w:val="003764"/>
          <w:sz w:val="22"/>
        </w:rPr>
      </w:pPr>
    </w:p>
    <w:p w14:paraId="6C9749C9" w14:textId="352025C0" w:rsidR="009038CE" w:rsidRDefault="009038CE" w:rsidP="009038CE">
      <w:pPr>
        <w:ind w:left="142"/>
        <w:jc w:val="both"/>
        <w:rPr>
          <w:rFonts w:cstheme="minorHAnsi"/>
          <w:color w:val="003764"/>
          <w:sz w:val="22"/>
        </w:rPr>
      </w:pPr>
    </w:p>
    <w:p w14:paraId="2D550580" w14:textId="77777777" w:rsidR="00A50D22" w:rsidRPr="009038CE" w:rsidRDefault="00A50D22" w:rsidP="009038CE">
      <w:pPr>
        <w:ind w:left="142"/>
        <w:jc w:val="both"/>
        <w:rPr>
          <w:rFonts w:cstheme="minorHAnsi"/>
          <w:color w:val="003764"/>
          <w:sz w:val="22"/>
        </w:rPr>
      </w:pPr>
    </w:p>
    <w:p w14:paraId="02F69F21" w14:textId="77777777" w:rsidR="009038CE" w:rsidRPr="009038CE" w:rsidRDefault="009038CE" w:rsidP="009038CE">
      <w:pPr>
        <w:ind w:left="142"/>
        <w:jc w:val="both"/>
        <w:rPr>
          <w:rFonts w:cstheme="minorHAnsi"/>
          <w:color w:val="003764"/>
          <w:sz w:val="22"/>
        </w:rPr>
      </w:pPr>
      <w:r w:rsidRPr="009038CE">
        <w:rPr>
          <w:rFonts w:cstheme="minorHAnsi"/>
          <w:color w:val="003764"/>
          <w:sz w:val="22"/>
        </w:rPr>
        <w:t>U _______________, ______._______.______________. godine.</w:t>
      </w:r>
    </w:p>
    <w:p w14:paraId="4A43793F" w14:textId="77777777" w:rsidR="009038CE" w:rsidRPr="009038CE" w:rsidRDefault="009038CE" w:rsidP="009038CE">
      <w:pPr>
        <w:ind w:left="142"/>
        <w:jc w:val="both"/>
        <w:rPr>
          <w:rFonts w:cstheme="minorHAnsi"/>
          <w:color w:val="003764"/>
          <w:sz w:val="22"/>
        </w:rPr>
      </w:pPr>
      <w:r w:rsidRPr="009038CE">
        <w:rPr>
          <w:rFonts w:cstheme="minorHAnsi"/>
          <w:color w:val="003764"/>
          <w:sz w:val="22"/>
        </w:rPr>
        <w:t xml:space="preserve">        (mjesto)               (datum)</w:t>
      </w:r>
    </w:p>
    <w:p w14:paraId="198F51F0" w14:textId="77777777" w:rsidR="009038CE" w:rsidRPr="009038CE" w:rsidRDefault="009038CE" w:rsidP="009038CE">
      <w:pPr>
        <w:ind w:left="142"/>
        <w:jc w:val="both"/>
        <w:rPr>
          <w:rFonts w:cstheme="minorHAnsi"/>
          <w:color w:val="003764"/>
          <w:sz w:val="22"/>
        </w:rPr>
      </w:pPr>
    </w:p>
    <w:p w14:paraId="2A472BD2" w14:textId="77777777" w:rsidR="009038CE" w:rsidRPr="009038CE" w:rsidRDefault="009038CE" w:rsidP="009038CE">
      <w:pPr>
        <w:ind w:left="142"/>
        <w:jc w:val="both"/>
        <w:rPr>
          <w:rFonts w:cstheme="minorHAnsi"/>
          <w:strike/>
          <w:color w:val="003764"/>
        </w:rPr>
      </w:pPr>
      <w:r w:rsidRPr="009038CE">
        <w:rPr>
          <w:rFonts w:cstheme="minorHAnsi"/>
          <w:color w:val="003764"/>
          <w:sz w:val="22"/>
        </w:rPr>
        <w:tab/>
      </w:r>
      <w:r w:rsidRPr="009038CE">
        <w:rPr>
          <w:rFonts w:cstheme="minorHAnsi"/>
          <w:color w:val="003764"/>
          <w:sz w:val="22"/>
        </w:rPr>
        <w:tab/>
      </w:r>
      <w:r w:rsidRPr="009038CE">
        <w:rPr>
          <w:rFonts w:cstheme="minorHAnsi"/>
          <w:color w:val="003764"/>
          <w:sz w:val="22"/>
        </w:rPr>
        <w:tab/>
      </w:r>
      <w:r w:rsidRPr="009038CE">
        <w:rPr>
          <w:rFonts w:cstheme="minorHAnsi"/>
          <w:color w:val="003764"/>
          <w:sz w:val="22"/>
        </w:rPr>
        <w:tab/>
      </w:r>
      <w:r w:rsidRPr="009038CE">
        <w:rPr>
          <w:rFonts w:cstheme="minorHAnsi"/>
          <w:color w:val="003764"/>
          <w:sz w:val="22"/>
        </w:rPr>
        <w:tab/>
      </w:r>
    </w:p>
    <w:tbl>
      <w:tblPr>
        <w:tblW w:w="0" w:type="auto"/>
        <w:tblLook w:val="01E0" w:firstRow="1" w:lastRow="1" w:firstColumn="1" w:lastColumn="1" w:noHBand="0" w:noVBand="0"/>
      </w:tblPr>
      <w:tblGrid>
        <w:gridCol w:w="3207"/>
        <w:gridCol w:w="3207"/>
      </w:tblGrid>
      <w:tr w:rsidR="009038CE" w:rsidRPr="009038CE" w14:paraId="702654BE" w14:textId="77777777" w:rsidTr="000C3B23">
        <w:tc>
          <w:tcPr>
            <w:tcW w:w="3207" w:type="dxa"/>
            <w:shd w:val="clear" w:color="auto" w:fill="auto"/>
          </w:tcPr>
          <w:p w14:paraId="0768E3A5" w14:textId="77777777" w:rsidR="009038CE" w:rsidRPr="009038CE" w:rsidRDefault="009038CE" w:rsidP="000C3B23">
            <w:pPr>
              <w:ind w:left="142"/>
              <w:jc w:val="both"/>
              <w:rPr>
                <w:rFonts w:cstheme="minorHAnsi"/>
                <w:color w:val="003764"/>
                <w:sz w:val="22"/>
              </w:rPr>
            </w:pPr>
          </w:p>
        </w:tc>
        <w:tc>
          <w:tcPr>
            <w:tcW w:w="3207" w:type="dxa"/>
            <w:shd w:val="clear" w:color="auto" w:fill="auto"/>
          </w:tcPr>
          <w:p w14:paraId="5DF1E7F0" w14:textId="77777777" w:rsidR="009038CE" w:rsidRPr="009038CE" w:rsidRDefault="009038CE" w:rsidP="000C3B23">
            <w:pPr>
              <w:ind w:left="142"/>
              <w:jc w:val="both"/>
              <w:rPr>
                <w:rFonts w:cstheme="minorHAnsi"/>
                <w:color w:val="003764"/>
                <w:sz w:val="22"/>
              </w:rPr>
            </w:pPr>
            <w:r w:rsidRPr="009038CE">
              <w:rPr>
                <w:rFonts w:cstheme="minorHAnsi"/>
                <w:color w:val="003764"/>
                <w:sz w:val="22"/>
              </w:rPr>
              <w:t>Za gospodarski subjekt:</w:t>
            </w:r>
          </w:p>
          <w:p w14:paraId="245BC877" w14:textId="77777777" w:rsidR="009038CE" w:rsidRPr="009038CE" w:rsidRDefault="009038CE" w:rsidP="000C3B23">
            <w:pPr>
              <w:ind w:left="142"/>
              <w:jc w:val="both"/>
              <w:rPr>
                <w:rFonts w:cstheme="minorHAnsi"/>
                <w:color w:val="003764"/>
                <w:sz w:val="22"/>
              </w:rPr>
            </w:pPr>
          </w:p>
        </w:tc>
      </w:tr>
    </w:tbl>
    <w:p w14:paraId="098E0339" w14:textId="77777777" w:rsidR="009038CE" w:rsidRPr="009038CE" w:rsidRDefault="009038CE" w:rsidP="009038CE">
      <w:pPr>
        <w:ind w:left="142"/>
        <w:jc w:val="center"/>
        <w:rPr>
          <w:rFonts w:cstheme="minorHAnsi"/>
          <w:color w:val="003764"/>
          <w:sz w:val="22"/>
        </w:rPr>
      </w:pPr>
      <w:r w:rsidRPr="009038CE">
        <w:rPr>
          <w:rFonts w:cstheme="minorHAnsi"/>
          <w:color w:val="003764"/>
          <w:sz w:val="22"/>
        </w:rPr>
        <w:t>M.P.</w:t>
      </w:r>
    </w:p>
    <w:p w14:paraId="281E6179" w14:textId="77777777" w:rsidR="009038CE" w:rsidRPr="009038CE" w:rsidRDefault="009038CE" w:rsidP="009038CE">
      <w:pPr>
        <w:ind w:left="142"/>
        <w:jc w:val="center"/>
        <w:rPr>
          <w:rFonts w:cstheme="minorHAnsi"/>
          <w:color w:val="003764"/>
          <w:sz w:val="22"/>
        </w:rPr>
      </w:pPr>
    </w:p>
    <w:p w14:paraId="308E288A" w14:textId="77777777" w:rsidR="009038CE" w:rsidRPr="009038CE" w:rsidRDefault="009038CE" w:rsidP="009038CE">
      <w:pPr>
        <w:ind w:left="142"/>
        <w:jc w:val="center"/>
        <w:rPr>
          <w:rFonts w:cstheme="minorHAnsi"/>
          <w:color w:val="003764"/>
          <w:sz w:val="22"/>
        </w:rPr>
      </w:pPr>
      <w:r w:rsidRPr="009038CE">
        <w:rPr>
          <w:rFonts w:cstheme="minorHAnsi"/>
          <w:color w:val="003764"/>
          <w:sz w:val="22"/>
        </w:rPr>
        <w:t>____________________________________</w:t>
      </w:r>
    </w:p>
    <w:p w14:paraId="58B5F7D8" w14:textId="77777777" w:rsidR="009038CE" w:rsidRPr="009038CE" w:rsidRDefault="009038CE" w:rsidP="009038CE">
      <w:pPr>
        <w:ind w:left="142"/>
        <w:jc w:val="center"/>
        <w:rPr>
          <w:rFonts w:cstheme="minorHAnsi"/>
          <w:color w:val="003764"/>
          <w:sz w:val="22"/>
        </w:rPr>
      </w:pPr>
      <w:r w:rsidRPr="009038CE">
        <w:rPr>
          <w:rFonts w:cstheme="minorHAnsi"/>
          <w:color w:val="003764"/>
          <w:sz w:val="22"/>
        </w:rPr>
        <w:t>Potpis osobe ovlaštene za zastupanje</w:t>
      </w:r>
    </w:p>
    <w:p w14:paraId="4D888CFC" w14:textId="77777777" w:rsidR="009038CE" w:rsidRPr="00D2302F" w:rsidRDefault="009038CE" w:rsidP="00576507">
      <w:pPr>
        <w:rPr>
          <w:rFonts w:eastAsiaTheme="minorHAnsi"/>
          <w:b/>
          <w:bCs/>
          <w:color w:val="003764"/>
          <w:sz w:val="22"/>
          <w:szCs w:val="22"/>
          <w:lang w:eastAsia="en-US"/>
        </w:rPr>
      </w:pPr>
    </w:p>
    <w:p w14:paraId="6A282337" w14:textId="04252941" w:rsidR="00D2302F" w:rsidRDefault="00D2302F" w:rsidP="00D2302F">
      <w:pPr>
        <w:ind w:left="142"/>
        <w:jc w:val="center"/>
        <w:rPr>
          <w:rFonts w:cstheme="minorHAnsi"/>
          <w:b/>
          <w:color w:val="003764"/>
          <w:sz w:val="22"/>
        </w:rPr>
      </w:pPr>
    </w:p>
    <w:p w14:paraId="20AC642E" w14:textId="108BE9B8" w:rsidR="009038CE" w:rsidRDefault="009038CE" w:rsidP="00D2302F">
      <w:pPr>
        <w:ind w:left="142"/>
        <w:jc w:val="center"/>
        <w:rPr>
          <w:rFonts w:cstheme="minorHAnsi"/>
          <w:b/>
          <w:color w:val="003764"/>
          <w:sz w:val="22"/>
        </w:rPr>
      </w:pPr>
    </w:p>
    <w:p w14:paraId="6291E360" w14:textId="11CCC82C" w:rsidR="009038CE" w:rsidRDefault="009038CE" w:rsidP="00D2302F">
      <w:pPr>
        <w:ind w:left="142"/>
        <w:jc w:val="center"/>
        <w:rPr>
          <w:rFonts w:cstheme="minorHAnsi"/>
          <w:b/>
          <w:color w:val="003764"/>
          <w:sz w:val="22"/>
        </w:rPr>
      </w:pPr>
    </w:p>
    <w:p w14:paraId="782801D8" w14:textId="31DBAEB6" w:rsidR="009038CE" w:rsidRDefault="009038CE" w:rsidP="00D2302F">
      <w:pPr>
        <w:ind w:left="142"/>
        <w:jc w:val="center"/>
        <w:rPr>
          <w:rFonts w:cstheme="minorHAnsi"/>
          <w:b/>
          <w:color w:val="003764"/>
          <w:sz w:val="22"/>
        </w:rPr>
      </w:pPr>
    </w:p>
    <w:p w14:paraId="53CA3DAE" w14:textId="0F0BFB46" w:rsidR="009038CE" w:rsidRDefault="009038CE" w:rsidP="00D2302F">
      <w:pPr>
        <w:ind w:left="142"/>
        <w:jc w:val="center"/>
        <w:rPr>
          <w:rFonts w:cstheme="minorHAnsi"/>
          <w:b/>
          <w:color w:val="003764"/>
          <w:sz w:val="22"/>
        </w:rPr>
      </w:pPr>
    </w:p>
    <w:p w14:paraId="59B37555" w14:textId="77777777" w:rsidR="009038CE" w:rsidRDefault="009038CE" w:rsidP="00D2302F">
      <w:pPr>
        <w:ind w:left="142"/>
        <w:jc w:val="center"/>
        <w:rPr>
          <w:rFonts w:cstheme="minorHAnsi"/>
          <w:b/>
          <w:color w:val="003764"/>
          <w:sz w:val="22"/>
        </w:rPr>
      </w:pPr>
    </w:p>
    <w:p w14:paraId="5AD4E6A9" w14:textId="34A1CFB1" w:rsidR="009038CE" w:rsidRDefault="009038CE" w:rsidP="00D2302F">
      <w:pPr>
        <w:ind w:left="142"/>
        <w:jc w:val="center"/>
        <w:rPr>
          <w:rFonts w:cstheme="minorHAnsi"/>
          <w:b/>
          <w:color w:val="003764"/>
          <w:sz w:val="22"/>
        </w:rPr>
      </w:pPr>
    </w:p>
    <w:p w14:paraId="3EA97B2A" w14:textId="06E6C723" w:rsidR="009038CE" w:rsidRDefault="009038CE" w:rsidP="00D2302F">
      <w:pPr>
        <w:ind w:left="142"/>
        <w:jc w:val="center"/>
        <w:rPr>
          <w:rFonts w:cstheme="minorHAnsi"/>
          <w:b/>
          <w:color w:val="003764"/>
          <w:sz w:val="22"/>
        </w:rPr>
      </w:pPr>
    </w:p>
    <w:p w14:paraId="5E724B20" w14:textId="61B8FA6B" w:rsidR="009038CE" w:rsidRDefault="009038CE" w:rsidP="00D2302F">
      <w:pPr>
        <w:ind w:left="142"/>
        <w:jc w:val="center"/>
        <w:rPr>
          <w:rFonts w:cstheme="minorHAnsi"/>
          <w:b/>
          <w:color w:val="003764"/>
          <w:sz w:val="22"/>
        </w:rPr>
      </w:pPr>
    </w:p>
    <w:p w14:paraId="106BB503" w14:textId="3E69A194" w:rsidR="009038CE" w:rsidRDefault="009038CE" w:rsidP="00D2302F">
      <w:pPr>
        <w:ind w:left="142"/>
        <w:jc w:val="center"/>
        <w:rPr>
          <w:rFonts w:cstheme="minorHAnsi"/>
          <w:b/>
          <w:color w:val="003764"/>
          <w:sz w:val="22"/>
        </w:rPr>
      </w:pPr>
    </w:p>
    <w:p w14:paraId="12CA0BFE" w14:textId="77777777" w:rsidR="00FC21D9" w:rsidRDefault="00FC21D9" w:rsidP="0014200C">
      <w:pPr>
        <w:rPr>
          <w:rFonts w:eastAsiaTheme="minorHAnsi"/>
          <w:b/>
          <w:bCs/>
          <w:color w:val="003764"/>
          <w:sz w:val="22"/>
          <w:szCs w:val="22"/>
          <w:lang w:eastAsia="en-US"/>
        </w:rPr>
      </w:pPr>
    </w:p>
    <w:p w14:paraId="271FBC79" w14:textId="77777777" w:rsidR="00FC21D9" w:rsidRDefault="00FC21D9" w:rsidP="0014200C">
      <w:pPr>
        <w:rPr>
          <w:rFonts w:eastAsiaTheme="minorHAnsi"/>
          <w:b/>
          <w:bCs/>
          <w:color w:val="003764"/>
          <w:sz w:val="22"/>
          <w:szCs w:val="22"/>
          <w:lang w:eastAsia="en-US"/>
        </w:rPr>
      </w:pPr>
    </w:p>
    <w:p w14:paraId="7603CA32" w14:textId="499C863F" w:rsidR="00FC21D9" w:rsidRDefault="00FC21D9" w:rsidP="0014200C">
      <w:pPr>
        <w:rPr>
          <w:rFonts w:eastAsiaTheme="minorHAnsi"/>
          <w:b/>
          <w:bCs/>
          <w:color w:val="003764"/>
          <w:sz w:val="22"/>
          <w:szCs w:val="22"/>
          <w:lang w:eastAsia="en-US"/>
        </w:rPr>
      </w:pPr>
    </w:p>
    <w:p w14:paraId="14D6F67B" w14:textId="15BA8D20" w:rsidR="008B4359" w:rsidRDefault="008B4359" w:rsidP="0014200C">
      <w:pPr>
        <w:rPr>
          <w:rFonts w:eastAsiaTheme="minorHAnsi"/>
          <w:b/>
          <w:bCs/>
          <w:color w:val="003764"/>
          <w:sz w:val="22"/>
          <w:szCs w:val="22"/>
          <w:lang w:eastAsia="en-US"/>
        </w:rPr>
      </w:pPr>
    </w:p>
    <w:p w14:paraId="30C4C032" w14:textId="070E0127" w:rsidR="008B4359" w:rsidRDefault="008B4359" w:rsidP="0014200C">
      <w:pPr>
        <w:rPr>
          <w:rFonts w:eastAsiaTheme="minorHAnsi"/>
          <w:b/>
          <w:bCs/>
          <w:color w:val="003764"/>
          <w:sz w:val="22"/>
          <w:szCs w:val="22"/>
          <w:lang w:eastAsia="en-US"/>
        </w:rPr>
      </w:pPr>
    </w:p>
    <w:p w14:paraId="3F4EF77B" w14:textId="5378FA02" w:rsidR="008B4359" w:rsidRDefault="008B4359" w:rsidP="0014200C">
      <w:pPr>
        <w:rPr>
          <w:rFonts w:eastAsiaTheme="minorHAnsi"/>
          <w:b/>
          <w:bCs/>
          <w:color w:val="003764"/>
          <w:sz w:val="22"/>
          <w:szCs w:val="22"/>
          <w:lang w:eastAsia="en-US"/>
        </w:rPr>
      </w:pPr>
    </w:p>
    <w:p w14:paraId="631BEDC6" w14:textId="417DB6F9" w:rsidR="008B4359" w:rsidRDefault="008B4359" w:rsidP="0014200C">
      <w:pPr>
        <w:rPr>
          <w:rFonts w:eastAsiaTheme="minorHAnsi"/>
          <w:b/>
          <w:bCs/>
          <w:color w:val="003764"/>
          <w:sz w:val="22"/>
          <w:szCs w:val="22"/>
          <w:lang w:eastAsia="en-US"/>
        </w:rPr>
      </w:pPr>
    </w:p>
    <w:p w14:paraId="0EE13378" w14:textId="77777777" w:rsidR="008B4359" w:rsidRDefault="008B4359" w:rsidP="0014200C">
      <w:pPr>
        <w:rPr>
          <w:rFonts w:eastAsiaTheme="minorHAnsi"/>
          <w:b/>
          <w:bCs/>
          <w:color w:val="003764"/>
          <w:sz w:val="22"/>
          <w:szCs w:val="22"/>
          <w:lang w:eastAsia="en-US"/>
        </w:rPr>
      </w:pPr>
    </w:p>
    <w:p w14:paraId="5A9FFADF" w14:textId="4668241D" w:rsidR="0014200C" w:rsidRDefault="0014200C" w:rsidP="0014200C">
      <w:pPr>
        <w:tabs>
          <w:tab w:val="left" w:pos="7938"/>
          <w:tab w:val="right" w:pos="9356"/>
        </w:tabs>
        <w:suppressAutoHyphens/>
        <w:autoSpaceDN w:val="0"/>
        <w:ind w:left="142"/>
        <w:textAlignment w:val="baseline"/>
        <w:rPr>
          <w:rFonts w:cstheme="minorHAnsi"/>
          <w:color w:val="003764"/>
          <w:sz w:val="20"/>
          <w:szCs w:val="20"/>
        </w:rPr>
      </w:pPr>
    </w:p>
    <w:p w14:paraId="555B33BA" w14:textId="30AF2148" w:rsidR="00FA65E0" w:rsidRPr="00490FF5" w:rsidRDefault="00FA65E0" w:rsidP="00FA65E0">
      <w:pPr>
        <w:jc w:val="both"/>
        <w:rPr>
          <w:rFonts w:cstheme="minorHAnsi"/>
          <w:b/>
          <w:bCs/>
          <w:color w:val="003764"/>
          <w:sz w:val="22"/>
          <w:szCs w:val="22"/>
        </w:rPr>
      </w:pPr>
      <w:r w:rsidRPr="00490FF5">
        <w:rPr>
          <w:rFonts w:cstheme="minorHAnsi"/>
          <w:b/>
          <w:bCs/>
          <w:color w:val="003764"/>
          <w:sz w:val="22"/>
          <w:szCs w:val="22"/>
        </w:rPr>
        <w:lastRenderedPageBreak/>
        <w:t xml:space="preserve">PRILOG </w:t>
      </w:r>
      <w:r w:rsidR="0083599A">
        <w:rPr>
          <w:rFonts w:cstheme="minorHAnsi"/>
          <w:b/>
          <w:bCs/>
          <w:color w:val="003764"/>
          <w:sz w:val="22"/>
          <w:szCs w:val="22"/>
        </w:rPr>
        <w:t>4</w:t>
      </w:r>
      <w:r w:rsidRPr="00490FF5">
        <w:rPr>
          <w:rFonts w:cstheme="minorHAnsi"/>
          <w:b/>
          <w:bCs/>
          <w:color w:val="003764"/>
          <w:sz w:val="22"/>
          <w:szCs w:val="22"/>
        </w:rPr>
        <w:t>.</w:t>
      </w:r>
    </w:p>
    <w:p w14:paraId="26DC4DE6" w14:textId="77777777" w:rsidR="00FA65E0" w:rsidRPr="00490FF5" w:rsidRDefault="00FA65E0" w:rsidP="00FA65E0">
      <w:pPr>
        <w:jc w:val="center"/>
        <w:rPr>
          <w:rFonts w:cstheme="minorHAnsi"/>
          <w:b/>
          <w:color w:val="003764"/>
          <w:sz w:val="22"/>
          <w:szCs w:val="22"/>
        </w:rPr>
      </w:pPr>
      <w:r w:rsidRPr="00C81D12">
        <w:rPr>
          <w:rFonts w:cstheme="minorHAnsi"/>
          <w:b/>
          <w:color w:val="003764"/>
          <w:sz w:val="22"/>
          <w:szCs w:val="22"/>
        </w:rPr>
        <w:t>IZJAVA O INTEGRITETU</w:t>
      </w:r>
    </w:p>
    <w:p w14:paraId="6CA53689" w14:textId="77777777" w:rsidR="00FA65E0" w:rsidRPr="00490FF5" w:rsidRDefault="00FA65E0" w:rsidP="00FA65E0">
      <w:pPr>
        <w:jc w:val="center"/>
        <w:rPr>
          <w:rFonts w:cstheme="minorHAnsi"/>
          <w:b/>
          <w:color w:val="003764"/>
          <w:sz w:val="22"/>
          <w:szCs w:val="22"/>
        </w:rPr>
      </w:pPr>
    </w:p>
    <w:p w14:paraId="192A18A3" w14:textId="77777777" w:rsidR="00FA65E0" w:rsidRPr="00490FF5" w:rsidRDefault="00FA65E0" w:rsidP="00FA65E0">
      <w:pPr>
        <w:spacing w:line="360" w:lineRule="auto"/>
        <w:jc w:val="both"/>
        <w:rPr>
          <w:rFonts w:cstheme="minorHAnsi"/>
          <w:color w:val="003764"/>
          <w:sz w:val="22"/>
          <w:szCs w:val="22"/>
        </w:rPr>
      </w:pPr>
      <w:r w:rsidRPr="00490FF5">
        <w:rPr>
          <w:rFonts w:cstheme="minorHAnsi"/>
          <w:color w:val="003764"/>
          <w:sz w:val="22"/>
          <w:szCs w:val="22"/>
        </w:rPr>
        <w:t>Naziv ponuditelja, sjedište i adresa:________________________________________</w:t>
      </w:r>
    </w:p>
    <w:p w14:paraId="7EFFEA38" w14:textId="77777777" w:rsidR="00FA65E0" w:rsidRPr="00490FF5" w:rsidRDefault="00FA65E0" w:rsidP="00FA65E0">
      <w:pPr>
        <w:spacing w:line="360" w:lineRule="auto"/>
        <w:jc w:val="both"/>
        <w:rPr>
          <w:rFonts w:cstheme="minorHAnsi"/>
          <w:color w:val="003764"/>
          <w:sz w:val="22"/>
          <w:szCs w:val="22"/>
        </w:rPr>
      </w:pPr>
      <w:r w:rsidRPr="00490FF5">
        <w:rPr>
          <w:rFonts w:cstheme="minorHAnsi"/>
          <w:color w:val="003764"/>
          <w:sz w:val="22"/>
          <w:szCs w:val="22"/>
        </w:rPr>
        <w:t>_____________________________________________________________________</w:t>
      </w:r>
    </w:p>
    <w:p w14:paraId="3AC971B6" w14:textId="77777777" w:rsidR="00FA65E0" w:rsidRPr="00490FF5" w:rsidRDefault="00FA65E0" w:rsidP="00FA65E0">
      <w:pPr>
        <w:spacing w:line="360" w:lineRule="auto"/>
        <w:jc w:val="both"/>
        <w:rPr>
          <w:rFonts w:cstheme="minorHAnsi"/>
          <w:color w:val="003764"/>
          <w:sz w:val="22"/>
          <w:szCs w:val="22"/>
        </w:rPr>
      </w:pPr>
      <w:r w:rsidRPr="00490FF5">
        <w:rPr>
          <w:rFonts w:cstheme="minorHAnsi"/>
          <w:color w:val="003764"/>
          <w:sz w:val="22"/>
          <w:szCs w:val="22"/>
        </w:rPr>
        <w:t>OIB:_________________________</w:t>
      </w:r>
    </w:p>
    <w:p w14:paraId="5D1C2743" w14:textId="3F09E2E5" w:rsidR="00FA65E0" w:rsidRPr="00490FF5" w:rsidRDefault="00FA65E0" w:rsidP="00FA65E0">
      <w:pPr>
        <w:spacing w:line="360" w:lineRule="auto"/>
        <w:jc w:val="both"/>
        <w:rPr>
          <w:rFonts w:cstheme="minorHAnsi"/>
          <w:color w:val="003764"/>
          <w:sz w:val="22"/>
          <w:szCs w:val="22"/>
        </w:rPr>
      </w:pPr>
      <w:r w:rsidRPr="00490FF5">
        <w:rPr>
          <w:rFonts w:cstheme="minorHAnsi"/>
          <w:color w:val="003764"/>
          <w:sz w:val="22"/>
          <w:szCs w:val="22"/>
        </w:rPr>
        <w:t>Datum:_______________________</w:t>
      </w:r>
    </w:p>
    <w:p w14:paraId="7952306C" w14:textId="77777777" w:rsidR="00FA65E0" w:rsidRPr="00490FF5" w:rsidRDefault="00FA65E0" w:rsidP="00FA65E0">
      <w:pPr>
        <w:jc w:val="both"/>
        <w:rPr>
          <w:rFonts w:cstheme="minorHAnsi"/>
          <w:color w:val="003764"/>
          <w:sz w:val="22"/>
          <w:szCs w:val="22"/>
        </w:rPr>
      </w:pPr>
    </w:p>
    <w:p w14:paraId="1C1B0E82" w14:textId="7AC5BC0D" w:rsidR="00FA65E0" w:rsidRPr="00490FF5" w:rsidRDefault="00FA65E0" w:rsidP="00FA65E0">
      <w:pPr>
        <w:jc w:val="both"/>
        <w:rPr>
          <w:rFonts w:cstheme="minorHAnsi"/>
          <w:color w:val="003764"/>
          <w:sz w:val="22"/>
          <w:szCs w:val="22"/>
        </w:rPr>
      </w:pPr>
      <w:r w:rsidRPr="00490FF5">
        <w:rPr>
          <w:rFonts w:cstheme="minorHAnsi"/>
          <w:color w:val="003764"/>
          <w:sz w:val="22"/>
          <w:szCs w:val="22"/>
        </w:rPr>
        <w:t xml:space="preserve">Na temelju poziva </w:t>
      </w:r>
      <w:r w:rsidR="005C4C8E">
        <w:rPr>
          <w:rFonts w:cstheme="minorHAnsi"/>
          <w:color w:val="003764"/>
          <w:sz w:val="22"/>
          <w:szCs w:val="22"/>
        </w:rPr>
        <w:t>z</w:t>
      </w:r>
      <w:r w:rsidRPr="00490FF5">
        <w:rPr>
          <w:rFonts w:cstheme="minorHAnsi"/>
          <w:color w:val="003764"/>
          <w:sz w:val="22"/>
          <w:szCs w:val="22"/>
        </w:rPr>
        <w:t xml:space="preserve">a </w:t>
      </w:r>
      <w:r w:rsidR="00E64C92">
        <w:rPr>
          <w:rFonts w:cstheme="minorHAnsi"/>
          <w:color w:val="003764"/>
          <w:sz w:val="22"/>
          <w:szCs w:val="22"/>
        </w:rPr>
        <w:t>dostavu ponuda</w:t>
      </w:r>
      <w:r w:rsidRPr="00490FF5">
        <w:rPr>
          <w:rFonts w:cstheme="minorHAnsi"/>
          <w:color w:val="003764"/>
          <w:sz w:val="22"/>
          <w:szCs w:val="22"/>
        </w:rPr>
        <w:t xml:space="preserve"> za predmet nabave</w:t>
      </w:r>
      <w:r w:rsidRPr="00C81D12">
        <w:rPr>
          <w:rFonts w:cstheme="minorHAnsi"/>
          <w:color w:val="003764"/>
          <w:sz w:val="22"/>
          <w:szCs w:val="22"/>
        </w:rPr>
        <w:t xml:space="preserve">: </w:t>
      </w:r>
      <w:r w:rsidR="00C81D12" w:rsidRPr="00C81D12">
        <w:rPr>
          <w:rFonts w:cstheme="minorHAnsi"/>
          <w:b/>
          <w:bCs/>
          <w:color w:val="003764"/>
          <w:sz w:val="22"/>
          <w:szCs w:val="22"/>
        </w:rPr>
        <w:t>Izrada smjernica za vizualni identitet i imenovanje aplikacije za javne e-usluge (Turističko-informacijski portal) u turizmu na regionalnoj razini te izrada karakterističnih stranica sučelja  aplikacija za javne e-usluge u turizmu uz primjenu vizualnog identiteta i naziva aplikacija (TIP, prijava i odjava gostiju)</w:t>
      </w:r>
      <w:r w:rsidR="00C81D12" w:rsidRPr="00C81D12">
        <w:rPr>
          <w:rFonts w:cstheme="minorHAnsi"/>
          <w:color w:val="003764"/>
          <w:sz w:val="22"/>
          <w:szCs w:val="22"/>
        </w:rPr>
        <w:t xml:space="preserve"> </w:t>
      </w:r>
      <w:r w:rsidRPr="00490FF5">
        <w:rPr>
          <w:rFonts w:cstheme="minorHAnsi"/>
          <w:color w:val="003764"/>
          <w:sz w:val="22"/>
          <w:szCs w:val="22"/>
        </w:rPr>
        <w:t xml:space="preserve">od strane Naručitelja: Hrvatska turistička zajednica, Zagreb, Iblerov trg 10/IV, dajemo sljedeću </w:t>
      </w:r>
    </w:p>
    <w:p w14:paraId="2332FFB3" w14:textId="77777777" w:rsidR="00FA65E0" w:rsidRPr="00490FF5" w:rsidRDefault="00FA65E0" w:rsidP="00FA65E0">
      <w:pPr>
        <w:jc w:val="both"/>
        <w:rPr>
          <w:rFonts w:cstheme="minorHAnsi"/>
          <w:color w:val="003764"/>
          <w:sz w:val="22"/>
          <w:szCs w:val="22"/>
        </w:rPr>
      </w:pPr>
    </w:p>
    <w:p w14:paraId="55084A8C" w14:textId="76883CFB" w:rsidR="00FA65E0" w:rsidRPr="00490FF5" w:rsidRDefault="00FA65E0" w:rsidP="00FA65E0">
      <w:pPr>
        <w:jc w:val="center"/>
        <w:rPr>
          <w:rFonts w:cstheme="minorHAnsi"/>
          <w:b/>
          <w:bCs/>
          <w:color w:val="003764"/>
          <w:sz w:val="22"/>
          <w:szCs w:val="22"/>
        </w:rPr>
      </w:pPr>
      <w:r w:rsidRPr="00490FF5">
        <w:rPr>
          <w:rFonts w:cstheme="minorHAnsi"/>
          <w:b/>
          <w:bCs/>
          <w:color w:val="003764"/>
          <w:sz w:val="22"/>
          <w:szCs w:val="22"/>
        </w:rPr>
        <w:t>IZJAVU O INTEGRITETU</w:t>
      </w:r>
    </w:p>
    <w:p w14:paraId="639869E9" w14:textId="77777777" w:rsidR="00FA65E0" w:rsidRPr="00490FF5" w:rsidRDefault="00FA65E0" w:rsidP="00FA65E0">
      <w:pPr>
        <w:jc w:val="center"/>
        <w:rPr>
          <w:rFonts w:cstheme="minorHAnsi"/>
          <w:color w:val="003764"/>
          <w:sz w:val="22"/>
          <w:szCs w:val="22"/>
        </w:rPr>
      </w:pPr>
    </w:p>
    <w:p w14:paraId="3A20B4FA" w14:textId="6602589D" w:rsidR="00FA65E0" w:rsidRPr="00490FF5" w:rsidRDefault="00FA65E0" w:rsidP="00FA65E0">
      <w:pPr>
        <w:jc w:val="both"/>
        <w:rPr>
          <w:rFonts w:cstheme="minorHAnsi"/>
          <w:color w:val="003764"/>
          <w:sz w:val="22"/>
          <w:szCs w:val="22"/>
        </w:rPr>
      </w:pPr>
      <w:r w:rsidRPr="00490FF5">
        <w:rPr>
          <w:rFonts w:cstheme="minorHAnsi"/>
          <w:color w:val="003764"/>
          <w:sz w:val="22"/>
          <w:szCs w:val="22"/>
        </w:rPr>
        <w:t>Izjavljujem u svojstvu odgovorne osobe Ponuditelja, da su mi poznate sve odredbe iz dokumentacije u postupku nadmetanja za nabavu, da ih prihvaćamo i da ćemo izvršiti predmet nabave u skladu s tim odredbama i za cijenu koju smo naveli u ponudi.</w:t>
      </w:r>
    </w:p>
    <w:p w14:paraId="4E2289CF" w14:textId="77777777" w:rsidR="00FA65E0" w:rsidRPr="00490FF5" w:rsidRDefault="00FA65E0" w:rsidP="00FA65E0">
      <w:pPr>
        <w:jc w:val="both"/>
        <w:rPr>
          <w:rFonts w:cstheme="minorHAnsi"/>
          <w:color w:val="003764"/>
          <w:sz w:val="22"/>
          <w:szCs w:val="22"/>
        </w:rPr>
      </w:pPr>
    </w:p>
    <w:p w14:paraId="13CBA5AD" w14:textId="1E0D9A4D" w:rsidR="00FA65E0" w:rsidRPr="00490FF5" w:rsidRDefault="00FA65E0" w:rsidP="00FA65E0">
      <w:pPr>
        <w:jc w:val="both"/>
        <w:rPr>
          <w:rFonts w:cstheme="minorHAnsi"/>
          <w:color w:val="003764"/>
          <w:sz w:val="22"/>
          <w:szCs w:val="22"/>
        </w:rPr>
      </w:pPr>
      <w:r w:rsidRPr="00490FF5">
        <w:rPr>
          <w:rFonts w:cstheme="minorHAnsi"/>
          <w:color w:val="003764"/>
          <w:sz w:val="22"/>
          <w:szCs w:val="22"/>
        </w:rPr>
        <w:t>Izjavljujem, da nisam u sukobu interesa s obzirom na predmet nabave ili druge okolnosti vezane uz predmetnu nabavu.</w:t>
      </w:r>
    </w:p>
    <w:p w14:paraId="0AE5361F" w14:textId="77777777" w:rsidR="00FA65E0" w:rsidRPr="00490FF5" w:rsidRDefault="00FA65E0" w:rsidP="00FA65E0">
      <w:pPr>
        <w:jc w:val="both"/>
        <w:rPr>
          <w:rFonts w:cstheme="minorHAnsi"/>
          <w:color w:val="003764"/>
          <w:sz w:val="22"/>
          <w:szCs w:val="22"/>
        </w:rPr>
      </w:pPr>
    </w:p>
    <w:p w14:paraId="069FA2EF" w14:textId="1659F4F1" w:rsidR="00FA65E0" w:rsidRPr="00490FF5" w:rsidRDefault="00FA65E0" w:rsidP="00FA65E0">
      <w:pPr>
        <w:jc w:val="both"/>
        <w:rPr>
          <w:rFonts w:cstheme="minorHAnsi"/>
          <w:color w:val="003764"/>
          <w:sz w:val="22"/>
          <w:szCs w:val="22"/>
        </w:rPr>
      </w:pPr>
      <w:r w:rsidRPr="00490FF5">
        <w:rPr>
          <w:rFonts w:cstheme="minorHAnsi"/>
          <w:color w:val="003764"/>
          <w:sz w:val="22"/>
          <w:szCs w:val="22"/>
        </w:rPr>
        <w:t>Izjavljujem, da ću prilikom sudjelovanja/davanja ponude u predmetnom postupku nabave kao i nakon eventualnog prihvaćanja naše ponude, poštivati zakone o sprječavanju prijevare i korupcije te druge srodne propise na snazi u Republici Hrvatskoj.</w:t>
      </w:r>
    </w:p>
    <w:p w14:paraId="14168570" w14:textId="77777777" w:rsidR="00FA65E0" w:rsidRPr="00490FF5" w:rsidRDefault="00FA65E0" w:rsidP="00FA65E0">
      <w:pPr>
        <w:jc w:val="both"/>
        <w:rPr>
          <w:rFonts w:cstheme="minorHAnsi"/>
          <w:color w:val="003764"/>
          <w:sz w:val="22"/>
          <w:szCs w:val="22"/>
        </w:rPr>
      </w:pPr>
    </w:p>
    <w:p w14:paraId="353A706F" w14:textId="66B5B1A6" w:rsidR="00FA65E0" w:rsidRPr="00490FF5" w:rsidRDefault="00FA65E0" w:rsidP="00FA65E0">
      <w:pPr>
        <w:jc w:val="both"/>
        <w:rPr>
          <w:rFonts w:cstheme="minorHAnsi"/>
          <w:color w:val="003764"/>
          <w:sz w:val="22"/>
          <w:szCs w:val="22"/>
        </w:rPr>
      </w:pPr>
      <w:r w:rsidRPr="00490FF5">
        <w:rPr>
          <w:rFonts w:cstheme="minorHAnsi"/>
          <w:color w:val="003764"/>
          <w:sz w:val="22"/>
          <w:szCs w:val="22"/>
        </w:rPr>
        <w:t>Jamčim korektnost u postupku nabave, kao i izostanak bilo kakve zabranjene prakse u vezi s postupkom nabave (radnja koja je korupcija ili prijevara, nuđenje, davanje ili obećavanje neke nedopuštene, neopravdane ili neprilične prednosti odnosno pogodnosti, koja može utjecati na djelovanje ili propuštanje dužne radnje ovlaštenika Naručitelja za provođenje postupka nabave ili drugog zaposlenika Naručitelja) te izražavam suglasnost za provedbom revizije cijelog postupka od strane ovlaštenih osoba prema postupku uređenom zakonom i prihvaćam odgovornost i odgovarajuće sankcije u slučaju kršenja ovih pravila (ugovorna kazna, bezuvjetni otkaz ugovora, prekršajna i kaznena odgovornost, odgovornost za štetu Naručitelju i trećim osobama, i dr.)</w:t>
      </w:r>
    </w:p>
    <w:p w14:paraId="636D1501" w14:textId="77777777" w:rsidR="00FA65E0" w:rsidRPr="00490FF5" w:rsidRDefault="00FA65E0" w:rsidP="00FA65E0">
      <w:pPr>
        <w:jc w:val="both"/>
        <w:rPr>
          <w:rFonts w:cstheme="minorHAnsi"/>
          <w:color w:val="003764"/>
          <w:sz w:val="22"/>
          <w:szCs w:val="22"/>
        </w:rPr>
      </w:pPr>
    </w:p>
    <w:p w14:paraId="1DF8225A" w14:textId="77777777" w:rsidR="00FA65E0" w:rsidRPr="00490FF5" w:rsidRDefault="00FA65E0" w:rsidP="00FA65E0">
      <w:pPr>
        <w:jc w:val="both"/>
        <w:rPr>
          <w:rFonts w:cstheme="minorHAnsi"/>
          <w:color w:val="003764"/>
          <w:sz w:val="22"/>
          <w:szCs w:val="22"/>
        </w:rPr>
      </w:pPr>
    </w:p>
    <w:p w14:paraId="534A89DF" w14:textId="77777777" w:rsidR="00FA65E0" w:rsidRPr="00490FF5" w:rsidRDefault="00FA65E0" w:rsidP="00FA65E0">
      <w:pPr>
        <w:jc w:val="both"/>
        <w:rPr>
          <w:rFonts w:cstheme="minorHAnsi"/>
          <w:color w:val="003764"/>
          <w:sz w:val="22"/>
          <w:szCs w:val="22"/>
        </w:rPr>
      </w:pPr>
      <w:r w:rsidRPr="00490FF5">
        <w:rPr>
          <w:rFonts w:cstheme="minorHAnsi"/>
          <w:color w:val="003764"/>
          <w:sz w:val="22"/>
          <w:szCs w:val="22"/>
        </w:rPr>
        <w:t>U _______________, ______._______.______________. godine.</w:t>
      </w:r>
    </w:p>
    <w:p w14:paraId="6D980C2C" w14:textId="77777777" w:rsidR="00FA65E0" w:rsidRPr="00490FF5" w:rsidRDefault="00FA65E0" w:rsidP="00FA65E0">
      <w:pPr>
        <w:jc w:val="both"/>
        <w:rPr>
          <w:rFonts w:cstheme="minorHAnsi"/>
          <w:color w:val="003764"/>
          <w:sz w:val="22"/>
          <w:szCs w:val="22"/>
        </w:rPr>
      </w:pPr>
      <w:r w:rsidRPr="00490FF5">
        <w:rPr>
          <w:rFonts w:cstheme="minorHAnsi"/>
          <w:color w:val="003764"/>
          <w:sz w:val="22"/>
          <w:szCs w:val="22"/>
        </w:rPr>
        <w:t xml:space="preserve">        (mjesto)               (datum)</w:t>
      </w:r>
    </w:p>
    <w:p w14:paraId="7D17DDDB" w14:textId="77777777" w:rsidR="00FA65E0" w:rsidRPr="00490FF5" w:rsidRDefault="00FA65E0" w:rsidP="00FA65E0">
      <w:pPr>
        <w:jc w:val="center"/>
        <w:rPr>
          <w:rFonts w:cstheme="minorHAnsi"/>
          <w:b/>
          <w:color w:val="003764"/>
          <w:sz w:val="22"/>
          <w:szCs w:val="22"/>
        </w:rPr>
      </w:pPr>
      <w:r w:rsidRPr="00490FF5">
        <w:rPr>
          <w:rFonts w:cstheme="minorHAnsi"/>
          <w:b/>
          <w:color w:val="003764"/>
          <w:sz w:val="22"/>
          <w:szCs w:val="22"/>
        </w:rPr>
        <w:t>M.P.</w:t>
      </w:r>
    </w:p>
    <w:p w14:paraId="17A70DBA" w14:textId="77777777" w:rsidR="00FA65E0" w:rsidRPr="00490FF5" w:rsidRDefault="00FA65E0" w:rsidP="00FA65E0">
      <w:pPr>
        <w:jc w:val="center"/>
        <w:rPr>
          <w:rFonts w:cstheme="minorHAnsi"/>
          <w:b/>
          <w:color w:val="003764"/>
          <w:sz w:val="22"/>
          <w:szCs w:val="22"/>
        </w:rPr>
      </w:pPr>
    </w:p>
    <w:p w14:paraId="7EC65316" w14:textId="77777777" w:rsidR="00FA65E0" w:rsidRPr="00490FF5" w:rsidRDefault="00FA65E0" w:rsidP="00FA65E0">
      <w:pPr>
        <w:jc w:val="center"/>
        <w:rPr>
          <w:rFonts w:cstheme="minorHAnsi"/>
          <w:b/>
          <w:color w:val="003764"/>
          <w:sz w:val="22"/>
          <w:szCs w:val="22"/>
        </w:rPr>
      </w:pPr>
      <w:r w:rsidRPr="00490FF5">
        <w:rPr>
          <w:rFonts w:cstheme="minorHAnsi"/>
          <w:b/>
          <w:color w:val="003764"/>
          <w:sz w:val="22"/>
          <w:szCs w:val="22"/>
        </w:rPr>
        <w:t>______________________________________</w:t>
      </w:r>
    </w:p>
    <w:p w14:paraId="196E6DE1" w14:textId="77777777" w:rsidR="00FA65E0" w:rsidRPr="00490FF5" w:rsidRDefault="00FA65E0" w:rsidP="00FA65E0">
      <w:pPr>
        <w:ind w:right="3"/>
        <w:jc w:val="center"/>
        <w:rPr>
          <w:rFonts w:cstheme="minorHAnsi"/>
          <w:color w:val="003764"/>
          <w:sz w:val="22"/>
          <w:szCs w:val="22"/>
        </w:rPr>
      </w:pPr>
      <w:r w:rsidRPr="00490FF5">
        <w:rPr>
          <w:rFonts w:cstheme="minorHAnsi"/>
          <w:color w:val="003764"/>
          <w:sz w:val="22"/>
          <w:szCs w:val="22"/>
        </w:rPr>
        <w:t>(svojstvo, potpis osobe odgovorne za zastupanje)</w:t>
      </w:r>
    </w:p>
    <w:p w14:paraId="7F604D2D" w14:textId="53E58C44" w:rsidR="00FA65E0" w:rsidRPr="00F12AE6" w:rsidRDefault="00FA65E0" w:rsidP="00F12AE6">
      <w:pPr>
        <w:ind w:right="3"/>
        <w:rPr>
          <w:rFonts w:cstheme="minorHAnsi"/>
          <w:b/>
          <w:bCs/>
          <w:color w:val="003764"/>
          <w:sz w:val="22"/>
          <w:szCs w:val="22"/>
        </w:rPr>
      </w:pPr>
      <w:r w:rsidRPr="00490FF5">
        <w:rPr>
          <w:rFonts w:cstheme="minorHAnsi"/>
          <w:b/>
          <w:bCs/>
          <w:color w:val="003764"/>
          <w:sz w:val="22"/>
          <w:szCs w:val="22"/>
        </w:rPr>
        <w:lastRenderedPageBreak/>
        <w:t xml:space="preserve">PRILOG </w:t>
      </w:r>
      <w:r w:rsidR="002E5D30">
        <w:rPr>
          <w:rFonts w:cstheme="minorHAnsi"/>
          <w:b/>
          <w:bCs/>
          <w:color w:val="003764"/>
          <w:sz w:val="22"/>
          <w:szCs w:val="22"/>
        </w:rPr>
        <w:t>5</w:t>
      </w:r>
      <w:r w:rsidR="005E705B" w:rsidRPr="00490FF5">
        <w:rPr>
          <w:rFonts w:cstheme="minorHAnsi"/>
          <w:b/>
          <w:bCs/>
          <w:color w:val="003764"/>
          <w:sz w:val="22"/>
          <w:szCs w:val="22"/>
        </w:rPr>
        <w:t>.</w:t>
      </w:r>
      <w:r w:rsidR="00F12AE6">
        <w:rPr>
          <w:rFonts w:cstheme="minorHAnsi"/>
          <w:b/>
          <w:bCs/>
          <w:color w:val="003764"/>
          <w:sz w:val="22"/>
          <w:szCs w:val="22"/>
        </w:rPr>
        <w:t xml:space="preserve">                                        </w:t>
      </w:r>
      <w:r w:rsidRPr="00490FF5">
        <w:rPr>
          <w:rFonts w:cstheme="minorHAnsi"/>
          <w:b/>
          <w:color w:val="003764"/>
          <w:sz w:val="22"/>
          <w:szCs w:val="22"/>
        </w:rPr>
        <w:t>IZJAVA</w:t>
      </w:r>
      <w:r w:rsidR="007F7D8A" w:rsidRPr="00490FF5">
        <w:rPr>
          <w:rFonts w:cstheme="minorHAnsi"/>
          <w:b/>
          <w:color w:val="003764"/>
          <w:sz w:val="22"/>
          <w:szCs w:val="22"/>
        </w:rPr>
        <w:t xml:space="preserve"> </w:t>
      </w:r>
      <w:r w:rsidRPr="00490FF5">
        <w:rPr>
          <w:rFonts w:cstheme="minorHAnsi"/>
          <w:b/>
          <w:color w:val="003764"/>
          <w:sz w:val="22"/>
          <w:szCs w:val="22"/>
        </w:rPr>
        <w:t>O ČUVANJU POSLOVNE TAJNE</w:t>
      </w:r>
    </w:p>
    <w:p w14:paraId="2C7DBD52" w14:textId="77777777" w:rsidR="00FA65E0" w:rsidRPr="00490FF5" w:rsidRDefault="00FA65E0" w:rsidP="00FA65E0">
      <w:pPr>
        <w:jc w:val="both"/>
        <w:rPr>
          <w:rFonts w:cstheme="minorHAnsi"/>
          <w:b/>
          <w:color w:val="003764"/>
          <w:sz w:val="22"/>
          <w:szCs w:val="22"/>
        </w:rPr>
      </w:pPr>
    </w:p>
    <w:p w14:paraId="76576B09" w14:textId="5B34CE7A" w:rsidR="00FA65E0" w:rsidRPr="00490FF5" w:rsidRDefault="00FA65E0" w:rsidP="007C66F3">
      <w:pPr>
        <w:jc w:val="both"/>
        <w:rPr>
          <w:rFonts w:cstheme="minorHAnsi"/>
          <w:color w:val="003764"/>
          <w:sz w:val="22"/>
          <w:szCs w:val="22"/>
        </w:rPr>
      </w:pPr>
      <w:r w:rsidRPr="00490FF5">
        <w:rPr>
          <w:rFonts w:cstheme="minorHAnsi"/>
          <w:color w:val="003764"/>
          <w:sz w:val="22"/>
          <w:szCs w:val="22"/>
        </w:rPr>
        <w:t xml:space="preserve">Hrvatska turistička zajednica iz Zagreba, Iblerov trg 10/IV (u daljnjem tekstu: HTZ), </w:t>
      </w:r>
      <w:r w:rsidR="009A79B8">
        <w:rPr>
          <w:rFonts w:cstheme="minorHAnsi"/>
          <w:color w:val="003764"/>
          <w:sz w:val="22"/>
          <w:szCs w:val="22"/>
        </w:rPr>
        <w:t xml:space="preserve">objavila je </w:t>
      </w:r>
      <w:r w:rsidR="009A79B8" w:rsidRPr="009A79B8">
        <w:rPr>
          <w:rFonts w:cstheme="minorHAnsi"/>
          <w:color w:val="003764"/>
          <w:sz w:val="22"/>
          <w:szCs w:val="22"/>
        </w:rPr>
        <w:t xml:space="preserve">poziv </w:t>
      </w:r>
      <w:r w:rsidR="009A79B8">
        <w:rPr>
          <w:rFonts w:cstheme="minorHAnsi"/>
          <w:color w:val="003764"/>
          <w:sz w:val="22"/>
          <w:szCs w:val="22"/>
        </w:rPr>
        <w:t>z</w:t>
      </w:r>
      <w:r w:rsidR="009A79B8" w:rsidRPr="009A79B8">
        <w:rPr>
          <w:rFonts w:cstheme="minorHAnsi"/>
          <w:color w:val="003764"/>
          <w:sz w:val="22"/>
          <w:szCs w:val="22"/>
        </w:rPr>
        <w:t>a dostavu ponuda za predmet nabave</w:t>
      </w:r>
      <w:r w:rsidRPr="00490FF5">
        <w:rPr>
          <w:rFonts w:cstheme="minorHAnsi"/>
          <w:color w:val="003764"/>
          <w:sz w:val="22"/>
          <w:szCs w:val="22"/>
        </w:rPr>
        <w:t xml:space="preserve"> „</w:t>
      </w:r>
      <w:r w:rsidR="002320D6" w:rsidRPr="002320D6">
        <w:rPr>
          <w:rFonts w:cstheme="minorHAnsi"/>
          <w:b/>
          <w:bCs/>
          <w:color w:val="003764"/>
          <w:sz w:val="22"/>
          <w:szCs w:val="22"/>
        </w:rPr>
        <w:t>Izrada smjernica za vizualni identitet i imenovanje aplikacije za javne e-usluge (Turističko-informacijski portal) u turizmu na regionalnoj razini te izrada karakterističnih stranica sučelja  aplikacija za javne e-usluge u turizmu uz primjenu vizualnog identiteta i naziva aplikacija (TIP, prijava i odjava gostiju)</w:t>
      </w:r>
      <w:r w:rsidRPr="00490FF5">
        <w:rPr>
          <w:rFonts w:cstheme="minorHAnsi"/>
          <w:color w:val="003764"/>
          <w:sz w:val="22"/>
          <w:szCs w:val="22"/>
        </w:rPr>
        <w:t xml:space="preserve">“ </w:t>
      </w:r>
      <w:bookmarkStart w:id="105" w:name="_Hlk25244531"/>
      <w:r w:rsidRPr="00490FF5">
        <w:rPr>
          <w:rFonts w:cstheme="minorHAnsi"/>
          <w:color w:val="003764"/>
          <w:sz w:val="22"/>
          <w:szCs w:val="22"/>
        </w:rPr>
        <w:t>(u daljem tekstu</w:t>
      </w:r>
      <w:bookmarkEnd w:id="105"/>
      <w:r w:rsidRPr="00490FF5">
        <w:rPr>
          <w:rFonts w:cstheme="minorHAnsi"/>
          <w:color w:val="003764"/>
          <w:sz w:val="22"/>
          <w:szCs w:val="22"/>
        </w:rPr>
        <w:t xml:space="preserve">: </w:t>
      </w:r>
      <w:r w:rsidR="00FF52EF" w:rsidRPr="00490FF5">
        <w:rPr>
          <w:rFonts w:cstheme="minorHAnsi"/>
          <w:color w:val="003764"/>
          <w:sz w:val="22"/>
          <w:szCs w:val="22"/>
        </w:rPr>
        <w:t>Izrada smjernica za vizualni identitet</w:t>
      </w:r>
      <w:r w:rsidRPr="00490FF5">
        <w:rPr>
          <w:rFonts w:cstheme="minorHAnsi"/>
          <w:color w:val="003764"/>
          <w:sz w:val="22"/>
          <w:szCs w:val="22"/>
        </w:rPr>
        <w:t>)</w:t>
      </w:r>
      <w:r w:rsidR="007C66F3" w:rsidRPr="00490FF5">
        <w:rPr>
          <w:rFonts w:cstheme="minorHAnsi"/>
          <w:color w:val="003764"/>
          <w:sz w:val="22"/>
          <w:szCs w:val="22"/>
        </w:rPr>
        <w:t>.</w:t>
      </w:r>
    </w:p>
    <w:p w14:paraId="47B586C5" w14:textId="77777777" w:rsidR="00F12AE6" w:rsidRDefault="00F12AE6" w:rsidP="00FA65E0">
      <w:pPr>
        <w:jc w:val="both"/>
        <w:rPr>
          <w:rFonts w:cstheme="minorHAnsi"/>
          <w:color w:val="003764"/>
          <w:sz w:val="22"/>
          <w:szCs w:val="22"/>
        </w:rPr>
      </w:pPr>
    </w:p>
    <w:p w14:paraId="2157F8A2" w14:textId="7D2E4194" w:rsidR="00790A9B" w:rsidRDefault="00790A9B" w:rsidP="00FA65E0">
      <w:pPr>
        <w:jc w:val="both"/>
        <w:rPr>
          <w:rFonts w:cstheme="minorHAnsi"/>
          <w:color w:val="003764"/>
          <w:sz w:val="22"/>
          <w:szCs w:val="22"/>
        </w:rPr>
      </w:pPr>
      <w:r w:rsidRPr="00790A9B">
        <w:rPr>
          <w:rFonts w:cstheme="minorHAnsi"/>
          <w:color w:val="003764"/>
          <w:sz w:val="22"/>
          <w:szCs w:val="22"/>
        </w:rPr>
        <w:t xml:space="preserve">U svrhu </w:t>
      </w:r>
      <w:r w:rsidR="000C3B23">
        <w:rPr>
          <w:rFonts w:cstheme="minorHAnsi"/>
          <w:color w:val="003764"/>
          <w:sz w:val="22"/>
          <w:szCs w:val="22"/>
        </w:rPr>
        <w:t xml:space="preserve">provedbe </w:t>
      </w:r>
      <w:r w:rsidR="001719F9" w:rsidRPr="00E23A45">
        <w:rPr>
          <w:rFonts w:cstheme="minorHAnsi"/>
          <w:color w:val="003764"/>
          <w:sz w:val="22"/>
          <w:szCs w:val="22"/>
        </w:rPr>
        <w:t>ov</w:t>
      </w:r>
      <w:r w:rsidR="001719F9">
        <w:rPr>
          <w:rFonts w:cstheme="minorHAnsi"/>
          <w:color w:val="003764"/>
          <w:sz w:val="22"/>
          <w:szCs w:val="22"/>
        </w:rPr>
        <w:t>e</w:t>
      </w:r>
      <w:r w:rsidR="001719F9" w:rsidRPr="00E23A45">
        <w:rPr>
          <w:rFonts w:cstheme="minorHAnsi"/>
          <w:color w:val="003764"/>
          <w:sz w:val="22"/>
          <w:szCs w:val="22"/>
        </w:rPr>
        <w:t xml:space="preserve"> </w:t>
      </w:r>
      <w:r w:rsidR="001719F9">
        <w:rPr>
          <w:rFonts w:cstheme="minorHAnsi"/>
          <w:color w:val="003764"/>
          <w:sz w:val="22"/>
          <w:szCs w:val="22"/>
        </w:rPr>
        <w:t xml:space="preserve">nabave </w:t>
      </w:r>
      <w:r w:rsidRPr="00790A9B">
        <w:rPr>
          <w:rFonts w:cstheme="minorHAnsi"/>
          <w:color w:val="003764"/>
          <w:sz w:val="22"/>
          <w:szCs w:val="22"/>
        </w:rPr>
        <w:t>Naručitelj je pripremio funkcionalno-tehničku dokumentaciju koja s</w:t>
      </w:r>
      <w:r w:rsidR="00D57EAF">
        <w:rPr>
          <w:rFonts w:cstheme="minorHAnsi"/>
          <w:color w:val="003764"/>
          <w:sz w:val="22"/>
          <w:szCs w:val="22"/>
        </w:rPr>
        <w:t>adrži</w:t>
      </w:r>
      <w:r w:rsidRPr="00790A9B">
        <w:rPr>
          <w:rFonts w:cstheme="minorHAnsi"/>
          <w:color w:val="003764"/>
          <w:sz w:val="22"/>
          <w:szCs w:val="22"/>
        </w:rPr>
        <w:t xml:space="preserve"> </w:t>
      </w:r>
      <w:r w:rsidR="00D57EAF">
        <w:rPr>
          <w:rFonts w:cstheme="minorHAnsi"/>
          <w:color w:val="003764"/>
          <w:sz w:val="22"/>
          <w:szCs w:val="22"/>
        </w:rPr>
        <w:t>i</w:t>
      </w:r>
      <w:r w:rsidRPr="00790A9B">
        <w:rPr>
          <w:rFonts w:cstheme="minorHAnsi"/>
          <w:color w:val="003764"/>
          <w:sz w:val="22"/>
          <w:szCs w:val="22"/>
        </w:rPr>
        <w:t xml:space="preserve"> </w:t>
      </w:r>
      <w:r w:rsidR="00230DD6" w:rsidRPr="00790A9B">
        <w:rPr>
          <w:rFonts w:cstheme="minorHAnsi"/>
          <w:color w:val="003764"/>
          <w:sz w:val="22"/>
          <w:szCs w:val="22"/>
        </w:rPr>
        <w:t>sljedeće</w:t>
      </w:r>
      <w:r w:rsidRPr="00790A9B">
        <w:rPr>
          <w:rFonts w:cstheme="minorHAnsi"/>
          <w:color w:val="003764"/>
          <w:sz w:val="22"/>
          <w:szCs w:val="22"/>
        </w:rPr>
        <w:t xml:space="preserve"> </w:t>
      </w:r>
      <w:r w:rsidR="00230DD6" w:rsidRPr="00790A9B">
        <w:rPr>
          <w:rFonts w:cstheme="minorHAnsi"/>
          <w:color w:val="003764"/>
          <w:sz w:val="22"/>
          <w:szCs w:val="22"/>
        </w:rPr>
        <w:t>dokumente</w:t>
      </w:r>
      <w:r w:rsidRPr="00790A9B">
        <w:rPr>
          <w:rFonts w:cstheme="minorHAnsi"/>
          <w:color w:val="003764"/>
          <w:sz w:val="22"/>
          <w:szCs w:val="22"/>
        </w:rPr>
        <w:t>:</w:t>
      </w:r>
    </w:p>
    <w:p w14:paraId="11A46D91" w14:textId="38656D49" w:rsidR="00790A9B" w:rsidRPr="00790A9B" w:rsidRDefault="00215544" w:rsidP="00BC2074">
      <w:pPr>
        <w:pStyle w:val="ListParagraph"/>
        <w:numPr>
          <w:ilvl w:val="0"/>
          <w:numId w:val="25"/>
        </w:numPr>
        <w:jc w:val="both"/>
        <w:rPr>
          <w:rFonts w:cstheme="minorHAnsi"/>
          <w:color w:val="003764"/>
          <w:sz w:val="22"/>
          <w:szCs w:val="22"/>
        </w:rPr>
      </w:pPr>
      <w:r>
        <w:rPr>
          <w:rFonts w:cstheme="minorHAnsi"/>
          <w:color w:val="003764"/>
          <w:sz w:val="22"/>
          <w:szCs w:val="22"/>
        </w:rPr>
        <w:t xml:space="preserve">04 - </w:t>
      </w:r>
      <w:r w:rsidR="00463A65" w:rsidRPr="00463A65">
        <w:rPr>
          <w:rFonts w:cstheme="minorHAnsi"/>
          <w:color w:val="003764"/>
          <w:sz w:val="22"/>
          <w:szCs w:val="22"/>
        </w:rPr>
        <w:t>HTZ - HDT - POZIV Vizuali Brief.docx</w:t>
      </w:r>
    </w:p>
    <w:p w14:paraId="62ABC6BA" w14:textId="3DA4C444" w:rsidR="000C3B23" w:rsidRPr="002076D4" w:rsidRDefault="00B7411F" w:rsidP="00BC2074">
      <w:pPr>
        <w:pStyle w:val="ListParagraph"/>
        <w:numPr>
          <w:ilvl w:val="0"/>
          <w:numId w:val="25"/>
        </w:numPr>
        <w:jc w:val="both"/>
        <w:rPr>
          <w:rFonts w:cstheme="minorHAnsi"/>
          <w:color w:val="003764"/>
          <w:sz w:val="22"/>
          <w:szCs w:val="22"/>
        </w:rPr>
      </w:pPr>
      <w:r w:rsidRPr="002076D4">
        <w:rPr>
          <w:rFonts w:cstheme="minorHAnsi"/>
          <w:color w:val="003764"/>
          <w:sz w:val="22"/>
          <w:szCs w:val="22"/>
        </w:rPr>
        <w:t>žičani okviri za aplikaciju za javne e-usluge (Turističko-informacijski portal na domeni croatia.hr)</w:t>
      </w:r>
    </w:p>
    <w:p w14:paraId="5C10FFAE" w14:textId="77777777" w:rsidR="00B7411F" w:rsidRPr="002076D4" w:rsidRDefault="00B7411F" w:rsidP="00BC2074">
      <w:pPr>
        <w:pStyle w:val="ListParagraph"/>
        <w:numPr>
          <w:ilvl w:val="1"/>
          <w:numId w:val="25"/>
        </w:numPr>
        <w:jc w:val="both"/>
        <w:rPr>
          <w:rFonts w:cstheme="minorHAnsi"/>
          <w:color w:val="003764"/>
          <w:sz w:val="22"/>
          <w:szCs w:val="22"/>
        </w:rPr>
      </w:pPr>
      <w:r w:rsidRPr="002076D4">
        <w:rPr>
          <w:rFonts w:cstheme="minorHAnsi"/>
          <w:color w:val="003764"/>
          <w:sz w:val="22"/>
          <w:szCs w:val="22"/>
        </w:rPr>
        <w:t>01-croatia-hr.jpg</w:t>
      </w:r>
    </w:p>
    <w:p w14:paraId="3B1CD4C6" w14:textId="7EE3B420" w:rsidR="00B7411F" w:rsidRPr="002076D4" w:rsidRDefault="00B7411F" w:rsidP="00BC2074">
      <w:pPr>
        <w:pStyle w:val="ListParagraph"/>
        <w:numPr>
          <w:ilvl w:val="1"/>
          <w:numId w:val="25"/>
        </w:numPr>
        <w:jc w:val="both"/>
        <w:rPr>
          <w:rFonts w:cstheme="minorHAnsi"/>
          <w:color w:val="003764"/>
          <w:sz w:val="22"/>
          <w:szCs w:val="22"/>
        </w:rPr>
      </w:pPr>
      <w:r w:rsidRPr="002076D4">
        <w:rPr>
          <w:rFonts w:cstheme="minorHAnsi"/>
          <w:color w:val="003764"/>
          <w:sz w:val="22"/>
          <w:szCs w:val="22"/>
        </w:rPr>
        <w:t>02-croatia-hr.jpg</w:t>
      </w:r>
    </w:p>
    <w:p w14:paraId="10CB97B8" w14:textId="6D93A48F" w:rsidR="00B7411F" w:rsidRPr="002076D4" w:rsidRDefault="00B7411F" w:rsidP="00BC2074">
      <w:pPr>
        <w:pStyle w:val="ListParagraph"/>
        <w:numPr>
          <w:ilvl w:val="0"/>
          <w:numId w:val="25"/>
        </w:numPr>
        <w:jc w:val="both"/>
        <w:rPr>
          <w:rFonts w:cstheme="minorHAnsi"/>
          <w:color w:val="003764"/>
          <w:sz w:val="22"/>
          <w:szCs w:val="22"/>
        </w:rPr>
      </w:pPr>
      <w:r w:rsidRPr="002076D4">
        <w:rPr>
          <w:rFonts w:cstheme="minorHAnsi"/>
          <w:color w:val="003764"/>
          <w:sz w:val="22"/>
          <w:szCs w:val="22"/>
        </w:rPr>
        <w:t>snimke zaslona sustava za prijavu i odjavu gostiju (eVisitor)</w:t>
      </w:r>
    </w:p>
    <w:p w14:paraId="541CF051" w14:textId="789A8752" w:rsidR="00B7411F" w:rsidRPr="002076D4" w:rsidRDefault="00B7411F" w:rsidP="00BC2074">
      <w:pPr>
        <w:pStyle w:val="ListParagraph"/>
        <w:numPr>
          <w:ilvl w:val="1"/>
          <w:numId w:val="25"/>
        </w:numPr>
        <w:jc w:val="both"/>
        <w:rPr>
          <w:rFonts w:cstheme="minorHAnsi"/>
          <w:color w:val="003764"/>
          <w:sz w:val="22"/>
          <w:szCs w:val="22"/>
        </w:rPr>
      </w:pPr>
      <w:r w:rsidRPr="002076D4">
        <w:rPr>
          <w:rFonts w:cstheme="minorHAnsi"/>
          <w:color w:val="003764"/>
          <w:sz w:val="22"/>
          <w:szCs w:val="22"/>
        </w:rPr>
        <w:t>eVisitor Logo - HTZ.png</w:t>
      </w:r>
    </w:p>
    <w:p w14:paraId="01C68C34" w14:textId="57F24558" w:rsidR="00B7411F" w:rsidRPr="002076D4" w:rsidRDefault="00B7411F" w:rsidP="00BC2074">
      <w:pPr>
        <w:pStyle w:val="ListParagraph"/>
        <w:numPr>
          <w:ilvl w:val="1"/>
          <w:numId w:val="25"/>
        </w:numPr>
        <w:jc w:val="both"/>
        <w:rPr>
          <w:rFonts w:cstheme="minorHAnsi"/>
          <w:color w:val="003764"/>
          <w:sz w:val="22"/>
          <w:szCs w:val="22"/>
        </w:rPr>
      </w:pPr>
      <w:r w:rsidRPr="002076D4">
        <w:rPr>
          <w:rFonts w:cstheme="minorHAnsi"/>
          <w:color w:val="003764"/>
          <w:sz w:val="22"/>
          <w:szCs w:val="22"/>
        </w:rPr>
        <w:t>Izbornik - HTZ.png</w:t>
      </w:r>
    </w:p>
    <w:p w14:paraId="045B35F0" w14:textId="5F4F066B" w:rsidR="00B7411F" w:rsidRPr="002076D4" w:rsidRDefault="00B7411F" w:rsidP="00BC2074">
      <w:pPr>
        <w:pStyle w:val="ListParagraph"/>
        <w:numPr>
          <w:ilvl w:val="1"/>
          <w:numId w:val="25"/>
        </w:numPr>
        <w:jc w:val="both"/>
        <w:rPr>
          <w:rFonts w:cstheme="minorHAnsi"/>
          <w:color w:val="003764"/>
          <w:sz w:val="22"/>
          <w:szCs w:val="22"/>
        </w:rPr>
      </w:pPr>
      <w:r w:rsidRPr="002076D4">
        <w:rPr>
          <w:rFonts w:cstheme="minorHAnsi"/>
          <w:color w:val="003764"/>
          <w:sz w:val="22"/>
          <w:szCs w:val="22"/>
        </w:rPr>
        <w:t>Izvjestaji - HTZ.png</w:t>
      </w:r>
    </w:p>
    <w:p w14:paraId="75B62683" w14:textId="738C678D" w:rsidR="00B7411F" w:rsidRPr="002076D4" w:rsidRDefault="00B7411F" w:rsidP="00BC2074">
      <w:pPr>
        <w:pStyle w:val="ListParagraph"/>
        <w:numPr>
          <w:ilvl w:val="1"/>
          <w:numId w:val="25"/>
        </w:numPr>
        <w:jc w:val="both"/>
        <w:rPr>
          <w:rFonts w:cstheme="minorHAnsi"/>
          <w:color w:val="003764"/>
          <w:sz w:val="22"/>
          <w:szCs w:val="22"/>
        </w:rPr>
      </w:pPr>
      <w:r w:rsidRPr="002076D4">
        <w:rPr>
          <w:rFonts w:cstheme="minorHAnsi"/>
          <w:color w:val="003764"/>
          <w:sz w:val="22"/>
          <w:szCs w:val="22"/>
        </w:rPr>
        <w:t>Izvjestaji - parametri.png</w:t>
      </w:r>
    </w:p>
    <w:p w14:paraId="6C6D738C" w14:textId="455D35E3" w:rsidR="00B7411F" w:rsidRPr="002076D4" w:rsidRDefault="00B7411F" w:rsidP="00BC2074">
      <w:pPr>
        <w:pStyle w:val="ListParagraph"/>
        <w:numPr>
          <w:ilvl w:val="1"/>
          <w:numId w:val="25"/>
        </w:numPr>
        <w:jc w:val="both"/>
        <w:rPr>
          <w:rFonts w:cstheme="minorHAnsi"/>
          <w:color w:val="003764"/>
          <w:sz w:val="22"/>
          <w:szCs w:val="22"/>
        </w:rPr>
      </w:pPr>
      <w:r w:rsidRPr="002076D4">
        <w:rPr>
          <w:rFonts w:cstheme="minorHAnsi"/>
          <w:color w:val="003764"/>
          <w:sz w:val="22"/>
          <w:szCs w:val="22"/>
        </w:rPr>
        <w:t>Linkovi.png</w:t>
      </w:r>
    </w:p>
    <w:p w14:paraId="23E91604" w14:textId="6816ED9F" w:rsidR="00B7411F" w:rsidRPr="002076D4" w:rsidRDefault="00B7411F" w:rsidP="00BC2074">
      <w:pPr>
        <w:pStyle w:val="ListParagraph"/>
        <w:numPr>
          <w:ilvl w:val="1"/>
          <w:numId w:val="25"/>
        </w:numPr>
        <w:jc w:val="both"/>
        <w:rPr>
          <w:rFonts w:cstheme="minorHAnsi"/>
          <w:color w:val="003764"/>
          <w:sz w:val="22"/>
          <w:szCs w:val="22"/>
        </w:rPr>
      </w:pPr>
      <w:r w:rsidRPr="002076D4">
        <w:rPr>
          <w:rFonts w:cstheme="minorHAnsi"/>
          <w:color w:val="003764"/>
          <w:sz w:val="22"/>
          <w:szCs w:val="22"/>
        </w:rPr>
        <w:t>Objekti obveznika - HTZ.png</w:t>
      </w:r>
    </w:p>
    <w:p w14:paraId="52A6CFD1" w14:textId="73EBE2CF" w:rsidR="00B7411F" w:rsidRPr="002076D4" w:rsidRDefault="00B7411F" w:rsidP="00BC2074">
      <w:pPr>
        <w:pStyle w:val="ListParagraph"/>
        <w:numPr>
          <w:ilvl w:val="1"/>
          <w:numId w:val="25"/>
        </w:numPr>
        <w:jc w:val="both"/>
        <w:rPr>
          <w:rFonts w:cstheme="minorHAnsi"/>
          <w:color w:val="003764"/>
          <w:sz w:val="22"/>
          <w:szCs w:val="22"/>
        </w:rPr>
      </w:pPr>
      <w:r w:rsidRPr="002076D4">
        <w:rPr>
          <w:rFonts w:cstheme="minorHAnsi"/>
          <w:color w:val="003764"/>
          <w:sz w:val="22"/>
          <w:szCs w:val="22"/>
        </w:rPr>
        <w:t>Parametri sustava - HTZ.png</w:t>
      </w:r>
    </w:p>
    <w:p w14:paraId="3B690F11" w14:textId="137E4C8D" w:rsidR="00B7411F" w:rsidRPr="002076D4" w:rsidRDefault="00B7411F" w:rsidP="00BC2074">
      <w:pPr>
        <w:pStyle w:val="ListParagraph"/>
        <w:numPr>
          <w:ilvl w:val="1"/>
          <w:numId w:val="25"/>
        </w:numPr>
        <w:jc w:val="both"/>
        <w:rPr>
          <w:rFonts w:cstheme="minorHAnsi"/>
          <w:color w:val="003764"/>
          <w:sz w:val="22"/>
          <w:szCs w:val="22"/>
        </w:rPr>
      </w:pPr>
      <w:r w:rsidRPr="002076D4">
        <w:rPr>
          <w:rFonts w:cstheme="minorHAnsi"/>
          <w:color w:val="003764"/>
          <w:sz w:val="22"/>
          <w:szCs w:val="22"/>
        </w:rPr>
        <w:t>Podizbornici.png</w:t>
      </w:r>
    </w:p>
    <w:p w14:paraId="6F4B8946" w14:textId="69C41AA5" w:rsidR="00B7411F" w:rsidRPr="002076D4" w:rsidRDefault="00B7411F" w:rsidP="00BC2074">
      <w:pPr>
        <w:pStyle w:val="ListParagraph"/>
        <w:numPr>
          <w:ilvl w:val="1"/>
          <w:numId w:val="25"/>
        </w:numPr>
        <w:jc w:val="both"/>
        <w:rPr>
          <w:rFonts w:cstheme="minorHAnsi"/>
          <w:color w:val="003764"/>
          <w:sz w:val="22"/>
          <w:szCs w:val="22"/>
        </w:rPr>
      </w:pPr>
      <w:r w:rsidRPr="002076D4">
        <w:rPr>
          <w:rFonts w:cstheme="minorHAnsi"/>
          <w:color w:val="003764"/>
          <w:sz w:val="22"/>
          <w:szCs w:val="22"/>
        </w:rPr>
        <w:t>Pocetna stranica - HTZ.png</w:t>
      </w:r>
    </w:p>
    <w:p w14:paraId="233F1884" w14:textId="182DD161" w:rsidR="00B7411F" w:rsidRPr="002076D4" w:rsidRDefault="00B7411F" w:rsidP="00BC2074">
      <w:pPr>
        <w:pStyle w:val="ListParagraph"/>
        <w:numPr>
          <w:ilvl w:val="1"/>
          <w:numId w:val="25"/>
        </w:numPr>
        <w:jc w:val="both"/>
        <w:rPr>
          <w:rFonts w:cstheme="minorHAnsi"/>
          <w:color w:val="003764"/>
          <w:sz w:val="22"/>
          <w:szCs w:val="22"/>
        </w:rPr>
      </w:pPr>
      <w:r w:rsidRPr="002076D4">
        <w:rPr>
          <w:rFonts w:cstheme="minorHAnsi"/>
          <w:color w:val="003764"/>
          <w:sz w:val="22"/>
          <w:szCs w:val="22"/>
        </w:rPr>
        <w:t>Pocetna stranica - Turisticke zajednice.png</w:t>
      </w:r>
    </w:p>
    <w:p w14:paraId="30C64583" w14:textId="025D1C14" w:rsidR="00B7411F" w:rsidRPr="002076D4" w:rsidRDefault="00B7411F" w:rsidP="00BC2074">
      <w:pPr>
        <w:pStyle w:val="ListParagraph"/>
        <w:numPr>
          <w:ilvl w:val="1"/>
          <w:numId w:val="25"/>
        </w:numPr>
        <w:jc w:val="both"/>
        <w:rPr>
          <w:rFonts w:cstheme="minorHAnsi"/>
          <w:color w:val="003764"/>
          <w:sz w:val="22"/>
          <w:szCs w:val="22"/>
        </w:rPr>
      </w:pPr>
      <w:r w:rsidRPr="002076D4">
        <w:rPr>
          <w:rFonts w:cstheme="minorHAnsi"/>
          <w:color w:val="003764"/>
          <w:sz w:val="22"/>
          <w:szCs w:val="22"/>
        </w:rPr>
        <w:t>Postavke - HTZ.png</w:t>
      </w:r>
    </w:p>
    <w:p w14:paraId="490ACD95" w14:textId="7922EEE5" w:rsidR="00B7411F" w:rsidRPr="002076D4" w:rsidRDefault="00B7411F" w:rsidP="00BC2074">
      <w:pPr>
        <w:pStyle w:val="ListParagraph"/>
        <w:numPr>
          <w:ilvl w:val="1"/>
          <w:numId w:val="25"/>
        </w:numPr>
        <w:jc w:val="both"/>
        <w:rPr>
          <w:rFonts w:cstheme="minorHAnsi"/>
          <w:color w:val="003764"/>
          <w:sz w:val="22"/>
          <w:szCs w:val="22"/>
        </w:rPr>
      </w:pPr>
      <w:r w:rsidRPr="002076D4">
        <w:rPr>
          <w:rFonts w:cstheme="minorHAnsi"/>
          <w:color w:val="003764"/>
          <w:sz w:val="22"/>
          <w:szCs w:val="22"/>
        </w:rPr>
        <w:t>Prijava turista - HTZ.png</w:t>
      </w:r>
    </w:p>
    <w:p w14:paraId="4C33C752" w14:textId="42F143EF" w:rsidR="00B7411F" w:rsidRPr="002076D4" w:rsidRDefault="00B7411F" w:rsidP="00BC2074">
      <w:pPr>
        <w:pStyle w:val="ListParagraph"/>
        <w:numPr>
          <w:ilvl w:val="1"/>
          <w:numId w:val="25"/>
        </w:numPr>
        <w:jc w:val="both"/>
        <w:rPr>
          <w:rFonts w:cstheme="minorHAnsi"/>
          <w:color w:val="003764"/>
          <w:sz w:val="22"/>
          <w:szCs w:val="22"/>
        </w:rPr>
      </w:pPr>
      <w:r w:rsidRPr="002076D4">
        <w:rPr>
          <w:rFonts w:cstheme="minorHAnsi"/>
          <w:color w:val="003764"/>
          <w:sz w:val="22"/>
          <w:szCs w:val="22"/>
        </w:rPr>
        <w:t>Tablice.png</w:t>
      </w:r>
    </w:p>
    <w:p w14:paraId="3CC7F91F" w14:textId="3EE9286C" w:rsidR="00B7411F" w:rsidRPr="002076D4" w:rsidRDefault="00B7411F" w:rsidP="00BC2074">
      <w:pPr>
        <w:pStyle w:val="ListParagraph"/>
        <w:numPr>
          <w:ilvl w:val="1"/>
          <w:numId w:val="25"/>
        </w:numPr>
        <w:jc w:val="both"/>
        <w:rPr>
          <w:rFonts w:cstheme="minorHAnsi"/>
          <w:color w:val="003764"/>
          <w:sz w:val="22"/>
          <w:szCs w:val="22"/>
        </w:rPr>
      </w:pPr>
      <w:r w:rsidRPr="002076D4">
        <w:rPr>
          <w:rFonts w:cstheme="minorHAnsi"/>
          <w:color w:val="003764"/>
          <w:sz w:val="22"/>
          <w:szCs w:val="22"/>
        </w:rPr>
        <w:t>Vrsta obavijesti - HTZ.png</w:t>
      </w:r>
    </w:p>
    <w:p w14:paraId="11C08C0E" w14:textId="39F6EB63" w:rsidR="00B7411F" w:rsidRPr="002076D4" w:rsidRDefault="00B7411F" w:rsidP="00BC2074">
      <w:pPr>
        <w:pStyle w:val="ListParagraph"/>
        <w:numPr>
          <w:ilvl w:val="1"/>
          <w:numId w:val="25"/>
        </w:numPr>
        <w:jc w:val="both"/>
        <w:rPr>
          <w:rFonts w:cstheme="minorHAnsi"/>
          <w:color w:val="003764"/>
          <w:sz w:val="22"/>
          <w:szCs w:val="22"/>
        </w:rPr>
      </w:pPr>
      <w:r w:rsidRPr="002076D4">
        <w:rPr>
          <w:rFonts w:cstheme="minorHAnsi"/>
          <w:color w:val="003764"/>
          <w:sz w:val="22"/>
          <w:szCs w:val="22"/>
        </w:rPr>
        <w:t>Zaduzenja - HTZ.png</w:t>
      </w:r>
    </w:p>
    <w:p w14:paraId="3011B57E" w14:textId="671B332E" w:rsidR="00FA65E0" w:rsidRDefault="00FF52EF" w:rsidP="00FA65E0">
      <w:pPr>
        <w:jc w:val="both"/>
        <w:rPr>
          <w:rFonts w:cstheme="minorHAnsi"/>
          <w:color w:val="003764"/>
          <w:sz w:val="22"/>
          <w:szCs w:val="22"/>
        </w:rPr>
      </w:pPr>
      <w:r w:rsidRPr="00490FF5">
        <w:rPr>
          <w:rFonts w:cstheme="minorHAnsi"/>
          <w:color w:val="003764"/>
          <w:sz w:val="22"/>
          <w:szCs w:val="22"/>
        </w:rPr>
        <w:br/>
      </w:r>
      <w:r w:rsidR="00D57EAF" w:rsidRPr="00490FF5">
        <w:rPr>
          <w:rFonts w:cstheme="minorHAnsi"/>
          <w:color w:val="003764"/>
          <w:sz w:val="22"/>
          <w:szCs w:val="22"/>
        </w:rPr>
        <w:t>Predmetn</w:t>
      </w:r>
      <w:r w:rsidR="00D57EAF">
        <w:rPr>
          <w:rFonts w:cstheme="minorHAnsi"/>
          <w:color w:val="003764"/>
          <w:sz w:val="22"/>
          <w:szCs w:val="22"/>
        </w:rPr>
        <w:t>i</w:t>
      </w:r>
      <w:r w:rsidR="00D57EAF" w:rsidRPr="00490FF5">
        <w:rPr>
          <w:rFonts w:cstheme="minorHAnsi"/>
          <w:color w:val="003764"/>
          <w:sz w:val="22"/>
          <w:szCs w:val="22"/>
        </w:rPr>
        <w:t xml:space="preserve"> </w:t>
      </w:r>
      <w:r w:rsidR="00107E71" w:rsidRPr="00107E71">
        <w:rPr>
          <w:rFonts w:cstheme="minorHAnsi"/>
          <w:color w:val="003764"/>
          <w:sz w:val="22"/>
          <w:szCs w:val="22"/>
        </w:rPr>
        <w:t>dokument</w:t>
      </w:r>
      <w:r w:rsidR="00D57EAF">
        <w:rPr>
          <w:rFonts w:cstheme="minorHAnsi"/>
          <w:color w:val="003764"/>
          <w:sz w:val="22"/>
          <w:szCs w:val="22"/>
        </w:rPr>
        <w:t>i</w:t>
      </w:r>
      <w:r w:rsidR="00107E71" w:rsidRPr="00490FF5">
        <w:rPr>
          <w:rFonts w:cstheme="minorHAnsi"/>
          <w:color w:val="003764"/>
          <w:sz w:val="22"/>
          <w:szCs w:val="22"/>
        </w:rPr>
        <w:t xml:space="preserve"> </w:t>
      </w:r>
      <w:r w:rsidR="00FA65E0" w:rsidRPr="00490FF5">
        <w:rPr>
          <w:rFonts w:cstheme="minorHAnsi"/>
          <w:color w:val="003764"/>
          <w:sz w:val="22"/>
          <w:szCs w:val="22"/>
        </w:rPr>
        <w:t>smatra</w:t>
      </w:r>
      <w:r w:rsidR="00D57EAF">
        <w:rPr>
          <w:rFonts w:cstheme="minorHAnsi"/>
          <w:color w:val="003764"/>
          <w:sz w:val="22"/>
          <w:szCs w:val="22"/>
        </w:rPr>
        <w:t>ju</w:t>
      </w:r>
      <w:r w:rsidR="00FA65E0" w:rsidRPr="00490FF5">
        <w:rPr>
          <w:rFonts w:cstheme="minorHAnsi"/>
          <w:color w:val="003764"/>
          <w:sz w:val="22"/>
          <w:szCs w:val="22"/>
        </w:rPr>
        <w:t xml:space="preserve"> </w:t>
      </w:r>
      <w:r w:rsidR="006C3E03" w:rsidRPr="00490FF5">
        <w:rPr>
          <w:rFonts w:cstheme="minorHAnsi"/>
          <w:color w:val="003764"/>
          <w:sz w:val="22"/>
          <w:szCs w:val="22"/>
        </w:rPr>
        <w:t>s</w:t>
      </w:r>
      <w:r w:rsidR="006C3E03">
        <w:rPr>
          <w:rFonts w:cstheme="minorHAnsi"/>
          <w:color w:val="003764"/>
          <w:sz w:val="22"/>
          <w:szCs w:val="22"/>
        </w:rPr>
        <w:t>e</w:t>
      </w:r>
      <w:r w:rsidR="006C3E03" w:rsidRPr="00490FF5">
        <w:rPr>
          <w:rFonts w:cstheme="minorHAnsi"/>
          <w:color w:val="003764"/>
          <w:sz w:val="22"/>
          <w:szCs w:val="22"/>
        </w:rPr>
        <w:t xml:space="preserve"> </w:t>
      </w:r>
      <w:r w:rsidR="00FA65E0" w:rsidRPr="00490FF5">
        <w:rPr>
          <w:rFonts w:cstheme="minorHAnsi"/>
          <w:b/>
          <w:color w:val="003764"/>
          <w:sz w:val="22"/>
          <w:szCs w:val="22"/>
        </w:rPr>
        <w:t xml:space="preserve">poslovnom tajnom </w:t>
      </w:r>
      <w:r w:rsidR="00FA65E0" w:rsidRPr="00490FF5">
        <w:rPr>
          <w:rFonts w:cstheme="minorHAnsi"/>
          <w:color w:val="003764"/>
          <w:sz w:val="22"/>
          <w:szCs w:val="22"/>
        </w:rPr>
        <w:t xml:space="preserve">i </w:t>
      </w:r>
      <w:r w:rsidR="00D57EAF" w:rsidRPr="00490FF5">
        <w:rPr>
          <w:rFonts w:cstheme="minorHAnsi"/>
          <w:color w:val="003764"/>
          <w:sz w:val="22"/>
          <w:szCs w:val="22"/>
        </w:rPr>
        <w:t>dostup</w:t>
      </w:r>
      <w:r w:rsidR="00D57EAF">
        <w:rPr>
          <w:rFonts w:cstheme="minorHAnsi"/>
          <w:color w:val="003764"/>
          <w:sz w:val="22"/>
          <w:szCs w:val="22"/>
        </w:rPr>
        <w:t>ni</w:t>
      </w:r>
      <w:r w:rsidR="00D57EAF" w:rsidRPr="00490FF5">
        <w:rPr>
          <w:rFonts w:cstheme="minorHAnsi"/>
          <w:color w:val="003764"/>
          <w:sz w:val="22"/>
          <w:szCs w:val="22"/>
        </w:rPr>
        <w:t xml:space="preserve"> </w:t>
      </w:r>
      <w:r w:rsidR="00D57EAF">
        <w:rPr>
          <w:rFonts w:cstheme="minorHAnsi"/>
          <w:color w:val="003764"/>
          <w:sz w:val="22"/>
          <w:szCs w:val="22"/>
        </w:rPr>
        <w:t>su</w:t>
      </w:r>
      <w:r w:rsidR="00FA65E0" w:rsidRPr="00490FF5">
        <w:rPr>
          <w:rFonts w:cstheme="minorHAnsi"/>
          <w:color w:val="003764"/>
          <w:sz w:val="22"/>
          <w:szCs w:val="22"/>
        </w:rPr>
        <w:t xml:space="preserve"> isključivo gospodarskim subjektima koji potpisom i preuzmu obvezu čuvanja iste prema dalje određenim uvjetima.</w:t>
      </w:r>
      <w:r w:rsidR="00331EDF" w:rsidRPr="00490FF5">
        <w:rPr>
          <w:rFonts w:cstheme="minorHAnsi"/>
          <w:color w:val="003764"/>
          <w:sz w:val="22"/>
          <w:szCs w:val="22"/>
        </w:rPr>
        <w:t xml:space="preserve"> </w:t>
      </w:r>
    </w:p>
    <w:p w14:paraId="050CBAB2" w14:textId="77777777" w:rsidR="00FA65E0" w:rsidRPr="00490FF5" w:rsidRDefault="00FA65E0" w:rsidP="00FA65E0">
      <w:pPr>
        <w:jc w:val="center"/>
        <w:rPr>
          <w:rFonts w:cstheme="minorHAnsi"/>
          <w:b/>
          <w:color w:val="003764"/>
          <w:sz w:val="22"/>
          <w:szCs w:val="22"/>
        </w:rPr>
      </w:pPr>
      <w:r w:rsidRPr="00490FF5">
        <w:rPr>
          <w:rFonts w:cstheme="minorHAnsi"/>
          <w:b/>
          <w:color w:val="003764"/>
          <w:sz w:val="22"/>
          <w:szCs w:val="22"/>
        </w:rPr>
        <w:t>Iz navedenog razloga,</w:t>
      </w:r>
    </w:p>
    <w:p w14:paraId="5462FBBB" w14:textId="77777777" w:rsidR="00FA65E0" w:rsidRPr="00490FF5" w:rsidRDefault="00FA65E0" w:rsidP="00FA65E0">
      <w:pPr>
        <w:jc w:val="both"/>
        <w:rPr>
          <w:rFonts w:cstheme="minorHAnsi"/>
          <w:color w:val="003764"/>
          <w:sz w:val="22"/>
          <w:szCs w:val="22"/>
        </w:rPr>
      </w:pPr>
    </w:p>
    <w:p w14:paraId="74601032" w14:textId="77777777" w:rsidR="00FA65E0" w:rsidRPr="00490FF5" w:rsidRDefault="00FA65E0" w:rsidP="00FA65E0">
      <w:pPr>
        <w:jc w:val="both"/>
        <w:rPr>
          <w:rFonts w:cstheme="minorHAnsi"/>
          <w:color w:val="003764"/>
          <w:sz w:val="22"/>
          <w:szCs w:val="22"/>
        </w:rPr>
      </w:pPr>
      <w:r w:rsidRPr="00490FF5">
        <w:rPr>
          <w:rFonts w:cstheme="minorHAnsi"/>
          <w:color w:val="003764"/>
          <w:sz w:val="22"/>
          <w:szCs w:val="22"/>
        </w:rPr>
        <w:t>_____________________________________________________________________</w:t>
      </w:r>
    </w:p>
    <w:p w14:paraId="245A3125" w14:textId="77777777" w:rsidR="00FA65E0" w:rsidRPr="00490FF5" w:rsidRDefault="00FA65E0" w:rsidP="00FA65E0">
      <w:pPr>
        <w:jc w:val="center"/>
        <w:rPr>
          <w:rFonts w:cstheme="minorHAnsi"/>
          <w:i/>
          <w:color w:val="003764"/>
          <w:sz w:val="22"/>
          <w:szCs w:val="22"/>
        </w:rPr>
      </w:pPr>
      <w:r w:rsidRPr="00490FF5">
        <w:rPr>
          <w:rFonts w:cstheme="minorHAnsi"/>
          <w:i/>
          <w:color w:val="003764"/>
          <w:sz w:val="22"/>
          <w:szCs w:val="22"/>
        </w:rPr>
        <w:t>(ime, prezime i OIB osobe ovlaštene za zastupanje gospodarskog subjekta)</w:t>
      </w:r>
    </w:p>
    <w:p w14:paraId="753EDBB5" w14:textId="77777777" w:rsidR="00F12AE6" w:rsidRDefault="00F12AE6" w:rsidP="00FA65E0">
      <w:pPr>
        <w:jc w:val="center"/>
        <w:rPr>
          <w:rFonts w:cstheme="minorHAnsi"/>
          <w:b/>
          <w:color w:val="003764"/>
          <w:sz w:val="22"/>
          <w:szCs w:val="22"/>
        </w:rPr>
      </w:pPr>
    </w:p>
    <w:p w14:paraId="5B770930" w14:textId="642B894B" w:rsidR="00FA65E0" w:rsidRPr="00490FF5" w:rsidRDefault="00FA65E0" w:rsidP="00FA65E0">
      <w:pPr>
        <w:jc w:val="center"/>
        <w:rPr>
          <w:rFonts w:cstheme="minorHAnsi"/>
          <w:b/>
          <w:color w:val="003764"/>
          <w:sz w:val="22"/>
          <w:szCs w:val="22"/>
        </w:rPr>
      </w:pPr>
      <w:r w:rsidRPr="00490FF5">
        <w:rPr>
          <w:rFonts w:cstheme="minorHAnsi"/>
          <w:b/>
          <w:color w:val="003764"/>
          <w:sz w:val="22"/>
          <w:szCs w:val="22"/>
        </w:rPr>
        <w:t>kao osoba ovlaštena za zastupanje gospodarskog subjekta</w:t>
      </w:r>
    </w:p>
    <w:p w14:paraId="00A86E41" w14:textId="77777777" w:rsidR="00FA65E0" w:rsidRPr="00490FF5" w:rsidRDefault="00FA65E0" w:rsidP="00FA65E0">
      <w:pPr>
        <w:jc w:val="both"/>
        <w:rPr>
          <w:rFonts w:cstheme="minorHAnsi"/>
          <w:b/>
          <w:color w:val="003764"/>
          <w:sz w:val="22"/>
          <w:szCs w:val="22"/>
        </w:rPr>
      </w:pPr>
    </w:p>
    <w:p w14:paraId="589A51BC" w14:textId="77777777" w:rsidR="00FA65E0" w:rsidRPr="00490FF5" w:rsidRDefault="00FA65E0" w:rsidP="00FA65E0">
      <w:pPr>
        <w:jc w:val="both"/>
        <w:rPr>
          <w:rFonts w:cstheme="minorHAnsi"/>
          <w:color w:val="003764"/>
          <w:sz w:val="22"/>
          <w:szCs w:val="22"/>
        </w:rPr>
      </w:pPr>
      <w:r w:rsidRPr="00490FF5">
        <w:rPr>
          <w:rFonts w:cstheme="minorHAnsi"/>
          <w:color w:val="003764"/>
          <w:sz w:val="22"/>
          <w:szCs w:val="22"/>
        </w:rPr>
        <w:t>_____________________________________________________________________</w:t>
      </w:r>
    </w:p>
    <w:p w14:paraId="333E73E3" w14:textId="77777777" w:rsidR="00FA65E0" w:rsidRPr="00490FF5" w:rsidRDefault="00FA65E0" w:rsidP="00FA65E0">
      <w:pPr>
        <w:jc w:val="center"/>
        <w:rPr>
          <w:rFonts w:cstheme="minorHAnsi"/>
          <w:i/>
          <w:color w:val="003764"/>
          <w:sz w:val="22"/>
          <w:szCs w:val="22"/>
        </w:rPr>
      </w:pPr>
      <w:r w:rsidRPr="00490FF5">
        <w:rPr>
          <w:rFonts w:cstheme="minorHAnsi"/>
          <w:i/>
          <w:color w:val="003764"/>
          <w:sz w:val="22"/>
          <w:szCs w:val="22"/>
        </w:rPr>
        <w:t>(naziv, sjedište i OIB gospodarskog subjekta)</w:t>
      </w:r>
    </w:p>
    <w:p w14:paraId="1372B97A" w14:textId="21630C97" w:rsidR="00FA65E0" w:rsidRPr="00490FF5" w:rsidRDefault="00FA65E0" w:rsidP="00FA65E0">
      <w:pPr>
        <w:jc w:val="both"/>
        <w:rPr>
          <w:rFonts w:cstheme="minorHAnsi"/>
          <w:color w:val="003764"/>
          <w:sz w:val="22"/>
          <w:szCs w:val="22"/>
        </w:rPr>
      </w:pPr>
      <w:r w:rsidRPr="00490FF5">
        <w:rPr>
          <w:rFonts w:cstheme="minorHAnsi"/>
          <w:b/>
          <w:color w:val="003764"/>
          <w:sz w:val="22"/>
          <w:szCs w:val="22"/>
        </w:rPr>
        <w:lastRenderedPageBreak/>
        <w:t xml:space="preserve">u ime i za račun gospodarskog subjekta, </w:t>
      </w:r>
      <w:r w:rsidRPr="00490FF5">
        <w:rPr>
          <w:rFonts w:cstheme="minorHAnsi"/>
          <w:color w:val="003764"/>
          <w:sz w:val="22"/>
          <w:szCs w:val="22"/>
        </w:rPr>
        <w:t xml:space="preserve">ovim putem izjavljujem da će se </w:t>
      </w:r>
      <w:r w:rsidR="00E5374E">
        <w:rPr>
          <w:rFonts w:cstheme="minorHAnsi"/>
          <w:color w:val="003764"/>
          <w:sz w:val="22"/>
          <w:szCs w:val="22"/>
        </w:rPr>
        <w:t>predmetni dokumenti</w:t>
      </w:r>
      <w:r w:rsidR="00107E71" w:rsidRPr="00490FF5">
        <w:rPr>
          <w:rFonts w:cstheme="minorHAnsi"/>
          <w:color w:val="003764"/>
          <w:sz w:val="22"/>
          <w:szCs w:val="22"/>
        </w:rPr>
        <w:t xml:space="preserve"> </w:t>
      </w:r>
      <w:r w:rsidRPr="00490FF5">
        <w:rPr>
          <w:rFonts w:cstheme="minorHAnsi"/>
          <w:color w:val="003764"/>
          <w:sz w:val="22"/>
          <w:szCs w:val="22"/>
        </w:rPr>
        <w:t>koristiti samo u svrhu navedenu ovom Izjavom te će se ist</w:t>
      </w:r>
      <w:r w:rsidR="00E5374E">
        <w:rPr>
          <w:rFonts w:cstheme="minorHAnsi"/>
          <w:color w:val="003764"/>
          <w:sz w:val="22"/>
          <w:szCs w:val="22"/>
        </w:rPr>
        <w:t>i</w:t>
      </w:r>
      <w:r w:rsidRPr="00490FF5">
        <w:rPr>
          <w:rFonts w:cstheme="minorHAnsi"/>
          <w:color w:val="003764"/>
          <w:sz w:val="22"/>
          <w:szCs w:val="22"/>
        </w:rPr>
        <w:t xml:space="preserve">, u skladu sa sadržajem ove Izjave, čuvati s povećanom pažnjom i odgovornošću kao poslovna tajna. </w:t>
      </w:r>
    </w:p>
    <w:p w14:paraId="33423E95" w14:textId="77777777" w:rsidR="00FA65E0" w:rsidRPr="00490FF5" w:rsidRDefault="00FA65E0" w:rsidP="00FA65E0">
      <w:pPr>
        <w:jc w:val="both"/>
        <w:rPr>
          <w:rFonts w:cstheme="minorHAnsi"/>
          <w:b/>
          <w:color w:val="003764"/>
          <w:sz w:val="22"/>
          <w:szCs w:val="22"/>
        </w:rPr>
      </w:pPr>
    </w:p>
    <w:p w14:paraId="0F67BBFD" w14:textId="62153E04" w:rsidR="00FA65E0" w:rsidRPr="00783A7E" w:rsidRDefault="00E5374E" w:rsidP="00FA65E0">
      <w:pPr>
        <w:tabs>
          <w:tab w:val="num" w:pos="720"/>
        </w:tabs>
        <w:jc w:val="both"/>
        <w:rPr>
          <w:rFonts w:cstheme="minorHAnsi"/>
          <w:color w:val="003764"/>
          <w:sz w:val="22"/>
          <w:szCs w:val="22"/>
        </w:rPr>
      </w:pPr>
      <w:r>
        <w:rPr>
          <w:rFonts w:cstheme="minorHAnsi"/>
          <w:color w:val="003764"/>
          <w:sz w:val="22"/>
          <w:szCs w:val="22"/>
        </w:rPr>
        <w:t xml:space="preserve">Predmetni dokumenti </w:t>
      </w:r>
      <w:r w:rsidR="00FA65E0" w:rsidRPr="00490FF5">
        <w:rPr>
          <w:rFonts w:cstheme="minorHAnsi"/>
          <w:color w:val="003764"/>
          <w:sz w:val="22"/>
          <w:szCs w:val="22"/>
        </w:rPr>
        <w:t>predstavlja</w:t>
      </w:r>
      <w:r>
        <w:rPr>
          <w:rFonts w:cstheme="minorHAnsi"/>
          <w:color w:val="003764"/>
          <w:sz w:val="22"/>
          <w:szCs w:val="22"/>
        </w:rPr>
        <w:t>ju</w:t>
      </w:r>
      <w:r w:rsidR="00FA65E0" w:rsidRPr="00490FF5">
        <w:rPr>
          <w:rFonts w:cstheme="minorHAnsi"/>
          <w:color w:val="003764"/>
          <w:sz w:val="22"/>
          <w:szCs w:val="22"/>
        </w:rPr>
        <w:t xml:space="preserve"> autorsko djelo čiji sadržaj se sukladno ovoj Izjavi smije koristiti samo, jedino i isključivo u svrhu predaje ponude za </w:t>
      </w:r>
      <w:r w:rsidR="000A2762" w:rsidRPr="002320D6">
        <w:rPr>
          <w:rFonts w:cstheme="minorHAnsi"/>
          <w:b/>
          <w:bCs/>
          <w:color w:val="003764"/>
          <w:sz w:val="22"/>
          <w:szCs w:val="22"/>
        </w:rPr>
        <w:t>Izrad</w:t>
      </w:r>
      <w:r w:rsidR="000A2762">
        <w:rPr>
          <w:rFonts w:cstheme="minorHAnsi"/>
          <w:b/>
          <w:bCs/>
          <w:color w:val="003764"/>
          <w:sz w:val="22"/>
          <w:szCs w:val="22"/>
        </w:rPr>
        <w:t>u</w:t>
      </w:r>
      <w:r w:rsidR="000A2762" w:rsidRPr="002320D6">
        <w:rPr>
          <w:rFonts w:cstheme="minorHAnsi"/>
          <w:b/>
          <w:bCs/>
          <w:color w:val="003764"/>
          <w:sz w:val="22"/>
          <w:szCs w:val="22"/>
        </w:rPr>
        <w:t xml:space="preserve"> smjernica za vizualni identitet i imenovanje aplikacije za javne e-usluge (Turističko-informacijski portal) u turizmu na regionalnoj razini te izrad</w:t>
      </w:r>
      <w:r w:rsidR="000A2762">
        <w:rPr>
          <w:rFonts w:cstheme="minorHAnsi"/>
          <w:b/>
          <w:bCs/>
          <w:color w:val="003764"/>
          <w:sz w:val="22"/>
          <w:szCs w:val="22"/>
        </w:rPr>
        <w:t>u</w:t>
      </w:r>
      <w:r w:rsidR="000A2762" w:rsidRPr="002320D6">
        <w:rPr>
          <w:rFonts w:cstheme="minorHAnsi"/>
          <w:b/>
          <w:bCs/>
          <w:color w:val="003764"/>
          <w:sz w:val="22"/>
          <w:szCs w:val="22"/>
        </w:rPr>
        <w:t xml:space="preserve"> karakterističnih stranica sučelja  aplikacija za javne e-usluge u turizmu uz primjenu vizualnog identiteta i naziva aplikacija (TIP, prijava i odjava gostiju</w:t>
      </w:r>
      <w:r w:rsidR="000A2762">
        <w:rPr>
          <w:rFonts w:cstheme="minorHAnsi"/>
          <w:b/>
          <w:bCs/>
          <w:color w:val="003764"/>
          <w:sz w:val="22"/>
          <w:szCs w:val="22"/>
        </w:rPr>
        <w:t>)</w:t>
      </w:r>
      <w:r w:rsidR="00FA65E0" w:rsidRPr="00490FF5">
        <w:rPr>
          <w:rFonts w:cstheme="minorHAnsi"/>
          <w:color w:val="003764"/>
          <w:sz w:val="22"/>
          <w:szCs w:val="22"/>
        </w:rPr>
        <w:t xml:space="preserve">, </w:t>
      </w:r>
      <w:r w:rsidR="00E81DE6" w:rsidRPr="00490FF5">
        <w:rPr>
          <w:rFonts w:cstheme="minorHAnsi"/>
          <w:color w:val="003764"/>
          <w:sz w:val="22"/>
          <w:szCs w:val="22"/>
        </w:rPr>
        <w:t xml:space="preserve">a </w:t>
      </w:r>
      <w:r w:rsidR="00FA65E0" w:rsidRPr="00783A7E">
        <w:rPr>
          <w:rFonts w:cstheme="minorHAnsi"/>
          <w:color w:val="003764"/>
          <w:sz w:val="22"/>
          <w:szCs w:val="22"/>
        </w:rPr>
        <w:t xml:space="preserve">u slučaju odabira gospodarskog subjekta, </w:t>
      </w:r>
      <w:r w:rsidR="00E81DE6" w:rsidRPr="00783A7E">
        <w:rPr>
          <w:rFonts w:cstheme="minorHAnsi"/>
          <w:color w:val="003764"/>
          <w:sz w:val="22"/>
          <w:szCs w:val="22"/>
        </w:rPr>
        <w:t xml:space="preserve">za </w:t>
      </w:r>
      <w:r w:rsidR="00334422" w:rsidRPr="00783A7E">
        <w:rPr>
          <w:rFonts w:cstheme="minorHAnsi"/>
          <w:color w:val="003764"/>
          <w:sz w:val="22"/>
          <w:szCs w:val="22"/>
        </w:rPr>
        <w:t>isporuku traženog predmeta nabave</w:t>
      </w:r>
      <w:r w:rsidR="00FA65E0" w:rsidRPr="00783A7E">
        <w:rPr>
          <w:rFonts w:cstheme="minorHAnsi"/>
          <w:color w:val="003764"/>
          <w:sz w:val="22"/>
          <w:szCs w:val="22"/>
        </w:rPr>
        <w:t>.</w:t>
      </w:r>
    </w:p>
    <w:p w14:paraId="19A394EE" w14:textId="77777777" w:rsidR="00FA65E0" w:rsidRPr="00490FF5" w:rsidRDefault="00FA65E0" w:rsidP="00FA65E0">
      <w:pPr>
        <w:tabs>
          <w:tab w:val="num" w:pos="720"/>
        </w:tabs>
        <w:jc w:val="both"/>
        <w:rPr>
          <w:rFonts w:cstheme="minorHAnsi"/>
          <w:color w:val="003764"/>
          <w:sz w:val="22"/>
          <w:szCs w:val="22"/>
        </w:rPr>
      </w:pPr>
    </w:p>
    <w:p w14:paraId="339534E5" w14:textId="02D97230" w:rsidR="00FA65E0" w:rsidRPr="00490FF5" w:rsidRDefault="00FA65E0" w:rsidP="00FA65E0">
      <w:pPr>
        <w:tabs>
          <w:tab w:val="num" w:pos="720"/>
        </w:tabs>
        <w:jc w:val="both"/>
        <w:rPr>
          <w:rFonts w:cstheme="minorHAnsi"/>
          <w:color w:val="003764"/>
          <w:sz w:val="22"/>
          <w:szCs w:val="22"/>
        </w:rPr>
      </w:pPr>
      <w:r w:rsidRPr="00490FF5">
        <w:rPr>
          <w:rFonts w:cstheme="minorHAnsi"/>
          <w:color w:val="003764"/>
          <w:sz w:val="22"/>
          <w:szCs w:val="22"/>
        </w:rPr>
        <w:t xml:space="preserve">Gospodarski subjekt koji ovom Izjavom preuzima obvezu čuvanja poslovne tajne ne smije sadržaj </w:t>
      </w:r>
      <w:r w:rsidR="00770EFB">
        <w:rPr>
          <w:rFonts w:cstheme="minorHAnsi"/>
          <w:color w:val="003764"/>
          <w:sz w:val="22"/>
          <w:szCs w:val="22"/>
        </w:rPr>
        <w:t xml:space="preserve">predmetnih dokumenata </w:t>
      </w:r>
      <w:r w:rsidRPr="00490FF5">
        <w:rPr>
          <w:rFonts w:cstheme="minorHAnsi"/>
          <w:color w:val="003764"/>
          <w:sz w:val="22"/>
          <w:szCs w:val="22"/>
        </w:rPr>
        <w:t>i dobivene informacije koristiti ni za kakve druge svrhe od gore navedenih, a naročito ne smije, bez izričite pisane suglasnosti HTZ-a, isti davati na korištenje, uvid ili u vlasništvo trećim osobama, sa ili bez naknade; distribuirati u izvornom ili izvedenom obliku, sa ili bez naknade, te u istu svrhu na bilo koji način nuditi trećim osobama; reproducirati u izvornom ili izvedenom obliku, u cijelosti ili u dijelovima, na bilo koji način i bilo kojim sredstvima, sa ili bez naknade; priopćavati trećim osobama i/ili javnosti u izvornom ili izvedenom obliku, bilo kojim sredstvima, sa ili bez naknade, itd.</w:t>
      </w:r>
    </w:p>
    <w:p w14:paraId="7E1B0523" w14:textId="77777777" w:rsidR="00FA65E0" w:rsidRPr="00490FF5" w:rsidRDefault="00FA65E0" w:rsidP="00FA65E0">
      <w:pPr>
        <w:tabs>
          <w:tab w:val="num" w:pos="720"/>
        </w:tabs>
        <w:jc w:val="both"/>
        <w:rPr>
          <w:rFonts w:cstheme="minorHAnsi"/>
          <w:color w:val="003764"/>
          <w:sz w:val="22"/>
          <w:szCs w:val="22"/>
        </w:rPr>
      </w:pPr>
    </w:p>
    <w:p w14:paraId="6DA108A6" w14:textId="74BF7F23" w:rsidR="00FA65E0" w:rsidRPr="00490FF5" w:rsidRDefault="00FA65E0" w:rsidP="00FA65E0">
      <w:pPr>
        <w:jc w:val="both"/>
        <w:rPr>
          <w:rFonts w:cstheme="minorHAnsi"/>
          <w:color w:val="003764"/>
          <w:sz w:val="22"/>
          <w:szCs w:val="22"/>
        </w:rPr>
      </w:pPr>
      <w:r w:rsidRPr="00490FF5">
        <w:rPr>
          <w:rFonts w:cstheme="minorHAnsi"/>
          <w:color w:val="003764"/>
          <w:sz w:val="22"/>
          <w:szCs w:val="22"/>
        </w:rPr>
        <w:t xml:space="preserve">Gospodarski subjekt koji ovom Izjavom preuzima obvezu čuvanja poslovne tajne jamči da sadržaj </w:t>
      </w:r>
      <w:r w:rsidR="0010038F">
        <w:rPr>
          <w:rFonts w:cstheme="minorHAnsi"/>
          <w:color w:val="003764"/>
          <w:sz w:val="22"/>
          <w:szCs w:val="22"/>
        </w:rPr>
        <w:t xml:space="preserve">predmetnih dokumenata </w:t>
      </w:r>
      <w:r w:rsidRPr="00490FF5">
        <w:rPr>
          <w:rFonts w:cstheme="minorHAnsi"/>
          <w:color w:val="003764"/>
          <w:sz w:val="22"/>
          <w:szCs w:val="22"/>
        </w:rPr>
        <w:t>neće koristiti i na bilo koji drugi način kojim HTZ-u nanosi izravnu ili neizravnu, materijalnu ili nematerijalnu štetu odnosno uzrokuje izmaklu dobit te da će iste štititi od dostupnosti trećim osobama.</w:t>
      </w:r>
    </w:p>
    <w:p w14:paraId="00B72BD0" w14:textId="011708D1" w:rsidR="00FA65E0" w:rsidRPr="00490FF5" w:rsidRDefault="00FA65E0" w:rsidP="00FA65E0">
      <w:pPr>
        <w:tabs>
          <w:tab w:val="num" w:pos="720"/>
        </w:tabs>
        <w:jc w:val="both"/>
        <w:rPr>
          <w:rFonts w:cstheme="minorHAnsi"/>
          <w:color w:val="003764"/>
          <w:sz w:val="22"/>
          <w:szCs w:val="22"/>
        </w:rPr>
      </w:pPr>
      <w:r w:rsidRPr="00490FF5">
        <w:rPr>
          <w:rFonts w:cstheme="minorHAnsi"/>
          <w:color w:val="003764"/>
          <w:sz w:val="22"/>
          <w:szCs w:val="22"/>
        </w:rPr>
        <w:t xml:space="preserve">Gospodarski subjekt koji ovom Izjavom preuzima obvezu čuvanja poslovne tajne dužan je osigurati tajnost iste i od strane svojih zaposlenika te trećih osoba koje imaju uvid u poslovnu dokumentaciju i procese gospodarskog subjekta, a kojima </w:t>
      </w:r>
      <w:r w:rsidR="0010038F">
        <w:rPr>
          <w:rFonts w:cstheme="minorHAnsi"/>
          <w:color w:val="003764"/>
          <w:sz w:val="22"/>
          <w:szCs w:val="22"/>
        </w:rPr>
        <w:t>su predmetni dokumenti</w:t>
      </w:r>
      <w:r w:rsidR="00107E71" w:rsidRPr="00490FF5">
        <w:rPr>
          <w:rFonts w:cstheme="minorHAnsi"/>
          <w:color w:val="003764"/>
          <w:sz w:val="22"/>
          <w:szCs w:val="22"/>
        </w:rPr>
        <w:t xml:space="preserve"> </w:t>
      </w:r>
      <w:r w:rsidR="0010038F" w:rsidRPr="00490FF5">
        <w:rPr>
          <w:rFonts w:cstheme="minorHAnsi"/>
          <w:color w:val="003764"/>
          <w:sz w:val="22"/>
          <w:szCs w:val="22"/>
        </w:rPr>
        <w:t>dostup</w:t>
      </w:r>
      <w:r w:rsidR="0010038F">
        <w:rPr>
          <w:rFonts w:cstheme="minorHAnsi"/>
          <w:color w:val="003764"/>
          <w:sz w:val="22"/>
          <w:szCs w:val="22"/>
        </w:rPr>
        <w:t>ni</w:t>
      </w:r>
      <w:r w:rsidR="0010038F" w:rsidRPr="00490FF5">
        <w:rPr>
          <w:rFonts w:cstheme="minorHAnsi"/>
          <w:color w:val="003764"/>
          <w:sz w:val="22"/>
          <w:szCs w:val="22"/>
        </w:rPr>
        <w:t xml:space="preserve"> </w:t>
      </w:r>
      <w:r w:rsidRPr="00490FF5">
        <w:rPr>
          <w:rFonts w:cstheme="minorHAnsi"/>
          <w:color w:val="003764"/>
          <w:sz w:val="22"/>
          <w:szCs w:val="22"/>
        </w:rPr>
        <w:t xml:space="preserve">ili bi na bilo koji način mogla postati </w:t>
      </w:r>
      <w:r w:rsidR="0010038F" w:rsidRPr="00490FF5">
        <w:rPr>
          <w:rFonts w:cstheme="minorHAnsi"/>
          <w:color w:val="003764"/>
          <w:sz w:val="22"/>
          <w:szCs w:val="22"/>
        </w:rPr>
        <w:t>dostupn</w:t>
      </w:r>
      <w:r w:rsidR="0010038F">
        <w:rPr>
          <w:rFonts w:cstheme="minorHAnsi"/>
          <w:color w:val="003764"/>
          <w:sz w:val="22"/>
          <w:szCs w:val="22"/>
        </w:rPr>
        <w:t>i</w:t>
      </w:r>
      <w:r w:rsidR="0010038F" w:rsidRPr="00490FF5">
        <w:rPr>
          <w:rFonts w:cstheme="minorHAnsi"/>
          <w:color w:val="003764"/>
          <w:sz w:val="22"/>
          <w:szCs w:val="22"/>
        </w:rPr>
        <w:t xml:space="preserve"> </w:t>
      </w:r>
      <w:r w:rsidRPr="00490FF5">
        <w:rPr>
          <w:rFonts w:cstheme="minorHAnsi"/>
          <w:color w:val="003764"/>
          <w:sz w:val="22"/>
          <w:szCs w:val="22"/>
        </w:rPr>
        <w:t>prilikom obavljanja poslova za i kod gospodarskog subjekta, bez obzira traje li radni ili drugi poslovni odnos između tih osoba i gospodarskog subjekta ili je isti prestao.</w:t>
      </w:r>
    </w:p>
    <w:p w14:paraId="0E18732D" w14:textId="77777777" w:rsidR="00FA65E0" w:rsidRPr="00490FF5" w:rsidRDefault="00FA65E0" w:rsidP="00FA65E0">
      <w:pPr>
        <w:tabs>
          <w:tab w:val="num" w:pos="720"/>
        </w:tabs>
        <w:jc w:val="both"/>
        <w:rPr>
          <w:rFonts w:cstheme="minorHAnsi"/>
          <w:color w:val="003764"/>
          <w:sz w:val="22"/>
          <w:szCs w:val="22"/>
        </w:rPr>
      </w:pPr>
    </w:p>
    <w:p w14:paraId="5B074A0F" w14:textId="77777777" w:rsidR="00FA65E0" w:rsidRPr="00490FF5" w:rsidRDefault="00FA65E0" w:rsidP="00FA65E0">
      <w:pPr>
        <w:jc w:val="both"/>
        <w:rPr>
          <w:rFonts w:cstheme="minorHAnsi"/>
          <w:color w:val="003764"/>
          <w:sz w:val="22"/>
          <w:szCs w:val="22"/>
        </w:rPr>
      </w:pPr>
      <w:r w:rsidRPr="00490FF5">
        <w:rPr>
          <w:rFonts w:cstheme="minorHAnsi"/>
          <w:color w:val="003764"/>
          <w:sz w:val="22"/>
          <w:szCs w:val="22"/>
        </w:rPr>
        <w:t>Gospodarski subjekt koji ovom Izjavom preuzima obvezu čuvanja poslovne tajne jamči da će poduzeti sve mjere potrebne za ispunjenje obveza preuzetih ovom Izjavom te da će HTZ-u nadoknaditi svaku izravnu ili neizravnu, materijalnu ili nematerijalnu štetu ili izmaklu dobit uzrokovanu ponašanjem koje je suprotno ovoj Izjavi i obvezama koje iz nje proizlaze.</w:t>
      </w:r>
    </w:p>
    <w:p w14:paraId="41B0F615" w14:textId="77777777" w:rsidR="00FA65E0" w:rsidRPr="00490FF5" w:rsidRDefault="00FA65E0" w:rsidP="00FA65E0">
      <w:pPr>
        <w:jc w:val="both"/>
        <w:rPr>
          <w:rFonts w:cstheme="minorHAnsi"/>
          <w:color w:val="003764"/>
          <w:sz w:val="22"/>
          <w:szCs w:val="22"/>
        </w:rPr>
      </w:pPr>
    </w:p>
    <w:p w14:paraId="11664CA4" w14:textId="256CFF07" w:rsidR="00FA65E0" w:rsidRPr="00490FF5" w:rsidRDefault="00FA65E0" w:rsidP="00FA65E0">
      <w:pPr>
        <w:jc w:val="both"/>
        <w:rPr>
          <w:rFonts w:cstheme="minorHAnsi"/>
          <w:color w:val="003764"/>
          <w:sz w:val="22"/>
          <w:szCs w:val="22"/>
        </w:rPr>
      </w:pPr>
      <w:r w:rsidRPr="00490FF5">
        <w:rPr>
          <w:rFonts w:cstheme="minorHAnsi"/>
          <w:color w:val="003764"/>
          <w:sz w:val="22"/>
          <w:szCs w:val="22"/>
        </w:rPr>
        <w:t xml:space="preserve">Obveza čuvanja poslovne tajne u skladu sa sadržajem ove Izjave postoji od trenutka njenog potpisivanja te preuzimanja </w:t>
      </w:r>
      <w:r w:rsidR="00AA675A">
        <w:rPr>
          <w:rFonts w:cstheme="minorHAnsi"/>
          <w:color w:val="003764"/>
          <w:sz w:val="22"/>
          <w:szCs w:val="22"/>
        </w:rPr>
        <w:t xml:space="preserve">predmetnih dokumenata </w:t>
      </w:r>
      <w:r w:rsidRPr="00490FF5">
        <w:rPr>
          <w:rFonts w:cstheme="minorHAnsi"/>
          <w:color w:val="003764"/>
          <w:sz w:val="22"/>
          <w:szCs w:val="22"/>
        </w:rPr>
        <w:t>pa nadalje, bez vremenskog ograničenja.</w:t>
      </w:r>
    </w:p>
    <w:p w14:paraId="1C96F903" w14:textId="77777777" w:rsidR="00FA65E0" w:rsidRPr="00490FF5" w:rsidRDefault="00FA65E0" w:rsidP="00FA65E0">
      <w:pPr>
        <w:jc w:val="both"/>
        <w:rPr>
          <w:rFonts w:cstheme="minorHAnsi"/>
          <w:color w:val="003764"/>
          <w:sz w:val="22"/>
          <w:szCs w:val="22"/>
        </w:rPr>
      </w:pPr>
    </w:p>
    <w:p w14:paraId="4A16890B" w14:textId="77777777" w:rsidR="00F12AE6" w:rsidRPr="00490FF5" w:rsidRDefault="00F12AE6" w:rsidP="00F12AE6">
      <w:pPr>
        <w:jc w:val="both"/>
        <w:rPr>
          <w:rFonts w:cstheme="minorHAnsi"/>
          <w:color w:val="003764"/>
          <w:sz w:val="22"/>
          <w:szCs w:val="22"/>
        </w:rPr>
      </w:pPr>
      <w:r w:rsidRPr="00490FF5">
        <w:rPr>
          <w:rFonts w:cstheme="minorHAnsi"/>
          <w:color w:val="003764"/>
          <w:sz w:val="22"/>
          <w:szCs w:val="22"/>
        </w:rPr>
        <w:t>U _______________, ______._______.______________. godine.</w:t>
      </w:r>
    </w:p>
    <w:p w14:paraId="5D94371F" w14:textId="77777777" w:rsidR="00F12AE6" w:rsidRPr="00490FF5" w:rsidRDefault="00F12AE6" w:rsidP="00F12AE6">
      <w:pPr>
        <w:jc w:val="both"/>
        <w:rPr>
          <w:rFonts w:cstheme="minorHAnsi"/>
          <w:color w:val="003764"/>
          <w:sz w:val="22"/>
          <w:szCs w:val="22"/>
        </w:rPr>
      </w:pPr>
      <w:r w:rsidRPr="00490FF5">
        <w:rPr>
          <w:rFonts w:cstheme="minorHAnsi"/>
          <w:color w:val="003764"/>
          <w:sz w:val="22"/>
          <w:szCs w:val="22"/>
        </w:rPr>
        <w:t xml:space="preserve">        (mjesto)               (datum)</w:t>
      </w:r>
    </w:p>
    <w:p w14:paraId="1A138F15" w14:textId="77777777" w:rsidR="00F12AE6" w:rsidRPr="00490FF5" w:rsidRDefault="00F12AE6" w:rsidP="00F12AE6">
      <w:pPr>
        <w:jc w:val="center"/>
        <w:rPr>
          <w:rFonts w:cstheme="minorHAnsi"/>
          <w:b/>
          <w:color w:val="003764"/>
          <w:sz w:val="22"/>
          <w:szCs w:val="22"/>
        </w:rPr>
      </w:pPr>
      <w:r w:rsidRPr="00490FF5">
        <w:rPr>
          <w:rFonts w:cstheme="minorHAnsi"/>
          <w:b/>
          <w:color w:val="003764"/>
          <w:sz w:val="22"/>
          <w:szCs w:val="22"/>
        </w:rPr>
        <w:t>M.P.</w:t>
      </w:r>
    </w:p>
    <w:p w14:paraId="7B64E4E7" w14:textId="77777777" w:rsidR="00F12AE6" w:rsidRPr="00490FF5" w:rsidRDefault="00F12AE6" w:rsidP="00F12AE6">
      <w:pPr>
        <w:jc w:val="center"/>
        <w:rPr>
          <w:rFonts w:cstheme="minorHAnsi"/>
          <w:b/>
          <w:color w:val="003764"/>
          <w:sz w:val="22"/>
          <w:szCs w:val="22"/>
        </w:rPr>
      </w:pPr>
    </w:p>
    <w:p w14:paraId="68AE6EAC" w14:textId="77777777" w:rsidR="00F12AE6" w:rsidRPr="00490FF5" w:rsidRDefault="00F12AE6" w:rsidP="00F12AE6">
      <w:pPr>
        <w:jc w:val="center"/>
        <w:rPr>
          <w:rFonts w:cstheme="minorHAnsi"/>
          <w:b/>
          <w:color w:val="003764"/>
          <w:sz w:val="22"/>
          <w:szCs w:val="22"/>
        </w:rPr>
      </w:pPr>
      <w:r w:rsidRPr="00490FF5">
        <w:rPr>
          <w:rFonts w:cstheme="minorHAnsi"/>
          <w:b/>
          <w:color w:val="003764"/>
          <w:sz w:val="22"/>
          <w:szCs w:val="22"/>
        </w:rPr>
        <w:t>______________________________________</w:t>
      </w:r>
    </w:p>
    <w:p w14:paraId="06D8A6F6" w14:textId="77777777" w:rsidR="00F12AE6" w:rsidRPr="00490FF5" w:rsidRDefault="00F12AE6" w:rsidP="00F12AE6">
      <w:pPr>
        <w:ind w:right="3"/>
        <w:jc w:val="center"/>
        <w:rPr>
          <w:rFonts w:cstheme="minorHAnsi"/>
          <w:color w:val="003764"/>
          <w:sz w:val="22"/>
          <w:szCs w:val="22"/>
        </w:rPr>
      </w:pPr>
      <w:r w:rsidRPr="00490FF5">
        <w:rPr>
          <w:rFonts w:cstheme="minorHAnsi"/>
          <w:color w:val="003764"/>
          <w:sz w:val="22"/>
          <w:szCs w:val="22"/>
        </w:rPr>
        <w:t>(svojstvo, potpis osobe odgovorne za zastupanje)</w:t>
      </w:r>
    </w:p>
    <w:p w14:paraId="1B207D69" w14:textId="77777777" w:rsidR="004827F5" w:rsidRDefault="004827F5" w:rsidP="004C1FE2">
      <w:pPr>
        <w:jc w:val="both"/>
        <w:rPr>
          <w:rFonts w:cstheme="minorHAnsi"/>
          <w:b/>
          <w:bCs/>
          <w:color w:val="003764"/>
          <w:sz w:val="22"/>
          <w:szCs w:val="22"/>
        </w:rPr>
      </w:pPr>
    </w:p>
    <w:p w14:paraId="37EF26BF" w14:textId="77777777" w:rsidR="004827F5" w:rsidRDefault="004827F5" w:rsidP="004C1FE2">
      <w:pPr>
        <w:jc w:val="both"/>
        <w:rPr>
          <w:rFonts w:cstheme="minorHAnsi"/>
          <w:b/>
          <w:bCs/>
          <w:color w:val="003764"/>
          <w:sz w:val="22"/>
          <w:szCs w:val="22"/>
        </w:rPr>
      </w:pPr>
    </w:p>
    <w:p w14:paraId="0A3CCD5E" w14:textId="7296BC0E" w:rsidR="004C1FE2" w:rsidRDefault="004C1FE2" w:rsidP="004C1FE2">
      <w:pPr>
        <w:jc w:val="both"/>
        <w:rPr>
          <w:rFonts w:cstheme="minorHAnsi"/>
          <w:b/>
          <w:bCs/>
          <w:color w:val="003764"/>
          <w:sz w:val="22"/>
          <w:szCs w:val="22"/>
        </w:rPr>
      </w:pPr>
      <w:r w:rsidRPr="00490FF5">
        <w:rPr>
          <w:rFonts w:cstheme="minorHAnsi"/>
          <w:b/>
          <w:bCs/>
          <w:color w:val="003764"/>
          <w:sz w:val="22"/>
          <w:szCs w:val="22"/>
        </w:rPr>
        <w:lastRenderedPageBreak/>
        <w:t xml:space="preserve">PRILOG </w:t>
      </w:r>
      <w:r w:rsidR="00BB7039">
        <w:rPr>
          <w:rFonts w:cstheme="minorHAnsi"/>
          <w:b/>
          <w:bCs/>
          <w:color w:val="003764"/>
          <w:sz w:val="22"/>
          <w:szCs w:val="22"/>
        </w:rPr>
        <w:t>6</w:t>
      </w:r>
      <w:r w:rsidRPr="00490FF5">
        <w:rPr>
          <w:rFonts w:cstheme="minorHAnsi"/>
          <w:b/>
          <w:bCs/>
          <w:color w:val="003764"/>
          <w:sz w:val="22"/>
          <w:szCs w:val="22"/>
        </w:rPr>
        <w:t>.</w:t>
      </w:r>
    </w:p>
    <w:p w14:paraId="0CB16B75" w14:textId="77777777" w:rsidR="004C1FE2" w:rsidRPr="00490FF5" w:rsidRDefault="004C1FE2" w:rsidP="004C1FE2">
      <w:pPr>
        <w:jc w:val="both"/>
        <w:rPr>
          <w:rFonts w:cstheme="minorHAnsi"/>
          <w:b/>
          <w:bCs/>
          <w:color w:val="003764"/>
          <w:sz w:val="22"/>
          <w:szCs w:val="22"/>
        </w:rPr>
      </w:pPr>
    </w:p>
    <w:p w14:paraId="14D29A75" w14:textId="6F8BC23C" w:rsidR="004C1FE2" w:rsidRDefault="004C1FE2" w:rsidP="004C1FE2">
      <w:pPr>
        <w:spacing w:after="60"/>
        <w:jc w:val="center"/>
        <w:rPr>
          <w:rFonts w:cstheme="minorHAnsi"/>
          <w:b/>
          <w:color w:val="003764"/>
          <w:sz w:val="22"/>
          <w:szCs w:val="22"/>
        </w:rPr>
      </w:pPr>
      <w:r w:rsidRPr="004C1FE2">
        <w:rPr>
          <w:rFonts w:cstheme="minorHAnsi"/>
          <w:b/>
          <w:color w:val="003764"/>
          <w:sz w:val="22"/>
          <w:szCs w:val="22"/>
        </w:rPr>
        <w:t>IZJAV</w:t>
      </w:r>
      <w:r>
        <w:rPr>
          <w:rFonts w:cstheme="minorHAnsi"/>
          <w:b/>
          <w:color w:val="003764"/>
          <w:sz w:val="22"/>
          <w:szCs w:val="22"/>
        </w:rPr>
        <w:t>A</w:t>
      </w:r>
      <w:r w:rsidRPr="004C1FE2">
        <w:rPr>
          <w:rFonts w:cstheme="minorHAnsi"/>
          <w:b/>
          <w:color w:val="003764"/>
          <w:sz w:val="22"/>
          <w:szCs w:val="22"/>
        </w:rPr>
        <w:t xml:space="preserve"> PONUDITELJA O DOSTUPNOM PROJEKTNOM TIMU</w:t>
      </w:r>
    </w:p>
    <w:p w14:paraId="2BD1D54F" w14:textId="77777777" w:rsidR="004C1FE2" w:rsidRDefault="004C1FE2" w:rsidP="004C1FE2">
      <w:pPr>
        <w:spacing w:after="60"/>
        <w:jc w:val="center"/>
        <w:rPr>
          <w:rFonts w:cstheme="minorHAnsi"/>
          <w:b/>
          <w:color w:val="003764"/>
          <w:sz w:val="22"/>
          <w:szCs w:val="22"/>
        </w:rPr>
      </w:pPr>
    </w:p>
    <w:p w14:paraId="23B8B319" w14:textId="77777777" w:rsidR="00593F78" w:rsidRPr="00490FF5" w:rsidRDefault="00593F78" w:rsidP="00593F78">
      <w:pPr>
        <w:rPr>
          <w:rFonts w:cstheme="minorHAnsi"/>
          <w:color w:val="003764"/>
          <w:sz w:val="22"/>
          <w:szCs w:val="22"/>
        </w:rPr>
      </w:pPr>
      <w:r w:rsidRPr="00490FF5">
        <w:rPr>
          <w:rFonts w:cstheme="minorHAnsi"/>
          <w:color w:val="003764"/>
          <w:sz w:val="22"/>
          <w:szCs w:val="22"/>
        </w:rPr>
        <w:t>Temeljem Poziva za dostavu ponude Glavnog ureda Hrvatske turističke zajednice</w:t>
      </w:r>
      <w:r>
        <w:rPr>
          <w:rFonts w:cstheme="minorHAnsi"/>
          <w:color w:val="003764"/>
          <w:sz w:val="22"/>
          <w:szCs w:val="22"/>
        </w:rPr>
        <w:t xml:space="preserve"> za</w:t>
      </w:r>
      <w:r w:rsidRPr="00C81D12">
        <w:rPr>
          <w:rFonts w:cstheme="minorHAnsi"/>
          <w:color w:val="003764"/>
          <w:sz w:val="22"/>
          <w:szCs w:val="22"/>
        </w:rPr>
        <w:t>:</w:t>
      </w:r>
      <w:r w:rsidRPr="00C81D12">
        <w:rPr>
          <w:b/>
          <w:bCs/>
        </w:rPr>
        <w:t xml:space="preserve"> </w:t>
      </w:r>
      <w:r w:rsidRPr="00C81D12">
        <w:rPr>
          <w:rFonts w:cstheme="minorHAnsi"/>
          <w:b/>
          <w:bCs/>
          <w:color w:val="003764"/>
          <w:sz w:val="22"/>
          <w:szCs w:val="22"/>
        </w:rPr>
        <w:t>Izrada smjernica za vizualni identitet i imenovanje aplikacije za javne e-usluge (Turističko-informacijski portal) u turizmu na regionalnoj razini te izrada karakterističnih stranica sučelja  aplikacija za javne e-usluge u turizmu uz primjenu vizualnog identiteta i naziva aplikacija (TIP, prijava i odjava gostiju)</w:t>
      </w:r>
      <w:r w:rsidRPr="00490FF5">
        <w:rPr>
          <w:rFonts w:cstheme="minorHAnsi"/>
          <w:color w:val="003764"/>
          <w:sz w:val="22"/>
          <w:szCs w:val="22"/>
        </w:rPr>
        <w:t>, dajem sljedeću</w:t>
      </w:r>
    </w:p>
    <w:p w14:paraId="3B88612A" w14:textId="77777777" w:rsidR="002701CC" w:rsidRDefault="002701CC" w:rsidP="00593F78">
      <w:pPr>
        <w:spacing w:after="60"/>
        <w:jc w:val="center"/>
        <w:rPr>
          <w:rFonts w:cstheme="minorHAnsi"/>
          <w:b/>
          <w:color w:val="003764"/>
          <w:sz w:val="22"/>
          <w:szCs w:val="22"/>
        </w:rPr>
      </w:pPr>
    </w:p>
    <w:p w14:paraId="5780A59E" w14:textId="5C080A84" w:rsidR="00593F78" w:rsidRDefault="00593F78" w:rsidP="00593F78">
      <w:pPr>
        <w:spacing w:after="60"/>
        <w:jc w:val="center"/>
        <w:rPr>
          <w:rFonts w:cstheme="minorHAnsi"/>
          <w:b/>
          <w:color w:val="003764"/>
          <w:sz w:val="22"/>
          <w:szCs w:val="22"/>
        </w:rPr>
      </w:pPr>
      <w:r w:rsidRPr="004C1FE2">
        <w:rPr>
          <w:rFonts w:cstheme="minorHAnsi"/>
          <w:b/>
          <w:color w:val="003764"/>
          <w:sz w:val="22"/>
          <w:szCs w:val="22"/>
        </w:rPr>
        <w:t>IZJAV</w:t>
      </w:r>
      <w:r>
        <w:rPr>
          <w:rFonts w:cstheme="minorHAnsi"/>
          <w:b/>
          <w:color w:val="003764"/>
          <w:sz w:val="22"/>
          <w:szCs w:val="22"/>
        </w:rPr>
        <w:t xml:space="preserve">U </w:t>
      </w:r>
      <w:r w:rsidRPr="004C1FE2">
        <w:rPr>
          <w:rFonts w:cstheme="minorHAnsi"/>
          <w:b/>
          <w:color w:val="003764"/>
          <w:sz w:val="22"/>
          <w:szCs w:val="22"/>
        </w:rPr>
        <w:t>O DOSTUPNOM PROJEKTNOM TIMU</w:t>
      </w:r>
      <w:r>
        <w:rPr>
          <w:rFonts w:cstheme="minorHAnsi"/>
          <w:b/>
          <w:color w:val="003764"/>
          <w:sz w:val="22"/>
          <w:szCs w:val="22"/>
        </w:rPr>
        <w:t>:</w:t>
      </w:r>
    </w:p>
    <w:p w14:paraId="70BE4C82" w14:textId="77777777" w:rsidR="004C1FE2" w:rsidRDefault="004C1FE2" w:rsidP="004C1FE2">
      <w:pPr>
        <w:spacing w:after="60"/>
        <w:jc w:val="center"/>
        <w:rPr>
          <w:rFonts w:cstheme="minorHAnsi"/>
          <w:b/>
          <w:color w:val="003764"/>
          <w:sz w:val="22"/>
          <w:szCs w:val="22"/>
        </w:rPr>
      </w:pPr>
    </w:p>
    <w:tbl>
      <w:tblPr>
        <w:tblStyle w:val="TableGrid"/>
        <w:tblW w:w="0" w:type="auto"/>
        <w:tblLook w:val="04A0" w:firstRow="1" w:lastRow="0" w:firstColumn="1" w:lastColumn="0" w:noHBand="0" w:noVBand="1"/>
      </w:tblPr>
      <w:tblGrid>
        <w:gridCol w:w="2405"/>
        <w:gridCol w:w="3636"/>
        <w:gridCol w:w="3021"/>
      </w:tblGrid>
      <w:tr w:rsidR="00F12756" w14:paraId="2175E90A" w14:textId="77777777" w:rsidTr="00F12756">
        <w:tc>
          <w:tcPr>
            <w:tcW w:w="2405" w:type="dxa"/>
          </w:tcPr>
          <w:p w14:paraId="79FC8F8D" w14:textId="497EC2E7" w:rsidR="00F12756" w:rsidRDefault="00F12756" w:rsidP="00F12756">
            <w:pPr>
              <w:spacing w:after="60"/>
              <w:rPr>
                <w:rFonts w:cstheme="minorHAnsi"/>
                <w:b/>
                <w:color w:val="003764"/>
                <w:sz w:val="22"/>
                <w:szCs w:val="22"/>
              </w:rPr>
            </w:pPr>
            <w:r>
              <w:rPr>
                <w:rFonts w:cstheme="minorHAnsi"/>
                <w:b/>
                <w:color w:val="003764"/>
                <w:sz w:val="22"/>
                <w:szCs w:val="22"/>
              </w:rPr>
              <w:t xml:space="preserve">ULOGA </w:t>
            </w:r>
            <w:r w:rsidR="00593F78">
              <w:rPr>
                <w:rFonts w:cstheme="minorHAnsi"/>
                <w:b/>
                <w:color w:val="003764"/>
                <w:sz w:val="22"/>
                <w:szCs w:val="22"/>
              </w:rPr>
              <w:t xml:space="preserve">STRUČNJAKA </w:t>
            </w:r>
            <w:r w:rsidR="00593F78">
              <w:rPr>
                <w:rFonts w:cstheme="minorHAnsi"/>
                <w:b/>
                <w:color w:val="003764"/>
                <w:sz w:val="22"/>
                <w:szCs w:val="22"/>
              </w:rPr>
              <w:br/>
            </w:r>
            <w:r>
              <w:rPr>
                <w:rFonts w:cstheme="minorHAnsi"/>
                <w:b/>
                <w:color w:val="003764"/>
                <w:sz w:val="22"/>
                <w:szCs w:val="22"/>
              </w:rPr>
              <w:t xml:space="preserve">U TIMU </w:t>
            </w:r>
          </w:p>
        </w:tc>
        <w:tc>
          <w:tcPr>
            <w:tcW w:w="3636" w:type="dxa"/>
          </w:tcPr>
          <w:p w14:paraId="691C1A31" w14:textId="1F08035E" w:rsidR="00F12756" w:rsidRDefault="00F12756" w:rsidP="00F12756">
            <w:pPr>
              <w:spacing w:after="60"/>
              <w:rPr>
                <w:rFonts w:cstheme="minorHAnsi"/>
                <w:b/>
                <w:color w:val="003764"/>
                <w:sz w:val="22"/>
                <w:szCs w:val="22"/>
              </w:rPr>
            </w:pPr>
            <w:r>
              <w:rPr>
                <w:rFonts w:cstheme="minorHAnsi"/>
                <w:b/>
                <w:color w:val="003764"/>
                <w:sz w:val="22"/>
                <w:szCs w:val="22"/>
              </w:rPr>
              <w:t xml:space="preserve">IME I PREZIME </w:t>
            </w:r>
            <w:r w:rsidR="00593F78">
              <w:rPr>
                <w:rFonts w:cstheme="minorHAnsi"/>
                <w:b/>
                <w:color w:val="003764"/>
                <w:sz w:val="22"/>
                <w:szCs w:val="22"/>
              </w:rPr>
              <w:br/>
            </w:r>
            <w:r>
              <w:rPr>
                <w:rFonts w:cstheme="minorHAnsi"/>
                <w:b/>
                <w:color w:val="003764"/>
                <w:sz w:val="22"/>
                <w:szCs w:val="22"/>
              </w:rPr>
              <w:t>STRUČNJAKA</w:t>
            </w:r>
          </w:p>
        </w:tc>
        <w:tc>
          <w:tcPr>
            <w:tcW w:w="3021" w:type="dxa"/>
          </w:tcPr>
          <w:p w14:paraId="7625C14F" w14:textId="2990444D" w:rsidR="00F12756" w:rsidRDefault="00DC764F" w:rsidP="00F12756">
            <w:pPr>
              <w:spacing w:after="60"/>
              <w:rPr>
                <w:rFonts w:cstheme="minorHAnsi"/>
                <w:b/>
                <w:color w:val="003764"/>
                <w:sz w:val="22"/>
                <w:szCs w:val="22"/>
              </w:rPr>
            </w:pPr>
            <w:r>
              <w:rPr>
                <w:rFonts w:cstheme="minorHAnsi"/>
                <w:b/>
                <w:color w:val="003764"/>
                <w:sz w:val="22"/>
                <w:szCs w:val="22"/>
              </w:rPr>
              <w:t>OBRAZOVNE I STRUČNE KVALIFIKACIJE</w:t>
            </w:r>
          </w:p>
        </w:tc>
      </w:tr>
      <w:tr w:rsidR="00F12756" w14:paraId="44A10330" w14:textId="77777777" w:rsidTr="00F12756">
        <w:tc>
          <w:tcPr>
            <w:tcW w:w="2405" w:type="dxa"/>
          </w:tcPr>
          <w:p w14:paraId="4379E97E" w14:textId="4B69455B" w:rsidR="00F12756" w:rsidRDefault="00F12756" w:rsidP="00F12756">
            <w:pPr>
              <w:spacing w:after="60"/>
              <w:rPr>
                <w:rFonts w:cstheme="minorHAnsi"/>
                <w:b/>
                <w:color w:val="003764"/>
                <w:sz w:val="22"/>
                <w:szCs w:val="22"/>
              </w:rPr>
            </w:pPr>
            <w:r w:rsidRPr="00F12756">
              <w:rPr>
                <w:rFonts w:cstheme="minorHAnsi"/>
                <w:b/>
                <w:color w:val="003764"/>
                <w:sz w:val="22"/>
                <w:szCs w:val="22"/>
              </w:rPr>
              <w:t>Voditelj projekta / Account director</w:t>
            </w:r>
            <w:r w:rsidR="00595666">
              <w:rPr>
                <w:rFonts w:cstheme="minorHAnsi"/>
                <w:b/>
                <w:color w:val="003764"/>
                <w:sz w:val="22"/>
                <w:szCs w:val="22"/>
              </w:rPr>
              <w:t>*</w:t>
            </w:r>
          </w:p>
        </w:tc>
        <w:tc>
          <w:tcPr>
            <w:tcW w:w="3636" w:type="dxa"/>
          </w:tcPr>
          <w:p w14:paraId="36FF5DD7" w14:textId="77777777" w:rsidR="00F12756" w:rsidRDefault="00F12756" w:rsidP="00F12756">
            <w:pPr>
              <w:spacing w:after="60"/>
              <w:rPr>
                <w:rFonts w:cstheme="minorHAnsi"/>
                <w:b/>
                <w:color w:val="003764"/>
                <w:sz w:val="22"/>
                <w:szCs w:val="22"/>
              </w:rPr>
            </w:pPr>
          </w:p>
        </w:tc>
        <w:tc>
          <w:tcPr>
            <w:tcW w:w="3021" w:type="dxa"/>
          </w:tcPr>
          <w:p w14:paraId="7DBFDD7D" w14:textId="77777777" w:rsidR="00F12756" w:rsidRDefault="00F12756" w:rsidP="00F12756">
            <w:pPr>
              <w:spacing w:after="60"/>
              <w:rPr>
                <w:rFonts w:cstheme="minorHAnsi"/>
                <w:b/>
                <w:color w:val="003764"/>
                <w:sz w:val="22"/>
                <w:szCs w:val="22"/>
              </w:rPr>
            </w:pPr>
          </w:p>
        </w:tc>
      </w:tr>
      <w:tr w:rsidR="00F12756" w14:paraId="0CDA01AF" w14:textId="77777777" w:rsidTr="00F12756">
        <w:tc>
          <w:tcPr>
            <w:tcW w:w="2405" w:type="dxa"/>
          </w:tcPr>
          <w:p w14:paraId="70042F29" w14:textId="2096988A" w:rsidR="00F12756" w:rsidRDefault="00D273C2" w:rsidP="00F12756">
            <w:pPr>
              <w:spacing w:after="60"/>
              <w:rPr>
                <w:rFonts w:cstheme="minorHAnsi"/>
                <w:b/>
                <w:color w:val="003764"/>
                <w:sz w:val="22"/>
                <w:szCs w:val="22"/>
              </w:rPr>
            </w:pPr>
            <w:r>
              <w:rPr>
                <w:rFonts w:cstheme="minorHAnsi"/>
                <w:b/>
                <w:color w:val="003764"/>
                <w:sz w:val="22"/>
                <w:szCs w:val="22"/>
              </w:rPr>
              <w:t>Glavni d</w:t>
            </w:r>
            <w:r w:rsidR="00F12756" w:rsidRPr="00F12756">
              <w:rPr>
                <w:rFonts w:cstheme="minorHAnsi"/>
                <w:b/>
                <w:color w:val="003764"/>
                <w:sz w:val="22"/>
                <w:szCs w:val="22"/>
              </w:rPr>
              <w:t>izajner</w:t>
            </w:r>
            <w:r w:rsidR="00595666">
              <w:rPr>
                <w:rFonts w:cstheme="minorHAnsi"/>
                <w:b/>
                <w:color w:val="003764"/>
                <w:sz w:val="22"/>
                <w:szCs w:val="22"/>
              </w:rPr>
              <w:t>*</w:t>
            </w:r>
          </w:p>
        </w:tc>
        <w:tc>
          <w:tcPr>
            <w:tcW w:w="3636" w:type="dxa"/>
          </w:tcPr>
          <w:p w14:paraId="6B923938" w14:textId="77777777" w:rsidR="00F12756" w:rsidRDefault="00F12756" w:rsidP="00F12756">
            <w:pPr>
              <w:spacing w:after="60"/>
              <w:rPr>
                <w:rFonts w:cstheme="minorHAnsi"/>
                <w:b/>
                <w:color w:val="003764"/>
                <w:sz w:val="22"/>
                <w:szCs w:val="22"/>
              </w:rPr>
            </w:pPr>
          </w:p>
        </w:tc>
        <w:tc>
          <w:tcPr>
            <w:tcW w:w="3021" w:type="dxa"/>
          </w:tcPr>
          <w:p w14:paraId="63AA06F6" w14:textId="77777777" w:rsidR="00F12756" w:rsidRDefault="00F12756" w:rsidP="00F12756">
            <w:pPr>
              <w:spacing w:after="60"/>
              <w:rPr>
                <w:rFonts w:cstheme="minorHAnsi"/>
                <w:b/>
                <w:color w:val="003764"/>
                <w:sz w:val="22"/>
                <w:szCs w:val="22"/>
              </w:rPr>
            </w:pPr>
          </w:p>
        </w:tc>
      </w:tr>
      <w:tr w:rsidR="00F12756" w14:paraId="0B2E85FA" w14:textId="77777777" w:rsidTr="00F12756">
        <w:tc>
          <w:tcPr>
            <w:tcW w:w="2405" w:type="dxa"/>
          </w:tcPr>
          <w:p w14:paraId="7AABB51D" w14:textId="4C66AFDD" w:rsidR="00F12756" w:rsidRDefault="00F12756" w:rsidP="00F12756">
            <w:pPr>
              <w:spacing w:after="60"/>
              <w:rPr>
                <w:rFonts w:cstheme="minorHAnsi"/>
                <w:b/>
                <w:color w:val="003764"/>
                <w:sz w:val="22"/>
                <w:szCs w:val="22"/>
              </w:rPr>
            </w:pPr>
            <w:r w:rsidRPr="00F12756">
              <w:rPr>
                <w:rFonts w:cstheme="minorHAnsi"/>
                <w:b/>
                <w:color w:val="003764"/>
                <w:sz w:val="22"/>
                <w:szCs w:val="22"/>
              </w:rPr>
              <w:t>Dizajner</w:t>
            </w:r>
            <w:r w:rsidR="00595666">
              <w:rPr>
                <w:rFonts w:cstheme="minorHAnsi"/>
                <w:b/>
                <w:color w:val="003764"/>
                <w:sz w:val="22"/>
                <w:szCs w:val="22"/>
              </w:rPr>
              <w:t>*</w:t>
            </w:r>
          </w:p>
        </w:tc>
        <w:tc>
          <w:tcPr>
            <w:tcW w:w="3636" w:type="dxa"/>
          </w:tcPr>
          <w:p w14:paraId="2850049C" w14:textId="77777777" w:rsidR="00F12756" w:rsidRDefault="00F12756" w:rsidP="00F12756">
            <w:pPr>
              <w:spacing w:after="60"/>
              <w:rPr>
                <w:rFonts w:cstheme="minorHAnsi"/>
                <w:b/>
                <w:color w:val="003764"/>
                <w:sz w:val="22"/>
                <w:szCs w:val="22"/>
              </w:rPr>
            </w:pPr>
          </w:p>
        </w:tc>
        <w:tc>
          <w:tcPr>
            <w:tcW w:w="3021" w:type="dxa"/>
          </w:tcPr>
          <w:p w14:paraId="20CD9DE1" w14:textId="77777777" w:rsidR="00F12756" w:rsidRDefault="00F12756" w:rsidP="00F12756">
            <w:pPr>
              <w:spacing w:after="60"/>
              <w:rPr>
                <w:rFonts w:cstheme="minorHAnsi"/>
                <w:b/>
                <w:color w:val="003764"/>
                <w:sz w:val="22"/>
                <w:szCs w:val="22"/>
              </w:rPr>
            </w:pPr>
          </w:p>
        </w:tc>
      </w:tr>
    </w:tbl>
    <w:p w14:paraId="7F3EADE1" w14:textId="1E9B047E" w:rsidR="004C1FE2" w:rsidRDefault="004C1FE2" w:rsidP="00F12756">
      <w:pPr>
        <w:spacing w:after="60"/>
        <w:rPr>
          <w:rFonts w:cstheme="minorHAnsi"/>
          <w:b/>
          <w:color w:val="003764"/>
          <w:sz w:val="22"/>
          <w:szCs w:val="22"/>
        </w:rPr>
      </w:pPr>
    </w:p>
    <w:p w14:paraId="3C08122B" w14:textId="1CADBE89" w:rsidR="00924120" w:rsidRDefault="00924120" w:rsidP="00F12756">
      <w:pPr>
        <w:spacing w:after="60"/>
        <w:rPr>
          <w:rFonts w:cstheme="minorHAnsi"/>
          <w:b/>
          <w:color w:val="003764"/>
          <w:sz w:val="22"/>
          <w:szCs w:val="22"/>
        </w:rPr>
      </w:pPr>
    </w:p>
    <w:p w14:paraId="5073491D" w14:textId="77777777" w:rsidR="00924120" w:rsidRDefault="00924120" w:rsidP="00F12756">
      <w:pPr>
        <w:spacing w:after="60"/>
        <w:rPr>
          <w:rFonts w:cstheme="minorHAnsi"/>
          <w:b/>
          <w:color w:val="003764"/>
          <w:sz w:val="22"/>
          <w:szCs w:val="22"/>
        </w:rPr>
      </w:pPr>
    </w:p>
    <w:p w14:paraId="283182AE" w14:textId="77777777" w:rsidR="004C1FE2" w:rsidRDefault="004C1FE2" w:rsidP="004C1FE2">
      <w:pPr>
        <w:pBdr>
          <w:bottom w:val="single" w:sz="12" w:space="1" w:color="auto"/>
        </w:pBdr>
        <w:spacing w:after="60"/>
        <w:jc w:val="center"/>
        <w:rPr>
          <w:rFonts w:cstheme="minorHAnsi"/>
          <w:b/>
          <w:color w:val="003764"/>
          <w:sz w:val="22"/>
          <w:szCs w:val="22"/>
        </w:rPr>
      </w:pPr>
    </w:p>
    <w:p w14:paraId="22FDEAD2" w14:textId="77777777" w:rsidR="002701CC" w:rsidRPr="00490FF5" w:rsidRDefault="002701CC" w:rsidP="002701CC">
      <w:pPr>
        <w:jc w:val="center"/>
        <w:rPr>
          <w:rFonts w:cstheme="minorHAnsi"/>
          <w:i/>
          <w:color w:val="003764"/>
          <w:sz w:val="22"/>
          <w:szCs w:val="22"/>
        </w:rPr>
      </w:pPr>
      <w:r w:rsidRPr="00490FF5">
        <w:rPr>
          <w:rFonts w:cstheme="minorHAnsi"/>
          <w:i/>
          <w:color w:val="003764"/>
          <w:sz w:val="22"/>
          <w:szCs w:val="22"/>
        </w:rPr>
        <w:t>(naziv, sjedište i OIB gospodarskog subjekta)</w:t>
      </w:r>
    </w:p>
    <w:p w14:paraId="0E4083AC" w14:textId="77777777" w:rsidR="002701CC" w:rsidRDefault="002701CC" w:rsidP="000721FC">
      <w:pPr>
        <w:spacing w:after="60"/>
        <w:rPr>
          <w:rFonts w:cstheme="minorHAnsi"/>
          <w:b/>
          <w:color w:val="003764"/>
          <w:sz w:val="22"/>
          <w:szCs w:val="22"/>
        </w:rPr>
      </w:pPr>
    </w:p>
    <w:p w14:paraId="575FA4BB" w14:textId="0226315E" w:rsidR="004C1FE2" w:rsidRDefault="00AF7455" w:rsidP="000721FC">
      <w:pPr>
        <w:spacing w:after="60"/>
        <w:rPr>
          <w:rFonts w:cstheme="minorHAnsi"/>
          <w:b/>
          <w:color w:val="003764"/>
          <w:sz w:val="22"/>
          <w:szCs w:val="22"/>
        </w:rPr>
      </w:pPr>
      <w:r>
        <w:rPr>
          <w:rFonts w:cstheme="minorHAnsi"/>
          <w:b/>
          <w:color w:val="003764"/>
          <w:sz w:val="22"/>
          <w:szCs w:val="22"/>
        </w:rPr>
        <w:t xml:space="preserve">Izjavljujemo da su nam za </w:t>
      </w:r>
      <w:r w:rsidRPr="000721FC">
        <w:rPr>
          <w:rFonts w:cstheme="minorHAnsi"/>
          <w:b/>
          <w:color w:val="003764"/>
          <w:sz w:val="22"/>
          <w:szCs w:val="22"/>
        </w:rPr>
        <w:t>izvršavanje usluga koje su predmet nabave</w:t>
      </w:r>
      <w:r>
        <w:rPr>
          <w:rFonts w:cstheme="minorHAnsi"/>
          <w:b/>
          <w:color w:val="003764"/>
          <w:sz w:val="22"/>
          <w:szCs w:val="22"/>
        </w:rPr>
        <w:t xml:space="preserve"> na raspolaganju </w:t>
      </w:r>
      <w:r w:rsidR="000721FC" w:rsidRPr="000721FC">
        <w:rPr>
          <w:rFonts w:cstheme="minorHAnsi"/>
          <w:b/>
          <w:color w:val="003764"/>
          <w:sz w:val="22"/>
          <w:szCs w:val="22"/>
        </w:rPr>
        <w:t>sv</w:t>
      </w:r>
      <w:r>
        <w:rPr>
          <w:rFonts w:cstheme="minorHAnsi"/>
          <w:b/>
          <w:color w:val="003764"/>
          <w:sz w:val="22"/>
          <w:szCs w:val="22"/>
        </w:rPr>
        <w:t>i</w:t>
      </w:r>
      <w:r w:rsidR="000721FC" w:rsidRPr="000721FC">
        <w:rPr>
          <w:rFonts w:cstheme="minorHAnsi"/>
          <w:b/>
          <w:color w:val="003764"/>
          <w:sz w:val="22"/>
          <w:szCs w:val="22"/>
        </w:rPr>
        <w:t xml:space="preserve"> </w:t>
      </w:r>
      <w:r>
        <w:rPr>
          <w:rFonts w:cstheme="minorHAnsi"/>
          <w:b/>
          <w:color w:val="003764"/>
          <w:sz w:val="22"/>
          <w:szCs w:val="22"/>
        </w:rPr>
        <w:t xml:space="preserve">gore </w:t>
      </w:r>
      <w:r w:rsidR="000721FC" w:rsidRPr="000721FC">
        <w:rPr>
          <w:rFonts w:cstheme="minorHAnsi"/>
          <w:b/>
          <w:color w:val="003764"/>
          <w:sz w:val="22"/>
          <w:szCs w:val="22"/>
        </w:rPr>
        <w:t>imenovan</w:t>
      </w:r>
      <w:r>
        <w:rPr>
          <w:rFonts w:cstheme="minorHAnsi"/>
          <w:b/>
          <w:color w:val="003764"/>
          <w:sz w:val="22"/>
          <w:szCs w:val="22"/>
        </w:rPr>
        <w:t>i</w:t>
      </w:r>
      <w:r w:rsidR="000721FC" w:rsidRPr="000721FC">
        <w:rPr>
          <w:rFonts w:cstheme="minorHAnsi"/>
          <w:b/>
          <w:color w:val="003764"/>
          <w:sz w:val="22"/>
          <w:szCs w:val="22"/>
        </w:rPr>
        <w:t xml:space="preserve"> stručnja</w:t>
      </w:r>
      <w:r>
        <w:rPr>
          <w:rFonts w:cstheme="minorHAnsi"/>
          <w:b/>
          <w:color w:val="003764"/>
          <w:sz w:val="22"/>
          <w:szCs w:val="22"/>
        </w:rPr>
        <w:t>ci.</w:t>
      </w:r>
    </w:p>
    <w:p w14:paraId="0E567602" w14:textId="77777777" w:rsidR="00964F2A" w:rsidRDefault="00964F2A" w:rsidP="000721FC">
      <w:pPr>
        <w:spacing w:after="60"/>
        <w:rPr>
          <w:rFonts w:cstheme="minorHAnsi"/>
          <w:b/>
          <w:color w:val="003764"/>
          <w:sz w:val="22"/>
          <w:szCs w:val="22"/>
        </w:rPr>
      </w:pPr>
    </w:p>
    <w:p w14:paraId="08DD887B" w14:textId="4781E3E0" w:rsidR="004C1FE2" w:rsidRDefault="004C1FE2" w:rsidP="004C1FE2">
      <w:pPr>
        <w:spacing w:after="60"/>
        <w:jc w:val="center"/>
        <w:rPr>
          <w:rFonts w:cstheme="minorHAnsi"/>
          <w:b/>
          <w:color w:val="003764"/>
          <w:sz w:val="22"/>
          <w:szCs w:val="22"/>
        </w:rPr>
      </w:pPr>
    </w:p>
    <w:p w14:paraId="5D0FEC67" w14:textId="77777777" w:rsidR="00DC764F" w:rsidRDefault="00DC764F" w:rsidP="004C1FE2">
      <w:pPr>
        <w:spacing w:after="60"/>
        <w:jc w:val="center"/>
        <w:rPr>
          <w:rFonts w:cstheme="minorHAnsi"/>
          <w:b/>
          <w:color w:val="003764"/>
          <w:sz w:val="22"/>
          <w:szCs w:val="22"/>
        </w:rPr>
      </w:pPr>
    </w:p>
    <w:p w14:paraId="1B5F8585" w14:textId="3B4D27DF" w:rsidR="00DC764F" w:rsidRPr="00490FF5" w:rsidRDefault="00DC764F" w:rsidP="00DC764F">
      <w:pPr>
        <w:jc w:val="both"/>
        <w:rPr>
          <w:rFonts w:cstheme="minorHAnsi"/>
          <w:color w:val="003764"/>
          <w:sz w:val="22"/>
          <w:szCs w:val="22"/>
        </w:rPr>
      </w:pPr>
      <w:r w:rsidRPr="00490FF5">
        <w:rPr>
          <w:rFonts w:cstheme="minorHAnsi"/>
          <w:color w:val="003764"/>
          <w:sz w:val="22"/>
          <w:szCs w:val="22"/>
        </w:rPr>
        <w:t xml:space="preserve">U _______________, ______._______.______________. </w:t>
      </w:r>
      <w:r w:rsidR="00595666" w:rsidRPr="00490FF5">
        <w:rPr>
          <w:rFonts w:cstheme="minorHAnsi"/>
          <w:color w:val="003764"/>
          <w:sz w:val="22"/>
          <w:szCs w:val="22"/>
        </w:rPr>
        <w:t>G</w:t>
      </w:r>
      <w:r w:rsidRPr="00490FF5">
        <w:rPr>
          <w:rFonts w:cstheme="minorHAnsi"/>
          <w:color w:val="003764"/>
          <w:sz w:val="22"/>
          <w:szCs w:val="22"/>
        </w:rPr>
        <w:t>odine.</w:t>
      </w:r>
    </w:p>
    <w:p w14:paraId="3A921230" w14:textId="77777777" w:rsidR="00DC764F" w:rsidRPr="00490FF5" w:rsidRDefault="00DC764F" w:rsidP="00DC764F">
      <w:pPr>
        <w:jc w:val="both"/>
        <w:rPr>
          <w:rFonts w:cstheme="minorHAnsi"/>
          <w:color w:val="003764"/>
          <w:sz w:val="22"/>
          <w:szCs w:val="22"/>
        </w:rPr>
      </w:pPr>
      <w:r w:rsidRPr="00490FF5">
        <w:rPr>
          <w:rFonts w:cstheme="minorHAnsi"/>
          <w:color w:val="003764"/>
          <w:sz w:val="22"/>
          <w:szCs w:val="22"/>
        </w:rPr>
        <w:t xml:space="preserve">        (mjesto)               (datum)</w:t>
      </w:r>
    </w:p>
    <w:p w14:paraId="10D0913C" w14:textId="77777777" w:rsidR="00DC764F" w:rsidRPr="00490FF5" w:rsidRDefault="00DC764F" w:rsidP="00DC764F">
      <w:pPr>
        <w:jc w:val="right"/>
        <w:rPr>
          <w:rFonts w:cstheme="minorHAnsi"/>
          <w:color w:val="003764"/>
          <w:sz w:val="21"/>
          <w:szCs w:val="21"/>
        </w:rPr>
      </w:pPr>
    </w:p>
    <w:p w14:paraId="2C605D73" w14:textId="77777777" w:rsidR="00DC764F" w:rsidRPr="00490FF5" w:rsidRDefault="00DC764F" w:rsidP="00DC764F">
      <w:pPr>
        <w:jc w:val="right"/>
        <w:rPr>
          <w:rFonts w:cstheme="minorHAnsi"/>
          <w:color w:val="003764"/>
          <w:sz w:val="21"/>
          <w:szCs w:val="21"/>
        </w:rPr>
      </w:pPr>
    </w:p>
    <w:p w14:paraId="07EDD687" w14:textId="77777777" w:rsidR="00DC764F" w:rsidRPr="00490FF5" w:rsidRDefault="00DC764F" w:rsidP="00DC764F">
      <w:pPr>
        <w:rPr>
          <w:rFonts w:cstheme="minorHAnsi"/>
          <w:color w:val="003764"/>
          <w:sz w:val="21"/>
          <w:szCs w:val="21"/>
        </w:rPr>
      </w:pPr>
      <w:r w:rsidRPr="00490FF5">
        <w:rPr>
          <w:rFonts w:cstheme="minorHAnsi"/>
          <w:color w:val="003764"/>
          <w:sz w:val="21"/>
          <w:szCs w:val="21"/>
        </w:rPr>
        <w:t xml:space="preserve">                                                                                                M.P.                  _______________________________</w:t>
      </w:r>
    </w:p>
    <w:p w14:paraId="4A4BB30A" w14:textId="77777777" w:rsidR="00DC764F" w:rsidRPr="00490FF5" w:rsidRDefault="00DC764F" w:rsidP="00DC764F">
      <w:pPr>
        <w:jc w:val="right"/>
        <w:rPr>
          <w:rFonts w:cstheme="minorHAnsi"/>
          <w:color w:val="003764"/>
          <w:sz w:val="21"/>
          <w:szCs w:val="21"/>
        </w:rPr>
      </w:pPr>
    </w:p>
    <w:p w14:paraId="552050BC" w14:textId="77777777" w:rsidR="00DC764F" w:rsidRPr="00490FF5" w:rsidRDefault="00DC764F" w:rsidP="00DC764F">
      <w:pPr>
        <w:jc w:val="right"/>
        <w:rPr>
          <w:rFonts w:cstheme="minorHAnsi"/>
          <w:color w:val="003764"/>
          <w:sz w:val="21"/>
          <w:szCs w:val="21"/>
        </w:rPr>
      </w:pPr>
      <w:r w:rsidRPr="00490FF5">
        <w:rPr>
          <w:rFonts w:cstheme="minorHAnsi"/>
          <w:color w:val="003764"/>
          <w:sz w:val="21"/>
          <w:szCs w:val="21"/>
        </w:rPr>
        <w:t>(IME I PREZIME, te potpis ovlaštene osobe)</w:t>
      </w:r>
    </w:p>
    <w:p w14:paraId="2D14181C" w14:textId="71C8B1FA" w:rsidR="00311BE3" w:rsidRDefault="00311BE3" w:rsidP="004C1FE2">
      <w:pPr>
        <w:spacing w:after="60"/>
        <w:jc w:val="center"/>
        <w:rPr>
          <w:rFonts w:cstheme="minorHAnsi"/>
          <w:b/>
          <w:color w:val="003764"/>
          <w:sz w:val="22"/>
          <w:szCs w:val="22"/>
        </w:rPr>
      </w:pPr>
    </w:p>
    <w:p w14:paraId="150B019F" w14:textId="77777777" w:rsidR="00924120" w:rsidRDefault="00924120" w:rsidP="004C1FE2">
      <w:pPr>
        <w:spacing w:after="60"/>
        <w:jc w:val="center"/>
        <w:rPr>
          <w:rFonts w:cstheme="minorHAnsi"/>
          <w:b/>
          <w:color w:val="003764"/>
          <w:sz w:val="22"/>
          <w:szCs w:val="22"/>
        </w:rPr>
      </w:pPr>
    </w:p>
    <w:p w14:paraId="17130078" w14:textId="77777777" w:rsidR="00311BE3" w:rsidRDefault="00311BE3" w:rsidP="004C1FE2">
      <w:pPr>
        <w:spacing w:after="60"/>
        <w:jc w:val="center"/>
        <w:rPr>
          <w:rFonts w:cstheme="minorHAnsi"/>
          <w:b/>
          <w:color w:val="003764"/>
          <w:sz w:val="22"/>
          <w:szCs w:val="22"/>
        </w:rPr>
      </w:pPr>
    </w:p>
    <w:p w14:paraId="62EC2895" w14:textId="20C15F45" w:rsidR="004C1FE2" w:rsidRDefault="00595666" w:rsidP="007C426A">
      <w:pPr>
        <w:spacing w:after="60"/>
        <w:rPr>
          <w:rFonts w:cstheme="minorHAnsi"/>
          <w:b/>
          <w:color w:val="003764"/>
          <w:sz w:val="22"/>
          <w:szCs w:val="22"/>
        </w:rPr>
      </w:pPr>
      <w:r w:rsidRPr="00595666">
        <w:rPr>
          <w:rFonts w:cstheme="minorHAnsi"/>
          <w:bCs/>
          <w:i/>
          <w:iCs/>
          <w:color w:val="003764"/>
          <w:sz w:val="22"/>
          <w:szCs w:val="22"/>
        </w:rPr>
        <w:t>*označeni stručnjaci se boduju za evaluaciju ponude</w:t>
      </w:r>
    </w:p>
    <w:sectPr w:rsidR="004C1FE2" w:rsidSect="00FD2CF1">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8DB7C" w14:textId="77777777" w:rsidR="00F16CF9" w:rsidRDefault="00F16CF9">
      <w:r>
        <w:separator/>
      </w:r>
    </w:p>
  </w:endnote>
  <w:endnote w:type="continuationSeparator" w:id="0">
    <w:p w14:paraId="170ACDD0" w14:textId="77777777" w:rsidR="00F16CF9" w:rsidRDefault="00F1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W1)">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2CD7" w14:textId="77777777" w:rsidR="00F16CF9" w:rsidRDefault="00F16CF9">
    <w:pPr>
      <w:pStyle w:val="Footer"/>
      <w:jc w:val="center"/>
    </w:pPr>
  </w:p>
  <w:sdt>
    <w:sdtPr>
      <w:id w:val="1530071058"/>
      <w:docPartObj>
        <w:docPartGallery w:val="Page Numbers (Bottom of Page)"/>
        <w:docPartUnique/>
      </w:docPartObj>
    </w:sdtPr>
    <w:sdtEndPr/>
    <w:sdtContent>
      <w:p w14:paraId="571EFC7C" w14:textId="61B329E5" w:rsidR="00F16CF9" w:rsidRDefault="00F16CF9">
        <w:pPr>
          <w:pStyle w:val="Footer"/>
          <w:jc w:val="center"/>
        </w:pPr>
        <w:r>
          <w:fldChar w:fldCharType="begin"/>
        </w:r>
        <w:r>
          <w:instrText>PAGE   \* MERGEFORMAT</w:instrText>
        </w:r>
        <w:r>
          <w:fldChar w:fldCharType="separate"/>
        </w:r>
        <w:r>
          <w:rPr>
            <w:noProof/>
          </w:rPr>
          <w:t>45</w:t>
        </w:r>
        <w:r>
          <w:fldChar w:fldCharType="end"/>
        </w:r>
      </w:p>
    </w:sdtContent>
  </w:sdt>
  <w:p w14:paraId="18C8184F" w14:textId="77777777" w:rsidR="00F16CF9" w:rsidRDefault="00F16CF9"/>
  <w:p w14:paraId="597EC2DD" w14:textId="77777777" w:rsidR="00F16CF9" w:rsidRDefault="00F16C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61558" w14:textId="77777777" w:rsidR="00F16CF9" w:rsidRDefault="00F16CF9">
      <w:r>
        <w:separator/>
      </w:r>
    </w:p>
  </w:footnote>
  <w:footnote w:type="continuationSeparator" w:id="0">
    <w:p w14:paraId="7E7F365B" w14:textId="77777777" w:rsidR="00F16CF9" w:rsidRDefault="00F16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9BA7" w14:textId="77777777" w:rsidR="00F16CF9" w:rsidRDefault="00F16CF9" w:rsidP="00FD2CF1">
    <w:pPr>
      <w:pStyle w:val="Header"/>
      <w:jc w:val="center"/>
    </w:pPr>
    <w:r>
      <w:rPr>
        <w:noProof/>
        <w:lang w:bidi="sd-Deva-IN"/>
      </w:rPr>
      <w:drawing>
        <wp:inline distT="0" distB="0" distL="0" distR="0" wp14:anchorId="1E270A5F" wp14:editId="5AC590B6">
          <wp:extent cx="5760720" cy="103800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38006"/>
                  </a:xfrm>
                  <a:prstGeom prst="rect">
                    <a:avLst/>
                  </a:prstGeom>
                  <a:noFill/>
                </pic:spPr>
              </pic:pic>
            </a:graphicData>
          </a:graphic>
        </wp:inline>
      </w:drawing>
    </w:r>
  </w:p>
  <w:p w14:paraId="6E296AE5" w14:textId="77777777" w:rsidR="00F16CF9" w:rsidRDefault="00F16C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4C6"/>
    <w:multiLevelType w:val="hybridMultilevel"/>
    <w:tmpl w:val="2E72332E"/>
    <w:lvl w:ilvl="0" w:tplc="B852AABA">
      <w:start w:val="1"/>
      <w:numFmt w:val="lowerLetter"/>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 w15:restartNumberingAfterBreak="0">
    <w:nsid w:val="00461C5F"/>
    <w:multiLevelType w:val="hybridMultilevel"/>
    <w:tmpl w:val="3A66D98A"/>
    <w:lvl w:ilvl="0" w:tplc="141A83C4">
      <w:start w:val="1"/>
      <w:numFmt w:val="bullet"/>
      <w:lvlText w:val=""/>
      <w:lvlJc w:val="left"/>
      <w:pPr>
        <w:ind w:left="720" w:hanging="360"/>
      </w:pPr>
      <w:rPr>
        <w:rFonts w:ascii="Symbol" w:hAnsi="Symbol" w:hint="default"/>
        <w:strike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3690D50"/>
    <w:multiLevelType w:val="hybridMultilevel"/>
    <w:tmpl w:val="E20A2CA6"/>
    <w:lvl w:ilvl="0" w:tplc="2F0C6868">
      <w:start w:val="1"/>
      <w:numFmt w:val="bullet"/>
      <w:lvlText w:val=""/>
      <w:lvlJc w:val="left"/>
      <w:pPr>
        <w:ind w:left="720" w:hanging="360"/>
      </w:pPr>
      <w:rPr>
        <w:rFonts w:ascii="Symbol" w:hAnsi="Symbol" w:hint="default"/>
        <w:strike w:val="0"/>
        <w:color w:val="003764"/>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0907CD"/>
    <w:multiLevelType w:val="hybridMultilevel"/>
    <w:tmpl w:val="D1625476"/>
    <w:lvl w:ilvl="0" w:tplc="6164C7EA">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765483"/>
    <w:multiLevelType w:val="hybridMultilevel"/>
    <w:tmpl w:val="2E5847EC"/>
    <w:lvl w:ilvl="0" w:tplc="041A0001">
      <w:start w:val="1"/>
      <w:numFmt w:val="bullet"/>
      <w:lvlText w:val=""/>
      <w:lvlJc w:val="left"/>
      <w:pPr>
        <w:ind w:left="1512" w:hanging="360"/>
      </w:pPr>
      <w:rPr>
        <w:rFonts w:ascii="Symbol" w:hAnsi="Symbol" w:hint="default"/>
      </w:rPr>
    </w:lvl>
    <w:lvl w:ilvl="1" w:tplc="041A0003">
      <w:start w:val="1"/>
      <w:numFmt w:val="bullet"/>
      <w:lvlText w:val="o"/>
      <w:lvlJc w:val="left"/>
      <w:pPr>
        <w:ind w:left="2232" w:hanging="360"/>
      </w:pPr>
      <w:rPr>
        <w:rFonts w:ascii="Courier New" w:hAnsi="Courier New" w:cs="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cs="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cs="Courier New" w:hint="default"/>
      </w:rPr>
    </w:lvl>
    <w:lvl w:ilvl="8" w:tplc="041A0005" w:tentative="1">
      <w:start w:val="1"/>
      <w:numFmt w:val="bullet"/>
      <w:lvlText w:val=""/>
      <w:lvlJc w:val="left"/>
      <w:pPr>
        <w:ind w:left="7272" w:hanging="360"/>
      </w:pPr>
      <w:rPr>
        <w:rFonts w:ascii="Wingdings" w:hAnsi="Wingdings" w:hint="default"/>
      </w:rPr>
    </w:lvl>
  </w:abstractNum>
  <w:abstractNum w:abstractNumId="5" w15:restartNumberingAfterBreak="0">
    <w:nsid w:val="0BFE5261"/>
    <w:multiLevelType w:val="hybridMultilevel"/>
    <w:tmpl w:val="63F29A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E9B7BC7"/>
    <w:multiLevelType w:val="multilevel"/>
    <w:tmpl w:val="14D6BB84"/>
    <w:lvl w:ilvl="0">
      <w:start w:val="1"/>
      <w:numFmt w:val="decimal"/>
      <w:lvlText w:val="%1."/>
      <w:lvlJc w:val="left"/>
      <w:pPr>
        <w:ind w:left="1440" w:hanging="360"/>
      </w:pPr>
    </w:lvl>
    <w:lvl w:ilvl="1">
      <w:start w:val="5"/>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7" w15:restartNumberingAfterBreak="0">
    <w:nsid w:val="0ED82E49"/>
    <w:multiLevelType w:val="hybridMultilevel"/>
    <w:tmpl w:val="E8826438"/>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8" w15:restartNumberingAfterBreak="0">
    <w:nsid w:val="0EDC4309"/>
    <w:multiLevelType w:val="hybridMultilevel"/>
    <w:tmpl w:val="467A393C"/>
    <w:lvl w:ilvl="0" w:tplc="D4D0C920">
      <w:numFmt w:val="bullet"/>
      <w:lvlText w:val="-"/>
      <w:lvlJc w:val="left"/>
      <w:pPr>
        <w:ind w:left="720" w:hanging="360"/>
      </w:pPr>
      <w:rPr>
        <w:rFonts w:ascii="Calibri" w:eastAsia="Calibri" w:hAnsi="Calibri" w:cs="Calibri" w:hint="default"/>
      </w:rPr>
    </w:lvl>
    <w:lvl w:ilvl="1" w:tplc="446E919E">
      <w:numFmt w:val="bullet"/>
      <w:lvlText w:val="•"/>
      <w:lvlJc w:val="left"/>
      <w:pPr>
        <w:ind w:left="1785" w:hanging="705"/>
      </w:pPr>
      <w:rPr>
        <w:rFonts w:ascii="Calibri" w:eastAsia="Calibri" w:hAnsi="Calibri" w:cs="Calibri" w:hint="default"/>
        <w:strike w:val="0"/>
        <w:color w:val="003764"/>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0F0E4701"/>
    <w:multiLevelType w:val="hybridMultilevel"/>
    <w:tmpl w:val="85A0CD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0204DAB"/>
    <w:multiLevelType w:val="multilevel"/>
    <w:tmpl w:val="9C6663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trike w:val="0"/>
        <w:sz w:val="24"/>
        <w:szCs w:val="24"/>
      </w:rPr>
    </w:lvl>
    <w:lvl w:ilvl="2">
      <w:start w:val="1"/>
      <w:numFmt w:val="decimal"/>
      <w:lvlText w:val="%1.%2.%3."/>
      <w:lvlJc w:val="left"/>
      <w:pPr>
        <w:ind w:left="720" w:hanging="720"/>
      </w:pPr>
      <w:rPr>
        <w:rFonts w:asciiTheme="minorHAnsi" w:hAnsiTheme="minorHAnsi" w:cstheme="minorHAnsi" w:hint="default"/>
        <w:b/>
        <w:bCs/>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681352"/>
    <w:multiLevelType w:val="hybridMultilevel"/>
    <w:tmpl w:val="EAB0027C"/>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18507ABD"/>
    <w:multiLevelType w:val="hybridMultilevel"/>
    <w:tmpl w:val="622CCDF2"/>
    <w:lvl w:ilvl="0" w:tplc="30E8BC5C">
      <w:start w:val="1"/>
      <w:numFmt w:val="bullet"/>
      <w:lvlText w:val=""/>
      <w:lvlJc w:val="left"/>
      <w:pPr>
        <w:ind w:left="1080" w:hanging="360"/>
      </w:pPr>
      <w:rPr>
        <w:rFonts w:ascii="Symbol" w:hAnsi="Symbol" w:hint="default"/>
        <w:color w:val="003764"/>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186E5763"/>
    <w:multiLevelType w:val="hybridMultilevel"/>
    <w:tmpl w:val="860AC860"/>
    <w:lvl w:ilvl="0" w:tplc="53D46304">
      <w:numFmt w:val="bullet"/>
      <w:lvlText w:val="•"/>
      <w:lvlJc w:val="left"/>
      <w:pPr>
        <w:ind w:left="720" w:hanging="360"/>
      </w:pPr>
      <w:rPr>
        <w:rFonts w:ascii="Calibri" w:eastAsia="Times New Roman" w:hAnsi="Calibri" w:cs="Calibri" w:hint="default"/>
      </w:rPr>
    </w:lvl>
    <w:lvl w:ilvl="1" w:tplc="A412D1F0">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8773EF6"/>
    <w:multiLevelType w:val="hybridMultilevel"/>
    <w:tmpl w:val="BF14F30A"/>
    <w:lvl w:ilvl="0" w:tplc="68F2A2DE">
      <w:start w:val="1"/>
      <w:numFmt w:val="decimal"/>
      <w:lvlText w:val="%1."/>
      <w:lvlJc w:val="left"/>
      <w:pPr>
        <w:ind w:left="1443" w:hanging="450"/>
      </w:pPr>
      <w:rPr>
        <w:rFonts w:hint="default"/>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15" w15:restartNumberingAfterBreak="0">
    <w:nsid w:val="1A600AC2"/>
    <w:multiLevelType w:val="hybridMultilevel"/>
    <w:tmpl w:val="C4D6E752"/>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6" w15:restartNumberingAfterBreak="0">
    <w:nsid w:val="1B751908"/>
    <w:multiLevelType w:val="hybridMultilevel"/>
    <w:tmpl w:val="BA165AA4"/>
    <w:lvl w:ilvl="0" w:tplc="D9927362">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241617F"/>
    <w:multiLevelType w:val="hybridMultilevel"/>
    <w:tmpl w:val="3692E01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25AD096F"/>
    <w:multiLevelType w:val="hybridMultilevel"/>
    <w:tmpl w:val="30FEF7EA"/>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9" w15:restartNumberingAfterBreak="0">
    <w:nsid w:val="26886895"/>
    <w:multiLevelType w:val="multilevel"/>
    <w:tmpl w:val="9C6663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trike w:val="0"/>
        <w:sz w:val="24"/>
        <w:szCs w:val="24"/>
      </w:rPr>
    </w:lvl>
    <w:lvl w:ilvl="2">
      <w:start w:val="1"/>
      <w:numFmt w:val="decimal"/>
      <w:lvlText w:val="%1.%2.%3."/>
      <w:lvlJc w:val="left"/>
      <w:pPr>
        <w:ind w:left="720" w:hanging="720"/>
      </w:pPr>
      <w:rPr>
        <w:rFonts w:asciiTheme="minorHAnsi" w:hAnsiTheme="minorHAnsi" w:cstheme="minorHAnsi" w:hint="default"/>
        <w:b/>
        <w:bCs/>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A715A2"/>
    <w:multiLevelType w:val="hybridMultilevel"/>
    <w:tmpl w:val="A16AE6F4"/>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21" w15:restartNumberingAfterBreak="0">
    <w:nsid w:val="2DCA5DA9"/>
    <w:multiLevelType w:val="hybridMultilevel"/>
    <w:tmpl w:val="D66EDBB2"/>
    <w:lvl w:ilvl="0" w:tplc="12A82AC2">
      <w:start w:val="1"/>
      <w:numFmt w:val="bullet"/>
      <w:lvlText w:val=""/>
      <w:lvlJc w:val="left"/>
      <w:pPr>
        <w:ind w:left="1788" w:hanging="360"/>
      </w:pPr>
      <w:rPr>
        <w:rFonts w:ascii="Symbol" w:hAnsi="Symbol" w:hint="default"/>
        <w:color w:val="003764"/>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2DED24DB"/>
    <w:multiLevelType w:val="hybridMultilevel"/>
    <w:tmpl w:val="4962A22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0BF3CA0"/>
    <w:multiLevelType w:val="hybridMultilevel"/>
    <w:tmpl w:val="728A8EBA"/>
    <w:lvl w:ilvl="0" w:tplc="041A0015">
      <w:start w:val="1"/>
      <w:numFmt w:val="upp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46E63E3"/>
    <w:multiLevelType w:val="hybridMultilevel"/>
    <w:tmpl w:val="430A5A62"/>
    <w:lvl w:ilvl="0" w:tplc="C436E0F8">
      <w:start w:val="1"/>
      <w:numFmt w:val="decimal"/>
      <w:lvlText w:val="%1."/>
      <w:lvlJc w:val="left"/>
      <w:pPr>
        <w:ind w:left="1069" w:hanging="360"/>
      </w:pPr>
      <w:rPr>
        <w:rFonts w:hint="default"/>
        <w:strike w:val="0"/>
      </w:rPr>
    </w:lvl>
    <w:lvl w:ilvl="1" w:tplc="B31CCB9E">
      <w:start w:val="1"/>
      <w:numFmt w:val="lowerLetter"/>
      <w:lvlText w:val="%2."/>
      <w:lvlJc w:val="left"/>
      <w:pPr>
        <w:ind w:left="1789" w:hanging="360"/>
      </w:pPr>
      <w:rPr>
        <w:b w:val="0"/>
        <w:bCs/>
      </w:rPr>
    </w:lvl>
    <w:lvl w:ilvl="2" w:tplc="D5FCB1AC">
      <w:start w:val="1"/>
      <w:numFmt w:val="lowerRoman"/>
      <w:lvlText w:val="%3."/>
      <w:lvlJc w:val="right"/>
      <w:pPr>
        <w:ind w:left="2509" w:hanging="180"/>
      </w:pPr>
      <w:rPr>
        <w:strike w:val="0"/>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44F95854"/>
    <w:multiLevelType w:val="multilevel"/>
    <w:tmpl w:val="39A00BB0"/>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1080" w:hanging="720"/>
      </w:pPr>
      <w:rPr>
        <w:rFonts w:hint="default"/>
        <w:b/>
        <w:bCs/>
        <w:color w:val="00376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6C06FD9"/>
    <w:multiLevelType w:val="hybridMultilevel"/>
    <w:tmpl w:val="4A506FBA"/>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27" w15:restartNumberingAfterBreak="0">
    <w:nsid w:val="587E18B0"/>
    <w:multiLevelType w:val="hybridMultilevel"/>
    <w:tmpl w:val="840AD5BA"/>
    <w:lvl w:ilvl="0" w:tplc="041A0001">
      <w:start w:val="1"/>
      <w:numFmt w:val="bullet"/>
      <w:lvlText w:val=""/>
      <w:lvlJc w:val="left"/>
      <w:pPr>
        <w:ind w:left="1276" w:hanging="360"/>
      </w:pPr>
      <w:rPr>
        <w:rFonts w:ascii="Symbol" w:hAnsi="Symbol" w:hint="default"/>
      </w:rPr>
    </w:lvl>
    <w:lvl w:ilvl="1" w:tplc="041A0003">
      <w:start w:val="1"/>
      <w:numFmt w:val="bullet"/>
      <w:lvlText w:val="o"/>
      <w:lvlJc w:val="left"/>
      <w:pPr>
        <w:ind w:left="1996" w:hanging="360"/>
      </w:pPr>
      <w:rPr>
        <w:rFonts w:ascii="Courier New" w:hAnsi="Courier New" w:cs="Courier New" w:hint="default"/>
      </w:rPr>
    </w:lvl>
    <w:lvl w:ilvl="2" w:tplc="041A0005">
      <w:start w:val="1"/>
      <w:numFmt w:val="bullet"/>
      <w:lvlText w:val=""/>
      <w:lvlJc w:val="left"/>
      <w:pPr>
        <w:ind w:left="2716" w:hanging="360"/>
      </w:pPr>
      <w:rPr>
        <w:rFonts w:ascii="Wingdings" w:hAnsi="Wingdings" w:hint="default"/>
      </w:rPr>
    </w:lvl>
    <w:lvl w:ilvl="3" w:tplc="041A0001">
      <w:start w:val="1"/>
      <w:numFmt w:val="bullet"/>
      <w:lvlText w:val=""/>
      <w:lvlJc w:val="left"/>
      <w:pPr>
        <w:ind w:left="3436" w:hanging="360"/>
      </w:pPr>
      <w:rPr>
        <w:rFonts w:ascii="Symbol" w:hAnsi="Symbol" w:hint="default"/>
      </w:rPr>
    </w:lvl>
    <w:lvl w:ilvl="4" w:tplc="041A0003">
      <w:start w:val="1"/>
      <w:numFmt w:val="bullet"/>
      <w:lvlText w:val="o"/>
      <w:lvlJc w:val="left"/>
      <w:pPr>
        <w:ind w:left="4156" w:hanging="360"/>
      </w:pPr>
      <w:rPr>
        <w:rFonts w:ascii="Courier New" w:hAnsi="Courier New" w:cs="Courier New" w:hint="default"/>
      </w:rPr>
    </w:lvl>
    <w:lvl w:ilvl="5" w:tplc="041A0005">
      <w:start w:val="1"/>
      <w:numFmt w:val="bullet"/>
      <w:lvlText w:val=""/>
      <w:lvlJc w:val="left"/>
      <w:pPr>
        <w:ind w:left="4876" w:hanging="360"/>
      </w:pPr>
      <w:rPr>
        <w:rFonts w:ascii="Wingdings" w:hAnsi="Wingdings" w:hint="default"/>
      </w:rPr>
    </w:lvl>
    <w:lvl w:ilvl="6" w:tplc="041A0001">
      <w:start w:val="1"/>
      <w:numFmt w:val="bullet"/>
      <w:lvlText w:val=""/>
      <w:lvlJc w:val="left"/>
      <w:pPr>
        <w:ind w:left="5596" w:hanging="360"/>
      </w:pPr>
      <w:rPr>
        <w:rFonts w:ascii="Symbol" w:hAnsi="Symbol" w:hint="default"/>
      </w:rPr>
    </w:lvl>
    <w:lvl w:ilvl="7" w:tplc="041A0003">
      <w:start w:val="1"/>
      <w:numFmt w:val="bullet"/>
      <w:lvlText w:val="o"/>
      <w:lvlJc w:val="left"/>
      <w:pPr>
        <w:ind w:left="6316" w:hanging="360"/>
      </w:pPr>
      <w:rPr>
        <w:rFonts w:ascii="Courier New" w:hAnsi="Courier New" w:cs="Courier New" w:hint="default"/>
      </w:rPr>
    </w:lvl>
    <w:lvl w:ilvl="8" w:tplc="041A0005">
      <w:start w:val="1"/>
      <w:numFmt w:val="bullet"/>
      <w:lvlText w:val=""/>
      <w:lvlJc w:val="left"/>
      <w:pPr>
        <w:ind w:left="7036" w:hanging="360"/>
      </w:pPr>
      <w:rPr>
        <w:rFonts w:ascii="Wingdings" w:hAnsi="Wingdings" w:hint="default"/>
      </w:rPr>
    </w:lvl>
  </w:abstractNum>
  <w:abstractNum w:abstractNumId="28" w15:restartNumberingAfterBreak="0">
    <w:nsid w:val="58AB68DD"/>
    <w:multiLevelType w:val="hybridMultilevel"/>
    <w:tmpl w:val="361AF486"/>
    <w:lvl w:ilvl="0" w:tplc="041A0001">
      <w:start w:val="1"/>
      <w:numFmt w:val="bullet"/>
      <w:lvlText w:val=""/>
      <w:lvlJc w:val="left"/>
      <w:pPr>
        <w:ind w:left="1287"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9" w15:restartNumberingAfterBreak="0">
    <w:nsid w:val="5A757419"/>
    <w:multiLevelType w:val="hybridMultilevel"/>
    <w:tmpl w:val="554EF718"/>
    <w:lvl w:ilvl="0" w:tplc="0D385C74">
      <w:start w:val="1"/>
      <w:numFmt w:val="upperLetter"/>
      <w:lvlText w:val="%1."/>
      <w:lvlJc w:val="left"/>
      <w:pPr>
        <w:ind w:left="720" w:hanging="360"/>
      </w:pPr>
      <w:rPr>
        <w:b w:val="0"/>
      </w:rPr>
    </w:lvl>
    <w:lvl w:ilvl="1" w:tplc="F3302EBC">
      <w:start w:val="1"/>
      <w:numFmt w:val="lowerRoman"/>
      <w:lvlText w:val="%2."/>
      <w:lvlJc w:val="left"/>
      <w:pPr>
        <w:ind w:left="1440" w:hanging="360"/>
      </w:pPr>
      <w:rPr>
        <w:rFonts w:asciiTheme="minorHAnsi" w:eastAsia="Times New Roman" w:hAnsiTheme="minorHAnsi" w:cstheme="minorHAnsi"/>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E646554"/>
    <w:multiLevelType w:val="hybridMultilevel"/>
    <w:tmpl w:val="2726583E"/>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1" w15:restartNumberingAfterBreak="0">
    <w:nsid w:val="61B40E3D"/>
    <w:multiLevelType w:val="hybridMultilevel"/>
    <w:tmpl w:val="BFCA341A"/>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A906B29"/>
    <w:multiLevelType w:val="hybridMultilevel"/>
    <w:tmpl w:val="CFAED760"/>
    <w:lvl w:ilvl="0" w:tplc="041A000F">
      <w:start w:val="1"/>
      <w:numFmt w:val="decimal"/>
      <w:lvlText w:val="%1."/>
      <w:lvlJc w:val="left"/>
      <w:pPr>
        <w:ind w:left="1429" w:hanging="360"/>
      </w:pPr>
    </w:lvl>
    <w:lvl w:ilvl="1" w:tplc="2BA6C63A">
      <w:start w:val="1"/>
      <w:numFmt w:val="bullet"/>
      <w:lvlText w:val="-"/>
      <w:lvlJc w:val="left"/>
      <w:pPr>
        <w:ind w:left="2524" w:hanging="735"/>
      </w:pPr>
      <w:rPr>
        <w:rFonts w:ascii="Calibri" w:eastAsia="Times New Roman" w:hAnsi="Calibri" w:cs="Calibri" w:hint="default"/>
      </w:r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33" w15:restartNumberingAfterBreak="0">
    <w:nsid w:val="76E90AC6"/>
    <w:multiLevelType w:val="hybridMultilevel"/>
    <w:tmpl w:val="E65CDC9C"/>
    <w:lvl w:ilvl="0" w:tplc="DFAC8794">
      <w:start w:val="1"/>
      <w:numFmt w:val="bullet"/>
      <w:lvlText w:val=""/>
      <w:lvlJc w:val="left"/>
      <w:pPr>
        <w:ind w:left="720" w:hanging="360"/>
      </w:pPr>
      <w:rPr>
        <w:rFonts w:ascii="Wingdings" w:hAnsi="Wingdings"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93E1636"/>
    <w:multiLevelType w:val="hybridMultilevel"/>
    <w:tmpl w:val="765AC9B2"/>
    <w:lvl w:ilvl="0" w:tplc="041A0001">
      <w:start w:val="1"/>
      <w:numFmt w:val="bullet"/>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5" w15:restartNumberingAfterBreak="0">
    <w:nsid w:val="7CA0688E"/>
    <w:multiLevelType w:val="multilevel"/>
    <w:tmpl w:val="6154585C"/>
    <w:lvl w:ilvl="0">
      <w:start w:val="1"/>
      <w:numFmt w:val="decimal"/>
      <w:pStyle w:val="Heading1"/>
      <w:lvlText w:val="%1"/>
      <w:lvlJc w:val="left"/>
      <w:pPr>
        <w:tabs>
          <w:tab w:val="num" w:pos="432"/>
        </w:tabs>
        <w:ind w:left="432" w:hanging="432"/>
      </w:pPr>
      <w:rPr>
        <w:sz w:val="28"/>
        <w:szCs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color w:val="000000"/>
        <w:szCs w:val="24"/>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5"/>
  </w:num>
  <w:num w:numId="2">
    <w:abstractNumId w:val="24"/>
  </w:num>
  <w:num w:numId="3">
    <w:abstractNumId w:val="2"/>
  </w:num>
  <w:num w:numId="4">
    <w:abstractNumId w:val="13"/>
  </w:num>
  <w:num w:numId="5">
    <w:abstractNumId w:val="6"/>
  </w:num>
  <w:num w:numId="6">
    <w:abstractNumId w:val="5"/>
  </w:num>
  <w:num w:numId="7">
    <w:abstractNumId w:val="10"/>
  </w:num>
  <w:num w:numId="8">
    <w:abstractNumId w:val="4"/>
  </w:num>
  <w:num w:numId="9">
    <w:abstractNumId w:val="29"/>
  </w:num>
  <w:num w:numId="10">
    <w:abstractNumId w:val="16"/>
  </w:num>
  <w:num w:numId="11">
    <w:abstractNumId w:val="25"/>
  </w:num>
  <w:num w:numId="12">
    <w:abstractNumId w:val="12"/>
  </w:num>
  <w:num w:numId="13">
    <w:abstractNumId w:val="11"/>
  </w:num>
  <w:num w:numId="14">
    <w:abstractNumId w:val="31"/>
  </w:num>
  <w:num w:numId="15">
    <w:abstractNumId w:val="21"/>
  </w:num>
  <w:num w:numId="16">
    <w:abstractNumId w:val="32"/>
  </w:num>
  <w:num w:numId="17">
    <w:abstractNumId w:val="1"/>
  </w:num>
  <w:num w:numId="18">
    <w:abstractNumId w:val="8"/>
  </w:num>
  <w:num w:numId="19">
    <w:abstractNumId w:val="17"/>
  </w:num>
  <w:num w:numId="20">
    <w:abstractNumId w:val="0"/>
  </w:num>
  <w:num w:numId="21">
    <w:abstractNumId w:val="19"/>
  </w:num>
  <w:num w:numId="22">
    <w:abstractNumId w:val="26"/>
  </w:num>
  <w:num w:numId="23">
    <w:abstractNumId w:val="20"/>
  </w:num>
  <w:num w:numId="24">
    <w:abstractNumId w:val="23"/>
  </w:num>
  <w:num w:numId="25">
    <w:abstractNumId w:val="22"/>
  </w:num>
  <w:num w:numId="26">
    <w:abstractNumId w:val="15"/>
  </w:num>
  <w:num w:numId="27">
    <w:abstractNumId w:val="9"/>
  </w:num>
  <w:num w:numId="28">
    <w:abstractNumId w:val="18"/>
  </w:num>
  <w:num w:numId="29">
    <w:abstractNumId w:val="15"/>
  </w:num>
  <w:num w:numId="30">
    <w:abstractNumId w:val="28"/>
  </w:num>
  <w:num w:numId="31">
    <w:abstractNumId w:val="34"/>
  </w:num>
  <w:num w:numId="32">
    <w:abstractNumId w:val="9"/>
  </w:num>
  <w:num w:numId="33">
    <w:abstractNumId w:val="27"/>
  </w:num>
  <w:num w:numId="34">
    <w:abstractNumId w:val="18"/>
  </w:num>
  <w:num w:numId="35">
    <w:abstractNumId w:val="15"/>
  </w:num>
  <w:num w:numId="36">
    <w:abstractNumId w:val="30"/>
  </w:num>
  <w:num w:numId="37">
    <w:abstractNumId w:val="7"/>
  </w:num>
  <w:num w:numId="38">
    <w:abstractNumId w:val="3"/>
  </w:num>
  <w:num w:numId="39">
    <w:abstractNumId w:val="33"/>
  </w:num>
  <w:num w:numId="4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2F"/>
    <w:rsid w:val="000010C1"/>
    <w:rsid w:val="00001706"/>
    <w:rsid w:val="00002453"/>
    <w:rsid w:val="000027DD"/>
    <w:rsid w:val="0000363A"/>
    <w:rsid w:val="0000508B"/>
    <w:rsid w:val="00005933"/>
    <w:rsid w:val="0001022D"/>
    <w:rsid w:val="000118B3"/>
    <w:rsid w:val="0001310D"/>
    <w:rsid w:val="00013A2F"/>
    <w:rsid w:val="00013FD4"/>
    <w:rsid w:val="000141D2"/>
    <w:rsid w:val="0001506F"/>
    <w:rsid w:val="00015FE5"/>
    <w:rsid w:val="000177BD"/>
    <w:rsid w:val="00021988"/>
    <w:rsid w:val="0002199C"/>
    <w:rsid w:val="00023834"/>
    <w:rsid w:val="00023A53"/>
    <w:rsid w:val="000246F4"/>
    <w:rsid w:val="00030BA8"/>
    <w:rsid w:val="00032714"/>
    <w:rsid w:val="00036AB0"/>
    <w:rsid w:val="00036DB2"/>
    <w:rsid w:val="00037463"/>
    <w:rsid w:val="00037C35"/>
    <w:rsid w:val="00037E2A"/>
    <w:rsid w:val="0004048C"/>
    <w:rsid w:val="00041508"/>
    <w:rsid w:val="00041596"/>
    <w:rsid w:val="00041C34"/>
    <w:rsid w:val="000444CE"/>
    <w:rsid w:val="000448A1"/>
    <w:rsid w:val="0004493F"/>
    <w:rsid w:val="000449AF"/>
    <w:rsid w:val="00045841"/>
    <w:rsid w:val="00046AB4"/>
    <w:rsid w:val="00046E7F"/>
    <w:rsid w:val="00047926"/>
    <w:rsid w:val="00047BF3"/>
    <w:rsid w:val="000507E7"/>
    <w:rsid w:val="000535F0"/>
    <w:rsid w:val="00053B14"/>
    <w:rsid w:val="00053C74"/>
    <w:rsid w:val="000548DA"/>
    <w:rsid w:val="00054C6A"/>
    <w:rsid w:val="000563FB"/>
    <w:rsid w:val="00057634"/>
    <w:rsid w:val="00057C91"/>
    <w:rsid w:val="00057CD5"/>
    <w:rsid w:val="00057FD2"/>
    <w:rsid w:val="00061684"/>
    <w:rsid w:val="00061F45"/>
    <w:rsid w:val="000670CC"/>
    <w:rsid w:val="00070408"/>
    <w:rsid w:val="000721FC"/>
    <w:rsid w:val="0007281A"/>
    <w:rsid w:val="00073A23"/>
    <w:rsid w:val="000750FA"/>
    <w:rsid w:val="00075BFD"/>
    <w:rsid w:val="0008081F"/>
    <w:rsid w:val="00081A5E"/>
    <w:rsid w:val="00082B39"/>
    <w:rsid w:val="00082D8E"/>
    <w:rsid w:val="00084737"/>
    <w:rsid w:val="000850DF"/>
    <w:rsid w:val="00085560"/>
    <w:rsid w:val="000857BC"/>
    <w:rsid w:val="00085DD4"/>
    <w:rsid w:val="0008734D"/>
    <w:rsid w:val="00091FA4"/>
    <w:rsid w:val="000923AC"/>
    <w:rsid w:val="000932C6"/>
    <w:rsid w:val="00095132"/>
    <w:rsid w:val="0009601D"/>
    <w:rsid w:val="000975EA"/>
    <w:rsid w:val="0009788D"/>
    <w:rsid w:val="00097F2F"/>
    <w:rsid w:val="000A0ACA"/>
    <w:rsid w:val="000A0C56"/>
    <w:rsid w:val="000A1AEA"/>
    <w:rsid w:val="000A249E"/>
    <w:rsid w:val="000A2762"/>
    <w:rsid w:val="000A29A0"/>
    <w:rsid w:val="000A3C15"/>
    <w:rsid w:val="000A4903"/>
    <w:rsid w:val="000A7C8E"/>
    <w:rsid w:val="000B04B9"/>
    <w:rsid w:val="000B1DB5"/>
    <w:rsid w:val="000B28C0"/>
    <w:rsid w:val="000B3F20"/>
    <w:rsid w:val="000B48AF"/>
    <w:rsid w:val="000B6AB7"/>
    <w:rsid w:val="000B7406"/>
    <w:rsid w:val="000C1165"/>
    <w:rsid w:val="000C161D"/>
    <w:rsid w:val="000C1E09"/>
    <w:rsid w:val="000C21A2"/>
    <w:rsid w:val="000C2AA9"/>
    <w:rsid w:val="000C3B23"/>
    <w:rsid w:val="000C3F15"/>
    <w:rsid w:val="000C3FB9"/>
    <w:rsid w:val="000C7F18"/>
    <w:rsid w:val="000D00CB"/>
    <w:rsid w:val="000D0E00"/>
    <w:rsid w:val="000D2D4D"/>
    <w:rsid w:val="000D3592"/>
    <w:rsid w:val="000D6267"/>
    <w:rsid w:val="000D63D4"/>
    <w:rsid w:val="000E0BA8"/>
    <w:rsid w:val="000E1106"/>
    <w:rsid w:val="000E1336"/>
    <w:rsid w:val="000E3FE6"/>
    <w:rsid w:val="000E4EA1"/>
    <w:rsid w:val="000E50C6"/>
    <w:rsid w:val="000E5FA4"/>
    <w:rsid w:val="000E79ED"/>
    <w:rsid w:val="000E7D58"/>
    <w:rsid w:val="000F19C0"/>
    <w:rsid w:val="000F2309"/>
    <w:rsid w:val="000F2A0C"/>
    <w:rsid w:val="000F4658"/>
    <w:rsid w:val="000F491E"/>
    <w:rsid w:val="000F4DD0"/>
    <w:rsid w:val="000F51BD"/>
    <w:rsid w:val="000F73B9"/>
    <w:rsid w:val="0010038F"/>
    <w:rsid w:val="001030B2"/>
    <w:rsid w:val="001060C3"/>
    <w:rsid w:val="00107E71"/>
    <w:rsid w:val="001102AE"/>
    <w:rsid w:val="00113F7D"/>
    <w:rsid w:val="001143AA"/>
    <w:rsid w:val="00114E87"/>
    <w:rsid w:val="001179C3"/>
    <w:rsid w:val="00120066"/>
    <w:rsid w:val="001207C3"/>
    <w:rsid w:val="00120892"/>
    <w:rsid w:val="00120D35"/>
    <w:rsid w:val="0012184E"/>
    <w:rsid w:val="00124CE9"/>
    <w:rsid w:val="00131DBA"/>
    <w:rsid w:val="0013257C"/>
    <w:rsid w:val="00132DBC"/>
    <w:rsid w:val="00133E86"/>
    <w:rsid w:val="0013518A"/>
    <w:rsid w:val="00135829"/>
    <w:rsid w:val="0013770B"/>
    <w:rsid w:val="0014045E"/>
    <w:rsid w:val="00140E2F"/>
    <w:rsid w:val="00141A18"/>
    <w:rsid w:val="00141C39"/>
    <w:rsid w:val="0014200C"/>
    <w:rsid w:val="001443FD"/>
    <w:rsid w:val="00145F09"/>
    <w:rsid w:val="00146F45"/>
    <w:rsid w:val="00147CA6"/>
    <w:rsid w:val="001500B8"/>
    <w:rsid w:val="00150580"/>
    <w:rsid w:val="001528E9"/>
    <w:rsid w:val="00152E7C"/>
    <w:rsid w:val="00153F74"/>
    <w:rsid w:val="00154187"/>
    <w:rsid w:val="0015534D"/>
    <w:rsid w:val="00155FF5"/>
    <w:rsid w:val="001564B2"/>
    <w:rsid w:val="00156E0F"/>
    <w:rsid w:val="0016047D"/>
    <w:rsid w:val="001627A4"/>
    <w:rsid w:val="0016284E"/>
    <w:rsid w:val="0016452A"/>
    <w:rsid w:val="00167F7E"/>
    <w:rsid w:val="001701B7"/>
    <w:rsid w:val="001714FC"/>
    <w:rsid w:val="001719F9"/>
    <w:rsid w:val="001760F9"/>
    <w:rsid w:val="00176F67"/>
    <w:rsid w:val="001803A7"/>
    <w:rsid w:val="0018331B"/>
    <w:rsid w:val="001834B4"/>
    <w:rsid w:val="00183508"/>
    <w:rsid w:val="001850B6"/>
    <w:rsid w:val="0018631D"/>
    <w:rsid w:val="00186EC8"/>
    <w:rsid w:val="0019397F"/>
    <w:rsid w:val="00194493"/>
    <w:rsid w:val="00194A19"/>
    <w:rsid w:val="00195EEA"/>
    <w:rsid w:val="0019616E"/>
    <w:rsid w:val="001968E2"/>
    <w:rsid w:val="0019769D"/>
    <w:rsid w:val="001A1866"/>
    <w:rsid w:val="001A1A6D"/>
    <w:rsid w:val="001A49D1"/>
    <w:rsid w:val="001A5965"/>
    <w:rsid w:val="001A5E57"/>
    <w:rsid w:val="001A6247"/>
    <w:rsid w:val="001A63D2"/>
    <w:rsid w:val="001A6ABE"/>
    <w:rsid w:val="001A76D5"/>
    <w:rsid w:val="001A77CA"/>
    <w:rsid w:val="001B176B"/>
    <w:rsid w:val="001B296E"/>
    <w:rsid w:val="001B4C98"/>
    <w:rsid w:val="001B5834"/>
    <w:rsid w:val="001C0EF1"/>
    <w:rsid w:val="001C17F3"/>
    <w:rsid w:val="001C2E0B"/>
    <w:rsid w:val="001C4CBB"/>
    <w:rsid w:val="001C4D9A"/>
    <w:rsid w:val="001C6D8C"/>
    <w:rsid w:val="001C75FD"/>
    <w:rsid w:val="001D04C1"/>
    <w:rsid w:val="001D0743"/>
    <w:rsid w:val="001D185A"/>
    <w:rsid w:val="001D1D25"/>
    <w:rsid w:val="001D2023"/>
    <w:rsid w:val="001D2619"/>
    <w:rsid w:val="001D387D"/>
    <w:rsid w:val="001D3EF6"/>
    <w:rsid w:val="001D76CC"/>
    <w:rsid w:val="001D79E8"/>
    <w:rsid w:val="001D7A2E"/>
    <w:rsid w:val="001D7F22"/>
    <w:rsid w:val="001E0829"/>
    <w:rsid w:val="001E23CB"/>
    <w:rsid w:val="001E47BB"/>
    <w:rsid w:val="001E4A65"/>
    <w:rsid w:val="001E5181"/>
    <w:rsid w:val="001E74FE"/>
    <w:rsid w:val="001F03F4"/>
    <w:rsid w:val="001F13F2"/>
    <w:rsid w:val="001F28EA"/>
    <w:rsid w:val="001F40AB"/>
    <w:rsid w:val="001F5E6B"/>
    <w:rsid w:val="001F675C"/>
    <w:rsid w:val="001F6BBA"/>
    <w:rsid w:val="001F7825"/>
    <w:rsid w:val="002012AD"/>
    <w:rsid w:val="002025A5"/>
    <w:rsid w:val="0020318F"/>
    <w:rsid w:val="00206838"/>
    <w:rsid w:val="002076D4"/>
    <w:rsid w:val="00211A0D"/>
    <w:rsid w:val="00212548"/>
    <w:rsid w:val="00213908"/>
    <w:rsid w:val="00214A13"/>
    <w:rsid w:val="00215544"/>
    <w:rsid w:val="00215999"/>
    <w:rsid w:val="00215BE4"/>
    <w:rsid w:val="0021632A"/>
    <w:rsid w:val="002163BD"/>
    <w:rsid w:val="00216B70"/>
    <w:rsid w:val="0021758A"/>
    <w:rsid w:val="0021763F"/>
    <w:rsid w:val="0021788F"/>
    <w:rsid w:val="00217FD8"/>
    <w:rsid w:val="0022083F"/>
    <w:rsid w:val="00223B42"/>
    <w:rsid w:val="0022616F"/>
    <w:rsid w:val="00227B4C"/>
    <w:rsid w:val="002307DA"/>
    <w:rsid w:val="00230DD6"/>
    <w:rsid w:val="002320D6"/>
    <w:rsid w:val="00232FA8"/>
    <w:rsid w:val="00233764"/>
    <w:rsid w:val="00233CA7"/>
    <w:rsid w:val="002350A5"/>
    <w:rsid w:val="00235F93"/>
    <w:rsid w:val="00236938"/>
    <w:rsid w:val="002417D4"/>
    <w:rsid w:val="00241878"/>
    <w:rsid w:val="002448E9"/>
    <w:rsid w:val="00244DB5"/>
    <w:rsid w:val="0024560F"/>
    <w:rsid w:val="00247607"/>
    <w:rsid w:val="002479B4"/>
    <w:rsid w:val="00251A65"/>
    <w:rsid w:val="00252670"/>
    <w:rsid w:val="002526AC"/>
    <w:rsid w:val="00252784"/>
    <w:rsid w:val="00252A4A"/>
    <w:rsid w:val="00253DD7"/>
    <w:rsid w:val="00255068"/>
    <w:rsid w:val="00257221"/>
    <w:rsid w:val="002602AD"/>
    <w:rsid w:val="00260BA0"/>
    <w:rsid w:val="002636CB"/>
    <w:rsid w:val="002648CC"/>
    <w:rsid w:val="00264E53"/>
    <w:rsid w:val="002662BC"/>
    <w:rsid w:val="002701CC"/>
    <w:rsid w:val="002716D7"/>
    <w:rsid w:val="00272036"/>
    <w:rsid w:val="00275480"/>
    <w:rsid w:val="00276587"/>
    <w:rsid w:val="0027663F"/>
    <w:rsid w:val="00276F49"/>
    <w:rsid w:val="00276F4A"/>
    <w:rsid w:val="00277717"/>
    <w:rsid w:val="00280D1E"/>
    <w:rsid w:val="00281585"/>
    <w:rsid w:val="002818F6"/>
    <w:rsid w:val="00282F80"/>
    <w:rsid w:val="002833D6"/>
    <w:rsid w:val="0028347B"/>
    <w:rsid w:val="002849B9"/>
    <w:rsid w:val="00285CE9"/>
    <w:rsid w:val="002865D8"/>
    <w:rsid w:val="00287BFC"/>
    <w:rsid w:val="00287C74"/>
    <w:rsid w:val="0029018E"/>
    <w:rsid w:val="002908E0"/>
    <w:rsid w:val="002914A1"/>
    <w:rsid w:val="002918F8"/>
    <w:rsid w:val="00291DDB"/>
    <w:rsid w:val="00293626"/>
    <w:rsid w:val="00293B6A"/>
    <w:rsid w:val="00293D4C"/>
    <w:rsid w:val="00293F18"/>
    <w:rsid w:val="00295869"/>
    <w:rsid w:val="0029597B"/>
    <w:rsid w:val="00296D73"/>
    <w:rsid w:val="002A1B87"/>
    <w:rsid w:val="002A2C7A"/>
    <w:rsid w:val="002A2E0C"/>
    <w:rsid w:val="002A3989"/>
    <w:rsid w:val="002A6E53"/>
    <w:rsid w:val="002B0E23"/>
    <w:rsid w:val="002B1521"/>
    <w:rsid w:val="002B16CB"/>
    <w:rsid w:val="002B1E62"/>
    <w:rsid w:val="002B48B7"/>
    <w:rsid w:val="002B578E"/>
    <w:rsid w:val="002B62FA"/>
    <w:rsid w:val="002B73CC"/>
    <w:rsid w:val="002B7CDA"/>
    <w:rsid w:val="002C0F36"/>
    <w:rsid w:val="002C1E57"/>
    <w:rsid w:val="002C2BEE"/>
    <w:rsid w:val="002C30A9"/>
    <w:rsid w:val="002C3545"/>
    <w:rsid w:val="002C46B1"/>
    <w:rsid w:val="002C4BDB"/>
    <w:rsid w:val="002C5FA7"/>
    <w:rsid w:val="002C6565"/>
    <w:rsid w:val="002C6E86"/>
    <w:rsid w:val="002C6EED"/>
    <w:rsid w:val="002D0148"/>
    <w:rsid w:val="002D092E"/>
    <w:rsid w:val="002D1117"/>
    <w:rsid w:val="002D1CA2"/>
    <w:rsid w:val="002D250B"/>
    <w:rsid w:val="002D334E"/>
    <w:rsid w:val="002D5471"/>
    <w:rsid w:val="002D5BB0"/>
    <w:rsid w:val="002D6049"/>
    <w:rsid w:val="002D7C7E"/>
    <w:rsid w:val="002E03E2"/>
    <w:rsid w:val="002E2FD6"/>
    <w:rsid w:val="002E38CC"/>
    <w:rsid w:val="002E5D30"/>
    <w:rsid w:val="002E66F1"/>
    <w:rsid w:val="002F0531"/>
    <w:rsid w:val="002F14A9"/>
    <w:rsid w:val="002F1965"/>
    <w:rsid w:val="002F4886"/>
    <w:rsid w:val="002F4C90"/>
    <w:rsid w:val="002F4CF8"/>
    <w:rsid w:val="002F5304"/>
    <w:rsid w:val="002F7188"/>
    <w:rsid w:val="002F72DB"/>
    <w:rsid w:val="002F76EE"/>
    <w:rsid w:val="002F7971"/>
    <w:rsid w:val="003006F8"/>
    <w:rsid w:val="00302CF4"/>
    <w:rsid w:val="0030307A"/>
    <w:rsid w:val="0030735C"/>
    <w:rsid w:val="0030740E"/>
    <w:rsid w:val="00307EC4"/>
    <w:rsid w:val="00311BE3"/>
    <w:rsid w:val="003121BE"/>
    <w:rsid w:val="0031298D"/>
    <w:rsid w:val="00312AE5"/>
    <w:rsid w:val="00314A84"/>
    <w:rsid w:val="00314D00"/>
    <w:rsid w:val="003151AB"/>
    <w:rsid w:val="00315568"/>
    <w:rsid w:val="00315E85"/>
    <w:rsid w:val="0031626A"/>
    <w:rsid w:val="00317000"/>
    <w:rsid w:val="00321A58"/>
    <w:rsid w:val="0032376B"/>
    <w:rsid w:val="003242E3"/>
    <w:rsid w:val="00324A1F"/>
    <w:rsid w:val="003254D4"/>
    <w:rsid w:val="00330E4A"/>
    <w:rsid w:val="00331695"/>
    <w:rsid w:val="00331EDF"/>
    <w:rsid w:val="00332389"/>
    <w:rsid w:val="003339A3"/>
    <w:rsid w:val="00333A51"/>
    <w:rsid w:val="00334031"/>
    <w:rsid w:val="00334422"/>
    <w:rsid w:val="00334BFB"/>
    <w:rsid w:val="00334FC9"/>
    <w:rsid w:val="00337912"/>
    <w:rsid w:val="003417C0"/>
    <w:rsid w:val="00341FD3"/>
    <w:rsid w:val="00342CD7"/>
    <w:rsid w:val="0034689C"/>
    <w:rsid w:val="003476F7"/>
    <w:rsid w:val="00350645"/>
    <w:rsid w:val="00350E52"/>
    <w:rsid w:val="00350F1F"/>
    <w:rsid w:val="00351BD9"/>
    <w:rsid w:val="00351D17"/>
    <w:rsid w:val="0035280A"/>
    <w:rsid w:val="003536A8"/>
    <w:rsid w:val="00354519"/>
    <w:rsid w:val="00363D5F"/>
    <w:rsid w:val="00363D92"/>
    <w:rsid w:val="00364CFE"/>
    <w:rsid w:val="00365F43"/>
    <w:rsid w:val="00366326"/>
    <w:rsid w:val="00366BB5"/>
    <w:rsid w:val="00366D4E"/>
    <w:rsid w:val="003672B7"/>
    <w:rsid w:val="00367BFB"/>
    <w:rsid w:val="003718F0"/>
    <w:rsid w:val="00373919"/>
    <w:rsid w:val="00375A28"/>
    <w:rsid w:val="003763D7"/>
    <w:rsid w:val="00376CDD"/>
    <w:rsid w:val="00380E33"/>
    <w:rsid w:val="003813BE"/>
    <w:rsid w:val="00382CC7"/>
    <w:rsid w:val="0038320F"/>
    <w:rsid w:val="0038635A"/>
    <w:rsid w:val="00386EFB"/>
    <w:rsid w:val="003872DB"/>
    <w:rsid w:val="0039117C"/>
    <w:rsid w:val="003917D1"/>
    <w:rsid w:val="00393A01"/>
    <w:rsid w:val="00395F94"/>
    <w:rsid w:val="003A0493"/>
    <w:rsid w:val="003A072A"/>
    <w:rsid w:val="003A0F04"/>
    <w:rsid w:val="003A1B96"/>
    <w:rsid w:val="003A24CD"/>
    <w:rsid w:val="003A33D7"/>
    <w:rsid w:val="003A4395"/>
    <w:rsid w:val="003A4871"/>
    <w:rsid w:val="003A5921"/>
    <w:rsid w:val="003A5F32"/>
    <w:rsid w:val="003A718A"/>
    <w:rsid w:val="003A7D58"/>
    <w:rsid w:val="003B1FF0"/>
    <w:rsid w:val="003B37E0"/>
    <w:rsid w:val="003B50FF"/>
    <w:rsid w:val="003B55A5"/>
    <w:rsid w:val="003B5760"/>
    <w:rsid w:val="003B5C68"/>
    <w:rsid w:val="003C073E"/>
    <w:rsid w:val="003C0877"/>
    <w:rsid w:val="003C1775"/>
    <w:rsid w:val="003C2A1D"/>
    <w:rsid w:val="003C3D89"/>
    <w:rsid w:val="003C452B"/>
    <w:rsid w:val="003C69F9"/>
    <w:rsid w:val="003D0DA2"/>
    <w:rsid w:val="003D0FDD"/>
    <w:rsid w:val="003D23B9"/>
    <w:rsid w:val="003D42BF"/>
    <w:rsid w:val="003D4FDA"/>
    <w:rsid w:val="003D5135"/>
    <w:rsid w:val="003D61CD"/>
    <w:rsid w:val="003D6497"/>
    <w:rsid w:val="003D6949"/>
    <w:rsid w:val="003D7785"/>
    <w:rsid w:val="003E12F8"/>
    <w:rsid w:val="003E1EF5"/>
    <w:rsid w:val="003E2874"/>
    <w:rsid w:val="003E29E0"/>
    <w:rsid w:val="003E314C"/>
    <w:rsid w:val="003E589E"/>
    <w:rsid w:val="003E58FC"/>
    <w:rsid w:val="003F0506"/>
    <w:rsid w:val="003F2A43"/>
    <w:rsid w:val="003F3C52"/>
    <w:rsid w:val="003F468E"/>
    <w:rsid w:val="003F4989"/>
    <w:rsid w:val="003F4A9B"/>
    <w:rsid w:val="003F5411"/>
    <w:rsid w:val="003F5BDC"/>
    <w:rsid w:val="003F7004"/>
    <w:rsid w:val="003F7465"/>
    <w:rsid w:val="00403A67"/>
    <w:rsid w:val="00404CAF"/>
    <w:rsid w:val="00404D00"/>
    <w:rsid w:val="004071ED"/>
    <w:rsid w:val="00407A46"/>
    <w:rsid w:val="004102CA"/>
    <w:rsid w:val="00411170"/>
    <w:rsid w:val="0041329D"/>
    <w:rsid w:val="00413CC5"/>
    <w:rsid w:val="00414137"/>
    <w:rsid w:val="004161CC"/>
    <w:rsid w:val="0041686A"/>
    <w:rsid w:val="00416E8C"/>
    <w:rsid w:val="00417066"/>
    <w:rsid w:val="00422111"/>
    <w:rsid w:val="00425473"/>
    <w:rsid w:val="00425CC2"/>
    <w:rsid w:val="004267A3"/>
    <w:rsid w:val="00426E3C"/>
    <w:rsid w:val="00430114"/>
    <w:rsid w:val="004327E4"/>
    <w:rsid w:val="00433085"/>
    <w:rsid w:val="00433323"/>
    <w:rsid w:val="00435217"/>
    <w:rsid w:val="004402FE"/>
    <w:rsid w:val="004418C6"/>
    <w:rsid w:val="00441A62"/>
    <w:rsid w:val="00442B87"/>
    <w:rsid w:val="00442D89"/>
    <w:rsid w:val="00450ABC"/>
    <w:rsid w:val="00450EBD"/>
    <w:rsid w:val="004529E7"/>
    <w:rsid w:val="00453B02"/>
    <w:rsid w:val="004547EA"/>
    <w:rsid w:val="00456291"/>
    <w:rsid w:val="00457CF7"/>
    <w:rsid w:val="0046000D"/>
    <w:rsid w:val="0046013C"/>
    <w:rsid w:val="00460958"/>
    <w:rsid w:val="004611CD"/>
    <w:rsid w:val="00462D34"/>
    <w:rsid w:val="00463A65"/>
    <w:rsid w:val="004654CB"/>
    <w:rsid w:val="00466D6D"/>
    <w:rsid w:val="00466FAA"/>
    <w:rsid w:val="00467187"/>
    <w:rsid w:val="004713D5"/>
    <w:rsid w:val="00471752"/>
    <w:rsid w:val="004719A2"/>
    <w:rsid w:val="00471BE7"/>
    <w:rsid w:val="00471E74"/>
    <w:rsid w:val="00471F1C"/>
    <w:rsid w:val="00472F29"/>
    <w:rsid w:val="00473BDA"/>
    <w:rsid w:val="00480679"/>
    <w:rsid w:val="00481B84"/>
    <w:rsid w:val="004827F5"/>
    <w:rsid w:val="00482E3F"/>
    <w:rsid w:val="00482E85"/>
    <w:rsid w:val="00483CCB"/>
    <w:rsid w:val="0048521E"/>
    <w:rsid w:val="004855A1"/>
    <w:rsid w:val="0048582B"/>
    <w:rsid w:val="00485C7D"/>
    <w:rsid w:val="004861BB"/>
    <w:rsid w:val="00487E62"/>
    <w:rsid w:val="004901BA"/>
    <w:rsid w:val="0049043F"/>
    <w:rsid w:val="00490FF5"/>
    <w:rsid w:val="00492559"/>
    <w:rsid w:val="00494219"/>
    <w:rsid w:val="004950ED"/>
    <w:rsid w:val="004975E5"/>
    <w:rsid w:val="004A155B"/>
    <w:rsid w:val="004A189A"/>
    <w:rsid w:val="004A1E5B"/>
    <w:rsid w:val="004A2AD3"/>
    <w:rsid w:val="004A2C5F"/>
    <w:rsid w:val="004A49DE"/>
    <w:rsid w:val="004A4E52"/>
    <w:rsid w:val="004A550D"/>
    <w:rsid w:val="004A6BB5"/>
    <w:rsid w:val="004A7F89"/>
    <w:rsid w:val="004B01DA"/>
    <w:rsid w:val="004B0942"/>
    <w:rsid w:val="004B0B99"/>
    <w:rsid w:val="004B4F10"/>
    <w:rsid w:val="004B5C49"/>
    <w:rsid w:val="004B639C"/>
    <w:rsid w:val="004B7770"/>
    <w:rsid w:val="004C08BB"/>
    <w:rsid w:val="004C1FE2"/>
    <w:rsid w:val="004C32B6"/>
    <w:rsid w:val="004C3612"/>
    <w:rsid w:val="004C3FE0"/>
    <w:rsid w:val="004C5779"/>
    <w:rsid w:val="004C75CE"/>
    <w:rsid w:val="004C77E5"/>
    <w:rsid w:val="004D06EF"/>
    <w:rsid w:val="004D17BE"/>
    <w:rsid w:val="004D3F8C"/>
    <w:rsid w:val="004D436F"/>
    <w:rsid w:val="004D43F1"/>
    <w:rsid w:val="004D472C"/>
    <w:rsid w:val="004D4993"/>
    <w:rsid w:val="004D5DB9"/>
    <w:rsid w:val="004E15AC"/>
    <w:rsid w:val="004E2C05"/>
    <w:rsid w:val="004E2D3C"/>
    <w:rsid w:val="004E4DC6"/>
    <w:rsid w:val="004F1537"/>
    <w:rsid w:val="004F3BAA"/>
    <w:rsid w:val="004F4716"/>
    <w:rsid w:val="004F5FFD"/>
    <w:rsid w:val="004F758D"/>
    <w:rsid w:val="004F773F"/>
    <w:rsid w:val="004F7E22"/>
    <w:rsid w:val="005003E1"/>
    <w:rsid w:val="00505B8E"/>
    <w:rsid w:val="00506919"/>
    <w:rsid w:val="005110FA"/>
    <w:rsid w:val="00513D7D"/>
    <w:rsid w:val="0051402C"/>
    <w:rsid w:val="005213FD"/>
    <w:rsid w:val="005214F9"/>
    <w:rsid w:val="005234CD"/>
    <w:rsid w:val="00523821"/>
    <w:rsid w:val="00523F5A"/>
    <w:rsid w:val="00525EDB"/>
    <w:rsid w:val="005272DC"/>
    <w:rsid w:val="005277C0"/>
    <w:rsid w:val="00530983"/>
    <w:rsid w:val="00530C9A"/>
    <w:rsid w:val="0053156E"/>
    <w:rsid w:val="00533789"/>
    <w:rsid w:val="005342FB"/>
    <w:rsid w:val="005401AA"/>
    <w:rsid w:val="0054190C"/>
    <w:rsid w:val="00541C47"/>
    <w:rsid w:val="005427F4"/>
    <w:rsid w:val="005429B1"/>
    <w:rsid w:val="0054322C"/>
    <w:rsid w:val="00545420"/>
    <w:rsid w:val="00545456"/>
    <w:rsid w:val="00546231"/>
    <w:rsid w:val="005517EE"/>
    <w:rsid w:val="0055331B"/>
    <w:rsid w:val="005548FC"/>
    <w:rsid w:val="005558E4"/>
    <w:rsid w:val="00556D7E"/>
    <w:rsid w:val="00560508"/>
    <w:rsid w:val="00560A8D"/>
    <w:rsid w:val="00560D1F"/>
    <w:rsid w:val="00561257"/>
    <w:rsid w:val="00561CAD"/>
    <w:rsid w:val="00562CC4"/>
    <w:rsid w:val="005636B4"/>
    <w:rsid w:val="005636FA"/>
    <w:rsid w:val="005637B7"/>
    <w:rsid w:val="00564C68"/>
    <w:rsid w:val="00565320"/>
    <w:rsid w:val="005659D9"/>
    <w:rsid w:val="005670F0"/>
    <w:rsid w:val="00567D31"/>
    <w:rsid w:val="00571E3D"/>
    <w:rsid w:val="005747D2"/>
    <w:rsid w:val="00575A7D"/>
    <w:rsid w:val="00575FA6"/>
    <w:rsid w:val="00576507"/>
    <w:rsid w:val="005772BD"/>
    <w:rsid w:val="0057762F"/>
    <w:rsid w:val="0058012E"/>
    <w:rsid w:val="005805DA"/>
    <w:rsid w:val="00581B05"/>
    <w:rsid w:val="00582EC9"/>
    <w:rsid w:val="00585B2D"/>
    <w:rsid w:val="005860BA"/>
    <w:rsid w:val="00587F93"/>
    <w:rsid w:val="00590E0B"/>
    <w:rsid w:val="00591191"/>
    <w:rsid w:val="005912FD"/>
    <w:rsid w:val="0059227E"/>
    <w:rsid w:val="00592B1C"/>
    <w:rsid w:val="00592C73"/>
    <w:rsid w:val="00592D20"/>
    <w:rsid w:val="00593D15"/>
    <w:rsid w:val="00593F78"/>
    <w:rsid w:val="00594BB3"/>
    <w:rsid w:val="00594BEC"/>
    <w:rsid w:val="00595666"/>
    <w:rsid w:val="005A06CE"/>
    <w:rsid w:val="005A07A7"/>
    <w:rsid w:val="005A26CE"/>
    <w:rsid w:val="005A6639"/>
    <w:rsid w:val="005A70C3"/>
    <w:rsid w:val="005A7528"/>
    <w:rsid w:val="005B21B3"/>
    <w:rsid w:val="005B3CE2"/>
    <w:rsid w:val="005B42D5"/>
    <w:rsid w:val="005B46FC"/>
    <w:rsid w:val="005B4B9B"/>
    <w:rsid w:val="005B6913"/>
    <w:rsid w:val="005B777F"/>
    <w:rsid w:val="005C0219"/>
    <w:rsid w:val="005C05E6"/>
    <w:rsid w:val="005C204F"/>
    <w:rsid w:val="005C36D3"/>
    <w:rsid w:val="005C4153"/>
    <w:rsid w:val="005C4C8E"/>
    <w:rsid w:val="005C71D7"/>
    <w:rsid w:val="005D0952"/>
    <w:rsid w:val="005D24F9"/>
    <w:rsid w:val="005D261D"/>
    <w:rsid w:val="005D3634"/>
    <w:rsid w:val="005D3756"/>
    <w:rsid w:val="005D40E4"/>
    <w:rsid w:val="005E03A8"/>
    <w:rsid w:val="005E0530"/>
    <w:rsid w:val="005E08A3"/>
    <w:rsid w:val="005E188C"/>
    <w:rsid w:val="005E26DA"/>
    <w:rsid w:val="005E293E"/>
    <w:rsid w:val="005E2DED"/>
    <w:rsid w:val="005E532D"/>
    <w:rsid w:val="005E67F2"/>
    <w:rsid w:val="005E6D9F"/>
    <w:rsid w:val="005E705B"/>
    <w:rsid w:val="005E708E"/>
    <w:rsid w:val="005E7EB7"/>
    <w:rsid w:val="005F4D0C"/>
    <w:rsid w:val="005F64E9"/>
    <w:rsid w:val="00602F36"/>
    <w:rsid w:val="00604FC7"/>
    <w:rsid w:val="00606582"/>
    <w:rsid w:val="0061138E"/>
    <w:rsid w:val="00613249"/>
    <w:rsid w:val="006133A4"/>
    <w:rsid w:val="006136E3"/>
    <w:rsid w:val="00615E3D"/>
    <w:rsid w:val="006200B3"/>
    <w:rsid w:val="00621D5A"/>
    <w:rsid w:val="00622841"/>
    <w:rsid w:val="00622DED"/>
    <w:rsid w:val="006233AE"/>
    <w:rsid w:val="006236B7"/>
    <w:rsid w:val="0062370C"/>
    <w:rsid w:val="00623E5B"/>
    <w:rsid w:val="00625231"/>
    <w:rsid w:val="0062545B"/>
    <w:rsid w:val="006254B9"/>
    <w:rsid w:val="0062794F"/>
    <w:rsid w:val="00630D26"/>
    <w:rsid w:val="00631916"/>
    <w:rsid w:val="00634579"/>
    <w:rsid w:val="006370BD"/>
    <w:rsid w:val="006402D4"/>
    <w:rsid w:val="00640441"/>
    <w:rsid w:val="006414F1"/>
    <w:rsid w:val="00643504"/>
    <w:rsid w:val="006447AF"/>
    <w:rsid w:val="00645C10"/>
    <w:rsid w:val="00646DE6"/>
    <w:rsid w:val="006504AD"/>
    <w:rsid w:val="006508CA"/>
    <w:rsid w:val="006512D6"/>
    <w:rsid w:val="00651608"/>
    <w:rsid w:val="00652F37"/>
    <w:rsid w:val="006568DA"/>
    <w:rsid w:val="00656EAD"/>
    <w:rsid w:val="006571EA"/>
    <w:rsid w:val="006615DF"/>
    <w:rsid w:val="00661AB6"/>
    <w:rsid w:val="00662923"/>
    <w:rsid w:val="00664719"/>
    <w:rsid w:val="006649A3"/>
    <w:rsid w:val="006649F4"/>
    <w:rsid w:val="00666899"/>
    <w:rsid w:val="00672A1E"/>
    <w:rsid w:val="00674326"/>
    <w:rsid w:val="00674580"/>
    <w:rsid w:val="00674FA4"/>
    <w:rsid w:val="006751EE"/>
    <w:rsid w:val="0067552F"/>
    <w:rsid w:val="00675D83"/>
    <w:rsid w:val="006777BA"/>
    <w:rsid w:val="00680B7F"/>
    <w:rsid w:val="00682650"/>
    <w:rsid w:val="00682E33"/>
    <w:rsid w:val="00685309"/>
    <w:rsid w:val="00686176"/>
    <w:rsid w:val="006874AB"/>
    <w:rsid w:val="00687EF6"/>
    <w:rsid w:val="00690435"/>
    <w:rsid w:val="00691F7D"/>
    <w:rsid w:val="006931BD"/>
    <w:rsid w:val="00693860"/>
    <w:rsid w:val="00696AD4"/>
    <w:rsid w:val="006978D4"/>
    <w:rsid w:val="00697B89"/>
    <w:rsid w:val="006A0067"/>
    <w:rsid w:val="006A0080"/>
    <w:rsid w:val="006A0C3B"/>
    <w:rsid w:val="006A1492"/>
    <w:rsid w:val="006A1CA1"/>
    <w:rsid w:val="006A3526"/>
    <w:rsid w:val="006A3618"/>
    <w:rsid w:val="006A4965"/>
    <w:rsid w:val="006A6E50"/>
    <w:rsid w:val="006B08CC"/>
    <w:rsid w:val="006B1398"/>
    <w:rsid w:val="006B1AD3"/>
    <w:rsid w:val="006B34A4"/>
    <w:rsid w:val="006B4CF5"/>
    <w:rsid w:val="006B5390"/>
    <w:rsid w:val="006B72B9"/>
    <w:rsid w:val="006C1ECB"/>
    <w:rsid w:val="006C22DE"/>
    <w:rsid w:val="006C2EF9"/>
    <w:rsid w:val="006C379E"/>
    <w:rsid w:val="006C3E03"/>
    <w:rsid w:val="006C471D"/>
    <w:rsid w:val="006D039D"/>
    <w:rsid w:val="006D27BC"/>
    <w:rsid w:val="006D2BFD"/>
    <w:rsid w:val="006D2E9F"/>
    <w:rsid w:val="006D3636"/>
    <w:rsid w:val="006D4882"/>
    <w:rsid w:val="006D6B3A"/>
    <w:rsid w:val="006D73D6"/>
    <w:rsid w:val="006E24E9"/>
    <w:rsid w:val="006E4AEE"/>
    <w:rsid w:val="006E56FC"/>
    <w:rsid w:val="006E79E9"/>
    <w:rsid w:val="006F1773"/>
    <w:rsid w:val="006F23A9"/>
    <w:rsid w:val="006F49D0"/>
    <w:rsid w:val="006F4A61"/>
    <w:rsid w:val="006F6279"/>
    <w:rsid w:val="00700AED"/>
    <w:rsid w:val="00700C56"/>
    <w:rsid w:val="007037ED"/>
    <w:rsid w:val="007043D8"/>
    <w:rsid w:val="00705AEE"/>
    <w:rsid w:val="00706DEB"/>
    <w:rsid w:val="007074E4"/>
    <w:rsid w:val="00707C31"/>
    <w:rsid w:val="007103F0"/>
    <w:rsid w:val="007116D3"/>
    <w:rsid w:val="00711E99"/>
    <w:rsid w:val="00712C2E"/>
    <w:rsid w:val="00713092"/>
    <w:rsid w:val="007135DB"/>
    <w:rsid w:val="00715435"/>
    <w:rsid w:val="00716968"/>
    <w:rsid w:val="00716A1A"/>
    <w:rsid w:val="0071767D"/>
    <w:rsid w:val="007176F5"/>
    <w:rsid w:val="00717972"/>
    <w:rsid w:val="007206B7"/>
    <w:rsid w:val="00720A62"/>
    <w:rsid w:val="007225D2"/>
    <w:rsid w:val="0072592F"/>
    <w:rsid w:val="0072662B"/>
    <w:rsid w:val="00726CD3"/>
    <w:rsid w:val="0073238D"/>
    <w:rsid w:val="00732C5D"/>
    <w:rsid w:val="00733991"/>
    <w:rsid w:val="00735B64"/>
    <w:rsid w:val="00740956"/>
    <w:rsid w:val="0074095A"/>
    <w:rsid w:val="0074114D"/>
    <w:rsid w:val="00741CDA"/>
    <w:rsid w:val="00741F99"/>
    <w:rsid w:val="00744420"/>
    <w:rsid w:val="007461B0"/>
    <w:rsid w:val="00746A71"/>
    <w:rsid w:val="00747438"/>
    <w:rsid w:val="00750234"/>
    <w:rsid w:val="00750854"/>
    <w:rsid w:val="00750EFD"/>
    <w:rsid w:val="00751BFF"/>
    <w:rsid w:val="007533B2"/>
    <w:rsid w:val="00753FDF"/>
    <w:rsid w:val="00754AA9"/>
    <w:rsid w:val="00755C5F"/>
    <w:rsid w:val="007575CD"/>
    <w:rsid w:val="00760D4F"/>
    <w:rsid w:val="00760E5F"/>
    <w:rsid w:val="00762ACA"/>
    <w:rsid w:val="00763157"/>
    <w:rsid w:val="007635B3"/>
    <w:rsid w:val="007654CC"/>
    <w:rsid w:val="007661C4"/>
    <w:rsid w:val="0076644E"/>
    <w:rsid w:val="007666F2"/>
    <w:rsid w:val="00767153"/>
    <w:rsid w:val="00767D4A"/>
    <w:rsid w:val="007706B0"/>
    <w:rsid w:val="00770EFB"/>
    <w:rsid w:val="007726A2"/>
    <w:rsid w:val="00773451"/>
    <w:rsid w:val="00773A4D"/>
    <w:rsid w:val="00774EF9"/>
    <w:rsid w:val="00775088"/>
    <w:rsid w:val="00777F8D"/>
    <w:rsid w:val="00783A7E"/>
    <w:rsid w:val="0078500D"/>
    <w:rsid w:val="00785432"/>
    <w:rsid w:val="007854E5"/>
    <w:rsid w:val="0078710B"/>
    <w:rsid w:val="00787C7E"/>
    <w:rsid w:val="00790A9B"/>
    <w:rsid w:val="00791D6D"/>
    <w:rsid w:val="007937AC"/>
    <w:rsid w:val="00793ECE"/>
    <w:rsid w:val="007950EF"/>
    <w:rsid w:val="0079689E"/>
    <w:rsid w:val="007A0DA1"/>
    <w:rsid w:val="007A14F8"/>
    <w:rsid w:val="007A1996"/>
    <w:rsid w:val="007A1A34"/>
    <w:rsid w:val="007A3F7E"/>
    <w:rsid w:val="007A42F8"/>
    <w:rsid w:val="007A480B"/>
    <w:rsid w:val="007A4927"/>
    <w:rsid w:val="007A628B"/>
    <w:rsid w:val="007B1A61"/>
    <w:rsid w:val="007B21CF"/>
    <w:rsid w:val="007B29C3"/>
    <w:rsid w:val="007B461B"/>
    <w:rsid w:val="007B4D05"/>
    <w:rsid w:val="007B58BD"/>
    <w:rsid w:val="007B594E"/>
    <w:rsid w:val="007B648A"/>
    <w:rsid w:val="007B64C3"/>
    <w:rsid w:val="007C1FB7"/>
    <w:rsid w:val="007C426A"/>
    <w:rsid w:val="007C4AAB"/>
    <w:rsid w:val="007C66F3"/>
    <w:rsid w:val="007D193B"/>
    <w:rsid w:val="007D37EE"/>
    <w:rsid w:val="007D4EB6"/>
    <w:rsid w:val="007D5125"/>
    <w:rsid w:val="007E145A"/>
    <w:rsid w:val="007E1496"/>
    <w:rsid w:val="007E1950"/>
    <w:rsid w:val="007E30C9"/>
    <w:rsid w:val="007E51C2"/>
    <w:rsid w:val="007E7801"/>
    <w:rsid w:val="007E7C41"/>
    <w:rsid w:val="007F0477"/>
    <w:rsid w:val="007F152E"/>
    <w:rsid w:val="007F2C4A"/>
    <w:rsid w:val="007F38D8"/>
    <w:rsid w:val="007F52DE"/>
    <w:rsid w:val="007F5921"/>
    <w:rsid w:val="007F5DB1"/>
    <w:rsid w:val="007F5E00"/>
    <w:rsid w:val="007F6AAD"/>
    <w:rsid w:val="007F7D8A"/>
    <w:rsid w:val="00800967"/>
    <w:rsid w:val="00800BBC"/>
    <w:rsid w:val="008012F3"/>
    <w:rsid w:val="00801EF0"/>
    <w:rsid w:val="0080239D"/>
    <w:rsid w:val="008041B7"/>
    <w:rsid w:val="0080433A"/>
    <w:rsid w:val="00804882"/>
    <w:rsid w:val="00804A56"/>
    <w:rsid w:val="00805042"/>
    <w:rsid w:val="00805CE0"/>
    <w:rsid w:val="00805E83"/>
    <w:rsid w:val="008067ED"/>
    <w:rsid w:val="00807277"/>
    <w:rsid w:val="00807482"/>
    <w:rsid w:val="00810082"/>
    <w:rsid w:val="0081019E"/>
    <w:rsid w:val="008105A2"/>
    <w:rsid w:val="008116F0"/>
    <w:rsid w:val="008117E2"/>
    <w:rsid w:val="00811874"/>
    <w:rsid w:val="00812C40"/>
    <w:rsid w:val="008136A4"/>
    <w:rsid w:val="00814F62"/>
    <w:rsid w:val="00815D9D"/>
    <w:rsid w:val="0081600E"/>
    <w:rsid w:val="008169DA"/>
    <w:rsid w:val="008173C1"/>
    <w:rsid w:val="00820276"/>
    <w:rsid w:val="00821336"/>
    <w:rsid w:val="008216BE"/>
    <w:rsid w:val="008226B4"/>
    <w:rsid w:val="0082420E"/>
    <w:rsid w:val="00825309"/>
    <w:rsid w:val="008261C1"/>
    <w:rsid w:val="0082706F"/>
    <w:rsid w:val="0083042C"/>
    <w:rsid w:val="008307BB"/>
    <w:rsid w:val="00830D96"/>
    <w:rsid w:val="008341D1"/>
    <w:rsid w:val="008353DC"/>
    <w:rsid w:val="008358CB"/>
    <w:rsid w:val="0083599A"/>
    <w:rsid w:val="00837228"/>
    <w:rsid w:val="0083734E"/>
    <w:rsid w:val="0084013E"/>
    <w:rsid w:val="00840411"/>
    <w:rsid w:val="00854C19"/>
    <w:rsid w:val="00854CF9"/>
    <w:rsid w:val="00854D92"/>
    <w:rsid w:val="0085738F"/>
    <w:rsid w:val="00857619"/>
    <w:rsid w:val="008613E6"/>
    <w:rsid w:val="008617E4"/>
    <w:rsid w:val="00864DCB"/>
    <w:rsid w:val="0087159F"/>
    <w:rsid w:val="008716CE"/>
    <w:rsid w:val="00871971"/>
    <w:rsid w:val="00872294"/>
    <w:rsid w:val="00876C4C"/>
    <w:rsid w:val="0087739C"/>
    <w:rsid w:val="00877991"/>
    <w:rsid w:val="00880162"/>
    <w:rsid w:val="008807F0"/>
    <w:rsid w:val="00882ED3"/>
    <w:rsid w:val="0088339D"/>
    <w:rsid w:val="008836C1"/>
    <w:rsid w:val="00884C5B"/>
    <w:rsid w:val="008857CA"/>
    <w:rsid w:val="00885A3E"/>
    <w:rsid w:val="008868E9"/>
    <w:rsid w:val="00887085"/>
    <w:rsid w:val="0088768B"/>
    <w:rsid w:val="00890283"/>
    <w:rsid w:val="008906D8"/>
    <w:rsid w:val="0089110B"/>
    <w:rsid w:val="0089155C"/>
    <w:rsid w:val="00891BD4"/>
    <w:rsid w:val="00892E11"/>
    <w:rsid w:val="00892F29"/>
    <w:rsid w:val="00893510"/>
    <w:rsid w:val="008958A4"/>
    <w:rsid w:val="00895AE0"/>
    <w:rsid w:val="0089691D"/>
    <w:rsid w:val="008970C8"/>
    <w:rsid w:val="008A0B7A"/>
    <w:rsid w:val="008A16A2"/>
    <w:rsid w:val="008A1E10"/>
    <w:rsid w:val="008A2082"/>
    <w:rsid w:val="008A4954"/>
    <w:rsid w:val="008A4D95"/>
    <w:rsid w:val="008A662E"/>
    <w:rsid w:val="008A6F64"/>
    <w:rsid w:val="008A747B"/>
    <w:rsid w:val="008A7612"/>
    <w:rsid w:val="008B163B"/>
    <w:rsid w:val="008B294E"/>
    <w:rsid w:val="008B3666"/>
    <w:rsid w:val="008B4359"/>
    <w:rsid w:val="008B513C"/>
    <w:rsid w:val="008B5951"/>
    <w:rsid w:val="008B59E5"/>
    <w:rsid w:val="008B5DD7"/>
    <w:rsid w:val="008B6763"/>
    <w:rsid w:val="008C001B"/>
    <w:rsid w:val="008C1141"/>
    <w:rsid w:val="008C4251"/>
    <w:rsid w:val="008C4BC9"/>
    <w:rsid w:val="008C4DE3"/>
    <w:rsid w:val="008C4F4A"/>
    <w:rsid w:val="008C5C3F"/>
    <w:rsid w:val="008D0C87"/>
    <w:rsid w:val="008D2079"/>
    <w:rsid w:val="008D26EF"/>
    <w:rsid w:val="008D2A5A"/>
    <w:rsid w:val="008D3C3F"/>
    <w:rsid w:val="008D5D25"/>
    <w:rsid w:val="008D6DF2"/>
    <w:rsid w:val="008E0320"/>
    <w:rsid w:val="008E3731"/>
    <w:rsid w:val="008E38DD"/>
    <w:rsid w:val="008E3BFA"/>
    <w:rsid w:val="008E4395"/>
    <w:rsid w:val="008E520C"/>
    <w:rsid w:val="008F25E2"/>
    <w:rsid w:val="008F2937"/>
    <w:rsid w:val="008F2E54"/>
    <w:rsid w:val="008F30A8"/>
    <w:rsid w:val="008F4666"/>
    <w:rsid w:val="008F4AD7"/>
    <w:rsid w:val="008F4FBA"/>
    <w:rsid w:val="008F6DEF"/>
    <w:rsid w:val="008F7E25"/>
    <w:rsid w:val="00900430"/>
    <w:rsid w:val="0090054C"/>
    <w:rsid w:val="009014B5"/>
    <w:rsid w:val="009015EC"/>
    <w:rsid w:val="009038CE"/>
    <w:rsid w:val="00904756"/>
    <w:rsid w:val="00905706"/>
    <w:rsid w:val="00905D13"/>
    <w:rsid w:val="00905DDD"/>
    <w:rsid w:val="009072EA"/>
    <w:rsid w:val="0091298D"/>
    <w:rsid w:val="009139AE"/>
    <w:rsid w:val="009147C7"/>
    <w:rsid w:val="00914C0F"/>
    <w:rsid w:val="00917189"/>
    <w:rsid w:val="0091767C"/>
    <w:rsid w:val="00923107"/>
    <w:rsid w:val="00923880"/>
    <w:rsid w:val="00923CFB"/>
    <w:rsid w:val="00923F04"/>
    <w:rsid w:val="00924120"/>
    <w:rsid w:val="0093037D"/>
    <w:rsid w:val="00933D75"/>
    <w:rsid w:val="0093572F"/>
    <w:rsid w:val="00935DAC"/>
    <w:rsid w:val="00941549"/>
    <w:rsid w:val="0094483B"/>
    <w:rsid w:val="00944AA3"/>
    <w:rsid w:val="00945713"/>
    <w:rsid w:val="00945990"/>
    <w:rsid w:val="0094756B"/>
    <w:rsid w:val="00950892"/>
    <w:rsid w:val="00950DD7"/>
    <w:rsid w:val="0095262D"/>
    <w:rsid w:val="00954898"/>
    <w:rsid w:val="009552B9"/>
    <w:rsid w:val="00955809"/>
    <w:rsid w:val="00956152"/>
    <w:rsid w:val="0095688B"/>
    <w:rsid w:val="0096007D"/>
    <w:rsid w:val="009607BF"/>
    <w:rsid w:val="00960BA3"/>
    <w:rsid w:val="00961382"/>
    <w:rsid w:val="00962EA0"/>
    <w:rsid w:val="009644AD"/>
    <w:rsid w:val="00964F2A"/>
    <w:rsid w:val="00965A2D"/>
    <w:rsid w:val="00966F6E"/>
    <w:rsid w:val="00970588"/>
    <w:rsid w:val="00972744"/>
    <w:rsid w:val="00972EAB"/>
    <w:rsid w:val="00973121"/>
    <w:rsid w:val="00973A18"/>
    <w:rsid w:val="00973C47"/>
    <w:rsid w:val="0097416E"/>
    <w:rsid w:val="00976281"/>
    <w:rsid w:val="009764A8"/>
    <w:rsid w:val="00977364"/>
    <w:rsid w:val="00977928"/>
    <w:rsid w:val="00980708"/>
    <w:rsid w:val="009811EC"/>
    <w:rsid w:val="00981B36"/>
    <w:rsid w:val="00982530"/>
    <w:rsid w:val="0098315D"/>
    <w:rsid w:val="0098326F"/>
    <w:rsid w:val="0098347A"/>
    <w:rsid w:val="0098395E"/>
    <w:rsid w:val="0098593A"/>
    <w:rsid w:val="00990F32"/>
    <w:rsid w:val="00991316"/>
    <w:rsid w:val="0099152F"/>
    <w:rsid w:val="009931F0"/>
    <w:rsid w:val="009935E6"/>
    <w:rsid w:val="00993A7B"/>
    <w:rsid w:val="0099468E"/>
    <w:rsid w:val="00994AAE"/>
    <w:rsid w:val="00995EF7"/>
    <w:rsid w:val="009974F6"/>
    <w:rsid w:val="009A11E1"/>
    <w:rsid w:val="009A12B1"/>
    <w:rsid w:val="009A1F62"/>
    <w:rsid w:val="009A2F34"/>
    <w:rsid w:val="009A5F48"/>
    <w:rsid w:val="009A79B8"/>
    <w:rsid w:val="009A7D93"/>
    <w:rsid w:val="009B26F5"/>
    <w:rsid w:val="009B33D1"/>
    <w:rsid w:val="009B3561"/>
    <w:rsid w:val="009B3614"/>
    <w:rsid w:val="009B38B7"/>
    <w:rsid w:val="009B3B00"/>
    <w:rsid w:val="009B5264"/>
    <w:rsid w:val="009B52A3"/>
    <w:rsid w:val="009C0067"/>
    <w:rsid w:val="009C019D"/>
    <w:rsid w:val="009C05D3"/>
    <w:rsid w:val="009C0D16"/>
    <w:rsid w:val="009C30AF"/>
    <w:rsid w:val="009C3CF4"/>
    <w:rsid w:val="009C561D"/>
    <w:rsid w:val="009D0DB9"/>
    <w:rsid w:val="009D2918"/>
    <w:rsid w:val="009D41B0"/>
    <w:rsid w:val="009D4A7F"/>
    <w:rsid w:val="009D5118"/>
    <w:rsid w:val="009D530E"/>
    <w:rsid w:val="009D6065"/>
    <w:rsid w:val="009D7822"/>
    <w:rsid w:val="009D7962"/>
    <w:rsid w:val="009D7977"/>
    <w:rsid w:val="009E1662"/>
    <w:rsid w:val="009E1FD0"/>
    <w:rsid w:val="009E2214"/>
    <w:rsid w:val="009E3530"/>
    <w:rsid w:val="009E59CE"/>
    <w:rsid w:val="009E6843"/>
    <w:rsid w:val="009E692C"/>
    <w:rsid w:val="009E7876"/>
    <w:rsid w:val="009F1E41"/>
    <w:rsid w:val="009F3F70"/>
    <w:rsid w:val="009F50CE"/>
    <w:rsid w:val="009F612F"/>
    <w:rsid w:val="009F748C"/>
    <w:rsid w:val="00A01127"/>
    <w:rsid w:val="00A01842"/>
    <w:rsid w:val="00A0206E"/>
    <w:rsid w:val="00A02405"/>
    <w:rsid w:val="00A02E4C"/>
    <w:rsid w:val="00A036FE"/>
    <w:rsid w:val="00A0459F"/>
    <w:rsid w:val="00A04E77"/>
    <w:rsid w:val="00A0504D"/>
    <w:rsid w:val="00A0507B"/>
    <w:rsid w:val="00A0554D"/>
    <w:rsid w:val="00A055BE"/>
    <w:rsid w:val="00A07451"/>
    <w:rsid w:val="00A101A8"/>
    <w:rsid w:val="00A127F2"/>
    <w:rsid w:val="00A1392B"/>
    <w:rsid w:val="00A145B3"/>
    <w:rsid w:val="00A15D95"/>
    <w:rsid w:val="00A162B0"/>
    <w:rsid w:val="00A205C3"/>
    <w:rsid w:val="00A2093A"/>
    <w:rsid w:val="00A21296"/>
    <w:rsid w:val="00A221AF"/>
    <w:rsid w:val="00A229BF"/>
    <w:rsid w:val="00A24C9B"/>
    <w:rsid w:val="00A25695"/>
    <w:rsid w:val="00A25E86"/>
    <w:rsid w:val="00A26562"/>
    <w:rsid w:val="00A26638"/>
    <w:rsid w:val="00A27835"/>
    <w:rsid w:val="00A27BFD"/>
    <w:rsid w:val="00A31367"/>
    <w:rsid w:val="00A32809"/>
    <w:rsid w:val="00A343D1"/>
    <w:rsid w:val="00A343DE"/>
    <w:rsid w:val="00A35411"/>
    <w:rsid w:val="00A35A64"/>
    <w:rsid w:val="00A36928"/>
    <w:rsid w:val="00A3707E"/>
    <w:rsid w:val="00A427F3"/>
    <w:rsid w:val="00A435BF"/>
    <w:rsid w:val="00A43E11"/>
    <w:rsid w:val="00A444EF"/>
    <w:rsid w:val="00A44A7A"/>
    <w:rsid w:val="00A465EF"/>
    <w:rsid w:val="00A46D51"/>
    <w:rsid w:val="00A479E5"/>
    <w:rsid w:val="00A50D22"/>
    <w:rsid w:val="00A5148A"/>
    <w:rsid w:val="00A5231B"/>
    <w:rsid w:val="00A56738"/>
    <w:rsid w:val="00A57F81"/>
    <w:rsid w:val="00A62649"/>
    <w:rsid w:val="00A62BD8"/>
    <w:rsid w:val="00A6371C"/>
    <w:rsid w:val="00A63D3D"/>
    <w:rsid w:val="00A65FFC"/>
    <w:rsid w:val="00A70495"/>
    <w:rsid w:val="00A70821"/>
    <w:rsid w:val="00A714A4"/>
    <w:rsid w:val="00A71C52"/>
    <w:rsid w:val="00A74AF6"/>
    <w:rsid w:val="00A75F78"/>
    <w:rsid w:val="00A779E0"/>
    <w:rsid w:val="00A77B78"/>
    <w:rsid w:val="00A80618"/>
    <w:rsid w:val="00A80888"/>
    <w:rsid w:val="00A80936"/>
    <w:rsid w:val="00A81008"/>
    <w:rsid w:val="00A81D79"/>
    <w:rsid w:val="00A83735"/>
    <w:rsid w:val="00A84F78"/>
    <w:rsid w:val="00A854E6"/>
    <w:rsid w:val="00A85E81"/>
    <w:rsid w:val="00A86637"/>
    <w:rsid w:val="00A86F7D"/>
    <w:rsid w:val="00A87BE4"/>
    <w:rsid w:val="00A93513"/>
    <w:rsid w:val="00A93CE0"/>
    <w:rsid w:val="00A95C52"/>
    <w:rsid w:val="00A97B4A"/>
    <w:rsid w:val="00AA01FD"/>
    <w:rsid w:val="00AA0F15"/>
    <w:rsid w:val="00AA184B"/>
    <w:rsid w:val="00AA2B6A"/>
    <w:rsid w:val="00AA3DA6"/>
    <w:rsid w:val="00AA5028"/>
    <w:rsid w:val="00AA675A"/>
    <w:rsid w:val="00AA76F8"/>
    <w:rsid w:val="00AA78FD"/>
    <w:rsid w:val="00AA796A"/>
    <w:rsid w:val="00AB1648"/>
    <w:rsid w:val="00AB29CE"/>
    <w:rsid w:val="00AB2EFD"/>
    <w:rsid w:val="00AB3346"/>
    <w:rsid w:val="00AB4CD8"/>
    <w:rsid w:val="00AB6286"/>
    <w:rsid w:val="00AC0FDD"/>
    <w:rsid w:val="00AC1FAD"/>
    <w:rsid w:val="00AC2901"/>
    <w:rsid w:val="00AC30A7"/>
    <w:rsid w:val="00AC49D3"/>
    <w:rsid w:val="00AC6D42"/>
    <w:rsid w:val="00AD20FD"/>
    <w:rsid w:val="00AD24BC"/>
    <w:rsid w:val="00AD24DF"/>
    <w:rsid w:val="00AD3969"/>
    <w:rsid w:val="00AD7AAF"/>
    <w:rsid w:val="00AE4DA8"/>
    <w:rsid w:val="00AE5E50"/>
    <w:rsid w:val="00AE6213"/>
    <w:rsid w:val="00AE6F35"/>
    <w:rsid w:val="00AE710A"/>
    <w:rsid w:val="00AF0035"/>
    <w:rsid w:val="00AF0424"/>
    <w:rsid w:val="00AF10D2"/>
    <w:rsid w:val="00AF4792"/>
    <w:rsid w:val="00AF4E3F"/>
    <w:rsid w:val="00AF4E9C"/>
    <w:rsid w:val="00AF5583"/>
    <w:rsid w:val="00AF589C"/>
    <w:rsid w:val="00AF64F1"/>
    <w:rsid w:val="00AF69C9"/>
    <w:rsid w:val="00AF7455"/>
    <w:rsid w:val="00B00462"/>
    <w:rsid w:val="00B01775"/>
    <w:rsid w:val="00B02AC0"/>
    <w:rsid w:val="00B03EFB"/>
    <w:rsid w:val="00B1683E"/>
    <w:rsid w:val="00B17424"/>
    <w:rsid w:val="00B1780F"/>
    <w:rsid w:val="00B17A14"/>
    <w:rsid w:val="00B20199"/>
    <w:rsid w:val="00B2332C"/>
    <w:rsid w:val="00B2399E"/>
    <w:rsid w:val="00B241F8"/>
    <w:rsid w:val="00B24529"/>
    <w:rsid w:val="00B24958"/>
    <w:rsid w:val="00B24BF1"/>
    <w:rsid w:val="00B24C91"/>
    <w:rsid w:val="00B24DD0"/>
    <w:rsid w:val="00B24DEE"/>
    <w:rsid w:val="00B25550"/>
    <w:rsid w:val="00B256B8"/>
    <w:rsid w:val="00B25A43"/>
    <w:rsid w:val="00B4027C"/>
    <w:rsid w:val="00B4036E"/>
    <w:rsid w:val="00B4177D"/>
    <w:rsid w:val="00B41B97"/>
    <w:rsid w:val="00B42263"/>
    <w:rsid w:val="00B423AC"/>
    <w:rsid w:val="00B444CE"/>
    <w:rsid w:val="00B44EA8"/>
    <w:rsid w:val="00B46463"/>
    <w:rsid w:val="00B465E0"/>
    <w:rsid w:val="00B47498"/>
    <w:rsid w:val="00B50364"/>
    <w:rsid w:val="00B50472"/>
    <w:rsid w:val="00B50F53"/>
    <w:rsid w:val="00B51B81"/>
    <w:rsid w:val="00B52F4A"/>
    <w:rsid w:val="00B54361"/>
    <w:rsid w:val="00B54B40"/>
    <w:rsid w:val="00B55DD3"/>
    <w:rsid w:val="00B61220"/>
    <w:rsid w:val="00B62475"/>
    <w:rsid w:val="00B62669"/>
    <w:rsid w:val="00B641CE"/>
    <w:rsid w:val="00B65ADC"/>
    <w:rsid w:val="00B65E9E"/>
    <w:rsid w:val="00B67D9C"/>
    <w:rsid w:val="00B70784"/>
    <w:rsid w:val="00B7201C"/>
    <w:rsid w:val="00B72969"/>
    <w:rsid w:val="00B7411F"/>
    <w:rsid w:val="00B74763"/>
    <w:rsid w:val="00B74D07"/>
    <w:rsid w:val="00B76DE2"/>
    <w:rsid w:val="00B77115"/>
    <w:rsid w:val="00B774C4"/>
    <w:rsid w:val="00B8208E"/>
    <w:rsid w:val="00B8416A"/>
    <w:rsid w:val="00B86DC0"/>
    <w:rsid w:val="00B87CD4"/>
    <w:rsid w:val="00B9072E"/>
    <w:rsid w:val="00B907B5"/>
    <w:rsid w:val="00B91FFD"/>
    <w:rsid w:val="00B927FE"/>
    <w:rsid w:val="00B93E1F"/>
    <w:rsid w:val="00B94F9C"/>
    <w:rsid w:val="00BA06E5"/>
    <w:rsid w:val="00BA098C"/>
    <w:rsid w:val="00BA3E96"/>
    <w:rsid w:val="00BA695E"/>
    <w:rsid w:val="00BA6F34"/>
    <w:rsid w:val="00BB1009"/>
    <w:rsid w:val="00BB18F8"/>
    <w:rsid w:val="00BB2748"/>
    <w:rsid w:val="00BB29E4"/>
    <w:rsid w:val="00BB3375"/>
    <w:rsid w:val="00BB4D0E"/>
    <w:rsid w:val="00BB6DF3"/>
    <w:rsid w:val="00BB6EBA"/>
    <w:rsid w:val="00BB7039"/>
    <w:rsid w:val="00BB703C"/>
    <w:rsid w:val="00BC2074"/>
    <w:rsid w:val="00BC31D8"/>
    <w:rsid w:val="00BC36D1"/>
    <w:rsid w:val="00BC383B"/>
    <w:rsid w:val="00BC461B"/>
    <w:rsid w:val="00BC4890"/>
    <w:rsid w:val="00BC4E15"/>
    <w:rsid w:val="00BC690F"/>
    <w:rsid w:val="00BC6D9C"/>
    <w:rsid w:val="00BC750E"/>
    <w:rsid w:val="00BD63AA"/>
    <w:rsid w:val="00BE0ED1"/>
    <w:rsid w:val="00BE10A3"/>
    <w:rsid w:val="00BE1810"/>
    <w:rsid w:val="00BE2765"/>
    <w:rsid w:val="00BE2939"/>
    <w:rsid w:val="00BE2C2F"/>
    <w:rsid w:val="00BE3380"/>
    <w:rsid w:val="00BE33B0"/>
    <w:rsid w:val="00BE368B"/>
    <w:rsid w:val="00BE50C7"/>
    <w:rsid w:val="00BE511A"/>
    <w:rsid w:val="00BE79BD"/>
    <w:rsid w:val="00BE7F79"/>
    <w:rsid w:val="00BF1010"/>
    <w:rsid w:val="00BF44DC"/>
    <w:rsid w:val="00BF4E15"/>
    <w:rsid w:val="00BF4E7E"/>
    <w:rsid w:val="00BF6B6A"/>
    <w:rsid w:val="00BF7245"/>
    <w:rsid w:val="00C038E7"/>
    <w:rsid w:val="00C03FDC"/>
    <w:rsid w:val="00C04A6F"/>
    <w:rsid w:val="00C04F4E"/>
    <w:rsid w:val="00C11E3F"/>
    <w:rsid w:val="00C129EE"/>
    <w:rsid w:val="00C13DCE"/>
    <w:rsid w:val="00C13FE1"/>
    <w:rsid w:val="00C15117"/>
    <w:rsid w:val="00C1780C"/>
    <w:rsid w:val="00C21838"/>
    <w:rsid w:val="00C21B32"/>
    <w:rsid w:val="00C21CC8"/>
    <w:rsid w:val="00C23DEC"/>
    <w:rsid w:val="00C25D21"/>
    <w:rsid w:val="00C27326"/>
    <w:rsid w:val="00C31954"/>
    <w:rsid w:val="00C32B4D"/>
    <w:rsid w:val="00C32F8D"/>
    <w:rsid w:val="00C3376D"/>
    <w:rsid w:val="00C33E83"/>
    <w:rsid w:val="00C343C1"/>
    <w:rsid w:val="00C34CC3"/>
    <w:rsid w:val="00C3735C"/>
    <w:rsid w:val="00C37BBC"/>
    <w:rsid w:val="00C37D2B"/>
    <w:rsid w:val="00C416D4"/>
    <w:rsid w:val="00C41D69"/>
    <w:rsid w:val="00C42A5D"/>
    <w:rsid w:val="00C436B3"/>
    <w:rsid w:val="00C4405E"/>
    <w:rsid w:val="00C44399"/>
    <w:rsid w:val="00C44E2A"/>
    <w:rsid w:val="00C47675"/>
    <w:rsid w:val="00C52E68"/>
    <w:rsid w:val="00C547F5"/>
    <w:rsid w:val="00C57A03"/>
    <w:rsid w:val="00C62CA8"/>
    <w:rsid w:val="00C63470"/>
    <w:rsid w:val="00C66E16"/>
    <w:rsid w:val="00C674F3"/>
    <w:rsid w:val="00C67A3E"/>
    <w:rsid w:val="00C70EEB"/>
    <w:rsid w:val="00C718B8"/>
    <w:rsid w:val="00C71F94"/>
    <w:rsid w:val="00C732D2"/>
    <w:rsid w:val="00C74F98"/>
    <w:rsid w:val="00C75595"/>
    <w:rsid w:val="00C7678D"/>
    <w:rsid w:val="00C768B4"/>
    <w:rsid w:val="00C815BF"/>
    <w:rsid w:val="00C81D12"/>
    <w:rsid w:val="00C81E81"/>
    <w:rsid w:val="00C83E7D"/>
    <w:rsid w:val="00C8504C"/>
    <w:rsid w:val="00C868C2"/>
    <w:rsid w:val="00C86A17"/>
    <w:rsid w:val="00C870EF"/>
    <w:rsid w:val="00C873BD"/>
    <w:rsid w:val="00C93376"/>
    <w:rsid w:val="00C93B58"/>
    <w:rsid w:val="00C95D7E"/>
    <w:rsid w:val="00C96B62"/>
    <w:rsid w:val="00C97835"/>
    <w:rsid w:val="00CA3CD1"/>
    <w:rsid w:val="00CA4892"/>
    <w:rsid w:val="00CA49E6"/>
    <w:rsid w:val="00CA5A0E"/>
    <w:rsid w:val="00CA6601"/>
    <w:rsid w:val="00CA79B0"/>
    <w:rsid w:val="00CB4B94"/>
    <w:rsid w:val="00CB5AE2"/>
    <w:rsid w:val="00CB5C7D"/>
    <w:rsid w:val="00CB5D89"/>
    <w:rsid w:val="00CB5E6F"/>
    <w:rsid w:val="00CC0046"/>
    <w:rsid w:val="00CC202B"/>
    <w:rsid w:val="00CC2C74"/>
    <w:rsid w:val="00CC32BE"/>
    <w:rsid w:val="00CC37CD"/>
    <w:rsid w:val="00CC3999"/>
    <w:rsid w:val="00CC3FA0"/>
    <w:rsid w:val="00CC4C54"/>
    <w:rsid w:val="00CC4F51"/>
    <w:rsid w:val="00CC500C"/>
    <w:rsid w:val="00CC65D7"/>
    <w:rsid w:val="00CC670B"/>
    <w:rsid w:val="00CC7CDB"/>
    <w:rsid w:val="00CD0114"/>
    <w:rsid w:val="00CD076A"/>
    <w:rsid w:val="00CD0EBF"/>
    <w:rsid w:val="00CD33BE"/>
    <w:rsid w:val="00CD481E"/>
    <w:rsid w:val="00CD50D0"/>
    <w:rsid w:val="00CD6F1B"/>
    <w:rsid w:val="00CE0BD5"/>
    <w:rsid w:val="00CE0CAD"/>
    <w:rsid w:val="00CE2C2C"/>
    <w:rsid w:val="00CE3A18"/>
    <w:rsid w:val="00CE5A28"/>
    <w:rsid w:val="00CE6494"/>
    <w:rsid w:val="00CF0793"/>
    <w:rsid w:val="00CF7EF9"/>
    <w:rsid w:val="00D018DD"/>
    <w:rsid w:val="00D046BA"/>
    <w:rsid w:val="00D04861"/>
    <w:rsid w:val="00D048FD"/>
    <w:rsid w:val="00D056D4"/>
    <w:rsid w:val="00D060B9"/>
    <w:rsid w:val="00D06D74"/>
    <w:rsid w:val="00D06FAB"/>
    <w:rsid w:val="00D10287"/>
    <w:rsid w:val="00D10E6F"/>
    <w:rsid w:val="00D129BB"/>
    <w:rsid w:val="00D14494"/>
    <w:rsid w:val="00D14A5D"/>
    <w:rsid w:val="00D151DA"/>
    <w:rsid w:val="00D15F01"/>
    <w:rsid w:val="00D16EA4"/>
    <w:rsid w:val="00D22462"/>
    <w:rsid w:val="00D2302F"/>
    <w:rsid w:val="00D241B3"/>
    <w:rsid w:val="00D24816"/>
    <w:rsid w:val="00D2509A"/>
    <w:rsid w:val="00D259C1"/>
    <w:rsid w:val="00D26ED1"/>
    <w:rsid w:val="00D27012"/>
    <w:rsid w:val="00D273C2"/>
    <w:rsid w:val="00D30350"/>
    <w:rsid w:val="00D3072F"/>
    <w:rsid w:val="00D30FFD"/>
    <w:rsid w:val="00D31F37"/>
    <w:rsid w:val="00D32773"/>
    <w:rsid w:val="00D3282F"/>
    <w:rsid w:val="00D37378"/>
    <w:rsid w:val="00D37C37"/>
    <w:rsid w:val="00D37C47"/>
    <w:rsid w:val="00D41256"/>
    <w:rsid w:val="00D44A87"/>
    <w:rsid w:val="00D45172"/>
    <w:rsid w:val="00D4610D"/>
    <w:rsid w:val="00D465BB"/>
    <w:rsid w:val="00D4681B"/>
    <w:rsid w:val="00D50E19"/>
    <w:rsid w:val="00D51CF3"/>
    <w:rsid w:val="00D52E7C"/>
    <w:rsid w:val="00D54174"/>
    <w:rsid w:val="00D54ED2"/>
    <w:rsid w:val="00D5634F"/>
    <w:rsid w:val="00D57E1E"/>
    <w:rsid w:val="00D57EAF"/>
    <w:rsid w:val="00D6226B"/>
    <w:rsid w:val="00D62829"/>
    <w:rsid w:val="00D62BCC"/>
    <w:rsid w:val="00D65ECD"/>
    <w:rsid w:val="00D70BA6"/>
    <w:rsid w:val="00D70C8D"/>
    <w:rsid w:val="00D71283"/>
    <w:rsid w:val="00D7400A"/>
    <w:rsid w:val="00D742BF"/>
    <w:rsid w:val="00D751DE"/>
    <w:rsid w:val="00D772E1"/>
    <w:rsid w:val="00D77315"/>
    <w:rsid w:val="00D77854"/>
    <w:rsid w:val="00D817BB"/>
    <w:rsid w:val="00D828A0"/>
    <w:rsid w:val="00D84060"/>
    <w:rsid w:val="00D841FA"/>
    <w:rsid w:val="00D850D4"/>
    <w:rsid w:val="00D8523F"/>
    <w:rsid w:val="00D86568"/>
    <w:rsid w:val="00D86EAA"/>
    <w:rsid w:val="00D875DC"/>
    <w:rsid w:val="00D87678"/>
    <w:rsid w:val="00D92B2F"/>
    <w:rsid w:val="00D93DF7"/>
    <w:rsid w:val="00D946EB"/>
    <w:rsid w:val="00D978AA"/>
    <w:rsid w:val="00D97D28"/>
    <w:rsid w:val="00DA08FC"/>
    <w:rsid w:val="00DA0EA0"/>
    <w:rsid w:val="00DA2197"/>
    <w:rsid w:val="00DA262D"/>
    <w:rsid w:val="00DA2BF2"/>
    <w:rsid w:val="00DA3312"/>
    <w:rsid w:val="00DA4516"/>
    <w:rsid w:val="00DA7A50"/>
    <w:rsid w:val="00DB24C2"/>
    <w:rsid w:val="00DB4954"/>
    <w:rsid w:val="00DB4F5F"/>
    <w:rsid w:val="00DB542B"/>
    <w:rsid w:val="00DB54D4"/>
    <w:rsid w:val="00DB6147"/>
    <w:rsid w:val="00DC0716"/>
    <w:rsid w:val="00DC3B52"/>
    <w:rsid w:val="00DC3ED6"/>
    <w:rsid w:val="00DC4678"/>
    <w:rsid w:val="00DC4A61"/>
    <w:rsid w:val="00DC5230"/>
    <w:rsid w:val="00DC5963"/>
    <w:rsid w:val="00DC630A"/>
    <w:rsid w:val="00DC70A0"/>
    <w:rsid w:val="00DC764F"/>
    <w:rsid w:val="00DC7C27"/>
    <w:rsid w:val="00DD1AEB"/>
    <w:rsid w:val="00DD22FA"/>
    <w:rsid w:val="00DD2781"/>
    <w:rsid w:val="00DD3BB4"/>
    <w:rsid w:val="00DD48D4"/>
    <w:rsid w:val="00DD5BA2"/>
    <w:rsid w:val="00DD75E7"/>
    <w:rsid w:val="00DE0453"/>
    <w:rsid w:val="00DE0486"/>
    <w:rsid w:val="00DE19B8"/>
    <w:rsid w:val="00DE302E"/>
    <w:rsid w:val="00DE32F0"/>
    <w:rsid w:val="00DE3BFF"/>
    <w:rsid w:val="00DE55B9"/>
    <w:rsid w:val="00DE5660"/>
    <w:rsid w:val="00DE5CED"/>
    <w:rsid w:val="00DE5FC8"/>
    <w:rsid w:val="00DE74FE"/>
    <w:rsid w:val="00DE773F"/>
    <w:rsid w:val="00DE7753"/>
    <w:rsid w:val="00DE7D22"/>
    <w:rsid w:val="00DE7F8C"/>
    <w:rsid w:val="00DF0850"/>
    <w:rsid w:val="00DF10EC"/>
    <w:rsid w:val="00DF44BF"/>
    <w:rsid w:val="00DF544C"/>
    <w:rsid w:val="00DF5C43"/>
    <w:rsid w:val="00DF5EA7"/>
    <w:rsid w:val="00DF79FB"/>
    <w:rsid w:val="00E00AD7"/>
    <w:rsid w:val="00E0110B"/>
    <w:rsid w:val="00E01533"/>
    <w:rsid w:val="00E03975"/>
    <w:rsid w:val="00E040F1"/>
    <w:rsid w:val="00E06446"/>
    <w:rsid w:val="00E11330"/>
    <w:rsid w:val="00E12032"/>
    <w:rsid w:val="00E1215F"/>
    <w:rsid w:val="00E12CD3"/>
    <w:rsid w:val="00E1615A"/>
    <w:rsid w:val="00E16BE7"/>
    <w:rsid w:val="00E20B2C"/>
    <w:rsid w:val="00E21340"/>
    <w:rsid w:val="00E2144E"/>
    <w:rsid w:val="00E2190F"/>
    <w:rsid w:val="00E23A45"/>
    <w:rsid w:val="00E252F8"/>
    <w:rsid w:val="00E3038C"/>
    <w:rsid w:val="00E32025"/>
    <w:rsid w:val="00E322D6"/>
    <w:rsid w:val="00E32949"/>
    <w:rsid w:val="00E33D2F"/>
    <w:rsid w:val="00E3497A"/>
    <w:rsid w:val="00E34DAF"/>
    <w:rsid w:val="00E3585C"/>
    <w:rsid w:val="00E36905"/>
    <w:rsid w:val="00E36A7B"/>
    <w:rsid w:val="00E36A8A"/>
    <w:rsid w:val="00E37645"/>
    <w:rsid w:val="00E44363"/>
    <w:rsid w:val="00E44B6D"/>
    <w:rsid w:val="00E45236"/>
    <w:rsid w:val="00E45313"/>
    <w:rsid w:val="00E45766"/>
    <w:rsid w:val="00E46A05"/>
    <w:rsid w:val="00E47B60"/>
    <w:rsid w:val="00E50087"/>
    <w:rsid w:val="00E51ACB"/>
    <w:rsid w:val="00E5374E"/>
    <w:rsid w:val="00E53996"/>
    <w:rsid w:val="00E5475A"/>
    <w:rsid w:val="00E55416"/>
    <w:rsid w:val="00E6124B"/>
    <w:rsid w:val="00E61F10"/>
    <w:rsid w:val="00E631C9"/>
    <w:rsid w:val="00E631D2"/>
    <w:rsid w:val="00E64C92"/>
    <w:rsid w:val="00E65BAF"/>
    <w:rsid w:val="00E66BCB"/>
    <w:rsid w:val="00E7002E"/>
    <w:rsid w:val="00E70EC8"/>
    <w:rsid w:val="00E74407"/>
    <w:rsid w:val="00E77461"/>
    <w:rsid w:val="00E775C4"/>
    <w:rsid w:val="00E776F0"/>
    <w:rsid w:val="00E77D0F"/>
    <w:rsid w:val="00E80539"/>
    <w:rsid w:val="00E81DE6"/>
    <w:rsid w:val="00E82FF2"/>
    <w:rsid w:val="00E831D3"/>
    <w:rsid w:val="00E840CE"/>
    <w:rsid w:val="00E85242"/>
    <w:rsid w:val="00E85915"/>
    <w:rsid w:val="00E85A71"/>
    <w:rsid w:val="00E87167"/>
    <w:rsid w:val="00E87865"/>
    <w:rsid w:val="00E87D79"/>
    <w:rsid w:val="00E903AE"/>
    <w:rsid w:val="00E90717"/>
    <w:rsid w:val="00E924BB"/>
    <w:rsid w:val="00E9289F"/>
    <w:rsid w:val="00E93D55"/>
    <w:rsid w:val="00E94245"/>
    <w:rsid w:val="00E94FB0"/>
    <w:rsid w:val="00E9504D"/>
    <w:rsid w:val="00EA055D"/>
    <w:rsid w:val="00EA0D96"/>
    <w:rsid w:val="00EA1F2F"/>
    <w:rsid w:val="00EA264A"/>
    <w:rsid w:val="00EA3528"/>
    <w:rsid w:val="00EA49CA"/>
    <w:rsid w:val="00EA6A30"/>
    <w:rsid w:val="00EA719F"/>
    <w:rsid w:val="00EA73BF"/>
    <w:rsid w:val="00EA73E0"/>
    <w:rsid w:val="00EB0992"/>
    <w:rsid w:val="00EB26FE"/>
    <w:rsid w:val="00EB310A"/>
    <w:rsid w:val="00EB5D9D"/>
    <w:rsid w:val="00EB7A6C"/>
    <w:rsid w:val="00EC064D"/>
    <w:rsid w:val="00EC089D"/>
    <w:rsid w:val="00EC09D5"/>
    <w:rsid w:val="00EC10B2"/>
    <w:rsid w:val="00EC1285"/>
    <w:rsid w:val="00EC14A3"/>
    <w:rsid w:val="00EC2093"/>
    <w:rsid w:val="00EC21AB"/>
    <w:rsid w:val="00EC33F0"/>
    <w:rsid w:val="00EC3A1D"/>
    <w:rsid w:val="00EC77F6"/>
    <w:rsid w:val="00EC7922"/>
    <w:rsid w:val="00ED057C"/>
    <w:rsid w:val="00ED2A84"/>
    <w:rsid w:val="00ED3253"/>
    <w:rsid w:val="00ED414A"/>
    <w:rsid w:val="00ED4568"/>
    <w:rsid w:val="00ED4BCC"/>
    <w:rsid w:val="00ED50FD"/>
    <w:rsid w:val="00ED7266"/>
    <w:rsid w:val="00EE0734"/>
    <w:rsid w:val="00EE141E"/>
    <w:rsid w:val="00EE17C9"/>
    <w:rsid w:val="00EE2F9F"/>
    <w:rsid w:val="00EE4A7D"/>
    <w:rsid w:val="00EE6D5B"/>
    <w:rsid w:val="00EE74C1"/>
    <w:rsid w:val="00EF2513"/>
    <w:rsid w:val="00EF2BC8"/>
    <w:rsid w:val="00EF5968"/>
    <w:rsid w:val="00EF607E"/>
    <w:rsid w:val="00EF63E2"/>
    <w:rsid w:val="00EF6B86"/>
    <w:rsid w:val="00EF6C22"/>
    <w:rsid w:val="00EF79C1"/>
    <w:rsid w:val="00EF7E8C"/>
    <w:rsid w:val="00F00A00"/>
    <w:rsid w:val="00F02AC7"/>
    <w:rsid w:val="00F077AF"/>
    <w:rsid w:val="00F07F2B"/>
    <w:rsid w:val="00F101F7"/>
    <w:rsid w:val="00F113A5"/>
    <w:rsid w:val="00F11756"/>
    <w:rsid w:val="00F12756"/>
    <w:rsid w:val="00F12AE6"/>
    <w:rsid w:val="00F12AF6"/>
    <w:rsid w:val="00F162A9"/>
    <w:rsid w:val="00F16CF9"/>
    <w:rsid w:val="00F17AEC"/>
    <w:rsid w:val="00F20026"/>
    <w:rsid w:val="00F20CAF"/>
    <w:rsid w:val="00F2484A"/>
    <w:rsid w:val="00F2494F"/>
    <w:rsid w:val="00F26372"/>
    <w:rsid w:val="00F27AFA"/>
    <w:rsid w:val="00F31733"/>
    <w:rsid w:val="00F32651"/>
    <w:rsid w:val="00F3327E"/>
    <w:rsid w:val="00F33800"/>
    <w:rsid w:val="00F33CCB"/>
    <w:rsid w:val="00F33D9E"/>
    <w:rsid w:val="00F343C9"/>
    <w:rsid w:val="00F3469D"/>
    <w:rsid w:val="00F36705"/>
    <w:rsid w:val="00F41167"/>
    <w:rsid w:val="00F4182E"/>
    <w:rsid w:val="00F418BE"/>
    <w:rsid w:val="00F4266A"/>
    <w:rsid w:val="00F42A31"/>
    <w:rsid w:val="00F42D2F"/>
    <w:rsid w:val="00F42D63"/>
    <w:rsid w:val="00F4392B"/>
    <w:rsid w:val="00F4643A"/>
    <w:rsid w:val="00F471A7"/>
    <w:rsid w:val="00F50C08"/>
    <w:rsid w:val="00F515E6"/>
    <w:rsid w:val="00F5190C"/>
    <w:rsid w:val="00F525BD"/>
    <w:rsid w:val="00F53623"/>
    <w:rsid w:val="00F560AA"/>
    <w:rsid w:val="00F56D60"/>
    <w:rsid w:val="00F601AE"/>
    <w:rsid w:val="00F63A48"/>
    <w:rsid w:val="00F65BB2"/>
    <w:rsid w:val="00F6709C"/>
    <w:rsid w:val="00F706EA"/>
    <w:rsid w:val="00F70D57"/>
    <w:rsid w:val="00F71CB6"/>
    <w:rsid w:val="00F71EA9"/>
    <w:rsid w:val="00F720F9"/>
    <w:rsid w:val="00F72F7A"/>
    <w:rsid w:val="00F7380E"/>
    <w:rsid w:val="00F76991"/>
    <w:rsid w:val="00F77022"/>
    <w:rsid w:val="00F7726F"/>
    <w:rsid w:val="00F77DDA"/>
    <w:rsid w:val="00F81B06"/>
    <w:rsid w:val="00F82106"/>
    <w:rsid w:val="00F82A99"/>
    <w:rsid w:val="00F83525"/>
    <w:rsid w:val="00F8364F"/>
    <w:rsid w:val="00F83DF1"/>
    <w:rsid w:val="00F8539F"/>
    <w:rsid w:val="00F85C8E"/>
    <w:rsid w:val="00F867B8"/>
    <w:rsid w:val="00F87D82"/>
    <w:rsid w:val="00F90545"/>
    <w:rsid w:val="00F943CC"/>
    <w:rsid w:val="00F946DF"/>
    <w:rsid w:val="00FA135B"/>
    <w:rsid w:val="00FA154B"/>
    <w:rsid w:val="00FA288D"/>
    <w:rsid w:val="00FA2B37"/>
    <w:rsid w:val="00FA5174"/>
    <w:rsid w:val="00FA65E0"/>
    <w:rsid w:val="00FB2A4B"/>
    <w:rsid w:val="00FB4AEE"/>
    <w:rsid w:val="00FB7A30"/>
    <w:rsid w:val="00FC05E4"/>
    <w:rsid w:val="00FC21D9"/>
    <w:rsid w:val="00FC49ED"/>
    <w:rsid w:val="00FC5FBB"/>
    <w:rsid w:val="00FC6255"/>
    <w:rsid w:val="00FC6808"/>
    <w:rsid w:val="00FC7E5B"/>
    <w:rsid w:val="00FD0CE3"/>
    <w:rsid w:val="00FD1712"/>
    <w:rsid w:val="00FD2CF1"/>
    <w:rsid w:val="00FD6A95"/>
    <w:rsid w:val="00FD719C"/>
    <w:rsid w:val="00FE0240"/>
    <w:rsid w:val="00FE0669"/>
    <w:rsid w:val="00FE0E34"/>
    <w:rsid w:val="00FE1BAB"/>
    <w:rsid w:val="00FE2256"/>
    <w:rsid w:val="00FE461C"/>
    <w:rsid w:val="00FE529D"/>
    <w:rsid w:val="00FE7651"/>
    <w:rsid w:val="00FE78A7"/>
    <w:rsid w:val="00FF04BD"/>
    <w:rsid w:val="00FF2FBD"/>
    <w:rsid w:val="00FF3208"/>
    <w:rsid w:val="00FF52EF"/>
    <w:rsid w:val="00FF647B"/>
    <w:rsid w:val="00FF66E1"/>
    <w:rsid w:val="00FF6915"/>
    <w:rsid w:val="00FF6B50"/>
    <w:rsid w:val="00FF7B70"/>
  </w:rsids>
  <m:mathPr>
    <m:mathFont m:val="Cambria Math"/>
    <m:brkBin m:val="before"/>
    <m:brkBinSub m:val="--"/>
    <m:smallFrac m:val="0"/>
    <m:dispDef/>
    <m:lMargin m:val="0"/>
    <m:rMargin m:val="0"/>
    <m:defJc m:val="centerGroup"/>
    <m:wrapIndent m:val="1440"/>
    <m:intLim m:val="subSup"/>
    <m:naryLim m:val="undOvr"/>
  </m:mathPr>
  <w:themeFontLang w:val="en-US" w:bidi="sd-Deva-IN"/>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0CFAFBF"/>
  <w15:docId w15:val="{6BF318E4-DADD-4F11-BD2E-ECC5EBD9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969"/>
    <w:pPr>
      <w:spacing w:after="0" w:line="240" w:lineRule="auto"/>
    </w:pPr>
    <w:rPr>
      <w:rFonts w:eastAsia="Times New Roman" w:cs="Times New Roman"/>
      <w:sz w:val="24"/>
      <w:szCs w:val="24"/>
      <w:lang w:val="hr-HR" w:eastAsia="hr-HR"/>
    </w:rPr>
  </w:style>
  <w:style w:type="paragraph" w:styleId="Heading1">
    <w:name w:val="heading 1"/>
    <w:basedOn w:val="Normal"/>
    <w:next w:val="Normal"/>
    <w:link w:val="Heading1Char"/>
    <w:uiPriority w:val="9"/>
    <w:qFormat/>
    <w:rsid w:val="006A4965"/>
    <w:pPr>
      <w:keepNext/>
      <w:numPr>
        <w:numId w:val="1"/>
      </w:numPr>
      <w:spacing w:before="120" w:after="120"/>
      <w:outlineLvl w:val="0"/>
    </w:pPr>
    <w:rPr>
      <w:b/>
      <w:color w:val="003764"/>
      <w:sz w:val="28"/>
      <w:szCs w:val="20"/>
      <w:lang w:eastAsia="en-US"/>
    </w:rPr>
  </w:style>
  <w:style w:type="paragraph" w:styleId="Heading2">
    <w:name w:val="heading 2"/>
    <w:aliases w:val="Heading 2 HTZ"/>
    <w:basedOn w:val="Normal"/>
    <w:next w:val="Normal"/>
    <w:link w:val="Heading2Char"/>
    <w:uiPriority w:val="9"/>
    <w:unhideWhenUsed/>
    <w:qFormat/>
    <w:rsid w:val="00466D6D"/>
    <w:pPr>
      <w:keepNext/>
      <w:keepLines/>
      <w:spacing w:before="40" w:line="276" w:lineRule="auto"/>
      <w:outlineLvl w:val="1"/>
    </w:pPr>
    <w:rPr>
      <w:rFonts w:eastAsiaTheme="majorEastAsia" w:cstheme="majorBidi"/>
      <w:color w:val="003764"/>
      <w:szCs w:val="26"/>
    </w:rPr>
  </w:style>
  <w:style w:type="paragraph" w:styleId="Heading3">
    <w:name w:val="heading 3"/>
    <w:basedOn w:val="Normal"/>
    <w:next w:val="Normal"/>
    <w:link w:val="Heading3Char"/>
    <w:uiPriority w:val="9"/>
    <w:unhideWhenUsed/>
    <w:qFormat/>
    <w:rsid w:val="00FD6A95"/>
    <w:pPr>
      <w:keepNext/>
      <w:keepLines/>
      <w:spacing w:before="40" w:line="276"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E33D2F"/>
    <w:pPr>
      <w:keepNext/>
      <w:numPr>
        <w:ilvl w:val="3"/>
        <w:numId w:val="1"/>
      </w:numPr>
      <w:spacing w:before="120" w:after="60"/>
      <w:outlineLvl w:val="3"/>
    </w:pPr>
    <w:rPr>
      <w:sz w:val="22"/>
      <w:szCs w:val="20"/>
      <w:lang w:eastAsia="en-US"/>
    </w:rPr>
  </w:style>
  <w:style w:type="paragraph" w:styleId="Heading5">
    <w:name w:val="heading 5"/>
    <w:basedOn w:val="Normal"/>
    <w:next w:val="Normal"/>
    <w:link w:val="Heading5Char"/>
    <w:uiPriority w:val="9"/>
    <w:qFormat/>
    <w:rsid w:val="00E33D2F"/>
    <w:pPr>
      <w:numPr>
        <w:ilvl w:val="4"/>
        <w:numId w:val="1"/>
      </w:numPr>
      <w:spacing w:before="240" w:after="60"/>
      <w:outlineLvl w:val="4"/>
    </w:pPr>
    <w:rPr>
      <w:sz w:val="22"/>
      <w:szCs w:val="20"/>
      <w:lang w:eastAsia="en-US"/>
    </w:rPr>
  </w:style>
  <w:style w:type="paragraph" w:styleId="Heading6">
    <w:name w:val="heading 6"/>
    <w:basedOn w:val="Normal"/>
    <w:next w:val="Normal"/>
    <w:link w:val="Heading6Char"/>
    <w:uiPriority w:val="9"/>
    <w:qFormat/>
    <w:rsid w:val="00E33D2F"/>
    <w:pPr>
      <w:numPr>
        <w:ilvl w:val="5"/>
        <w:numId w:val="1"/>
      </w:numPr>
      <w:spacing w:before="240" w:after="60"/>
      <w:outlineLvl w:val="5"/>
    </w:pPr>
    <w:rPr>
      <w:i/>
      <w:sz w:val="22"/>
      <w:szCs w:val="20"/>
      <w:lang w:eastAsia="en-US"/>
    </w:rPr>
  </w:style>
  <w:style w:type="paragraph" w:styleId="Heading7">
    <w:name w:val="heading 7"/>
    <w:basedOn w:val="Normal"/>
    <w:next w:val="Normal"/>
    <w:link w:val="Heading7Char"/>
    <w:uiPriority w:val="9"/>
    <w:qFormat/>
    <w:rsid w:val="00E33D2F"/>
    <w:pPr>
      <w:numPr>
        <w:ilvl w:val="6"/>
        <w:numId w:val="1"/>
      </w:numPr>
      <w:spacing w:before="240" w:after="60"/>
      <w:outlineLvl w:val="6"/>
    </w:pPr>
    <w:rPr>
      <w:sz w:val="20"/>
      <w:szCs w:val="20"/>
      <w:lang w:eastAsia="en-US"/>
    </w:rPr>
  </w:style>
  <w:style w:type="paragraph" w:styleId="Heading8">
    <w:name w:val="heading 8"/>
    <w:basedOn w:val="Normal"/>
    <w:next w:val="Normal"/>
    <w:link w:val="Heading8Char"/>
    <w:uiPriority w:val="9"/>
    <w:qFormat/>
    <w:rsid w:val="00E33D2F"/>
    <w:pPr>
      <w:numPr>
        <w:ilvl w:val="7"/>
        <w:numId w:val="1"/>
      </w:numPr>
      <w:spacing w:before="240" w:after="60"/>
      <w:outlineLvl w:val="7"/>
    </w:pPr>
    <w:rPr>
      <w:i/>
      <w:sz w:val="20"/>
      <w:szCs w:val="20"/>
      <w:lang w:eastAsia="en-US"/>
    </w:rPr>
  </w:style>
  <w:style w:type="paragraph" w:styleId="Heading9">
    <w:name w:val="heading 9"/>
    <w:basedOn w:val="Normal"/>
    <w:next w:val="Normal"/>
    <w:link w:val="Heading9Char"/>
    <w:uiPriority w:val="9"/>
    <w:qFormat/>
    <w:rsid w:val="00E33D2F"/>
    <w:pPr>
      <w:numPr>
        <w:ilvl w:val="8"/>
        <w:numId w:val="1"/>
      </w:numPr>
      <w:spacing w:before="240" w:after="60"/>
      <w:outlineLvl w:val="8"/>
    </w:pPr>
    <w:rPr>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965"/>
    <w:rPr>
      <w:rFonts w:eastAsia="Times New Roman" w:cs="Times New Roman"/>
      <w:b/>
      <w:color w:val="003764"/>
      <w:sz w:val="28"/>
      <w:szCs w:val="20"/>
      <w:lang w:val="hr-HR"/>
    </w:rPr>
  </w:style>
  <w:style w:type="character" w:customStyle="1" w:styleId="Heading4Char">
    <w:name w:val="Heading 4 Char"/>
    <w:basedOn w:val="DefaultParagraphFont"/>
    <w:link w:val="Heading4"/>
    <w:uiPriority w:val="9"/>
    <w:rsid w:val="00E33D2F"/>
    <w:rPr>
      <w:rFonts w:eastAsia="Times New Roman" w:cs="Times New Roman"/>
      <w:szCs w:val="20"/>
      <w:lang w:val="hr-HR"/>
    </w:rPr>
  </w:style>
  <w:style w:type="character" w:customStyle="1" w:styleId="Heading5Char">
    <w:name w:val="Heading 5 Char"/>
    <w:basedOn w:val="DefaultParagraphFont"/>
    <w:link w:val="Heading5"/>
    <w:uiPriority w:val="9"/>
    <w:rsid w:val="00E33D2F"/>
    <w:rPr>
      <w:rFonts w:eastAsia="Times New Roman" w:cs="Times New Roman"/>
      <w:szCs w:val="20"/>
      <w:lang w:val="hr-HR"/>
    </w:rPr>
  </w:style>
  <w:style w:type="character" w:customStyle="1" w:styleId="Heading6Char">
    <w:name w:val="Heading 6 Char"/>
    <w:basedOn w:val="DefaultParagraphFont"/>
    <w:link w:val="Heading6"/>
    <w:uiPriority w:val="9"/>
    <w:rsid w:val="00E33D2F"/>
    <w:rPr>
      <w:rFonts w:eastAsia="Times New Roman" w:cs="Times New Roman"/>
      <w:i/>
      <w:szCs w:val="20"/>
      <w:lang w:val="hr-HR"/>
    </w:rPr>
  </w:style>
  <w:style w:type="character" w:customStyle="1" w:styleId="Heading7Char">
    <w:name w:val="Heading 7 Char"/>
    <w:basedOn w:val="DefaultParagraphFont"/>
    <w:link w:val="Heading7"/>
    <w:uiPriority w:val="9"/>
    <w:rsid w:val="00E33D2F"/>
    <w:rPr>
      <w:rFonts w:eastAsia="Times New Roman" w:cs="Times New Roman"/>
      <w:sz w:val="20"/>
      <w:szCs w:val="20"/>
      <w:lang w:val="hr-HR"/>
    </w:rPr>
  </w:style>
  <w:style w:type="character" w:customStyle="1" w:styleId="Heading8Char">
    <w:name w:val="Heading 8 Char"/>
    <w:basedOn w:val="DefaultParagraphFont"/>
    <w:link w:val="Heading8"/>
    <w:uiPriority w:val="9"/>
    <w:rsid w:val="00E33D2F"/>
    <w:rPr>
      <w:rFonts w:eastAsia="Times New Roman" w:cs="Times New Roman"/>
      <w:i/>
      <w:sz w:val="20"/>
      <w:szCs w:val="20"/>
      <w:lang w:val="hr-HR"/>
    </w:rPr>
  </w:style>
  <w:style w:type="character" w:customStyle="1" w:styleId="Heading9Char">
    <w:name w:val="Heading 9 Char"/>
    <w:basedOn w:val="DefaultParagraphFont"/>
    <w:link w:val="Heading9"/>
    <w:uiPriority w:val="9"/>
    <w:rsid w:val="00E33D2F"/>
    <w:rPr>
      <w:rFonts w:eastAsia="Times New Roman" w:cs="Times New Roman"/>
      <w:i/>
      <w:sz w:val="18"/>
      <w:szCs w:val="20"/>
      <w:lang w:val="hr-HR"/>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E33D2F"/>
    <w:pPr>
      <w:ind w:left="720"/>
      <w:contextualSpacing/>
    </w:pPr>
  </w:style>
  <w:style w:type="character" w:styleId="Hyperlink">
    <w:name w:val="Hyperlink"/>
    <w:basedOn w:val="DefaultParagraphFont"/>
    <w:uiPriority w:val="99"/>
    <w:unhideWhenUsed/>
    <w:rsid w:val="00E33D2F"/>
    <w:rPr>
      <w:color w:val="0563C1" w:themeColor="hyperlink"/>
      <w:u w:val="single"/>
    </w:rPr>
  </w:style>
  <w:style w:type="paragraph" w:customStyle="1" w:styleId="Default">
    <w:name w:val="Default"/>
    <w:rsid w:val="00E33D2F"/>
    <w:pPr>
      <w:autoSpaceDE w:val="0"/>
      <w:autoSpaceDN w:val="0"/>
      <w:adjustRightInd w:val="0"/>
      <w:spacing w:after="0" w:line="240" w:lineRule="auto"/>
    </w:pPr>
    <w:rPr>
      <w:rFonts w:ascii="Calibri" w:eastAsiaTheme="minorEastAsia" w:hAnsi="Calibri" w:cs="Calibri"/>
      <w:color w:val="000000"/>
      <w:sz w:val="24"/>
      <w:szCs w:val="24"/>
      <w:lang w:val="hr-HR" w:eastAsia="zh-CN"/>
    </w:rPr>
  </w:style>
  <w:style w:type="paragraph" w:styleId="BalloonText">
    <w:name w:val="Balloon Text"/>
    <w:basedOn w:val="Normal"/>
    <w:link w:val="BalloonTextChar"/>
    <w:uiPriority w:val="99"/>
    <w:semiHidden/>
    <w:unhideWhenUsed/>
    <w:rsid w:val="00E33D2F"/>
    <w:rPr>
      <w:rFonts w:ascii="Tahoma" w:hAnsi="Tahoma" w:cs="Tahoma"/>
      <w:sz w:val="16"/>
      <w:szCs w:val="16"/>
    </w:rPr>
  </w:style>
  <w:style w:type="character" w:customStyle="1" w:styleId="BalloonTextChar">
    <w:name w:val="Balloon Text Char"/>
    <w:basedOn w:val="DefaultParagraphFont"/>
    <w:link w:val="BalloonText"/>
    <w:uiPriority w:val="99"/>
    <w:semiHidden/>
    <w:rsid w:val="00E33D2F"/>
    <w:rPr>
      <w:rFonts w:ascii="Tahoma" w:eastAsia="Times New Roman" w:hAnsi="Tahoma" w:cs="Tahoma"/>
      <w:sz w:val="16"/>
      <w:szCs w:val="16"/>
      <w:lang w:val="hr-HR" w:eastAsia="hr-HR"/>
    </w:rPr>
  </w:style>
  <w:style w:type="table" w:styleId="TableGrid">
    <w:name w:val="Table Grid"/>
    <w:basedOn w:val="TableNormal"/>
    <w:uiPriority w:val="39"/>
    <w:rsid w:val="00E33D2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33D2F"/>
    <w:rPr>
      <w:color w:val="808080"/>
      <w:shd w:val="clear" w:color="auto" w:fill="E6E6E6"/>
    </w:rPr>
  </w:style>
  <w:style w:type="paragraph" w:styleId="Header">
    <w:name w:val="header"/>
    <w:basedOn w:val="Normal"/>
    <w:link w:val="HeaderChar"/>
    <w:uiPriority w:val="99"/>
    <w:unhideWhenUsed/>
    <w:rsid w:val="00E33D2F"/>
    <w:pPr>
      <w:tabs>
        <w:tab w:val="center" w:pos="4536"/>
        <w:tab w:val="right" w:pos="9072"/>
      </w:tabs>
    </w:pPr>
  </w:style>
  <w:style w:type="character" w:customStyle="1" w:styleId="HeaderChar">
    <w:name w:val="Header Char"/>
    <w:basedOn w:val="DefaultParagraphFont"/>
    <w:link w:val="Header"/>
    <w:uiPriority w:val="99"/>
    <w:rsid w:val="00E33D2F"/>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E33D2F"/>
    <w:pPr>
      <w:tabs>
        <w:tab w:val="center" w:pos="4536"/>
        <w:tab w:val="right" w:pos="9072"/>
      </w:tabs>
    </w:pPr>
  </w:style>
  <w:style w:type="character" w:customStyle="1" w:styleId="FooterChar">
    <w:name w:val="Footer Char"/>
    <w:basedOn w:val="DefaultParagraphFont"/>
    <w:link w:val="Footer"/>
    <w:uiPriority w:val="99"/>
    <w:rsid w:val="00E33D2F"/>
    <w:rPr>
      <w:rFonts w:ascii="Times New Roman" w:eastAsia="Times New Roman" w:hAnsi="Times New Roman" w:cs="Times New Roman"/>
      <w:sz w:val="24"/>
      <w:szCs w:val="24"/>
      <w:lang w:val="hr-HR" w:eastAsia="hr-HR"/>
    </w:rPr>
  </w:style>
  <w:style w:type="paragraph" w:customStyle="1" w:styleId="Normal-indent">
    <w:name w:val="Normal-indent"/>
    <w:basedOn w:val="Normal"/>
    <w:link w:val="Normal-indentChar"/>
    <w:qFormat/>
    <w:rsid w:val="00E33D2F"/>
    <w:pPr>
      <w:spacing w:before="100" w:after="100"/>
      <w:ind w:left="1452"/>
      <w:jc w:val="both"/>
    </w:pPr>
    <w:rPr>
      <w:rFonts w:eastAsiaTheme="minorHAnsi" w:cs="Tahoma"/>
      <w:color w:val="262626" w:themeColor="text1" w:themeTint="D9"/>
      <w:sz w:val="20"/>
      <w:szCs w:val="20"/>
      <w:lang w:eastAsia="en-US"/>
    </w:rPr>
  </w:style>
  <w:style w:type="character" w:customStyle="1" w:styleId="Normal-indentChar">
    <w:name w:val="Normal-indent Char"/>
    <w:basedOn w:val="DefaultParagraphFont"/>
    <w:link w:val="Normal-indent"/>
    <w:rsid w:val="00E33D2F"/>
    <w:rPr>
      <w:rFonts w:cs="Tahoma"/>
      <w:color w:val="262626" w:themeColor="text1" w:themeTint="D9"/>
      <w:sz w:val="20"/>
      <w:szCs w:val="20"/>
      <w:lang w:val="hr-HR"/>
    </w:rPr>
  </w:style>
  <w:style w:type="character" w:customStyle="1" w:styleId="UnresolvedMention2">
    <w:name w:val="Unresolved Mention2"/>
    <w:basedOn w:val="DefaultParagraphFont"/>
    <w:uiPriority w:val="99"/>
    <w:rsid w:val="00E33D2F"/>
    <w:rPr>
      <w:color w:val="605E5C"/>
      <w:shd w:val="clear" w:color="auto" w:fill="E1DFDD"/>
    </w:rPr>
  </w:style>
  <w:style w:type="character" w:styleId="CommentReference">
    <w:name w:val="annotation reference"/>
    <w:basedOn w:val="DefaultParagraphFont"/>
    <w:uiPriority w:val="99"/>
    <w:unhideWhenUsed/>
    <w:rsid w:val="00E33D2F"/>
    <w:rPr>
      <w:sz w:val="16"/>
      <w:szCs w:val="16"/>
    </w:rPr>
  </w:style>
  <w:style w:type="paragraph" w:styleId="CommentText">
    <w:name w:val="annotation text"/>
    <w:aliases w:val=" Char Char"/>
    <w:basedOn w:val="Normal"/>
    <w:link w:val="CommentTextChar"/>
    <w:uiPriority w:val="99"/>
    <w:unhideWhenUsed/>
    <w:qFormat/>
    <w:rsid w:val="00E33D2F"/>
    <w:rPr>
      <w:sz w:val="20"/>
      <w:szCs w:val="20"/>
    </w:rPr>
  </w:style>
  <w:style w:type="character" w:customStyle="1" w:styleId="CommentTextChar">
    <w:name w:val="Comment Text Char"/>
    <w:aliases w:val=" Char Char Char"/>
    <w:basedOn w:val="DefaultParagraphFont"/>
    <w:link w:val="CommentText"/>
    <w:qFormat/>
    <w:rsid w:val="00E33D2F"/>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E33D2F"/>
    <w:rPr>
      <w:b/>
      <w:bCs/>
    </w:rPr>
  </w:style>
  <w:style w:type="character" w:customStyle="1" w:styleId="CommentSubjectChar">
    <w:name w:val="Comment Subject Char"/>
    <w:basedOn w:val="CommentTextChar"/>
    <w:link w:val="CommentSubject"/>
    <w:uiPriority w:val="99"/>
    <w:semiHidden/>
    <w:rsid w:val="00E33D2F"/>
    <w:rPr>
      <w:rFonts w:ascii="Times New Roman" w:eastAsia="Times New Roman" w:hAnsi="Times New Roman" w:cs="Times New Roman"/>
      <w:b/>
      <w:bCs/>
      <w:sz w:val="20"/>
      <w:szCs w:val="20"/>
      <w:lang w:val="hr-HR" w:eastAsia="hr-HR"/>
    </w:rPr>
  </w:style>
  <w:style w:type="character" w:customStyle="1" w:styleId="UnresolvedMention3">
    <w:name w:val="Unresolved Mention3"/>
    <w:basedOn w:val="DefaultParagraphFont"/>
    <w:uiPriority w:val="99"/>
    <w:semiHidden/>
    <w:unhideWhenUsed/>
    <w:rsid w:val="00DC5963"/>
    <w:rPr>
      <w:color w:val="605E5C"/>
      <w:shd w:val="clear" w:color="auto" w:fill="E1DFDD"/>
    </w:rPr>
  </w:style>
  <w:style w:type="character" w:customStyle="1" w:styleId="Heading2Char">
    <w:name w:val="Heading 2 Char"/>
    <w:aliases w:val="Heading 2 HTZ Char"/>
    <w:basedOn w:val="DefaultParagraphFont"/>
    <w:link w:val="Heading2"/>
    <w:uiPriority w:val="9"/>
    <w:rsid w:val="00466D6D"/>
    <w:rPr>
      <w:rFonts w:eastAsiaTheme="majorEastAsia" w:cstheme="majorBidi"/>
      <w:color w:val="003764"/>
      <w:sz w:val="24"/>
      <w:szCs w:val="26"/>
      <w:lang w:val="hr-HR" w:eastAsia="hr-HR"/>
    </w:rPr>
  </w:style>
  <w:style w:type="character" w:customStyle="1" w:styleId="Heading3Char">
    <w:name w:val="Heading 3 Char"/>
    <w:basedOn w:val="DefaultParagraphFont"/>
    <w:link w:val="Heading3"/>
    <w:uiPriority w:val="9"/>
    <w:rsid w:val="00FD6A95"/>
    <w:rPr>
      <w:rFonts w:asciiTheme="majorHAnsi" w:eastAsiaTheme="majorEastAsia" w:hAnsiTheme="majorHAnsi" w:cstheme="majorBidi"/>
      <w:color w:val="1F3763" w:themeColor="accent1" w:themeShade="7F"/>
      <w:sz w:val="24"/>
      <w:szCs w:val="24"/>
      <w:lang w:val="hr-HR" w:eastAsia="hr-HR"/>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qFormat/>
    <w:locked/>
    <w:rsid w:val="00FD6A95"/>
    <w:rPr>
      <w:rFonts w:ascii="Times New Roman" w:eastAsia="Times New Roman" w:hAnsi="Times New Roman" w:cs="Times New Roman"/>
      <w:sz w:val="24"/>
      <w:szCs w:val="24"/>
      <w:lang w:val="hr-HR" w:eastAsia="hr-HR"/>
    </w:rPr>
  </w:style>
  <w:style w:type="character" w:customStyle="1" w:styleId="hps">
    <w:name w:val="hps"/>
    <w:basedOn w:val="DefaultParagraphFont"/>
    <w:rsid w:val="008A662E"/>
  </w:style>
  <w:style w:type="paragraph" w:styleId="NoSpacing">
    <w:name w:val="No Spacing"/>
    <w:uiPriority w:val="1"/>
    <w:qFormat/>
    <w:rsid w:val="008A662E"/>
    <w:pPr>
      <w:spacing w:after="0" w:line="240" w:lineRule="auto"/>
    </w:pPr>
    <w:rPr>
      <w:rFonts w:ascii="Arial" w:eastAsia="Times New Roman" w:hAnsi="Arial" w:cs="Times New Roman"/>
      <w:noProof/>
      <w:szCs w:val="24"/>
      <w:lang w:val="hr-HR" w:eastAsia="es-ES"/>
    </w:rPr>
  </w:style>
  <w:style w:type="paragraph" w:styleId="TOCHeading">
    <w:name w:val="TOC Heading"/>
    <w:basedOn w:val="Heading1"/>
    <w:next w:val="Normal"/>
    <w:uiPriority w:val="39"/>
    <w:unhideWhenUsed/>
    <w:qFormat/>
    <w:rsid w:val="00700C56"/>
    <w:pPr>
      <w:keepLines/>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2">
    <w:name w:val="toc 2"/>
    <w:basedOn w:val="Normal"/>
    <w:next w:val="Normal"/>
    <w:autoRedefine/>
    <w:uiPriority w:val="39"/>
    <w:unhideWhenUsed/>
    <w:rsid w:val="002D5471"/>
    <w:pPr>
      <w:tabs>
        <w:tab w:val="left" w:pos="880"/>
        <w:tab w:val="right" w:leader="dot" w:pos="9062"/>
      </w:tabs>
      <w:spacing w:after="100"/>
      <w:ind w:left="240"/>
    </w:pPr>
    <w:rPr>
      <w:rFonts w:cstheme="minorHAnsi"/>
      <w:b/>
      <w:bCs/>
      <w:noProof/>
      <w:lang w:eastAsia="en-US"/>
    </w:rPr>
  </w:style>
  <w:style w:type="paragraph" w:styleId="TOC1">
    <w:name w:val="toc 1"/>
    <w:basedOn w:val="Normal"/>
    <w:next w:val="Normal"/>
    <w:autoRedefine/>
    <w:uiPriority w:val="39"/>
    <w:unhideWhenUsed/>
    <w:rsid w:val="00700C56"/>
    <w:pPr>
      <w:spacing w:after="100"/>
    </w:pPr>
  </w:style>
  <w:style w:type="paragraph" w:styleId="TOC3">
    <w:name w:val="toc 3"/>
    <w:basedOn w:val="Normal"/>
    <w:next w:val="Normal"/>
    <w:autoRedefine/>
    <w:uiPriority w:val="39"/>
    <w:unhideWhenUsed/>
    <w:rsid w:val="00700C56"/>
    <w:pPr>
      <w:spacing w:after="100"/>
      <w:ind w:left="480"/>
    </w:pPr>
  </w:style>
  <w:style w:type="character" w:customStyle="1" w:styleId="THRSubttulo2Car">
    <w:name w:val="THR Subtítulo 2 Car"/>
    <w:basedOn w:val="DefaultParagraphFont"/>
    <w:link w:val="THRSubttulo2"/>
    <w:semiHidden/>
    <w:locked/>
    <w:rsid w:val="00DC0716"/>
    <w:rPr>
      <w:rFonts w:ascii="Arial (W1)" w:hAnsi="Arial (W1)" w:cs="Arial (W1)"/>
      <w:b/>
      <w:color w:val="333333"/>
      <w:sz w:val="28"/>
    </w:rPr>
  </w:style>
  <w:style w:type="paragraph" w:customStyle="1" w:styleId="THRSubttulo2">
    <w:name w:val="THR Subtítulo 2"/>
    <w:basedOn w:val="Normal"/>
    <w:link w:val="THRSubttulo2Car"/>
    <w:semiHidden/>
    <w:rsid w:val="00DC0716"/>
    <w:pPr>
      <w:spacing w:before="140" w:after="140"/>
      <w:ind w:left="567"/>
      <w:jc w:val="center"/>
    </w:pPr>
    <w:rPr>
      <w:rFonts w:ascii="Arial (W1)" w:eastAsiaTheme="minorHAnsi" w:hAnsi="Arial (W1)" w:cs="Arial (W1)"/>
      <w:b/>
      <w:color w:val="333333"/>
      <w:sz w:val="28"/>
      <w:szCs w:val="22"/>
      <w:lang w:val="en-US" w:eastAsia="en-US"/>
    </w:rPr>
  </w:style>
  <w:style w:type="paragraph" w:customStyle="1" w:styleId="t-98-2">
    <w:name w:val="t-98-2"/>
    <w:basedOn w:val="Normal"/>
    <w:rsid w:val="00DC0716"/>
    <w:pPr>
      <w:spacing w:before="100" w:beforeAutospacing="1" w:after="100" w:afterAutospacing="1"/>
    </w:pPr>
    <w:rPr>
      <w:rFonts w:ascii="Times New Roman" w:hAnsi="Times New Roman"/>
    </w:rPr>
  </w:style>
  <w:style w:type="paragraph" w:customStyle="1" w:styleId="WW-Default">
    <w:name w:val="WW-Default"/>
    <w:rsid w:val="00DC0716"/>
    <w:pPr>
      <w:suppressAutoHyphens/>
      <w:autoSpaceDE w:val="0"/>
      <w:spacing w:after="0" w:line="240" w:lineRule="auto"/>
    </w:pPr>
    <w:rPr>
      <w:rFonts w:ascii="Arial" w:eastAsia="Times New Roman" w:hAnsi="Arial" w:cs="Arial"/>
      <w:color w:val="000000"/>
      <w:sz w:val="24"/>
      <w:szCs w:val="24"/>
      <w:lang w:val="hr-HR" w:eastAsia="ar-SA"/>
    </w:rPr>
  </w:style>
  <w:style w:type="paragraph" w:styleId="Caption">
    <w:name w:val="caption"/>
    <w:basedOn w:val="Normal"/>
    <w:next w:val="Normal"/>
    <w:uiPriority w:val="35"/>
    <w:unhideWhenUsed/>
    <w:qFormat/>
    <w:rsid w:val="00602F36"/>
    <w:pPr>
      <w:spacing w:after="200"/>
      <w:ind w:right="28"/>
      <w:jc w:val="center"/>
    </w:pPr>
    <w:rPr>
      <w:rFonts w:ascii="Arial" w:eastAsiaTheme="minorEastAsia" w:hAnsi="Arial" w:cstheme="minorBidi"/>
      <w:i/>
      <w:iCs/>
      <w:sz w:val="18"/>
      <w:szCs w:val="18"/>
      <w:lang w:eastAsia="en-US"/>
    </w:rPr>
  </w:style>
  <w:style w:type="paragraph" w:styleId="BodyText">
    <w:name w:val="Body Text"/>
    <w:basedOn w:val="Normal"/>
    <w:link w:val="BodyTextChar"/>
    <w:uiPriority w:val="99"/>
    <w:rsid w:val="003813BE"/>
    <w:pPr>
      <w:jc w:val="both"/>
    </w:pPr>
    <w:rPr>
      <w:rFonts w:ascii="Arial" w:hAnsi="Arial" w:cs="Arial"/>
      <w:sz w:val="22"/>
      <w:szCs w:val="22"/>
    </w:rPr>
  </w:style>
  <w:style w:type="character" w:customStyle="1" w:styleId="BodyTextChar">
    <w:name w:val="Body Text Char"/>
    <w:basedOn w:val="DefaultParagraphFont"/>
    <w:link w:val="BodyText"/>
    <w:uiPriority w:val="99"/>
    <w:rsid w:val="003813BE"/>
    <w:rPr>
      <w:rFonts w:ascii="Arial" w:eastAsia="Times New Roman" w:hAnsi="Arial" w:cs="Arial"/>
      <w:lang w:val="hr-HR" w:eastAsia="hr-HR"/>
    </w:rPr>
  </w:style>
  <w:style w:type="paragraph" w:styleId="FootnoteText">
    <w:name w:val="footnote text"/>
    <w:basedOn w:val="Normal"/>
    <w:link w:val="FootnoteTextChar"/>
    <w:uiPriority w:val="99"/>
    <w:unhideWhenUsed/>
    <w:rsid w:val="0031298D"/>
    <w:pPr>
      <w:jc w:val="both"/>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31298D"/>
    <w:rPr>
      <w:rFonts w:ascii="Calibri" w:eastAsia="Calibri" w:hAnsi="Calibri" w:cs="Times New Roman"/>
      <w:sz w:val="20"/>
      <w:szCs w:val="20"/>
      <w:lang w:val="hr-HR"/>
    </w:rPr>
  </w:style>
  <w:style w:type="character" w:styleId="FootnoteReference">
    <w:name w:val="footnote reference"/>
    <w:uiPriority w:val="99"/>
    <w:unhideWhenUsed/>
    <w:rsid w:val="0031298D"/>
    <w:rPr>
      <w:vertAlign w:val="superscript"/>
    </w:rPr>
  </w:style>
  <w:style w:type="paragraph" w:styleId="EndnoteText">
    <w:name w:val="endnote text"/>
    <w:basedOn w:val="Normal"/>
    <w:link w:val="EndnoteTextChar"/>
    <w:uiPriority w:val="99"/>
    <w:semiHidden/>
    <w:unhideWhenUsed/>
    <w:rsid w:val="0031298D"/>
    <w:rPr>
      <w:sz w:val="20"/>
      <w:szCs w:val="20"/>
    </w:rPr>
  </w:style>
  <w:style w:type="character" w:customStyle="1" w:styleId="EndnoteTextChar">
    <w:name w:val="Endnote Text Char"/>
    <w:basedOn w:val="DefaultParagraphFont"/>
    <w:link w:val="EndnoteText"/>
    <w:uiPriority w:val="99"/>
    <w:semiHidden/>
    <w:rsid w:val="0031298D"/>
    <w:rPr>
      <w:rFonts w:eastAsia="Times New Roman" w:cs="Times New Roman"/>
      <w:sz w:val="20"/>
      <w:szCs w:val="20"/>
      <w:lang w:val="hr-HR" w:eastAsia="hr-HR"/>
    </w:rPr>
  </w:style>
  <w:style w:type="character" w:styleId="EndnoteReference">
    <w:name w:val="endnote reference"/>
    <w:basedOn w:val="DefaultParagraphFont"/>
    <w:uiPriority w:val="99"/>
    <w:semiHidden/>
    <w:unhideWhenUsed/>
    <w:rsid w:val="0031298D"/>
    <w:rPr>
      <w:vertAlign w:val="superscript"/>
    </w:rPr>
  </w:style>
  <w:style w:type="character" w:styleId="Strong">
    <w:name w:val="Strong"/>
    <w:basedOn w:val="DefaultParagraphFont"/>
    <w:uiPriority w:val="22"/>
    <w:qFormat/>
    <w:rsid w:val="000027DD"/>
    <w:rPr>
      <w:b/>
      <w:bCs/>
    </w:rPr>
  </w:style>
  <w:style w:type="paragraph" w:styleId="NormalWeb">
    <w:name w:val="Normal (Web)"/>
    <w:basedOn w:val="Normal"/>
    <w:uiPriority w:val="99"/>
    <w:unhideWhenUsed/>
    <w:rsid w:val="00CA49E6"/>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3917D1"/>
    <w:rPr>
      <w:color w:val="605E5C"/>
      <w:shd w:val="clear" w:color="auto" w:fill="E1DFDD"/>
    </w:rPr>
  </w:style>
  <w:style w:type="table" w:customStyle="1" w:styleId="TableGrid4">
    <w:name w:val="Table Grid4"/>
    <w:basedOn w:val="TableNormal"/>
    <w:next w:val="TableGrid"/>
    <w:uiPriority w:val="59"/>
    <w:rsid w:val="00674FA4"/>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5A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633570">
      <w:bodyDiv w:val="1"/>
      <w:marLeft w:val="0"/>
      <w:marRight w:val="0"/>
      <w:marTop w:val="0"/>
      <w:marBottom w:val="0"/>
      <w:divBdr>
        <w:top w:val="none" w:sz="0" w:space="0" w:color="auto"/>
        <w:left w:val="none" w:sz="0" w:space="0" w:color="auto"/>
        <w:bottom w:val="none" w:sz="0" w:space="0" w:color="auto"/>
        <w:right w:val="none" w:sz="0" w:space="0" w:color="auto"/>
      </w:divBdr>
    </w:div>
    <w:div w:id="349721290">
      <w:bodyDiv w:val="1"/>
      <w:marLeft w:val="0"/>
      <w:marRight w:val="0"/>
      <w:marTop w:val="0"/>
      <w:marBottom w:val="0"/>
      <w:divBdr>
        <w:top w:val="none" w:sz="0" w:space="0" w:color="auto"/>
        <w:left w:val="none" w:sz="0" w:space="0" w:color="auto"/>
        <w:bottom w:val="none" w:sz="0" w:space="0" w:color="auto"/>
        <w:right w:val="none" w:sz="0" w:space="0" w:color="auto"/>
      </w:divBdr>
    </w:div>
    <w:div w:id="421802623">
      <w:bodyDiv w:val="1"/>
      <w:marLeft w:val="0"/>
      <w:marRight w:val="0"/>
      <w:marTop w:val="0"/>
      <w:marBottom w:val="0"/>
      <w:divBdr>
        <w:top w:val="none" w:sz="0" w:space="0" w:color="auto"/>
        <w:left w:val="none" w:sz="0" w:space="0" w:color="auto"/>
        <w:bottom w:val="none" w:sz="0" w:space="0" w:color="auto"/>
        <w:right w:val="none" w:sz="0" w:space="0" w:color="auto"/>
      </w:divBdr>
    </w:div>
    <w:div w:id="503205786">
      <w:bodyDiv w:val="1"/>
      <w:marLeft w:val="0"/>
      <w:marRight w:val="0"/>
      <w:marTop w:val="0"/>
      <w:marBottom w:val="0"/>
      <w:divBdr>
        <w:top w:val="none" w:sz="0" w:space="0" w:color="auto"/>
        <w:left w:val="none" w:sz="0" w:space="0" w:color="auto"/>
        <w:bottom w:val="none" w:sz="0" w:space="0" w:color="auto"/>
        <w:right w:val="none" w:sz="0" w:space="0" w:color="auto"/>
      </w:divBdr>
    </w:div>
    <w:div w:id="524756360">
      <w:bodyDiv w:val="1"/>
      <w:marLeft w:val="0"/>
      <w:marRight w:val="0"/>
      <w:marTop w:val="0"/>
      <w:marBottom w:val="0"/>
      <w:divBdr>
        <w:top w:val="none" w:sz="0" w:space="0" w:color="auto"/>
        <w:left w:val="none" w:sz="0" w:space="0" w:color="auto"/>
        <w:bottom w:val="none" w:sz="0" w:space="0" w:color="auto"/>
        <w:right w:val="none" w:sz="0" w:space="0" w:color="auto"/>
      </w:divBdr>
    </w:div>
    <w:div w:id="579676492">
      <w:bodyDiv w:val="1"/>
      <w:marLeft w:val="0"/>
      <w:marRight w:val="0"/>
      <w:marTop w:val="0"/>
      <w:marBottom w:val="0"/>
      <w:divBdr>
        <w:top w:val="none" w:sz="0" w:space="0" w:color="auto"/>
        <w:left w:val="none" w:sz="0" w:space="0" w:color="auto"/>
        <w:bottom w:val="none" w:sz="0" w:space="0" w:color="auto"/>
        <w:right w:val="none" w:sz="0" w:space="0" w:color="auto"/>
      </w:divBdr>
    </w:div>
    <w:div w:id="651718319">
      <w:bodyDiv w:val="1"/>
      <w:marLeft w:val="0"/>
      <w:marRight w:val="0"/>
      <w:marTop w:val="0"/>
      <w:marBottom w:val="0"/>
      <w:divBdr>
        <w:top w:val="none" w:sz="0" w:space="0" w:color="auto"/>
        <w:left w:val="none" w:sz="0" w:space="0" w:color="auto"/>
        <w:bottom w:val="none" w:sz="0" w:space="0" w:color="auto"/>
        <w:right w:val="none" w:sz="0" w:space="0" w:color="auto"/>
      </w:divBdr>
    </w:div>
    <w:div w:id="919406970">
      <w:bodyDiv w:val="1"/>
      <w:marLeft w:val="0"/>
      <w:marRight w:val="0"/>
      <w:marTop w:val="0"/>
      <w:marBottom w:val="0"/>
      <w:divBdr>
        <w:top w:val="none" w:sz="0" w:space="0" w:color="auto"/>
        <w:left w:val="none" w:sz="0" w:space="0" w:color="auto"/>
        <w:bottom w:val="none" w:sz="0" w:space="0" w:color="auto"/>
        <w:right w:val="none" w:sz="0" w:space="0" w:color="auto"/>
      </w:divBdr>
    </w:div>
    <w:div w:id="1234508921">
      <w:bodyDiv w:val="1"/>
      <w:marLeft w:val="0"/>
      <w:marRight w:val="0"/>
      <w:marTop w:val="0"/>
      <w:marBottom w:val="0"/>
      <w:divBdr>
        <w:top w:val="none" w:sz="0" w:space="0" w:color="auto"/>
        <w:left w:val="none" w:sz="0" w:space="0" w:color="auto"/>
        <w:bottom w:val="none" w:sz="0" w:space="0" w:color="auto"/>
        <w:right w:val="none" w:sz="0" w:space="0" w:color="auto"/>
      </w:divBdr>
    </w:div>
    <w:div w:id="1513102731">
      <w:bodyDiv w:val="1"/>
      <w:marLeft w:val="0"/>
      <w:marRight w:val="0"/>
      <w:marTop w:val="0"/>
      <w:marBottom w:val="0"/>
      <w:divBdr>
        <w:top w:val="none" w:sz="0" w:space="0" w:color="auto"/>
        <w:left w:val="none" w:sz="0" w:space="0" w:color="auto"/>
        <w:bottom w:val="none" w:sz="0" w:space="0" w:color="auto"/>
        <w:right w:val="none" w:sz="0" w:space="0" w:color="auto"/>
      </w:divBdr>
    </w:div>
    <w:div w:id="1813401839">
      <w:bodyDiv w:val="1"/>
      <w:marLeft w:val="0"/>
      <w:marRight w:val="0"/>
      <w:marTop w:val="0"/>
      <w:marBottom w:val="0"/>
      <w:divBdr>
        <w:top w:val="none" w:sz="0" w:space="0" w:color="auto"/>
        <w:left w:val="none" w:sz="0" w:space="0" w:color="auto"/>
        <w:bottom w:val="none" w:sz="0" w:space="0" w:color="auto"/>
        <w:right w:val="none" w:sz="0" w:space="0" w:color="auto"/>
      </w:divBdr>
    </w:div>
    <w:div w:id="1981761771">
      <w:bodyDiv w:val="1"/>
      <w:marLeft w:val="0"/>
      <w:marRight w:val="0"/>
      <w:marTop w:val="0"/>
      <w:marBottom w:val="0"/>
      <w:divBdr>
        <w:top w:val="none" w:sz="0" w:space="0" w:color="auto"/>
        <w:left w:val="none" w:sz="0" w:space="0" w:color="auto"/>
        <w:bottom w:val="none" w:sz="0" w:space="0" w:color="auto"/>
        <w:right w:val="none" w:sz="0" w:space="0" w:color="auto"/>
      </w:divBdr>
    </w:div>
    <w:div w:id="1995983781">
      <w:bodyDiv w:val="1"/>
      <w:marLeft w:val="0"/>
      <w:marRight w:val="0"/>
      <w:marTop w:val="0"/>
      <w:marBottom w:val="0"/>
      <w:divBdr>
        <w:top w:val="none" w:sz="0" w:space="0" w:color="auto"/>
        <w:left w:val="none" w:sz="0" w:space="0" w:color="auto"/>
        <w:bottom w:val="none" w:sz="0" w:space="0" w:color="auto"/>
        <w:right w:val="none" w:sz="0" w:space="0" w:color="auto"/>
      </w:divBdr>
    </w:div>
    <w:div w:id="205207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b@htz.hr?subject=HDT%20-%20Izrada%20smjernica%20za%20vizualni%20identitet" TargetMode="External"/><Relationship Id="rId18" Type="http://schemas.openxmlformats.org/officeDocument/2006/relationships/hyperlink" Target="mailto:web@htz.hr?subject=HDT%20-%20Izrada%20smjernica%20za%20vizualni%20identit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roatia.hr" TargetMode="External"/><Relationship Id="rId17" Type="http://schemas.openxmlformats.org/officeDocument/2006/relationships/hyperlink" Target="http://www.htz.hr" TargetMode="External"/><Relationship Id="rId2" Type="http://schemas.openxmlformats.org/officeDocument/2006/relationships/numbering" Target="numbering.xml"/><Relationship Id="rId16" Type="http://schemas.openxmlformats.org/officeDocument/2006/relationships/hyperlink" Target="mailto:web@htz.hr?subject=HDT%20-%20Izrada%20smjernica%20za%20vizualni%20identit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mailto:web@htz.hr?subject=HDT%20-%20Izrada%20smjernica%20za%20vizualni%20identitet"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web@htz.hr?subject=HDT%20-%20Izrada%20smjernica%20za%20vizualni%20identit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25A73-F1CB-4A56-8C03-F1FF43C0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51</Pages>
  <Words>14160</Words>
  <Characters>80712</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Pelin</dc:creator>
  <cp:keywords/>
  <dc:description/>
  <cp:lastModifiedBy>Dean Pelin</cp:lastModifiedBy>
  <cp:revision>28</cp:revision>
  <cp:lastPrinted>2018-11-19T11:02:00Z</cp:lastPrinted>
  <dcterms:created xsi:type="dcterms:W3CDTF">2019-12-24T09:29:00Z</dcterms:created>
  <dcterms:modified xsi:type="dcterms:W3CDTF">2020-01-08T08:17:00Z</dcterms:modified>
</cp:coreProperties>
</file>