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76" w:rsidRPr="00A8338D" w:rsidRDefault="00F9738C" w:rsidP="00C13276">
      <w:pPr>
        <w:pStyle w:val="THRSubttulo1"/>
        <w:rPr>
          <w:rFonts w:asciiTheme="minorHAnsi" w:hAnsiTheme="minorHAnsi" w:cs="Arial"/>
          <w:color w:val="003764"/>
          <w:sz w:val="24"/>
          <w:szCs w:val="24"/>
        </w:rPr>
      </w:pPr>
      <w:r w:rsidRPr="00A8338D">
        <w:rPr>
          <w:rFonts w:asciiTheme="minorHAnsi" w:hAnsiTheme="minorHAnsi"/>
          <w:noProof/>
          <w:color w:val="003764"/>
          <w:sz w:val="24"/>
          <w:szCs w:val="24"/>
          <w:lang w:eastAsia="zh-CN"/>
        </w:rPr>
        <w:drawing>
          <wp:inline distT="0" distB="0" distL="0" distR="0" wp14:anchorId="7CCA9C90" wp14:editId="03E541A5">
            <wp:extent cx="3474436" cy="222561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23" cy="223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3"/>
          <w:szCs w:val="23"/>
        </w:rPr>
      </w:pPr>
    </w:p>
    <w:p w:rsid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</w:p>
    <w:p w:rsidR="0091362D" w:rsidRDefault="0091362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</w:p>
    <w:p w:rsidR="00A8338D" w:rsidRP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  <w:r w:rsidRPr="00A8338D">
        <w:rPr>
          <w:rFonts w:asciiTheme="minorHAnsi" w:hAnsiTheme="minorHAnsi" w:cs="Tahoma"/>
          <w:b/>
          <w:color w:val="003764"/>
          <w:sz w:val="24"/>
        </w:rPr>
        <w:t>HRVATSKA TURISTIČKA ZAJEDNICA</w:t>
      </w:r>
    </w:p>
    <w:p w:rsidR="00A8338D" w:rsidRP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  <w:r w:rsidRPr="00A8338D">
        <w:rPr>
          <w:rFonts w:asciiTheme="minorHAnsi" w:hAnsiTheme="minorHAnsi" w:cs="Tahoma"/>
          <w:b/>
          <w:color w:val="003764"/>
          <w:sz w:val="24"/>
        </w:rPr>
        <w:t>GLAVNI URED</w:t>
      </w:r>
    </w:p>
    <w:p w:rsidR="00A8338D" w:rsidRP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</w:p>
    <w:p w:rsidR="00A8338D" w:rsidRP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</w:p>
    <w:p w:rsidR="00A8338D" w:rsidRP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</w:p>
    <w:p w:rsidR="00A8338D" w:rsidRP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  <w:r w:rsidRPr="00A8338D">
        <w:rPr>
          <w:rFonts w:asciiTheme="minorHAnsi" w:hAnsiTheme="minorHAnsi" w:cs="Tahoma"/>
          <w:b/>
          <w:color w:val="003764"/>
          <w:sz w:val="24"/>
        </w:rPr>
        <w:t>POZIV ZA DOSTAVU PONUDA</w:t>
      </w:r>
    </w:p>
    <w:p w:rsidR="00A8338D" w:rsidRP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</w:p>
    <w:p w:rsidR="00A8338D" w:rsidRPr="00A8338D" w:rsidRDefault="00A8338D" w:rsidP="00A8338D">
      <w:pPr>
        <w:jc w:val="center"/>
        <w:rPr>
          <w:rFonts w:asciiTheme="minorHAnsi" w:hAnsiTheme="minorHAnsi" w:cs="Tahoma"/>
          <w:b/>
          <w:color w:val="003764"/>
          <w:sz w:val="24"/>
        </w:rPr>
      </w:pPr>
    </w:p>
    <w:p w:rsidR="00A8338D" w:rsidRDefault="00A8338D" w:rsidP="00A8338D">
      <w:pPr>
        <w:jc w:val="center"/>
        <w:rPr>
          <w:rFonts w:asciiTheme="minorHAnsi" w:hAnsiTheme="minorHAnsi" w:cs="Tahoma"/>
          <w:color w:val="003764"/>
          <w:sz w:val="24"/>
        </w:rPr>
      </w:pPr>
      <w:r w:rsidRPr="00A8338D">
        <w:rPr>
          <w:rFonts w:asciiTheme="minorHAnsi" w:hAnsiTheme="minorHAnsi" w:cs="Tahoma"/>
          <w:color w:val="003764"/>
          <w:sz w:val="24"/>
        </w:rPr>
        <w:t>Predmet nabave:</w:t>
      </w:r>
    </w:p>
    <w:p w:rsidR="00A8338D" w:rsidRPr="00A8338D" w:rsidRDefault="00A8338D" w:rsidP="00A8338D">
      <w:pPr>
        <w:jc w:val="center"/>
        <w:rPr>
          <w:rFonts w:asciiTheme="minorHAnsi" w:hAnsiTheme="minorHAnsi" w:cs="Tahoma"/>
          <w:color w:val="003764"/>
          <w:sz w:val="24"/>
        </w:rPr>
      </w:pPr>
    </w:p>
    <w:p w:rsidR="001D450D" w:rsidRPr="00A8338D" w:rsidRDefault="00A8338D" w:rsidP="001D450D">
      <w:pPr>
        <w:pStyle w:val="THRSubttulo2"/>
        <w:ind w:left="0"/>
        <w:rPr>
          <w:rFonts w:asciiTheme="minorHAnsi" w:hAnsiTheme="minorHAnsi" w:cs="Arial"/>
          <w:color w:val="003764"/>
          <w:szCs w:val="28"/>
        </w:rPr>
      </w:pPr>
      <w:r w:rsidRPr="00A8338D">
        <w:rPr>
          <w:rFonts w:asciiTheme="minorHAnsi" w:hAnsiTheme="minorHAnsi" w:cs="Arial"/>
          <w:color w:val="003764"/>
          <w:szCs w:val="28"/>
        </w:rPr>
        <w:t>I</w:t>
      </w:r>
      <w:r w:rsidR="00F9738C" w:rsidRPr="00A8338D">
        <w:rPr>
          <w:rFonts w:asciiTheme="minorHAnsi" w:hAnsiTheme="minorHAnsi" w:cs="Arial"/>
          <w:color w:val="003764"/>
          <w:szCs w:val="28"/>
        </w:rPr>
        <w:t xml:space="preserve">zrada Idejnog rješenja, organizacija i </w:t>
      </w:r>
      <w:r w:rsidR="00262DA0">
        <w:rPr>
          <w:rFonts w:asciiTheme="minorHAnsi" w:hAnsiTheme="minorHAnsi" w:cs="Arial"/>
          <w:color w:val="003764"/>
          <w:szCs w:val="28"/>
        </w:rPr>
        <w:t>realizacija</w:t>
      </w:r>
      <w:r w:rsidR="00F9738C" w:rsidRPr="00A8338D">
        <w:rPr>
          <w:rFonts w:asciiTheme="minorHAnsi" w:hAnsiTheme="minorHAnsi" w:cs="Arial"/>
          <w:color w:val="003764"/>
          <w:szCs w:val="28"/>
        </w:rPr>
        <w:t xml:space="preserve"> svečanosti dodjele nagr</w:t>
      </w:r>
      <w:r w:rsidRPr="00A8338D">
        <w:rPr>
          <w:rFonts w:asciiTheme="minorHAnsi" w:hAnsiTheme="minorHAnsi" w:cs="Arial"/>
          <w:color w:val="003764"/>
          <w:szCs w:val="28"/>
        </w:rPr>
        <w:t>ada u okviru projekta „Godišnje</w:t>
      </w:r>
      <w:r w:rsidR="00F9738C" w:rsidRPr="00A8338D">
        <w:rPr>
          <w:rFonts w:asciiTheme="minorHAnsi" w:hAnsiTheme="minorHAnsi" w:cs="Arial"/>
          <w:color w:val="003764"/>
          <w:szCs w:val="28"/>
        </w:rPr>
        <w:t xml:space="preserve"> hrvatske turističke nagrade“ </w:t>
      </w:r>
      <w:r w:rsidRPr="00A8338D">
        <w:rPr>
          <w:rFonts w:asciiTheme="minorHAnsi" w:hAnsiTheme="minorHAnsi" w:cs="Arial"/>
          <w:color w:val="003764"/>
          <w:szCs w:val="28"/>
        </w:rPr>
        <w:t>na Danima hrvatskog turizma u Hvaru od 24. do 25. listopada 2018.</w:t>
      </w:r>
    </w:p>
    <w:p w:rsidR="00A8338D" w:rsidRPr="00A8338D" w:rsidRDefault="00A8338D" w:rsidP="001D450D">
      <w:pPr>
        <w:pStyle w:val="THRSubttulo2"/>
        <w:ind w:left="0"/>
        <w:rPr>
          <w:rFonts w:asciiTheme="minorHAnsi" w:hAnsiTheme="minorHAnsi" w:cs="Arial"/>
          <w:color w:val="003764"/>
          <w:sz w:val="24"/>
          <w:szCs w:val="24"/>
        </w:rPr>
      </w:pPr>
      <w:r w:rsidRPr="00A8338D">
        <w:rPr>
          <w:rFonts w:asciiTheme="minorHAnsi" w:hAnsiTheme="minorHAnsi" w:cs="Arial"/>
          <w:color w:val="003764"/>
          <w:sz w:val="24"/>
          <w:szCs w:val="24"/>
        </w:rPr>
        <w:t>.</w:t>
      </w:r>
    </w:p>
    <w:p w:rsidR="00A3006E" w:rsidRPr="00A8338D" w:rsidRDefault="00A3006E" w:rsidP="00A3006E">
      <w:pPr>
        <w:pStyle w:val="THRSubttulo1"/>
        <w:rPr>
          <w:rFonts w:asciiTheme="minorHAnsi" w:hAnsiTheme="minorHAnsi" w:cs="Arial"/>
          <w:color w:val="003764"/>
          <w:sz w:val="24"/>
          <w:szCs w:val="24"/>
        </w:rPr>
      </w:pPr>
    </w:p>
    <w:p w:rsidR="00A3006E" w:rsidRPr="00A8338D" w:rsidRDefault="00230F07" w:rsidP="00230F07">
      <w:pPr>
        <w:pStyle w:val="THRSubttulo1"/>
        <w:ind w:left="2124" w:firstLine="708"/>
        <w:jc w:val="left"/>
        <w:rPr>
          <w:rFonts w:asciiTheme="minorHAnsi" w:hAnsiTheme="minorHAnsi" w:cs="Arial"/>
          <w:color w:val="003764"/>
          <w:sz w:val="24"/>
          <w:szCs w:val="24"/>
        </w:rPr>
      </w:pPr>
      <w:r w:rsidRPr="00A8338D">
        <w:rPr>
          <w:rFonts w:asciiTheme="minorHAnsi" w:hAnsiTheme="minorHAnsi" w:cs="Arial"/>
          <w:color w:val="003764"/>
          <w:sz w:val="24"/>
          <w:szCs w:val="24"/>
        </w:rPr>
        <w:t xml:space="preserve">           </w:t>
      </w:r>
    </w:p>
    <w:p w:rsidR="00846AC5" w:rsidRPr="00A8338D" w:rsidRDefault="00846AC5" w:rsidP="006A4DC5">
      <w:pPr>
        <w:pStyle w:val="THRSubttulo2"/>
        <w:spacing w:line="720" w:lineRule="auto"/>
        <w:ind w:left="0"/>
        <w:rPr>
          <w:rFonts w:asciiTheme="minorHAnsi" w:hAnsiTheme="minorHAnsi" w:cs="Arial"/>
          <w:color w:val="003764"/>
          <w:sz w:val="24"/>
          <w:szCs w:val="24"/>
        </w:rPr>
      </w:pPr>
    </w:p>
    <w:p w:rsidR="00A8338D" w:rsidRDefault="00A8338D" w:rsidP="00A8338D">
      <w:pPr>
        <w:jc w:val="center"/>
        <w:rPr>
          <w:rFonts w:asciiTheme="minorHAnsi" w:hAnsiTheme="minorHAnsi" w:cs="Tahoma"/>
          <w:color w:val="003764"/>
        </w:rPr>
      </w:pPr>
    </w:p>
    <w:p w:rsidR="00A8338D" w:rsidRDefault="00A8338D" w:rsidP="00A8338D">
      <w:pPr>
        <w:jc w:val="center"/>
        <w:rPr>
          <w:rFonts w:asciiTheme="minorHAnsi" w:hAnsiTheme="minorHAnsi" w:cs="Tahoma"/>
          <w:color w:val="003764"/>
        </w:rPr>
      </w:pPr>
    </w:p>
    <w:p w:rsidR="00A8338D" w:rsidRDefault="00A8338D" w:rsidP="00A8338D">
      <w:pPr>
        <w:jc w:val="center"/>
        <w:rPr>
          <w:rFonts w:asciiTheme="minorHAnsi" w:hAnsiTheme="minorHAnsi" w:cs="Tahoma"/>
          <w:color w:val="003764"/>
        </w:rPr>
      </w:pPr>
    </w:p>
    <w:p w:rsidR="00A8338D" w:rsidRDefault="00A8338D" w:rsidP="00A8338D">
      <w:pPr>
        <w:jc w:val="center"/>
        <w:rPr>
          <w:rFonts w:asciiTheme="minorHAnsi" w:hAnsiTheme="minorHAnsi" w:cs="Tahoma"/>
          <w:color w:val="003764"/>
        </w:rPr>
      </w:pPr>
    </w:p>
    <w:p w:rsidR="00A8338D" w:rsidRPr="00A8338D" w:rsidRDefault="00A8338D" w:rsidP="00A8338D">
      <w:pPr>
        <w:jc w:val="center"/>
        <w:rPr>
          <w:rFonts w:asciiTheme="minorHAnsi" w:hAnsiTheme="minorHAnsi" w:cs="Tahoma"/>
          <w:color w:val="003764"/>
        </w:rPr>
      </w:pPr>
      <w:r w:rsidRPr="00A8338D">
        <w:rPr>
          <w:rFonts w:asciiTheme="minorHAnsi" w:hAnsiTheme="minorHAnsi" w:cs="Tahoma"/>
          <w:color w:val="003764"/>
        </w:rPr>
        <w:t xml:space="preserve">U Zagrebu, </w:t>
      </w:r>
      <w:r w:rsidR="00E4512F">
        <w:rPr>
          <w:rFonts w:asciiTheme="minorHAnsi" w:hAnsiTheme="minorHAnsi" w:cs="Tahoma"/>
          <w:color w:val="003764"/>
        </w:rPr>
        <w:t>29</w:t>
      </w:r>
      <w:r w:rsidRPr="00A8338D">
        <w:rPr>
          <w:rFonts w:asciiTheme="minorHAnsi" w:hAnsiTheme="minorHAnsi" w:cs="Tahoma"/>
          <w:color w:val="003764"/>
        </w:rPr>
        <w:t xml:space="preserve">. </w:t>
      </w:r>
      <w:r w:rsidR="0091362D">
        <w:rPr>
          <w:rFonts w:asciiTheme="minorHAnsi" w:hAnsiTheme="minorHAnsi" w:cs="Tahoma"/>
          <w:color w:val="003764"/>
        </w:rPr>
        <w:t>kolovoza</w:t>
      </w:r>
      <w:r w:rsidRPr="00A8338D">
        <w:rPr>
          <w:rFonts w:asciiTheme="minorHAnsi" w:hAnsiTheme="minorHAnsi" w:cs="Tahoma"/>
          <w:color w:val="003764"/>
        </w:rPr>
        <w:t xml:space="preserve"> 2018.</w:t>
      </w:r>
    </w:p>
    <w:p w:rsidR="005D2CDF" w:rsidRPr="00A8338D" w:rsidRDefault="005D2CDF" w:rsidP="00E210E5">
      <w:pPr>
        <w:pStyle w:val="THRSubttulo2"/>
        <w:ind w:left="-284" w:right="-1136"/>
        <w:rPr>
          <w:rFonts w:asciiTheme="minorHAnsi" w:hAnsiTheme="minorHAnsi" w:cs="Arial"/>
          <w:color w:val="003764"/>
          <w:sz w:val="24"/>
          <w:szCs w:val="24"/>
        </w:rPr>
      </w:pPr>
    </w:p>
    <w:p w:rsidR="00484E14" w:rsidRPr="00A8338D" w:rsidRDefault="00484E14" w:rsidP="00C13276">
      <w:pPr>
        <w:pStyle w:val="THRSubttulo2"/>
        <w:ind w:left="0"/>
        <w:jc w:val="left"/>
        <w:rPr>
          <w:rFonts w:asciiTheme="minorHAnsi" w:hAnsiTheme="minorHAnsi" w:cs="Arial"/>
          <w:color w:val="003764"/>
          <w:sz w:val="24"/>
          <w:szCs w:val="24"/>
        </w:rPr>
      </w:pPr>
    </w:p>
    <w:p w:rsidR="00484E14" w:rsidRPr="00A8338D" w:rsidRDefault="00484E14" w:rsidP="00C13276">
      <w:pPr>
        <w:pStyle w:val="THRSubttulo2"/>
        <w:ind w:left="0"/>
        <w:jc w:val="left"/>
        <w:rPr>
          <w:rFonts w:asciiTheme="minorHAnsi" w:hAnsiTheme="minorHAnsi" w:cs="Arial"/>
          <w:color w:val="003764"/>
          <w:sz w:val="24"/>
          <w:szCs w:val="24"/>
        </w:rPr>
      </w:pPr>
    </w:p>
    <w:p w:rsidR="00BF009A" w:rsidRPr="00A8338D" w:rsidRDefault="00BF009A" w:rsidP="00C13276">
      <w:pPr>
        <w:pStyle w:val="THRSubttulo2"/>
        <w:ind w:left="0"/>
        <w:jc w:val="left"/>
        <w:rPr>
          <w:rFonts w:asciiTheme="minorHAnsi" w:hAnsiTheme="minorHAnsi" w:cs="Arial"/>
          <w:color w:val="003764"/>
          <w:sz w:val="24"/>
          <w:szCs w:val="24"/>
        </w:rPr>
      </w:pPr>
    </w:p>
    <w:p w:rsidR="00954CB2" w:rsidRPr="00A8338D" w:rsidRDefault="00954CB2" w:rsidP="00C13276">
      <w:pPr>
        <w:pStyle w:val="THRSubttulo2"/>
        <w:ind w:left="0"/>
        <w:jc w:val="left"/>
        <w:rPr>
          <w:rFonts w:asciiTheme="minorHAnsi" w:hAnsiTheme="minorHAnsi" w:cs="Arial"/>
          <w:color w:val="003764"/>
          <w:sz w:val="24"/>
          <w:szCs w:val="24"/>
        </w:rPr>
      </w:pPr>
    </w:p>
    <w:p w:rsidR="00BF009A" w:rsidRPr="00A8338D" w:rsidRDefault="00BF009A" w:rsidP="00C13276">
      <w:pPr>
        <w:pStyle w:val="THRSubttulo2"/>
        <w:ind w:left="0"/>
        <w:jc w:val="left"/>
        <w:rPr>
          <w:rFonts w:asciiTheme="minorHAnsi" w:hAnsiTheme="minorHAnsi" w:cs="Arial"/>
          <w:color w:val="003764"/>
          <w:sz w:val="24"/>
          <w:szCs w:val="24"/>
        </w:rPr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  <w:lang w:val="hr-HR" w:eastAsia="es-ES"/>
        </w:rPr>
        <w:id w:val="1404874964"/>
        <w:docPartObj>
          <w:docPartGallery w:val="Table of Contents"/>
          <w:docPartUnique/>
        </w:docPartObj>
      </w:sdtPr>
      <w:sdtEndPr>
        <w:rPr>
          <w:rFonts w:ascii="Arial" w:hAnsi="Arial"/>
          <w:noProof/>
          <w:sz w:val="22"/>
        </w:rPr>
      </w:sdtEndPr>
      <w:sdtContent>
        <w:p w:rsidR="009F3036" w:rsidRPr="00454A74" w:rsidRDefault="009F3036" w:rsidP="00454A74">
          <w:pPr>
            <w:pStyle w:val="TOCHeading"/>
            <w:jc w:val="center"/>
            <w:rPr>
              <w:rFonts w:asciiTheme="minorHAnsi" w:hAnsiTheme="minorHAnsi"/>
              <w:color w:val="003764"/>
              <w:sz w:val="24"/>
              <w:szCs w:val="24"/>
            </w:rPr>
          </w:pPr>
          <w:r w:rsidRPr="00454A74">
            <w:rPr>
              <w:rFonts w:asciiTheme="minorHAnsi" w:hAnsiTheme="minorHAnsi"/>
              <w:color w:val="003764"/>
              <w:sz w:val="24"/>
              <w:szCs w:val="24"/>
            </w:rPr>
            <w:t>SADRŽAJ</w:t>
          </w:r>
        </w:p>
        <w:p w:rsidR="00CC72C0" w:rsidRPr="00CC72C0" w:rsidRDefault="009F3036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color w:val="003764"/>
              <w:sz w:val="22"/>
              <w:szCs w:val="22"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2633834" w:history="1">
            <w:r w:rsidR="00CC72C0" w:rsidRPr="00CC72C0">
              <w:rPr>
                <w:rStyle w:val="Hyperlink"/>
                <w:rFonts w:asciiTheme="minorHAnsi" w:eastAsia="ヒラギノ角ゴ Pro W3" w:hAnsiTheme="minorHAnsi"/>
                <w:color w:val="003764"/>
                <w:sz w:val="22"/>
                <w:szCs w:val="22"/>
              </w:rPr>
              <w:t>1.</w:t>
            </w:r>
            <w:r w:rsidR="00CC72C0" w:rsidRPr="00CC72C0">
              <w:rPr>
                <w:rFonts w:asciiTheme="minorHAnsi" w:eastAsiaTheme="minorEastAsia" w:hAnsiTheme="minorHAnsi" w:cstheme="minorBidi"/>
                <w:b w:val="0"/>
                <w:color w:val="003764"/>
                <w:sz w:val="22"/>
                <w:szCs w:val="22"/>
                <w:lang w:eastAsia="zh-CN"/>
              </w:rPr>
              <w:tab/>
            </w:r>
            <w:r w:rsidR="00CC72C0" w:rsidRPr="00CC72C0">
              <w:rPr>
                <w:rStyle w:val="Hyperlink"/>
                <w:rFonts w:asciiTheme="minorHAnsi" w:eastAsia="ヒラギノ角ゴ Pro W3" w:hAnsiTheme="minorHAnsi"/>
                <w:color w:val="003764"/>
                <w:sz w:val="22"/>
                <w:szCs w:val="22"/>
              </w:rPr>
              <w:t>UVOD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ab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instrText xml:space="preserve"> PAGEREF _Toc522633834 \h </w:instrTex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>3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CC72C0" w:rsidRPr="00CC72C0" w:rsidRDefault="00A312F2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color w:val="003764"/>
              <w:sz w:val="22"/>
              <w:szCs w:val="22"/>
              <w:lang w:eastAsia="zh-CN"/>
            </w:rPr>
          </w:pPr>
          <w:hyperlink w:anchor="_Toc522633835" w:history="1">
            <w:r w:rsidR="00CC72C0" w:rsidRPr="00CC72C0">
              <w:rPr>
                <w:rStyle w:val="Hyperlink"/>
                <w:rFonts w:asciiTheme="minorHAnsi" w:eastAsia="ヒラギノ角ゴ Pro W3" w:hAnsiTheme="minorHAnsi"/>
                <w:color w:val="003764"/>
                <w:sz w:val="22"/>
                <w:szCs w:val="22"/>
              </w:rPr>
              <w:t>2.</w:t>
            </w:r>
            <w:r w:rsidR="00CC72C0" w:rsidRPr="00CC72C0">
              <w:rPr>
                <w:rFonts w:asciiTheme="minorHAnsi" w:eastAsiaTheme="minorEastAsia" w:hAnsiTheme="minorHAnsi" w:cstheme="minorBidi"/>
                <w:b w:val="0"/>
                <w:color w:val="003764"/>
                <w:sz w:val="22"/>
                <w:szCs w:val="22"/>
                <w:lang w:eastAsia="zh-CN"/>
              </w:rPr>
              <w:tab/>
            </w:r>
            <w:r w:rsidR="00CC72C0" w:rsidRPr="00CC72C0">
              <w:rPr>
                <w:rStyle w:val="Hyperlink"/>
                <w:rFonts w:asciiTheme="minorHAnsi" w:eastAsia="ヒラギノ角ゴ Pro W3" w:hAnsiTheme="minorHAnsi"/>
                <w:color w:val="003764"/>
                <w:sz w:val="22"/>
                <w:szCs w:val="22"/>
              </w:rPr>
              <w:t>PROPOZICIJE PREDMETA NABAVE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ab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instrText xml:space="preserve"> PAGEREF _Toc522633835 \h </w:instrTex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>5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CC72C0" w:rsidRPr="00CC72C0" w:rsidRDefault="00A312F2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color w:val="003764"/>
              <w:sz w:val="22"/>
              <w:szCs w:val="22"/>
              <w:lang w:eastAsia="zh-CN"/>
            </w:rPr>
          </w:pPr>
          <w:hyperlink w:anchor="_Toc522633836" w:history="1">
            <w:r w:rsidR="00CC72C0" w:rsidRPr="00CC72C0">
              <w:rPr>
                <w:rStyle w:val="Hyperlink"/>
                <w:rFonts w:asciiTheme="minorHAnsi" w:hAnsiTheme="minorHAnsi"/>
                <w:color w:val="003764"/>
                <w:sz w:val="22"/>
                <w:szCs w:val="22"/>
              </w:rPr>
              <w:t>3.</w:t>
            </w:r>
            <w:r w:rsidR="00CC72C0" w:rsidRPr="00CC72C0">
              <w:rPr>
                <w:rFonts w:asciiTheme="minorHAnsi" w:eastAsiaTheme="minorEastAsia" w:hAnsiTheme="minorHAnsi" w:cstheme="minorBidi"/>
                <w:b w:val="0"/>
                <w:color w:val="003764"/>
                <w:sz w:val="22"/>
                <w:szCs w:val="22"/>
                <w:lang w:eastAsia="zh-CN"/>
              </w:rPr>
              <w:tab/>
            </w:r>
            <w:r w:rsidR="00CC72C0" w:rsidRPr="00CC72C0">
              <w:rPr>
                <w:rStyle w:val="Hyperlink"/>
                <w:rFonts w:asciiTheme="minorHAnsi" w:eastAsia="ヒラギノ角ゴ Pro W3" w:hAnsiTheme="minorHAnsi"/>
                <w:color w:val="003764"/>
                <w:sz w:val="22"/>
                <w:szCs w:val="22"/>
              </w:rPr>
              <w:t>PROGRAM</w:t>
            </w:r>
            <w:r w:rsidR="00CC72C0" w:rsidRPr="00CC72C0">
              <w:rPr>
                <w:rStyle w:val="Hyperlink"/>
                <w:rFonts w:asciiTheme="minorHAnsi" w:hAnsiTheme="minorHAnsi"/>
                <w:color w:val="003764"/>
                <w:sz w:val="22"/>
                <w:szCs w:val="22"/>
              </w:rPr>
              <w:t xml:space="preserve"> DANA HRVATSKOG TURIZMA 2017. (orijentacijski materijal)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ab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instrText xml:space="preserve"> PAGEREF _Toc522633836 \h </w:instrTex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>8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CC72C0" w:rsidRPr="00CC72C0" w:rsidRDefault="00A312F2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color w:val="003764"/>
              <w:sz w:val="22"/>
              <w:szCs w:val="22"/>
              <w:lang w:eastAsia="zh-CN"/>
            </w:rPr>
          </w:pPr>
          <w:hyperlink w:anchor="_Toc522633837" w:history="1">
            <w:r w:rsidR="00CC72C0" w:rsidRPr="00CC72C0">
              <w:rPr>
                <w:rStyle w:val="Hyperlink"/>
                <w:rFonts w:asciiTheme="minorHAnsi" w:eastAsia="ヒラギノ角ゴ Pro W3" w:hAnsiTheme="minorHAnsi"/>
                <w:color w:val="003764"/>
                <w:sz w:val="22"/>
                <w:szCs w:val="22"/>
              </w:rPr>
              <w:t>4.</w:t>
            </w:r>
            <w:r w:rsidR="00CC72C0" w:rsidRPr="00CC72C0">
              <w:rPr>
                <w:rFonts w:asciiTheme="minorHAnsi" w:eastAsiaTheme="minorEastAsia" w:hAnsiTheme="minorHAnsi" w:cstheme="minorBidi"/>
                <w:b w:val="0"/>
                <w:color w:val="003764"/>
                <w:sz w:val="22"/>
                <w:szCs w:val="22"/>
                <w:lang w:eastAsia="zh-CN"/>
              </w:rPr>
              <w:tab/>
            </w:r>
            <w:r w:rsidR="00CC72C0" w:rsidRPr="00CC72C0">
              <w:rPr>
                <w:rStyle w:val="Hyperlink"/>
                <w:rFonts w:asciiTheme="minorHAnsi" w:eastAsia="ヒラギノ角ゴ Pro W3" w:hAnsiTheme="minorHAnsi"/>
                <w:color w:val="003764"/>
                <w:sz w:val="22"/>
                <w:szCs w:val="22"/>
              </w:rPr>
              <w:t>NAČIN OCJENJIVANJA I ODABIRA PONUDE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ab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instrText xml:space="preserve"> PAGEREF _Toc522633837 \h </w:instrTex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>9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CC72C0" w:rsidRDefault="00A312F2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zh-CN"/>
            </w:rPr>
          </w:pPr>
          <w:hyperlink w:anchor="_Toc522633838" w:history="1">
            <w:r w:rsidR="00CC72C0" w:rsidRPr="00CC72C0">
              <w:rPr>
                <w:rStyle w:val="Hyperlink"/>
                <w:rFonts w:asciiTheme="minorHAnsi" w:hAnsiTheme="minorHAnsi" w:cs="Tahoma"/>
                <w:color w:val="003764"/>
                <w:sz w:val="22"/>
                <w:szCs w:val="22"/>
              </w:rPr>
              <w:t>5.</w:t>
            </w:r>
            <w:r w:rsidR="00CC72C0" w:rsidRPr="00CC72C0">
              <w:rPr>
                <w:rFonts w:asciiTheme="minorHAnsi" w:eastAsiaTheme="minorEastAsia" w:hAnsiTheme="minorHAnsi" w:cstheme="minorBidi"/>
                <w:b w:val="0"/>
                <w:color w:val="003764"/>
                <w:sz w:val="22"/>
                <w:szCs w:val="22"/>
                <w:lang w:eastAsia="zh-CN"/>
              </w:rPr>
              <w:tab/>
            </w:r>
            <w:r w:rsidR="00CC72C0" w:rsidRPr="00CC72C0">
              <w:rPr>
                <w:rStyle w:val="Hyperlink"/>
                <w:rFonts w:asciiTheme="minorHAnsi" w:eastAsia="ヒラギノ角ゴ Pro W3" w:hAnsiTheme="minorHAnsi"/>
                <w:color w:val="003764"/>
                <w:sz w:val="22"/>
                <w:szCs w:val="22"/>
              </w:rPr>
              <w:t>OBRAZAC</w:t>
            </w:r>
            <w:r w:rsidR="00CC72C0" w:rsidRPr="00CC72C0">
              <w:rPr>
                <w:rStyle w:val="Hyperlink"/>
                <w:rFonts w:asciiTheme="minorHAnsi" w:hAnsiTheme="minorHAnsi" w:cs="Tahoma"/>
                <w:color w:val="003764"/>
                <w:sz w:val="22"/>
                <w:szCs w:val="22"/>
              </w:rPr>
              <w:t xml:space="preserve"> PONUDE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ab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begin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instrText xml:space="preserve"> PAGEREF _Toc522633838 \h </w:instrTex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separate"/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t>11</w:t>
            </w:r>
            <w:r w:rsidR="00CC72C0" w:rsidRPr="00CC72C0">
              <w:rPr>
                <w:rFonts w:asciiTheme="minorHAnsi" w:hAnsiTheme="minorHAnsi"/>
                <w:webHidden/>
                <w:color w:val="003764"/>
                <w:sz w:val="22"/>
                <w:szCs w:val="22"/>
              </w:rPr>
              <w:fldChar w:fldCharType="end"/>
            </w:r>
          </w:hyperlink>
        </w:p>
        <w:p w:rsidR="009F3036" w:rsidRDefault="009F3036">
          <w:r>
            <w:rPr>
              <w:b/>
              <w:bCs/>
              <w:noProof/>
            </w:rPr>
            <w:fldChar w:fldCharType="end"/>
          </w:r>
        </w:p>
      </w:sdtContent>
    </w:sdt>
    <w:p w:rsidR="00B83E93" w:rsidRPr="00A8338D" w:rsidRDefault="00B83E93" w:rsidP="00B83E93">
      <w:pPr>
        <w:spacing w:before="140" w:after="140"/>
        <w:ind w:left="567"/>
        <w:jc w:val="center"/>
        <w:rPr>
          <w:rFonts w:asciiTheme="minorHAnsi" w:eastAsiaTheme="minorHAnsi" w:hAnsiTheme="minorHAnsi" w:cs="Arial"/>
          <w:b/>
          <w:color w:val="003764"/>
          <w:sz w:val="24"/>
          <w:lang w:eastAsia="en-US"/>
        </w:rPr>
      </w:pPr>
    </w:p>
    <w:p w:rsidR="00B83E93" w:rsidRPr="00A8338D" w:rsidRDefault="00B83E93" w:rsidP="00B83E93">
      <w:pPr>
        <w:spacing w:before="140" w:after="140"/>
        <w:ind w:left="567"/>
        <w:jc w:val="center"/>
        <w:rPr>
          <w:rFonts w:asciiTheme="minorHAnsi" w:eastAsiaTheme="minorHAnsi" w:hAnsiTheme="minorHAnsi" w:cs="Arial"/>
          <w:b/>
          <w:color w:val="003764"/>
          <w:sz w:val="24"/>
          <w:lang w:eastAsia="en-US"/>
        </w:rPr>
      </w:pPr>
    </w:p>
    <w:p w:rsidR="00B83E93" w:rsidRPr="00A8338D" w:rsidRDefault="00B83E93" w:rsidP="00B83E93">
      <w:pPr>
        <w:rPr>
          <w:rFonts w:asciiTheme="minorHAnsi" w:hAnsiTheme="minorHAnsi" w:cs="Arial"/>
          <w:color w:val="003764"/>
          <w:sz w:val="24"/>
        </w:rPr>
      </w:pPr>
    </w:p>
    <w:p w:rsidR="00B83E93" w:rsidRPr="00A8338D" w:rsidRDefault="00B83E93" w:rsidP="00B83E93">
      <w:pPr>
        <w:rPr>
          <w:rFonts w:asciiTheme="minorHAnsi" w:hAnsiTheme="minorHAnsi" w:cs="Arial"/>
          <w:color w:val="003764"/>
          <w:sz w:val="24"/>
        </w:rPr>
      </w:pPr>
    </w:p>
    <w:p w:rsidR="00B83E93" w:rsidRPr="00A8338D" w:rsidRDefault="00B83E93" w:rsidP="00B83E93">
      <w:pPr>
        <w:spacing w:after="200" w:line="276" w:lineRule="auto"/>
        <w:rPr>
          <w:rFonts w:asciiTheme="minorHAnsi" w:hAnsiTheme="minorHAnsi" w:cs="Arial"/>
          <w:color w:val="003764"/>
          <w:sz w:val="24"/>
        </w:rPr>
      </w:pPr>
      <w:r w:rsidRPr="00A8338D">
        <w:rPr>
          <w:rFonts w:asciiTheme="minorHAnsi" w:hAnsiTheme="minorHAnsi" w:cs="Arial"/>
          <w:color w:val="003764"/>
          <w:sz w:val="24"/>
        </w:rPr>
        <w:br w:type="page"/>
      </w:r>
    </w:p>
    <w:p w:rsidR="00B50978" w:rsidRDefault="00B50978" w:rsidP="00B83E93">
      <w:pPr>
        <w:keepNext/>
        <w:outlineLvl w:val="1"/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</w:pPr>
      <w:bookmarkStart w:id="0" w:name="_Toc403563573"/>
      <w:bookmarkStart w:id="1" w:name="_Toc411000469"/>
      <w:bookmarkStart w:id="2" w:name="_Toc411001925"/>
    </w:p>
    <w:p w:rsidR="00C95409" w:rsidRDefault="00C95409" w:rsidP="00B83E93">
      <w:pPr>
        <w:keepNext/>
        <w:outlineLvl w:val="1"/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</w:pPr>
    </w:p>
    <w:p w:rsidR="00B83E93" w:rsidRPr="009F3036" w:rsidRDefault="003C4FB9" w:rsidP="009F3036">
      <w:pPr>
        <w:pStyle w:val="ListParagraph"/>
        <w:numPr>
          <w:ilvl w:val="0"/>
          <w:numId w:val="17"/>
        </w:numPr>
        <w:outlineLvl w:val="0"/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</w:pPr>
      <w:bookmarkStart w:id="3" w:name="_Toc522633834"/>
      <w:bookmarkEnd w:id="0"/>
      <w:bookmarkEnd w:id="1"/>
      <w:bookmarkEnd w:id="2"/>
      <w:r w:rsidRPr="009F3036"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  <w:t>UVOD</w:t>
      </w:r>
      <w:bookmarkEnd w:id="3"/>
    </w:p>
    <w:p w:rsidR="00E37C3F" w:rsidRPr="00A8338D" w:rsidRDefault="00E37C3F" w:rsidP="00B83E93">
      <w:pPr>
        <w:keepNext/>
        <w:outlineLvl w:val="1"/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</w:pPr>
    </w:p>
    <w:p w:rsidR="00B50978" w:rsidRPr="00D25517" w:rsidRDefault="00C95409" w:rsidP="00E37C3F">
      <w:pPr>
        <w:shd w:val="clear" w:color="auto" w:fill="FFFFFF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</w:t>
      </w:r>
      <w:r w:rsidR="00B50978" w:rsidRPr="00D25517">
        <w:rPr>
          <w:rFonts w:asciiTheme="minorHAnsi" w:hAnsiTheme="minorHAnsi" w:cs="Arial"/>
          <w:color w:val="003764"/>
          <w:szCs w:val="22"/>
          <w:lang w:eastAsia="zh-CN"/>
        </w:rPr>
        <w:t>ani hrvatskog turizma predstavljaju najveći skup turističkih djelatnika u Hrvatskoj, koji okuplja između 1500 i 2000 sudionika.</w:t>
      </w:r>
    </w:p>
    <w:p w:rsidR="00E37C3F" w:rsidRPr="00D25517" w:rsidRDefault="00E37C3F" w:rsidP="00E37C3F">
      <w:pPr>
        <w:shd w:val="clear" w:color="auto" w:fill="FFFFFF"/>
        <w:rPr>
          <w:rFonts w:asciiTheme="minorHAnsi" w:hAnsiTheme="minorHAnsi" w:cs="Arial"/>
          <w:color w:val="003764"/>
          <w:szCs w:val="22"/>
          <w:lang w:eastAsia="zh-CN"/>
        </w:rPr>
      </w:pPr>
    </w:p>
    <w:p w:rsidR="00112AA2" w:rsidRPr="00D25517" w:rsidRDefault="00B50978" w:rsidP="00E37C3F">
      <w:p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U višednevnom radnom djelu </w:t>
      </w:r>
      <w:r w:rsidR="0096378A" w:rsidRPr="00D25517">
        <w:rPr>
          <w:rFonts w:asciiTheme="minorHAnsi" w:hAnsiTheme="minorHAnsi" w:cs="Arial"/>
          <w:color w:val="003764"/>
          <w:szCs w:val="22"/>
          <w:lang w:eastAsia="zh-CN"/>
        </w:rPr>
        <w:t>u kojem su sadržana</w:t>
      </w:r>
      <w:r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 stručna predavanja, prezentacije i </w:t>
      </w:r>
      <w:r w:rsidR="0096378A" w:rsidRPr="00D25517">
        <w:rPr>
          <w:rFonts w:asciiTheme="minorHAnsi" w:hAnsiTheme="minorHAnsi" w:cs="Arial"/>
          <w:color w:val="003764"/>
          <w:szCs w:val="22"/>
          <w:lang w:eastAsia="zh-CN"/>
        </w:rPr>
        <w:t>radni</w:t>
      </w:r>
      <w:r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 </w:t>
      </w:r>
      <w:r w:rsidR="0096378A" w:rsidRPr="00D25517">
        <w:rPr>
          <w:rFonts w:asciiTheme="minorHAnsi" w:hAnsiTheme="minorHAnsi" w:cs="Arial"/>
          <w:color w:val="003764"/>
          <w:szCs w:val="22"/>
          <w:lang w:eastAsia="zh-CN"/>
        </w:rPr>
        <w:t>sastanci</w:t>
      </w:r>
      <w:r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, planiran je tradicionalni susret turističkih djelatnika s članovima Vlade RH te javna dodjela turističkih nagrada pojedincima, predstavnicima turističke industrije i najboljim odredištima koji su svojim radom i rezultatima zaslužili prestižna priznanja i nagrade. </w:t>
      </w:r>
    </w:p>
    <w:p w:rsidR="00E37C3F" w:rsidRPr="00D25517" w:rsidRDefault="00E37C3F" w:rsidP="00E37C3F">
      <w:p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</w:p>
    <w:p w:rsidR="00B50978" w:rsidRPr="00D25517" w:rsidRDefault="00B50978" w:rsidP="00E37C3F">
      <w:p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Kako se radi o najznačajnijem godišnjem događaju takvog tipa u Hrvatskoj, svečana dodjela turističkih nagrada</w:t>
      </w:r>
      <w:r w:rsidR="00112AA2"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 </w:t>
      </w:r>
      <w:r w:rsidRPr="00D25517">
        <w:rPr>
          <w:rFonts w:asciiTheme="minorHAnsi" w:hAnsiTheme="minorHAnsi" w:cs="Arial"/>
          <w:color w:val="003764"/>
          <w:szCs w:val="22"/>
          <w:lang w:eastAsia="zh-CN"/>
        </w:rPr>
        <w:t>predviđena j</w:t>
      </w:r>
      <w:r w:rsidR="00112AA2"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e uz televizijsko praćenje iste. </w:t>
      </w:r>
    </w:p>
    <w:p w:rsidR="00112AA2" w:rsidRPr="00D25517" w:rsidRDefault="00112AA2" w:rsidP="00E37C3F">
      <w:p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Domaćin Dana hrvatskog turizma 2018. je Grad Hvar, a organizatori su Ministarstvo turizma Republike Hrvatske, Hrvatska turistička zajednica i Hrvatska gospodarska komora.</w:t>
      </w:r>
    </w:p>
    <w:p w:rsidR="00E37C3F" w:rsidRPr="00D25517" w:rsidRDefault="00E37C3F" w:rsidP="00E37C3F">
      <w:p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</w:p>
    <w:p w:rsidR="0096378A" w:rsidRPr="00D25517" w:rsidRDefault="0096378A" w:rsidP="00E37C3F">
      <w:p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Godišnje hrvatske turističke nagrade projekt je Ministarstva turizma, Hrvatske turističke zajednice i Hrvatske gospodarske komore koji je nastao s ciljem daljnjeg poticanja konkurentnosti, inovativnosti i svijesti o održivom razvoju te podizanju kvalitete usluga i proizvoda u turističkom sektoru.</w:t>
      </w:r>
    </w:p>
    <w:p w:rsidR="00E37C3F" w:rsidRPr="00D25517" w:rsidRDefault="00E37C3F" w:rsidP="00E37C3F">
      <w:p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</w:p>
    <w:p w:rsidR="00E37C3F" w:rsidRPr="00D25517" w:rsidRDefault="0096378A" w:rsidP="00E37C3F">
      <w:p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Koncept godišnjih hrvatskih turističkih nagrada sastoji se od šest (6) kategorija: Destinacija godine, Nagrada za održivi turizam, Inovacija godine, Atrakcija godine, Nagrada poslovnom sektoru (Turistički cvijet - kvaliteta za Hrvat</w:t>
      </w:r>
      <w:r w:rsidR="00E37C3F" w:rsidRPr="00D25517">
        <w:rPr>
          <w:rFonts w:asciiTheme="minorHAnsi" w:hAnsiTheme="minorHAnsi" w:cs="Arial"/>
          <w:color w:val="003764"/>
          <w:szCs w:val="22"/>
          <w:lang w:eastAsia="zh-CN"/>
        </w:rPr>
        <w:t>sku) i nagrada Ljudi u turizmu.</w:t>
      </w:r>
    </w:p>
    <w:p w:rsidR="0096378A" w:rsidRPr="00D25517" w:rsidRDefault="005A673C" w:rsidP="00E37C3F">
      <w:p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Shodno naprijed navedenom u nastavku su iskazane kategorije i potkategorije godišnjih hrvatskih turističkih nagrada prema sljedećoj strukturi:</w:t>
      </w:r>
    </w:p>
    <w:p w:rsidR="005A673C" w:rsidRPr="00D25517" w:rsidRDefault="005A673C" w:rsidP="0096378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b/>
          <w:color w:val="003764"/>
          <w:szCs w:val="22"/>
          <w:lang w:eastAsia="zh-CN"/>
        </w:rPr>
        <w:t>Destinacija godine: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Najuspješnija destinacija hrvatskog turizma  „šampion hrvatskog turizma“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N</w:t>
      </w:r>
      <w:r w:rsidR="005A673C" w:rsidRPr="00D25517">
        <w:rPr>
          <w:rFonts w:asciiTheme="minorHAnsi" w:hAnsiTheme="minorHAnsi" w:cs="Arial"/>
          <w:color w:val="003764"/>
          <w:szCs w:val="22"/>
          <w:lang w:eastAsia="zh-CN"/>
        </w:rPr>
        <w:t>ajuspješnija destinacija za ljetni odmorišni turizam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N</w:t>
      </w:r>
      <w:r w:rsidR="005A673C" w:rsidRPr="00D25517">
        <w:rPr>
          <w:rFonts w:asciiTheme="minorHAnsi" w:hAnsiTheme="minorHAnsi" w:cs="Arial"/>
          <w:color w:val="003764"/>
          <w:szCs w:val="22"/>
          <w:lang w:eastAsia="zh-CN"/>
        </w:rPr>
        <w:t>ajuspješnija city break destinacija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N</w:t>
      </w:r>
      <w:r w:rsidR="005A673C" w:rsidRPr="00D25517">
        <w:rPr>
          <w:rFonts w:asciiTheme="minorHAnsi" w:hAnsiTheme="minorHAnsi" w:cs="Arial"/>
          <w:color w:val="003764"/>
          <w:szCs w:val="22"/>
          <w:lang w:eastAsia="zh-CN"/>
        </w:rPr>
        <w:t>ajuspješnija destinacija turizma zdravlja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A</w:t>
      </w:r>
      <w:r w:rsidR="005A673C" w:rsidRPr="00D25517">
        <w:rPr>
          <w:rFonts w:asciiTheme="minorHAnsi" w:hAnsiTheme="minorHAnsi" w:cs="Arial"/>
          <w:color w:val="003764"/>
          <w:szCs w:val="22"/>
          <w:lang w:eastAsia="zh-CN"/>
        </w:rPr>
        <w:t>utentična primorska destinacija „malo misto“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N</w:t>
      </w:r>
      <w:r w:rsidR="005A673C" w:rsidRPr="00D25517">
        <w:rPr>
          <w:rFonts w:asciiTheme="minorHAnsi" w:hAnsiTheme="minorHAnsi" w:cs="Arial"/>
          <w:color w:val="003764"/>
          <w:szCs w:val="22"/>
          <w:lang w:eastAsia="zh-CN"/>
        </w:rPr>
        <w:t>ajuspješnija destinacija ruralnog turizma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N</w:t>
      </w:r>
      <w:r w:rsidR="005A673C" w:rsidRPr="00D25517">
        <w:rPr>
          <w:rFonts w:asciiTheme="minorHAnsi" w:hAnsiTheme="minorHAnsi" w:cs="Arial"/>
          <w:color w:val="003764"/>
          <w:szCs w:val="22"/>
          <w:lang w:eastAsia="zh-CN"/>
        </w:rPr>
        <w:t>ajuspješnija destinacija kontinentalne hrvatske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N</w:t>
      </w:r>
      <w:r w:rsidR="005A673C"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ajbolji u kategoriji „održivi turizam“ 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N</w:t>
      </w:r>
      <w:r w:rsidR="005A673C"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ajbolji u kategoriji „inovacija godine“ </w:t>
      </w:r>
    </w:p>
    <w:p w:rsidR="005A673C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N</w:t>
      </w:r>
      <w:r w:rsidR="005A673C" w:rsidRPr="00D25517">
        <w:rPr>
          <w:rFonts w:asciiTheme="minorHAnsi" w:hAnsiTheme="minorHAnsi" w:cs="Arial"/>
          <w:color w:val="003764"/>
          <w:szCs w:val="22"/>
          <w:lang w:eastAsia="zh-CN"/>
        </w:rPr>
        <w:t>ajbolji u kategoriji „atrakcija godine“</w:t>
      </w:r>
    </w:p>
    <w:p w:rsidR="005A673C" w:rsidRPr="00D25517" w:rsidRDefault="005A673C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kulturna atrakcija godine</w:t>
      </w:r>
    </w:p>
    <w:p w:rsidR="005A673C" w:rsidRPr="00D25517" w:rsidRDefault="005A673C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turistički događaj godine“ </w:t>
      </w:r>
    </w:p>
    <w:p w:rsidR="005A673C" w:rsidRPr="00D25517" w:rsidRDefault="005A673C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 xml:space="preserve">rekreacija i zabava“ </w:t>
      </w:r>
    </w:p>
    <w:p w:rsidR="005A673C" w:rsidRPr="00D25517" w:rsidRDefault="005A673C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plaža godine“</w:t>
      </w:r>
    </w:p>
    <w:p w:rsidR="00A312F2" w:rsidRDefault="00A312F2">
      <w:pPr>
        <w:spacing w:after="200" w:line="276" w:lineRule="auto"/>
        <w:rPr>
          <w:rFonts w:asciiTheme="minorHAnsi" w:hAnsiTheme="minorHAnsi" w:cs="Arial"/>
          <w:b/>
          <w:color w:val="003764"/>
          <w:szCs w:val="22"/>
          <w:lang w:eastAsia="zh-CN"/>
        </w:rPr>
      </w:pPr>
      <w:r>
        <w:rPr>
          <w:rFonts w:asciiTheme="minorHAnsi" w:hAnsiTheme="minorHAnsi" w:cs="Arial"/>
          <w:b/>
          <w:color w:val="003764"/>
          <w:szCs w:val="22"/>
          <w:lang w:eastAsia="zh-CN"/>
        </w:rPr>
        <w:br w:type="page"/>
      </w:r>
    </w:p>
    <w:p w:rsidR="005A673C" w:rsidRPr="00D25517" w:rsidRDefault="00E37C3F" w:rsidP="0096378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b/>
          <w:color w:val="003764"/>
          <w:szCs w:val="22"/>
          <w:lang w:eastAsia="zh-CN"/>
        </w:rPr>
        <w:lastRenderedPageBreak/>
        <w:t>Nagrada poslovnom sektoru (Turistički cvijet - kvaliteta za Hrvatsku):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Marina godine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Restoran godine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Kamp godine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Turistička agencija godine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Hotel godine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Gradski hotel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Kongresni hotel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Hotel 5*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Hotel 4*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Hotel 3*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Hotel za obiteljski odmor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Wellness hotel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Stories hotel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Mali i obiteljski hotel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Hotelska investicija godine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Veliki kamp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Mali kamp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Velika marina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Srednja marina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Mala marina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Posebno priznanje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Velika DMK putnička agencija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Srednja DMK putnička agencija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Mala DMK putnička agencija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Posebno priznanje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Charter kompanija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Hostel</w:t>
      </w:r>
    </w:p>
    <w:p w:rsidR="00E37C3F" w:rsidRPr="00D25517" w:rsidRDefault="00E37C3F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Lječilište/spa</w:t>
      </w:r>
    </w:p>
    <w:p w:rsidR="00E37C3F" w:rsidRPr="00D25517" w:rsidRDefault="00E37C3F" w:rsidP="0096378A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b/>
          <w:color w:val="003764"/>
          <w:szCs w:val="22"/>
          <w:lang w:eastAsia="zh-CN"/>
        </w:rPr>
        <w:t>Ljudi u turizmu:</w:t>
      </w:r>
    </w:p>
    <w:p w:rsidR="00302268" w:rsidRPr="00D25517" w:rsidRDefault="00A312F2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hyperlink r:id="rId9" w:history="1">
        <w:r w:rsidR="00302268" w:rsidRPr="00D25517">
          <w:rPr>
            <w:rFonts w:asciiTheme="minorHAnsi" w:hAnsiTheme="minorHAnsi" w:cs="Arial"/>
            <w:color w:val="003764"/>
            <w:szCs w:val="22"/>
            <w:lang w:eastAsia="zh-CN"/>
          </w:rPr>
          <w:t>Godišnja nagrada „Anton Štifanić“ i Nagrada za životno djelo</w:t>
        </w:r>
      </w:hyperlink>
    </w:p>
    <w:p w:rsidR="00302268" w:rsidRPr="00D25517" w:rsidRDefault="00A312F2" w:rsidP="003B6A7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hyperlink r:id="rId10" w:history="1">
        <w:r w:rsidR="00302268" w:rsidRPr="00D25517">
          <w:rPr>
            <w:rFonts w:asciiTheme="minorHAnsi" w:hAnsiTheme="minorHAnsi" w:cs="Arial"/>
            <w:color w:val="003764"/>
            <w:szCs w:val="22"/>
            <w:lang w:eastAsia="zh-CN"/>
          </w:rPr>
          <w:t>Čovjek - ključ uspjeha, Djelatnik godine</w:t>
        </w:r>
      </w:hyperlink>
      <w:r w:rsidR="00302268" w:rsidRPr="00D25517">
        <w:rPr>
          <w:rFonts w:asciiTheme="minorHAnsi" w:hAnsiTheme="minorHAnsi" w:cs="Arial"/>
          <w:color w:val="003764"/>
          <w:szCs w:val="22"/>
          <w:lang w:eastAsia="zh-CN"/>
        </w:rPr>
        <w:t>: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Agencijski djelatnik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Turistički animator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Turistički vodič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Djelatnik u hotelskom objektu ili kampu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Djelatnik u ugostiteljskom objektu (kuhar, konobar, slastičar,   sommelier, itd.)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Privatni iznajmljivač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Domaćin turističkog seljačkog domaćinstva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Policajac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Djelatnik u pomorskom prijevozu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Djelatnik u zračnom prijevozu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Djelatnik u cestovnom prijevozu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Prodavač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Djelatnik na uređenju i održavanju okoliša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Vatrogasac</w:t>
      </w:r>
    </w:p>
    <w:p w:rsidR="00302268" w:rsidRPr="00D25517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Cs w:val="22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Djelatnik u sustavu turističkih zajednica</w:t>
      </w:r>
    </w:p>
    <w:p w:rsidR="00302268" w:rsidRPr="00302268" w:rsidRDefault="00302268" w:rsidP="003B6A7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color w:val="003764"/>
          <w:sz w:val="24"/>
          <w:lang w:eastAsia="zh-CN"/>
        </w:rPr>
      </w:pPr>
      <w:r w:rsidRPr="00D25517">
        <w:rPr>
          <w:rFonts w:asciiTheme="minorHAnsi" w:hAnsiTheme="minorHAnsi" w:cs="Arial"/>
          <w:color w:val="003764"/>
          <w:szCs w:val="22"/>
          <w:lang w:eastAsia="zh-CN"/>
        </w:rPr>
        <w:t>Turistički inspektor</w:t>
      </w:r>
    </w:p>
    <w:p w:rsidR="00C95409" w:rsidRDefault="00C95409" w:rsidP="00C95409">
      <w:pPr>
        <w:keepNext/>
        <w:outlineLvl w:val="1"/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</w:pPr>
      <w:bookmarkStart w:id="4" w:name="_GoBack"/>
      <w:bookmarkEnd w:id="4"/>
    </w:p>
    <w:p w:rsidR="00C95409" w:rsidRPr="00C95409" w:rsidRDefault="00C95409" w:rsidP="009F3036">
      <w:pPr>
        <w:pStyle w:val="ListParagraph"/>
        <w:numPr>
          <w:ilvl w:val="0"/>
          <w:numId w:val="17"/>
        </w:numPr>
        <w:outlineLvl w:val="0"/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</w:pPr>
      <w:bookmarkStart w:id="5" w:name="_Toc522633835"/>
      <w:r w:rsidRPr="00C95409"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  <w:t>PROPOZICIJE PREDMETA NABAVE</w:t>
      </w:r>
      <w:bookmarkEnd w:id="5"/>
    </w:p>
    <w:p w:rsidR="00C95409" w:rsidRDefault="00C95409" w:rsidP="00C95409">
      <w:pPr>
        <w:jc w:val="both"/>
        <w:rPr>
          <w:rFonts w:asciiTheme="minorHAnsi" w:hAnsiTheme="minorHAnsi" w:cs="Tahoma"/>
          <w:b/>
          <w:szCs w:val="22"/>
        </w:rPr>
      </w:pPr>
    </w:p>
    <w:p w:rsidR="00C95409" w:rsidRPr="00C95409" w:rsidRDefault="00C95409" w:rsidP="00C95409">
      <w:p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>Organizacijska jedinica ili osoba zadužena za komunikaciju s ponuditeljima:</w:t>
      </w:r>
    </w:p>
    <w:p w:rsidR="00C95409" w:rsidRPr="00C95409" w:rsidRDefault="00C95409" w:rsidP="00C95409">
      <w:pPr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Odjel za koordinaciju i nadzor sustava TZ</w:t>
      </w:r>
    </w:p>
    <w:p w:rsidR="00C95409" w:rsidRPr="00C95409" w:rsidRDefault="00C95409" w:rsidP="00C95409">
      <w:pPr>
        <w:jc w:val="both"/>
        <w:rPr>
          <w:rFonts w:asciiTheme="minorHAnsi" w:hAnsiTheme="minorHAnsi" w:cs="Tahoma"/>
          <w:b/>
          <w:color w:val="003764"/>
          <w:szCs w:val="22"/>
        </w:rPr>
      </w:pPr>
    </w:p>
    <w:p w:rsidR="00C95409" w:rsidRPr="00C95409" w:rsidRDefault="00C95409" w:rsidP="00C95409">
      <w:p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>Način komunikacije i kontakt podaci:</w:t>
      </w:r>
    </w:p>
    <w:p w:rsidR="00C95409" w:rsidRPr="00C95409" w:rsidRDefault="00C95409" w:rsidP="00C95409">
      <w:pPr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e-mail:</w:t>
      </w:r>
      <w:r w:rsidR="00130B0C">
        <w:rPr>
          <w:rFonts w:asciiTheme="minorHAnsi" w:hAnsiTheme="minorHAnsi" w:cs="Tahoma"/>
          <w:color w:val="003764"/>
          <w:szCs w:val="22"/>
        </w:rPr>
        <w:t xml:space="preserve"> </w:t>
      </w:r>
      <w:hyperlink r:id="rId11" w:history="1">
        <w:r w:rsidR="00130B0C" w:rsidRPr="00BC1547">
          <w:rPr>
            <w:rStyle w:val="Hyperlink"/>
            <w:rFonts w:asciiTheme="minorHAnsi" w:hAnsiTheme="minorHAnsi" w:cs="Tahoma"/>
            <w:szCs w:val="22"/>
          </w:rPr>
          <w:t>jure.galic@htz.hr</w:t>
        </w:r>
      </w:hyperlink>
      <w:r w:rsidR="00130B0C">
        <w:rPr>
          <w:rFonts w:asciiTheme="minorHAnsi" w:hAnsiTheme="minorHAnsi" w:cs="Tahoma"/>
          <w:color w:val="003764"/>
          <w:szCs w:val="22"/>
        </w:rPr>
        <w:t xml:space="preserve"> i tel: 01 4699 365</w:t>
      </w:r>
    </w:p>
    <w:p w:rsidR="00C95409" w:rsidRPr="00C95409" w:rsidRDefault="00C95409" w:rsidP="00C95409">
      <w:pPr>
        <w:jc w:val="both"/>
        <w:rPr>
          <w:rFonts w:asciiTheme="minorHAnsi" w:hAnsiTheme="minorHAnsi" w:cs="Tahoma"/>
          <w:color w:val="003764"/>
          <w:szCs w:val="22"/>
        </w:rPr>
      </w:pPr>
    </w:p>
    <w:p w:rsidR="00C95409" w:rsidRPr="00130B0C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 xml:space="preserve">Predmet nabave </w:t>
      </w:r>
      <w:r w:rsidRPr="00C95409">
        <w:rPr>
          <w:rFonts w:asciiTheme="minorHAnsi" w:hAnsiTheme="minorHAnsi" w:cs="Tahoma"/>
          <w:color w:val="003764"/>
          <w:szCs w:val="22"/>
        </w:rPr>
        <w:t>(naziv i kratak opis)</w:t>
      </w:r>
    </w:p>
    <w:p w:rsidR="00130B0C" w:rsidRDefault="00130B0C" w:rsidP="00C95409">
      <w:pPr>
        <w:ind w:left="709"/>
        <w:jc w:val="both"/>
        <w:rPr>
          <w:rFonts w:asciiTheme="minorHAnsi" w:hAnsiTheme="minorHAnsi" w:cs="Tahoma"/>
          <w:color w:val="003764"/>
          <w:szCs w:val="22"/>
        </w:rPr>
      </w:pPr>
      <w:r w:rsidRPr="00130B0C">
        <w:rPr>
          <w:rFonts w:asciiTheme="minorHAnsi" w:hAnsiTheme="minorHAnsi" w:cs="Tahoma"/>
          <w:color w:val="003764"/>
          <w:szCs w:val="22"/>
        </w:rPr>
        <w:t>Izrada Idejnog rješenja, organizacija i provedba svečanosti dodjele nagrada u okviru projekta „Godišnje hrvatske turističke nagrade“ na Danima hrvatskog turizma u Hvaru od 24. do 25. listopada 2018.</w:t>
      </w:r>
      <w:r>
        <w:rPr>
          <w:rFonts w:asciiTheme="minorHAnsi" w:hAnsiTheme="minorHAnsi" w:cs="Tahoma"/>
          <w:color w:val="003764"/>
          <w:szCs w:val="22"/>
        </w:rPr>
        <w:t xml:space="preserve"> što uključuje:</w:t>
      </w:r>
    </w:p>
    <w:p w:rsidR="00130B0C" w:rsidRDefault="00493B2C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>
        <w:rPr>
          <w:rFonts w:asciiTheme="minorHAnsi" w:hAnsiTheme="minorHAnsi" w:cs="Tahoma"/>
          <w:color w:val="003764"/>
          <w:szCs w:val="22"/>
        </w:rPr>
        <w:t>idejni koncept svečanosti koji treba sadržavati elemente bogatog kulturnog i povijesnog nasljeđa Republike Hrvatske s naglaskom na destinaciju u kojoj se ove godine nagrade</w:t>
      </w:r>
      <w:r w:rsidRPr="00493B2C">
        <w:rPr>
          <w:rFonts w:asciiTheme="minorHAnsi" w:hAnsiTheme="minorHAnsi" w:cs="Tahoma"/>
          <w:color w:val="003764"/>
          <w:szCs w:val="22"/>
        </w:rPr>
        <w:t xml:space="preserve"> </w:t>
      </w:r>
      <w:r>
        <w:rPr>
          <w:rFonts w:asciiTheme="minorHAnsi" w:hAnsiTheme="minorHAnsi" w:cs="Tahoma"/>
          <w:color w:val="003764"/>
          <w:szCs w:val="22"/>
        </w:rPr>
        <w:t xml:space="preserve">dodjeljuju; </w:t>
      </w:r>
    </w:p>
    <w:p w:rsidR="004409C0" w:rsidRDefault="004409C0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>
        <w:rPr>
          <w:rFonts w:asciiTheme="minorHAnsi" w:hAnsiTheme="minorHAnsi" w:cs="Tahoma"/>
          <w:color w:val="003764"/>
          <w:szCs w:val="22"/>
        </w:rPr>
        <w:t>digitalizaciju stručnih skupova i ostalih elemenata događanja uključujući moderna aplikativna rješenja i tehnologije;</w:t>
      </w:r>
    </w:p>
    <w:p w:rsidR="00C95409" w:rsidRDefault="00130B0C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>
        <w:rPr>
          <w:rFonts w:asciiTheme="minorHAnsi" w:hAnsiTheme="minorHAnsi" w:cs="Tahoma"/>
          <w:color w:val="003764"/>
          <w:szCs w:val="22"/>
        </w:rPr>
        <w:t xml:space="preserve">organizaciju i </w:t>
      </w:r>
      <w:r w:rsidR="00124980">
        <w:rPr>
          <w:rFonts w:asciiTheme="minorHAnsi" w:hAnsiTheme="minorHAnsi" w:cs="Tahoma"/>
          <w:color w:val="003764"/>
          <w:szCs w:val="22"/>
        </w:rPr>
        <w:t>realizaciju</w:t>
      </w:r>
      <w:r>
        <w:rPr>
          <w:rFonts w:asciiTheme="minorHAnsi" w:hAnsiTheme="minorHAnsi" w:cs="Tahoma"/>
          <w:color w:val="003764"/>
          <w:szCs w:val="22"/>
        </w:rPr>
        <w:t xml:space="preserve"> svečanosti dodjele nagrada 24. i 25. listopada 2018. uz napomenu da će svečana završnica dodjele nagrada 25. listopada 2018. biti popraćena uživo na pr</w:t>
      </w:r>
      <w:r w:rsidR="003D0533">
        <w:rPr>
          <w:rFonts w:asciiTheme="minorHAnsi" w:hAnsiTheme="minorHAnsi" w:cs="Tahoma"/>
          <w:color w:val="003764"/>
          <w:szCs w:val="22"/>
        </w:rPr>
        <w:t xml:space="preserve">ogramu </w:t>
      </w:r>
      <w:r w:rsidR="00262DA0">
        <w:rPr>
          <w:rFonts w:asciiTheme="minorHAnsi" w:hAnsiTheme="minorHAnsi" w:cs="Tahoma"/>
          <w:color w:val="003764"/>
          <w:szCs w:val="22"/>
        </w:rPr>
        <w:t>medijskog pokrovitelja</w:t>
      </w:r>
      <w:r w:rsidR="003D0533">
        <w:rPr>
          <w:rFonts w:asciiTheme="minorHAnsi" w:hAnsiTheme="minorHAnsi" w:cs="Tahoma"/>
          <w:color w:val="003764"/>
          <w:szCs w:val="22"/>
        </w:rPr>
        <w:t xml:space="preserve">. </w:t>
      </w:r>
      <w:r w:rsidR="00BB1E64">
        <w:rPr>
          <w:rFonts w:asciiTheme="minorHAnsi" w:hAnsiTheme="minorHAnsi" w:cs="Tahoma"/>
          <w:color w:val="003764"/>
          <w:szCs w:val="22"/>
        </w:rPr>
        <w:t xml:space="preserve">Shodno </w:t>
      </w:r>
      <w:r w:rsidR="003D0533">
        <w:rPr>
          <w:rFonts w:asciiTheme="minorHAnsi" w:hAnsiTheme="minorHAnsi" w:cs="Tahoma"/>
          <w:color w:val="003764"/>
          <w:szCs w:val="22"/>
        </w:rPr>
        <w:t xml:space="preserve">navedenom, potrebno je staviti naglasak na </w:t>
      </w:r>
      <w:r w:rsidR="00BB1E64">
        <w:rPr>
          <w:rFonts w:asciiTheme="minorHAnsi" w:hAnsiTheme="minorHAnsi" w:cs="Tahoma"/>
          <w:color w:val="003764"/>
          <w:szCs w:val="22"/>
        </w:rPr>
        <w:t>značajniju sadržajnost programa na završnici dodjela nagrada koja će se održati 25.10.2018.,</w:t>
      </w:r>
    </w:p>
    <w:p w:rsidR="00130B0C" w:rsidRPr="00C95409" w:rsidRDefault="00130B0C" w:rsidP="00493B2C">
      <w:pPr>
        <w:pStyle w:val="ListParagraph"/>
        <w:ind w:left="1080"/>
        <w:jc w:val="both"/>
        <w:rPr>
          <w:rFonts w:asciiTheme="minorHAnsi" w:hAnsiTheme="minorHAnsi" w:cs="Tahoma"/>
          <w:color w:val="003764"/>
          <w:szCs w:val="22"/>
        </w:rPr>
      </w:pPr>
    </w:p>
    <w:p w:rsidR="00C95409" w:rsidRPr="00C9540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 xml:space="preserve">Obvezni sadržaj ponude i potrebne dokumentacije </w:t>
      </w:r>
      <w:r w:rsidRPr="00C95409">
        <w:rPr>
          <w:rFonts w:asciiTheme="minorHAnsi" w:hAnsiTheme="minorHAnsi" w:cs="Tahoma"/>
          <w:color w:val="003764"/>
          <w:szCs w:val="22"/>
        </w:rPr>
        <w:t>(čl. 16. Pravilnika o nabavi)</w:t>
      </w:r>
    </w:p>
    <w:p w:rsidR="00C95409" w:rsidRPr="00C95409" w:rsidRDefault="00C95409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ispunjeni obrazac ponude koji je prilog ovog Poziva (u izvorniku, potpisano)</w:t>
      </w:r>
    </w:p>
    <w:p w:rsidR="00C95409" w:rsidRPr="00C95409" w:rsidRDefault="00C95409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popis svih sastavnih dijelova i/ili priloga ponude</w:t>
      </w:r>
    </w:p>
    <w:p w:rsidR="00C95409" w:rsidRPr="00C95409" w:rsidRDefault="00C95409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dokazi sposobnosti</w:t>
      </w:r>
    </w:p>
    <w:p w:rsidR="00C95409" w:rsidRPr="00C95409" w:rsidRDefault="00C95409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sve ostalo što je zatraženo Pozivom za dostavu ponuda za nadmetanje</w:t>
      </w:r>
    </w:p>
    <w:p w:rsidR="00C95409" w:rsidRPr="00C95409" w:rsidRDefault="0097220B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>
        <w:rPr>
          <w:rFonts w:asciiTheme="minorHAnsi" w:hAnsiTheme="minorHAnsi" w:cs="Tahoma"/>
          <w:color w:val="003764"/>
          <w:szCs w:val="22"/>
        </w:rPr>
        <w:t>prezentaciju koja sadrži detaljan program svečanosti dodjele nagrada 24. i 25. listopada 2018. uz napomenu da prezentacija treba sadržavati tekstualni, audio i video materijal.</w:t>
      </w:r>
    </w:p>
    <w:p w:rsidR="0097220B" w:rsidRPr="00C95409" w:rsidRDefault="0097220B" w:rsidP="00C95409">
      <w:pPr>
        <w:pStyle w:val="ListParagraph"/>
        <w:ind w:right="100"/>
        <w:contextualSpacing w:val="0"/>
        <w:jc w:val="both"/>
        <w:rPr>
          <w:rFonts w:ascii="Calibri" w:hAnsi="Calibri" w:cs="Tahoma"/>
          <w:color w:val="003764"/>
          <w:szCs w:val="22"/>
        </w:rPr>
      </w:pPr>
    </w:p>
    <w:p w:rsidR="00C95409" w:rsidRDefault="00C95409" w:rsidP="00C95409">
      <w:pPr>
        <w:pStyle w:val="ListParagraph"/>
        <w:ind w:right="100"/>
        <w:contextualSpacing w:val="0"/>
        <w:jc w:val="both"/>
        <w:rPr>
          <w:rFonts w:ascii="Calibri" w:hAnsi="Calibri" w:cs="Tahoma"/>
          <w:b/>
          <w:color w:val="003764"/>
          <w:szCs w:val="22"/>
        </w:rPr>
      </w:pPr>
      <w:r w:rsidRPr="00E60C1B">
        <w:rPr>
          <w:rFonts w:ascii="Calibri" w:hAnsi="Calibri" w:cs="Tahoma"/>
          <w:b/>
          <w:color w:val="003764"/>
          <w:szCs w:val="22"/>
        </w:rPr>
        <w:t>Ponuditelj treba</w:t>
      </w:r>
      <w:r w:rsidR="00861C53" w:rsidRPr="00E60C1B">
        <w:rPr>
          <w:rFonts w:ascii="Calibri" w:hAnsi="Calibri" w:cs="Tahoma"/>
          <w:b/>
          <w:color w:val="003764"/>
          <w:szCs w:val="22"/>
        </w:rPr>
        <w:t xml:space="preserve"> ponuditi</w:t>
      </w:r>
      <w:r w:rsidRPr="00E60C1B">
        <w:rPr>
          <w:rFonts w:ascii="Calibri" w:hAnsi="Calibri" w:cs="Tahoma"/>
          <w:b/>
          <w:color w:val="003764"/>
          <w:szCs w:val="22"/>
        </w:rPr>
        <w:t>:</w:t>
      </w:r>
    </w:p>
    <w:p w:rsidR="00FA776E" w:rsidRDefault="00FA776E" w:rsidP="00FA776E">
      <w:pPr>
        <w:ind w:right="100"/>
        <w:jc w:val="both"/>
        <w:rPr>
          <w:rFonts w:ascii="Calibri" w:hAnsi="Calibri" w:cs="Tahoma"/>
          <w:b/>
          <w:color w:val="003764"/>
          <w:szCs w:val="22"/>
        </w:rPr>
      </w:pPr>
    </w:p>
    <w:p w:rsidR="00FA776E" w:rsidRPr="00FA776E" w:rsidRDefault="00FA776E" w:rsidP="00FA776E">
      <w:pPr>
        <w:ind w:right="100"/>
        <w:jc w:val="both"/>
        <w:rPr>
          <w:rFonts w:ascii="Calibri" w:hAnsi="Calibri" w:cs="Tahoma"/>
          <w:b/>
          <w:color w:val="003764"/>
          <w:szCs w:val="22"/>
        </w:rPr>
      </w:pPr>
      <w:r w:rsidRPr="00FA776E">
        <w:rPr>
          <w:rFonts w:ascii="Calibri" w:hAnsi="Calibri" w:cs="Tahoma"/>
          <w:b/>
          <w:color w:val="003764"/>
          <w:szCs w:val="22"/>
        </w:rPr>
        <w:t>Za potrebe organizacije prve i druge svečanosti dodjele nagrada:</w:t>
      </w:r>
    </w:p>
    <w:p w:rsidR="00C95409" w:rsidRDefault="00AF4B41" w:rsidP="003B6A7A">
      <w:pPr>
        <w:pStyle w:val="ListParagraph"/>
        <w:numPr>
          <w:ilvl w:val="0"/>
          <w:numId w:val="12"/>
        </w:numPr>
        <w:ind w:right="100"/>
        <w:contextualSpacing w:val="0"/>
        <w:jc w:val="both"/>
        <w:rPr>
          <w:rFonts w:ascii="Calibri" w:hAnsi="Calibri" w:cs="Tahoma"/>
          <w:color w:val="003764"/>
          <w:szCs w:val="22"/>
        </w:rPr>
      </w:pPr>
      <w:r>
        <w:rPr>
          <w:rFonts w:ascii="Calibri" w:hAnsi="Calibri" w:cs="Tahoma"/>
          <w:color w:val="003764"/>
          <w:szCs w:val="22"/>
        </w:rPr>
        <w:t>Idejni</w:t>
      </w:r>
      <w:r w:rsidR="00262DA0">
        <w:rPr>
          <w:rFonts w:ascii="Calibri" w:hAnsi="Calibri" w:cs="Tahoma"/>
          <w:color w:val="003764"/>
          <w:szCs w:val="22"/>
        </w:rPr>
        <w:t xml:space="preserve"> koncept i produkciju događanja;</w:t>
      </w:r>
    </w:p>
    <w:p w:rsidR="00C95409" w:rsidRPr="00AF4B41" w:rsidRDefault="00AF4B41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 w:cs="Tahoma"/>
          <w:color w:val="003764"/>
          <w:szCs w:val="22"/>
        </w:rPr>
        <w:t>Idejno rješenje vezano za scenografiju;</w:t>
      </w:r>
    </w:p>
    <w:p w:rsidR="00AF4B41" w:rsidRPr="00861C53" w:rsidRDefault="00861C53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 w:cs="Tahoma"/>
          <w:color w:val="003764"/>
          <w:szCs w:val="22"/>
        </w:rPr>
        <w:t>produkciju audio i video materijala</w:t>
      </w:r>
      <w:r w:rsidR="00AF4B41">
        <w:rPr>
          <w:rFonts w:ascii="Calibri" w:hAnsi="Calibri" w:cs="Tahoma"/>
          <w:color w:val="003764"/>
          <w:szCs w:val="22"/>
        </w:rPr>
        <w:t>;</w:t>
      </w:r>
    </w:p>
    <w:p w:rsidR="00861C53" w:rsidRPr="00861C53" w:rsidRDefault="00861C53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 w:cs="Tahoma"/>
          <w:color w:val="003764"/>
          <w:szCs w:val="22"/>
        </w:rPr>
        <w:t>rasvjetu i razglas na mjestu svečane dodjele nagrada;</w:t>
      </w:r>
    </w:p>
    <w:p w:rsidR="00861C53" w:rsidRDefault="00861C53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t>prijevoz, montažu i demontažu tehničke opreme;</w:t>
      </w:r>
    </w:p>
    <w:p w:rsidR="00861C53" w:rsidRDefault="00861C53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t>modernu video opremu za potrebe efektivnosti događanja;</w:t>
      </w:r>
    </w:p>
    <w:p w:rsidR="00861C53" w:rsidRDefault="00861C53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t>angažman glazbeno-scenskih izvođača, voditelja događanja i režisera;</w:t>
      </w:r>
    </w:p>
    <w:p w:rsidR="00861C53" w:rsidRDefault="00861C53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t>izradu uvodne špice</w:t>
      </w:r>
      <w:r w:rsidR="00143CEF">
        <w:rPr>
          <w:rFonts w:ascii="Calibri" w:hAnsi="Calibri"/>
          <w:color w:val="003764"/>
          <w:szCs w:val="22"/>
          <w:lang w:eastAsia="en-US"/>
        </w:rPr>
        <w:t xml:space="preserve"> i reklamnih špica za pozadinu pozornice;</w:t>
      </w:r>
    </w:p>
    <w:p w:rsidR="00E60C1B" w:rsidRDefault="00E60C1B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t>izradu nagradnih animacija koje označavaju nagradne kategorije;</w:t>
      </w:r>
    </w:p>
    <w:p w:rsidR="00143CEF" w:rsidRDefault="00143CEF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t>angažman zaštitarskog te ostalog potrebnog osoblja za potrebe organizacije i provođenja događanja;</w:t>
      </w:r>
    </w:p>
    <w:p w:rsidR="00E60C1B" w:rsidRDefault="00FA776E" w:rsidP="003B6A7A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t>odjeću</w:t>
      </w:r>
      <w:r w:rsidR="00E60C1B">
        <w:rPr>
          <w:rFonts w:ascii="Calibri" w:hAnsi="Calibri"/>
          <w:color w:val="003764"/>
          <w:szCs w:val="22"/>
          <w:lang w:eastAsia="en-US"/>
        </w:rPr>
        <w:t xml:space="preserve"> za </w:t>
      </w:r>
      <w:r w:rsidR="00F94405">
        <w:rPr>
          <w:rFonts w:ascii="Calibri" w:hAnsi="Calibri"/>
          <w:color w:val="003764"/>
          <w:szCs w:val="22"/>
          <w:lang w:eastAsia="en-US"/>
        </w:rPr>
        <w:t>promotore i informatore</w:t>
      </w:r>
      <w:r w:rsidR="00E60C1B">
        <w:rPr>
          <w:rFonts w:ascii="Calibri" w:hAnsi="Calibri"/>
          <w:color w:val="003764"/>
          <w:szCs w:val="22"/>
          <w:lang w:eastAsia="en-US"/>
        </w:rPr>
        <w:t xml:space="preserve"> u skladu s tematikom iz Idejnog rješenja;</w:t>
      </w:r>
    </w:p>
    <w:p w:rsidR="00FA776E" w:rsidRDefault="00FA776E">
      <w:pPr>
        <w:spacing w:after="200" w:line="276" w:lineRule="auto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br w:type="page"/>
      </w:r>
    </w:p>
    <w:p w:rsidR="008D57A3" w:rsidRDefault="00FA776E" w:rsidP="00A6489B">
      <w:pPr>
        <w:jc w:val="both"/>
        <w:rPr>
          <w:rFonts w:ascii="Calibri" w:hAnsi="Calibri"/>
          <w:b/>
          <w:color w:val="003764"/>
          <w:szCs w:val="22"/>
          <w:lang w:eastAsia="en-US"/>
        </w:rPr>
      </w:pPr>
      <w:r w:rsidRPr="00A6489B">
        <w:rPr>
          <w:rFonts w:ascii="Calibri" w:hAnsi="Calibri"/>
          <w:b/>
          <w:color w:val="003764"/>
          <w:szCs w:val="22"/>
          <w:lang w:eastAsia="en-US"/>
        </w:rPr>
        <w:lastRenderedPageBreak/>
        <w:t>Za potrebe digitalizacije događanja</w:t>
      </w:r>
      <w:r w:rsidR="008D57A3">
        <w:rPr>
          <w:rFonts w:ascii="Calibri" w:hAnsi="Calibri"/>
          <w:b/>
          <w:color w:val="003764"/>
          <w:szCs w:val="22"/>
          <w:lang w:eastAsia="en-US"/>
        </w:rPr>
        <w:t>:</w:t>
      </w:r>
    </w:p>
    <w:p w:rsidR="00A6489B" w:rsidRDefault="00A6489B" w:rsidP="008D57A3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 w:rsidRPr="00A6489B">
        <w:rPr>
          <w:rFonts w:ascii="Calibri" w:hAnsi="Calibri"/>
          <w:color w:val="003764"/>
          <w:szCs w:val="22"/>
          <w:lang w:eastAsia="en-US"/>
        </w:rPr>
        <w:t>koncept digitalizacije i interaktivnosti događanja uz korištenje modernih aplikativnih rješenja (Whova, Slido i sl.);</w:t>
      </w:r>
    </w:p>
    <w:p w:rsidR="008D57A3" w:rsidRDefault="008D57A3" w:rsidP="008D57A3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 w:rsidRPr="008D57A3">
        <w:rPr>
          <w:rFonts w:ascii="Calibri" w:hAnsi="Calibri"/>
          <w:color w:val="003764"/>
          <w:szCs w:val="22"/>
          <w:lang w:eastAsia="en-US"/>
        </w:rPr>
        <w:t>kreiranje događaja unutar aplikacije i d</w:t>
      </w:r>
      <w:r>
        <w:rPr>
          <w:rFonts w:ascii="Calibri" w:hAnsi="Calibri"/>
          <w:color w:val="003764"/>
          <w:szCs w:val="22"/>
          <w:lang w:eastAsia="en-US"/>
        </w:rPr>
        <w:t>efiniranje njegovih parametara;</w:t>
      </w:r>
    </w:p>
    <w:p w:rsidR="008D57A3" w:rsidRDefault="008D57A3" w:rsidP="008D57A3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 w:rsidRPr="008D57A3">
        <w:rPr>
          <w:rFonts w:ascii="Calibri" w:hAnsi="Calibri"/>
          <w:color w:val="003764"/>
          <w:szCs w:val="22"/>
          <w:lang w:eastAsia="en-US"/>
        </w:rPr>
        <w:t>praćenje</w:t>
      </w:r>
      <w:r>
        <w:rPr>
          <w:rFonts w:ascii="Calibri" w:hAnsi="Calibri"/>
          <w:color w:val="003764"/>
          <w:szCs w:val="22"/>
          <w:lang w:eastAsia="en-US"/>
        </w:rPr>
        <w:t xml:space="preserve"> i preuzimanje</w:t>
      </w:r>
      <w:r w:rsidRPr="008D57A3">
        <w:rPr>
          <w:rFonts w:ascii="Calibri" w:hAnsi="Calibri"/>
          <w:color w:val="003764"/>
          <w:szCs w:val="22"/>
          <w:lang w:eastAsia="en-US"/>
        </w:rPr>
        <w:t xml:space="preserve"> apli</w:t>
      </w:r>
      <w:r>
        <w:rPr>
          <w:rFonts w:ascii="Calibri" w:hAnsi="Calibri"/>
          <w:color w:val="003764"/>
          <w:szCs w:val="22"/>
          <w:lang w:eastAsia="en-US"/>
        </w:rPr>
        <w:t>kacije od strane posjetitelja (</w:t>
      </w:r>
      <w:r w:rsidRPr="008D57A3">
        <w:rPr>
          <w:rFonts w:ascii="Calibri" w:hAnsi="Calibri"/>
          <w:color w:val="003764"/>
          <w:szCs w:val="22"/>
          <w:lang w:eastAsia="en-US"/>
        </w:rPr>
        <w:t>slanje obavijesti posjetiteljima s up</w:t>
      </w:r>
      <w:r>
        <w:rPr>
          <w:rFonts w:ascii="Calibri" w:hAnsi="Calibri"/>
          <w:color w:val="003764"/>
          <w:szCs w:val="22"/>
          <w:lang w:eastAsia="en-US"/>
        </w:rPr>
        <w:t>utama za korištenje aplikacije te podataka o mjestu</w:t>
      </w:r>
      <w:r w:rsidRPr="008D57A3">
        <w:rPr>
          <w:rFonts w:ascii="Calibri" w:hAnsi="Calibri"/>
          <w:color w:val="003764"/>
          <w:szCs w:val="22"/>
          <w:lang w:eastAsia="en-US"/>
        </w:rPr>
        <w:t xml:space="preserve"> događanja, </w:t>
      </w:r>
      <w:r>
        <w:rPr>
          <w:rFonts w:ascii="Calibri" w:hAnsi="Calibri"/>
          <w:color w:val="003764"/>
          <w:szCs w:val="22"/>
          <w:lang w:eastAsia="en-US"/>
        </w:rPr>
        <w:t>programu događanja, ugostiteljskoj ponudi, stručnom i zabavnom programu</w:t>
      </w:r>
      <w:r w:rsidR="00C42EB4">
        <w:rPr>
          <w:rFonts w:ascii="Calibri" w:hAnsi="Calibri"/>
          <w:color w:val="003764"/>
          <w:szCs w:val="22"/>
          <w:lang w:eastAsia="en-US"/>
        </w:rPr>
        <w:t>,</w:t>
      </w:r>
      <w:r>
        <w:rPr>
          <w:rFonts w:ascii="Calibri" w:hAnsi="Calibri"/>
          <w:color w:val="003764"/>
          <w:szCs w:val="22"/>
          <w:lang w:eastAsia="en-US"/>
        </w:rPr>
        <w:t xml:space="preserve">  prijevozu</w:t>
      </w:r>
      <w:r w:rsidR="00C42EB4">
        <w:rPr>
          <w:rFonts w:ascii="Calibri" w:hAnsi="Calibri"/>
          <w:color w:val="003764"/>
          <w:szCs w:val="22"/>
          <w:lang w:eastAsia="en-US"/>
        </w:rPr>
        <w:t>,</w:t>
      </w:r>
      <w:r>
        <w:rPr>
          <w:rFonts w:ascii="Calibri" w:hAnsi="Calibri"/>
          <w:color w:val="003764"/>
          <w:szCs w:val="22"/>
          <w:lang w:eastAsia="en-US"/>
        </w:rPr>
        <w:t xml:space="preserve"> lokalnim atrakcijama i ostalim vrijednim informacijama</w:t>
      </w:r>
      <w:r w:rsidR="00C42EB4">
        <w:rPr>
          <w:rFonts w:ascii="Calibri" w:hAnsi="Calibri"/>
          <w:color w:val="003764"/>
          <w:szCs w:val="22"/>
          <w:lang w:eastAsia="en-US"/>
        </w:rPr>
        <w:t xml:space="preserve"> o mjestu održavanja događanja</w:t>
      </w:r>
      <w:r>
        <w:rPr>
          <w:rFonts w:ascii="Calibri" w:hAnsi="Calibri"/>
          <w:color w:val="003764"/>
          <w:szCs w:val="22"/>
          <w:lang w:eastAsia="en-US"/>
        </w:rPr>
        <w:t>);</w:t>
      </w:r>
    </w:p>
    <w:p w:rsidR="00C42EB4" w:rsidRDefault="008D57A3" w:rsidP="008D57A3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 w:rsidRPr="008D57A3">
        <w:rPr>
          <w:rFonts w:ascii="Calibri" w:hAnsi="Calibri"/>
          <w:color w:val="003764"/>
          <w:szCs w:val="22"/>
          <w:lang w:eastAsia="en-US"/>
        </w:rPr>
        <w:t>učitavanje sponzorskih ma</w:t>
      </w:r>
      <w:r w:rsidR="00C42EB4">
        <w:rPr>
          <w:rFonts w:ascii="Calibri" w:hAnsi="Calibri"/>
          <w:color w:val="003764"/>
          <w:szCs w:val="22"/>
          <w:lang w:eastAsia="en-US"/>
        </w:rPr>
        <w:t>terijala i vizuala u aplikaciju</w:t>
      </w:r>
      <w:r w:rsidRPr="008D57A3">
        <w:rPr>
          <w:rFonts w:ascii="Calibri" w:hAnsi="Calibri"/>
          <w:color w:val="003764"/>
          <w:szCs w:val="22"/>
          <w:lang w:eastAsia="en-US"/>
        </w:rPr>
        <w:t xml:space="preserve"> te vizuala i</w:t>
      </w:r>
      <w:r w:rsidR="00C42EB4">
        <w:rPr>
          <w:rFonts w:ascii="Calibri" w:hAnsi="Calibri"/>
          <w:color w:val="003764"/>
          <w:szCs w:val="22"/>
          <w:lang w:eastAsia="en-US"/>
        </w:rPr>
        <w:t>dentiteta konferencije;</w:t>
      </w:r>
    </w:p>
    <w:p w:rsidR="00C42EB4" w:rsidRDefault="008D57A3" w:rsidP="008D57A3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 w:rsidRPr="008D57A3">
        <w:rPr>
          <w:rFonts w:ascii="Calibri" w:hAnsi="Calibri"/>
          <w:color w:val="003764"/>
          <w:szCs w:val="22"/>
          <w:lang w:eastAsia="en-US"/>
        </w:rPr>
        <w:t xml:space="preserve">kreiranje upitnika i anketa </w:t>
      </w:r>
      <w:r w:rsidR="00C42EB4">
        <w:rPr>
          <w:rFonts w:ascii="Calibri" w:hAnsi="Calibri"/>
          <w:color w:val="003764"/>
          <w:szCs w:val="22"/>
          <w:lang w:eastAsia="en-US"/>
        </w:rPr>
        <w:t>za posjetitelje,</w:t>
      </w:r>
    </w:p>
    <w:p w:rsidR="00C42EB4" w:rsidRDefault="00C42EB4" w:rsidP="00C42EB4">
      <w:pPr>
        <w:pStyle w:val="ListParagraph"/>
        <w:numPr>
          <w:ilvl w:val="0"/>
          <w:numId w:val="12"/>
        </w:numPr>
        <w:contextualSpacing w:val="0"/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t>m</w:t>
      </w:r>
      <w:r w:rsidRPr="00C42EB4">
        <w:rPr>
          <w:rFonts w:ascii="Calibri" w:hAnsi="Calibri"/>
          <w:color w:val="003764"/>
          <w:szCs w:val="22"/>
          <w:lang w:eastAsia="en-US"/>
        </w:rPr>
        <w:t>ogućnost posjetiteljima da postavljaju pitanja govornicima, odgovaraju na upitnike i ispunjavaju ankete o događanju</w:t>
      </w:r>
      <w:r>
        <w:rPr>
          <w:rFonts w:ascii="Calibri" w:hAnsi="Calibri"/>
          <w:color w:val="003764"/>
          <w:szCs w:val="22"/>
          <w:lang w:eastAsia="en-US"/>
        </w:rPr>
        <w:t>;</w:t>
      </w:r>
    </w:p>
    <w:p w:rsidR="00C42EB4" w:rsidRPr="00C42EB4" w:rsidRDefault="00C42EB4" w:rsidP="00C42EB4">
      <w:pPr>
        <w:pStyle w:val="ListParagraph"/>
        <w:numPr>
          <w:ilvl w:val="0"/>
          <w:numId w:val="12"/>
        </w:numPr>
        <w:jc w:val="both"/>
        <w:rPr>
          <w:rFonts w:ascii="Calibri" w:hAnsi="Calibri"/>
          <w:color w:val="003764"/>
          <w:szCs w:val="22"/>
          <w:lang w:eastAsia="en-US"/>
        </w:rPr>
      </w:pPr>
      <w:r w:rsidRPr="00C42EB4">
        <w:rPr>
          <w:rFonts w:ascii="Calibri" w:hAnsi="Calibri"/>
          <w:color w:val="003764"/>
          <w:szCs w:val="22"/>
          <w:lang w:eastAsia="en-US"/>
        </w:rPr>
        <w:t>u</w:t>
      </w:r>
      <w:r>
        <w:rPr>
          <w:rFonts w:ascii="Calibri" w:hAnsi="Calibri"/>
          <w:color w:val="003764"/>
          <w:szCs w:val="22"/>
          <w:lang w:eastAsia="en-US"/>
        </w:rPr>
        <w:t>pravljanje pitanjima iz publike;</w:t>
      </w:r>
    </w:p>
    <w:p w:rsidR="00C42EB4" w:rsidRPr="00C42EB4" w:rsidRDefault="00C42EB4" w:rsidP="00C42EB4">
      <w:pPr>
        <w:pStyle w:val="ListParagraph"/>
        <w:numPr>
          <w:ilvl w:val="0"/>
          <w:numId w:val="12"/>
        </w:numPr>
        <w:jc w:val="both"/>
        <w:rPr>
          <w:rFonts w:ascii="Calibri" w:hAnsi="Calibri"/>
          <w:color w:val="003764"/>
          <w:szCs w:val="22"/>
          <w:lang w:eastAsia="en-US"/>
        </w:rPr>
      </w:pPr>
      <w:r w:rsidRPr="00C42EB4">
        <w:rPr>
          <w:rFonts w:ascii="Calibri" w:hAnsi="Calibri"/>
          <w:color w:val="003764"/>
          <w:szCs w:val="22"/>
          <w:lang w:eastAsia="en-US"/>
        </w:rPr>
        <w:t>vidljivost pitan</w:t>
      </w:r>
      <w:r>
        <w:rPr>
          <w:rFonts w:ascii="Calibri" w:hAnsi="Calibri"/>
          <w:color w:val="003764"/>
          <w:szCs w:val="22"/>
          <w:lang w:eastAsia="en-US"/>
        </w:rPr>
        <w:t>ja iz publike na velikom ekranu.</w:t>
      </w:r>
    </w:p>
    <w:p w:rsidR="00FA776E" w:rsidRDefault="00FA776E" w:rsidP="00FA776E">
      <w:pPr>
        <w:jc w:val="both"/>
        <w:rPr>
          <w:rFonts w:ascii="Calibri" w:hAnsi="Calibri"/>
          <w:color w:val="003764"/>
          <w:szCs w:val="22"/>
          <w:lang w:eastAsia="en-US"/>
        </w:rPr>
      </w:pPr>
    </w:p>
    <w:p w:rsidR="00143CEF" w:rsidRPr="00FA776E" w:rsidRDefault="00FA776E" w:rsidP="00FA776E">
      <w:pPr>
        <w:jc w:val="both"/>
        <w:rPr>
          <w:rFonts w:ascii="Calibri" w:hAnsi="Calibri"/>
          <w:color w:val="003764"/>
          <w:szCs w:val="22"/>
          <w:lang w:eastAsia="en-US"/>
        </w:rPr>
      </w:pPr>
      <w:r>
        <w:rPr>
          <w:rFonts w:ascii="Calibri" w:hAnsi="Calibri"/>
          <w:color w:val="003764"/>
          <w:szCs w:val="22"/>
          <w:lang w:eastAsia="en-US"/>
        </w:rPr>
        <w:t xml:space="preserve">Također, ponuditelj je obvezan dostaviti </w:t>
      </w:r>
      <w:r w:rsidR="00143CEF" w:rsidRPr="00FA776E">
        <w:rPr>
          <w:rFonts w:ascii="Calibri" w:hAnsi="Calibri"/>
          <w:color w:val="003764"/>
          <w:szCs w:val="22"/>
          <w:lang w:eastAsia="en-US"/>
        </w:rPr>
        <w:t>detaljnu i preciznu specifikaciju svih pojedinačnih troškova uz istaknute cijene, količine i porez na dodanu vrijednost.</w:t>
      </w:r>
    </w:p>
    <w:p w:rsidR="00D25517" w:rsidRDefault="00D25517" w:rsidP="00143CEF">
      <w:pPr>
        <w:jc w:val="both"/>
        <w:rPr>
          <w:rFonts w:asciiTheme="minorHAnsi" w:hAnsiTheme="minorHAnsi" w:cs="Tahoma"/>
          <w:b/>
          <w:i/>
          <w:color w:val="003764"/>
          <w:szCs w:val="22"/>
        </w:rPr>
      </w:pPr>
    </w:p>
    <w:p w:rsidR="00B93979" w:rsidRDefault="00143CEF" w:rsidP="00143CEF">
      <w:pPr>
        <w:jc w:val="both"/>
        <w:rPr>
          <w:rFonts w:asciiTheme="minorHAnsi" w:hAnsiTheme="minorHAnsi" w:cs="Tahoma"/>
          <w:b/>
          <w:i/>
          <w:color w:val="003764"/>
          <w:szCs w:val="22"/>
        </w:rPr>
      </w:pPr>
      <w:r w:rsidRPr="00E60C1B">
        <w:rPr>
          <w:rFonts w:asciiTheme="minorHAnsi" w:hAnsiTheme="minorHAnsi" w:cs="Tahoma"/>
          <w:b/>
          <w:i/>
          <w:color w:val="003764"/>
          <w:szCs w:val="22"/>
        </w:rPr>
        <w:t xml:space="preserve">Napomena: </w:t>
      </w:r>
    </w:p>
    <w:p w:rsidR="00E60C1B" w:rsidRPr="00B93979" w:rsidRDefault="00262DA0" w:rsidP="00143CEF">
      <w:pPr>
        <w:jc w:val="both"/>
        <w:rPr>
          <w:rFonts w:asciiTheme="minorHAnsi" w:hAnsiTheme="minorHAnsi" w:cs="Tahoma"/>
          <w:i/>
          <w:color w:val="003764"/>
          <w:szCs w:val="22"/>
        </w:rPr>
      </w:pPr>
      <w:r>
        <w:rPr>
          <w:rFonts w:asciiTheme="minorHAnsi" w:hAnsiTheme="minorHAnsi" w:cs="Tahoma"/>
          <w:i/>
          <w:color w:val="003764"/>
          <w:szCs w:val="22"/>
        </w:rPr>
        <w:t>Medijski pokrovitelj</w:t>
      </w:r>
      <w:r w:rsidR="00143CEF" w:rsidRPr="00B93979">
        <w:rPr>
          <w:rFonts w:asciiTheme="minorHAnsi" w:hAnsiTheme="minorHAnsi" w:cs="Tahoma"/>
          <w:i/>
          <w:color w:val="003764"/>
          <w:szCs w:val="22"/>
        </w:rPr>
        <w:t xml:space="preserve"> osigurava izradu scenografije i pozornice, prijevoz, montažu i demontažu scenografije, rasvjetu za pozornicu</w:t>
      </w:r>
      <w:r w:rsidR="00E60C1B" w:rsidRPr="00B93979">
        <w:rPr>
          <w:rFonts w:asciiTheme="minorHAnsi" w:hAnsiTheme="minorHAnsi" w:cs="Tahoma"/>
          <w:i/>
          <w:color w:val="003764"/>
          <w:szCs w:val="22"/>
        </w:rPr>
        <w:t xml:space="preserve"> i troškove frizure i šminke za </w:t>
      </w:r>
      <w:r w:rsidR="003C4FB9">
        <w:rPr>
          <w:rFonts w:asciiTheme="minorHAnsi" w:hAnsiTheme="minorHAnsi" w:cs="Tahoma"/>
          <w:i/>
          <w:color w:val="003764"/>
          <w:szCs w:val="22"/>
        </w:rPr>
        <w:t>promotore i informatore</w:t>
      </w:r>
      <w:r w:rsidR="00E60C1B" w:rsidRPr="00B93979">
        <w:rPr>
          <w:rFonts w:asciiTheme="minorHAnsi" w:hAnsiTheme="minorHAnsi" w:cs="Tahoma"/>
          <w:i/>
          <w:color w:val="003764"/>
          <w:szCs w:val="22"/>
        </w:rPr>
        <w:t xml:space="preserve">. Isto tako Hrvatska turistička zajednica osigurava angažman </w:t>
      </w:r>
      <w:r w:rsidR="003C4FB9">
        <w:rPr>
          <w:rFonts w:asciiTheme="minorHAnsi" w:hAnsiTheme="minorHAnsi" w:cs="Tahoma"/>
          <w:i/>
          <w:color w:val="003764"/>
          <w:szCs w:val="22"/>
        </w:rPr>
        <w:t>promotora i informatora</w:t>
      </w:r>
      <w:r w:rsidR="00E60C1B" w:rsidRPr="00B93979">
        <w:rPr>
          <w:rFonts w:asciiTheme="minorHAnsi" w:hAnsiTheme="minorHAnsi" w:cs="Tahoma"/>
          <w:i/>
          <w:color w:val="003764"/>
          <w:szCs w:val="22"/>
        </w:rPr>
        <w:t xml:space="preserve"> tako da naprijed navedene troškove nije potrebno iskazivati u ponudi. </w:t>
      </w:r>
    </w:p>
    <w:p w:rsidR="00E60C1B" w:rsidRDefault="00E60C1B" w:rsidP="00143CEF">
      <w:pPr>
        <w:jc w:val="both"/>
        <w:rPr>
          <w:rFonts w:asciiTheme="minorHAnsi" w:hAnsiTheme="minorHAnsi" w:cs="Tahoma"/>
          <w:b/>
          <w:i/>
          <w:color w:val="003764"/>
          <w:szCs w:val="22"/>
        </w:rPr>
      </w:pPr>
    </w:p>
    <w:p w:rsidR="00143CEF" w:rsidRPr="00E60C1B" w:rsidRDefault="00143CEF" w:rsidP="00143CEF">
      <w:pPr>
        <w:jc w:val="both"/>
        <w:rPr>
          <w:rFonts w:asciiTheme="minorHAnsi" w:hAnsiTheme="minorHAnsi" w:cs="Tahoma"/>
          <w:b/>
          <w:color w:val="003764"/>
          <w:szCs w:val="22"/>
        </w:rPr>
      </w:pPr>
    </w:p>
    <w:p w:rsidR="00C95409" w:rsidRPr="00C9540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 xml:space="preserve">Podaci o dokazima sposobnosti </w:t>
      </w:r>
      <w:r w:rsidRPr="00C95409">
        <w:rPr>
          <w:rFonts w:asciiTheme="minorHAnsi" w:hAnsiTheme="minorHAnsi" w:cs="Tahoma"/>
          <w:color w:val="003764"/>
          <w:szCs w:val="22"/>
        </w:rPr>
        <w:t>(čl. 12. Pravilnika o nabavi)</w:t>
      </w:r>
    </w:p>
    <w:p w:rsidR="00C95409" w:rsidRPr="00C95409" w:rsidRDefault="00C95409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dokaz o pravnom statusu ponuditelja (preslika izvoda iz trgovačkog, obrtnog ili drugog odgovarajućeg registra)</w:t>
      </w:r>
    </w:p>
    <w:p w:rsidR="00C95409" w:rsidRDefault="00C95409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 xml:space="preserve">potvrda nadležne Porezne uprave o nepostojanju duga </w:t>
      </w:r>
      <w:r w:rsidR="00F94405">
        <w:rPr>
          <w:rFonts w:asciiTheme="minorHAnsi" w:hAnsiTheme="minorHAnsi" w:cs="Tahoma"/>
          <w:color w:val="003764"/>
          <w:szCs w:val="22"/>
        </w:rPr>
        <w:t>po osnovi javnih davanja</w:t>
      </w:r>
      <w:r w:rsidRPr="00C95409">
        <w:rPr>
          <w:rFonts w:asciiTheme="minorHAnsi" w:hAnsiTheme="minorHAnsi" w:cs="Tahoma"/>
          <w:color w:val="003764"/>
          <w:szCs w:val="22"/>
        </w:rPr>
        <w:t xml:space="preserve"> (u izvorniku ili ovjerenoj preslici, ne starija od 30 dana od dana podnošenja prijave)</w:t>
      </w:r>
      <w:r w:rsidR="003B7DFB">
        <w:rPr>
          <w:rFonts w:asciiTheme="minorHAnsi" w:hAnsiTheme="minorHAnsi" w:cs="Tahoma"/>
          <w:color w:val="003764"/>
          <w:szCs w:val="22"/>
        </w:rPr>
        <w:t>;</w:t>
      </w:r>
    </w:p>
    <w:p w:rsidR="003E2CDF" w:rsidRDefault="003B7DFB" w:rsidP="003B6A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Cs w:val="22"/>
        </w:rPr>
      </w:pPr>
      <w:r w:rsidRPr="003B7DFB">
        <w:rPr>
          <w:rFonts w:asciiTheme="minorHAnsi" w:hAnsiTheme="minorHAnsi" w:cs="Tahoma"/>
          <w:color w:val="003764"/>
          <w:szCs w:val="22"/>
        </w:rPr>
        <w:t xml:space="preserve">dokaz tehničke i stručne sposobnosti: </w:t>
      </w:r>
    </w:p>
    <w:p w:rsidR="003B7DFB" w:rsidRDefault="00A312F2" w:rsidP="003E2CDF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  <w:szCs w:val="22"/>
        </w:rPr>
      </w:pPr>
      <w:bookmarkStart w:id="6" w:name="_Hlk523312051"/>
      <w:r>
        <w:rPr>
          <w:rFonts w:asciiTheme="minorHAnsi" w:hAnsiTheme="minorHAnsi" w:cs="Tahoma"/>
          <w:color w:val="003764"/>
          <w:szCs w:val="22"/>
        </w:rPr>
        <w:t>ponuditelj</w:t>
      </w:r>
      <w:r w:rsidR="003B7DFB" w:rsidRPr="003B7DFB">
        <w:rPr>
          <w:rFonts w:asciiTheme="minorHAnsi" w:hAnsiTheme="minorHAnsi" w:cs="Tahoma"/>
          <w:color w:val="003764"/>
          <w:szCs w:val="22"/>
        </w:rPr>
        <w:t xml:space="preserve"> treba imati iskustvo </w:t>
      </w:r>
      <w:r>
        <w:rPr>
          <w:rFonts w:asciiTheme="minorHAnsi" w:hAnsiTheme="minorHAnsi" w:cs="Tahoma"/>
          <w:color w:val="003764"/>
          <w:szCs w:val="22"/>
        </w:rPr>
        <w:t xml:space="preserve">uspješne </w:t>
      </w:r>
      <w:r w:rsidR="003B7DFB" w:rsidRPr="003B7DFB">
        <w:rPr>
          <w:rFonts w:asciiTheme="minorHAnsi" w:hAnsiTheme="minorHAnsi" w:cs="Tahoma"/>
          <w:color w:val="003764"/>
          <w:szCs w:val="22"/>
        </w:rPr>
        <w:t xml:space="preserve">realizacije barem </w:t>
      </w:r>
      <w:r w:rsidR="00C54676">
        <w:rPr>
          <w:rFonts w:asciiTheme="minorHAnsi" w:hAnsiTheme="minorHAnsi" w:cs="Tahoma"/>
          <w:color w:val="003764"/>
          <w:szCs w:val="22"/>
        </w:rPr>
        <w:t>3</w:t>
      </w:r>
      <w:r w:rsidR="003B7DFB" w:rsidRPr="003B7DFB">
        <w:rPr>
          <w:rFonts w:asciiTheme="minorHAnsi" w:hAnsiTheme="minorHAnsi" w:cs="Tahoma"/>
          <w:color w:val="003764"/>
          <w:szCs w:val="22"/>
        </w:rPr>
        <w:t xml:space="preserve"> </w:t>
      </w:r>
      <w:r w:rsidR="00CE08BF">
        <w:rPr>
          <w:rFonts w:asciiTheme="minorHAnsi" w:hAnsiTheme="minorHAnsi" w:cs="Tahoma"/>
          <w:color w:val="003764"/>
          <w:szCs w:val="22"/>
        </w:rPr>
        <w:t>veća</w:t>
      </w:r>
      <w:r w:rsidR="003B7DFB" w:rsidRPr="003B7DFB">
        <w:rPr>
          <w:rFonts w:asciiTheme="minorHAnsi" w:hAnsiTheme="minorHAnsi" w:cs="Tahoma"/>
          <w:color w:val="003764"/>
          <w:szCs w:val="22"/>
        </w:rPr>
        <w:t xml:space="preserve"> </w:t>
      </w:r>
      <w:r w:rsidR="003B7DFB">
        <w:rPr>
          <w:rFonts w:asciiTheme="minorHAnsi" w:hAnsiTheme="minorHAnsi" w:cs="Tahoma"/>
          <w:color w:val="003764"/>
          <w:szCs w:val="22"/>
        </w:rPr>
        <w:t>struč</w:t>
      </w:r>
      <w:r w:rsidR="00CE08BF">
        <w:rPr>
          <w:rFonts w:asciiTheme="minorHAnsi" w:hAnsiTheme="minorHAnsi" w:cs="Tahoma"/>
          <w:color w:val="003764"/>
          <w:szCs w:val="22"/>
        </w:rPr>
        <w:t>na</w:t>
      </w:r>
      <w:r w:rsidR="003B7DFB">
        <w:rPr>
          <w:rFonts w:asciiTheme="minorHAnsi" w:hAnsiTheme="minorHAnsi" w:cs="Tahoma"/>
          <w:color w:val="003764"/>
          <w:szCs w:val="22"/>
        </w:rPr>
        <w:t xml:space="preserve"> </w:t>
      </w:r>
      <w:r w:rsidR="00CE08BF">
        <w:rPr>
          <w:rFonts w:asciiTheme="minorHAnsi" w:hAnsiTheme="minorHAnsi" w:cs="Tahoma"/>
          <w:color w:val="003764"/>
          <w:szCs w:val="22"/>
        </w:rPr>
        <w:t>skupa</w:t>
      </w:r>
      <w:r w:rsidR="00F94405">
        <w:rPr>
          <w:rFonts w:asciiTheme="minorHAnsi" w:hAnsiTheme="minorHAnsi" w:cs="Tahoma"/>
          <w:color w:val="003764"/>
          <w:szCs w:val="22"/>
        </w:rPr>
        <w:t xml:space="preserve"> (više od </w:t>
      </w:r>
      <w:r w:rsidR="003E2CDF">
        <w:rPr>
          <w:rFonts w:asciiTheme="minorHAnsi" w:hAnsiTheme="minorHAnsi" w:cs="Tahoma"/>
          <w:color w:val="003764"/>
          <w:szCs w:val="22"/>
        </w:rPr>
        <w:t>1000</w:t>
      </w:r>
      <w:r w:rsidR="00F94405">
        <w:rPr>
          <w:rFonts w:asciiTheme="minorHAnsi" w:hAnsiTheme="minorHAnsi" w:cs="Tahoma"/>
          <w:color w:val="003764"/>
          <w:szCs w:val="22"/>
        </w:rPr>
        <w:t xml:space="preserve"> sudionika)</w:t>
      </w:r>
      <w:r w:rsidR="009942CA">
        <w:rPr>
          <w:rFonts w:asciiTheme="minorHAnsi" w:hAnsiTheme="minorHAnsi" w:cs="Tahoma"/>
          <w:color w:val="003764"/>
          <w:szCs w:val="22"/>
        </w:rPr>
        <w:t xml:space="preserve"> u proteklih 5 godina</w:t>
      </w:r>
      <w:r w:rsidR="003B7DFB">
        <w:rPr>
          <w:rFonts w:asciiTheme="minorHAnsi" w:hAnsiTheme="minorHAnsi" w:cs="Tahoma"/>
          <w:color w:val="003764"/>
          <w:szCs w:val="22"/>
        </w:rPr>
        <w:t xml:space="preserve"> kao što su Dani hrvatskog turizma te </w:t>
      </w:r>
      <w:r w:rsidR="009942CA">
        <w:rPr>
          <w:rFonts w:asciiTheme="minorHAnsi" w:hAnsiTheme="minorHAnsi" w:cs="Tahoma"/>
          <w:color w:val="003764"/>
          <w:szCs w:val="22"/>
        </w:rPr>
        <w:t>predstaviti isti kao sastavni dio ponude</w:t>
      </w:r>
      <w:r w:rsidR="003E2CDF">
        <w:rPr>
          <w:rFonts w:asciiTheme="minorHAnsi" w:hAnsiTheme="minorHAnsi" w:cs="Tahoma"/>
          <w:color w:val="003764"/>
          <w:szCs w:val="22"/>
        </w:rPr>
        <w:t>;</w:t>
      </w:r>
    </w:p>
    <w:bookmarkEnd w:id="6"/>
    <w:p w:rsidR="003E2CDF" w:rsidRDefault="00A312F2" w:rsidP="00A312F2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  <w:szCs w:val="22"/>
        </w:rPr>
      </w:pPr>
      <w:r>
        <w:rPr>
          <w:rFonts w:asciiTheme="minorHAnsi" w:hAnsiTheme="minorHAnsi" w:cs="Tahoma"/>
          <w:color w:val="003764"/>
          <w:szCs w:val="22"/>
        </w:rPr>
        <w:t>ponuditelj</w:t>
      </w:r>
      <w:r w:rsidR="003E2CDF" w:rsidRPr="003B7DFB">
        <w:rPr>
          <w:rFonts w:asciiTheme="minorHAnsi" w:hAnsiTheme="minorHAnsi" w:cs="Tahoma"/>
          <w:color w:val="003764"/>
          <w:szCs w:val="22"/>
        </w:rPr>
        <w:t xml:space="preserve"> treba imati iskustvo</w:t>
      </w:r>
      <w:r>
        <w:rPr>
          <w:rFonts w:asciiTheme="minorHAnsi" w:hAnsiTheme="minorHAnsi" w:cs="Tahoma"/>
          <w:color w:val="003764"/>
          <w:szCs w:val="22"/>
        </w:rPr>
        <w:t xml:space="preserve"> uspješne</w:t>
      </w:r>
      <w:r w:rsidR="003E2CDF" w:rsidRPr="003B7DFB">
        <w:rPr>
          <w:rFonts w:asciiTheme="minorHAnsi" w:hAnsiTheme="minorHAnsi" w:cs="Tahoma"/>
          <w:color w:val="003764"/>
          <w:szCs w:val="22"/>
        </w:rPr>
        <w:t xml:space="preserve"> realizacije barem </w:t>
      </w:r>
      <w:r w:rsidR="00C54676">
        <w:rPr>
          <w:rFonts w:asciiTheme="minorHAnsi" w:hAnsiTheme="minorHAnsi" w:cs="Tahoma"/>
          <w:color w:val="003764"/>
          <w:szCs w:val="22"/>
        </w:rPr>
        <w:t>5</w:t>
      </w:r>
      <w:r w:rsidR="003E2CDF" w:rsidRPr="003B7DFB">
        <w:rPr>
          <w:rFonts w:asciiTheme="minorHAnsi" w:hAnsiTheme="minorHAnsi" w:cs="Tahoma"/>
          <w:color w:val="003764"/>
          <w:szCs w:val="22"/>
        </w:rPr>
        <w:t xml:space="preserve"> već</w:t>
      </w:r>
      <w:r w:rsidR="003E2CDF">
        <w:rPr>
          <w:rFonts w:asciiTheme="minorHAnsi" w:hAnsiTheme="minorHAnsi" w:cs="Tahoma"/>
          <w:color w:val="003764"/>
          <w:szCs w:val="22"/>
        </w:rPr>
        <w:t>ih</w:t>
      </w:r>
      <w:r w:rsidR="003E2CDF" w:rsidRPr="003B7DFB">
        <w:rPr>
          <w:rFonts w:asciiTheme="minorHAnsi" w:hAnsiTheme="minorHAnsi" w:cs="Tahoma"/>
          <w:color w:val="003764"/>
          <w:szCs w:val="22"/>
        </w:rPr>
        <w:t xml:space="preserve"> </w:t>
      </w:r>
      <w:r w:rsidR="003E2CDF">
        <w:rPr>
          <w:rFonts w:asciiTheme="minorHAnsi" w:hAnsiTheme="minorHAnsi" w:cs="Tahoma"/>
          <w:color w:val="003764"/>
          <w:szCs w:val="22"/>
        </w:rPr>
        <w:t xml:space="preserve">stručnih skupova (više od 500 sudionika) u proteklih 5 godina </w:t>
      </w:r>
      <w:r w:rsidRPr="00A312F2">
        <w:rPr>
          <w:rFonts w:asciiTheme="minorHAnsi" w:hAnsiTheme="minorHAnsi" w:cs="Tahoma"/>
          <w:color w:val="003764"/>
          <w:szCs w:val="22"/>
        </w:rPr>
        <w:t xml:space="preserve">kao što su Dani hrvatskog turizma </w:t>
      </w:r>
      <w:r w:rsidR="003E2CDF">
        <w:rPr>
          <w:rFonts w:asciiTheme="minorHAnsi" w:hAnsiTheme="minorHAnsi" w:cs="Tahoma"/>
          <w:color w:val="003764"/>
          <w:szCs w:val="22"/>
        </w:rPr>
        <w:t>te predstaviti isti kao sastavni dio ponude.</w:t>
      </w:r>
    </w:p>
    <w:p w:rsidR="00A312F2" w:rsidRDefault="00A312F2" w:rsidP="00A312F2">
      <w:pPr>
        <w:jc w:val="both"/>
        <w:rPr>
          <w:rFonts w:asciiTheme="minorHAnsi" w:hAnsiTheme="minorHAnsi" w:cs="Tahoma"/>
          <w:color w:val="003764"/>
          <w:szCs w:val="22"/>
        </w:rPr>
      </w:pPr>
    </w:p>
    <w:p w:rsidR="00DF2A06" w:rsidRDefault="00A312F2" w:rsidP="00A312F2">
      <w:pPr>
        <w:jc w:val="both"/>
        <w:rPr>
          <w:rFonts w:asciiTheme="minorHAnsi" w:hAnsiTheme="minorHAnsi" w:cs="Tahoma"/>
          <w:color w:val="003764"/>
          <w:szCs w:val="22"/>
        </w:rPr>
      </w:pPr>
      <w:r>
        <w:rPr>
          <w:rFonts w:asciiTheme="minorHAnsi" w:hAnsiTheme="minorHAnsi" w:cs="Tahoma"/>
          <w:color w:val="003764"/>
          <w:szCs w:val="22"/>
        </w:rPr>
        <w:t>Naručitelj može za utvrđivanje uspješnosti pojedinih događanja od ponuditelja zatražiti dodatna obrazloženja i potvrde.</w:t>
      </w:r>
    </w:p>
    <w:p w:rsidR="00A312F2" w:rsidRPr="00A312F2" w:rsidRDefault="00A312F2" w:rsidP="00A312F2">
      <w:pPr>
        <w:jc w:val="both"/>
        <w:rPr>
          <w:rFonts w:asciiTheme="minorHAnsi" w:hAnsiTheme="minorHAnsi" w:cs="Tahoma"/>
          <w:color w:val="003764"/>
          <w:szCs w:val="22"/>
        </w:rPr>
      </w:pPr>
    </w:p>
    <w:p w:rsidR="00C95409" w:rsidRPr="00C9540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 xml:space="preserve">Oblik, način i mjesto dostave ponude </w:t>
      </w:r>
      <w:r w:rsidRPr="00C95409">
        <w:rPr>
          <w:rFonts w:asciiTheme="minorHAnsi" w:hAnsiTheme="minorHAnsi" w:cs="Tahoma"/>
          <w:color w:val="003764"/>
          <w:szCs w:val="22"/>
        </w:rPr>
        <w:t>(čl. 17. Pravilnika o nabavi)</w:t>
      </w:r>
    </w:p>
    <w:p w:rsidR="00C95409" w:rsidRDefault="00C95409" w:rsidP="00E60C1B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 xml:space="preserve">Ponude je potrebno dostaviti na adresu: Hrvatska turistička zajednica, Iblerov trg 10/IV, 10000 Zagreb – za natječaj za </w:t>
      </w:r>
      <w:r w:rsidR="00E60C1B" w:rsidRPr="00E60C1B">
        <w:rPr>
          <w:rFonts w:asciiTheme="minorHAnsi" w:hAnsiTheme="minorHAnsi" w:cs="Tahoma"/>
          <w:color w:val="003764"/>
          <w:szCs w:val="22"/>
        </w:rPr>
        <w:t>Izrad</w:t>
      </w:r>
      <w:r w:rsidR="00E60C1B">
        <w:rPr>
          <w:rFonts w:asciiTheme="minorHAnsi" w:hAnsiTheme="minorHAnsi" w:cs="Tahoma"/>
          <w:color w:val="003764"/>
          <w:szCs w:val="22"/>
        </w:rPr>
        <w:t>u Idejnog rješenja, organizaciju i provedbu</w:t>
      </w:r>
      <w:r w:rsidR="00E60C1B" w:rsidRPr="00E60C1B">
        <w:rPr>
          <w:rFonts w:asciiTheme="minorHAnsi" w:hAnsiTheme="minorHAnsi" w:cs="Tahoma"/>
          <w:color w:val="003764"/>
          <w:szCs w:val="22"/>
        </w:rPr>
        <w:t xml:space="preserve"> svečanosti dodjele nagrada u okviru projekta „Godišnje hrvatske turističke nagrade“ na Danima hrvatskog turizma u Hvaru od 24. do 25. listopada 2018.</w:t>
      </w:r>
    </w:p>
    <w:p w:rsidR="00E60C1B" w:rsidRPr="00C95409" w:rsidRDefault="00E60C1B" w:rsidP="00E60C1B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</w:p>
    <w:p w:rsidR="00C95409" w:rsidRPr="00C9540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 xml:space="preserve">Rok dostave ponude s pripadajućom dokumentacijom </w:t>
      </w:r>
      <w:r w:rsidRPr="00C95409">
        <w:rPr>
          <w:rFonts w:asciiTheme="minorHAnsi" w:hAnsiTheme="minorHAnsi" w:cs="Tahoma"/>
          <w:color w:val="003764"/>
          <w:szCs w:val="22"/>
        </w:rPr>
        <w:t>(čl. 21. Pravilnika o nabavi)</w:t>
      </w:r>
    </w:p>
    <w:p w:rsidR="00C95409" w:rsidRPr="00C95409" w:rsidRDefault="00CE08BF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  <w:r>
        <w:rPr>
          <w:rFonts w:asciiTheme="minorHAnsi" w:hAnsiTheme="minorHAnsi" w:cs="Tahoma"/>
          <w:color w:val="003764"/>
          <w:szCs w:val="22"/>
        </w:rPr>
        <w:t>10</w:t>
      </w:r>
      <w:r w:rsidR="00C95409" w:rsidRPr="00C95409">
        <w:rPr>
          <w:rFonts w:asciiTheme="minorHAnsi" w:hAnsiTheme="minorHAnsi" w:cs="Tahoma"/>
          <w:color w:val="003764"/>
          <w:szCs w:val="22"/>
        </w:rPr>
        <w:t xml:space="preserve">. </w:t>
      </w:r>
      <w:r w:rsidR="00E60C1B">
        <w:rPr>
          <w:rFonts w:asciiTheme="minorHAnsi" w:hAnsiTheme="minorHAnsi" w:cs="Tahoma"/>
          <w:color w:val="003764"/>
          <w:szCs w:val="22"/>
        </w:rPr>
        <w:t>rujna</w:t>
      </w:r>
      <w:r w:rsidR="00C95409" w:rsidRPr="00C95409">
        <w:rPr>
          <w:rFonts w:asciiTheme="minorHAnsi" w:hAnsiTheme="minorHAnsi" w:cs="Tahoma"/>
          <w:color w:val="003764"/>
          <w:szCs w:val="22"/>
        </w:rPr>
        <w:t xml:space="preserve"> 2018. do 12:00 sati.</w:t>
      </w:r>
    </w:p>
    <w:p w:rsidR="00C95409" w:rsidRPr="00C95409" w:rsidRDefault="00C95409" w:rsidP="00C95409">
      <w:pPr>
        <w:jc w:val="both"/>
        <w:rPr>
          <w:rFonts w:asciiTheme="minorHAnsi" w:hAnsiTheme="minorHAnsi" w:cs="Tahoma"/>
          <w:color w:val="003764"/>
          <w:szCs w:val="22"/>
        </w:rPr>
      </w:pPr>
    </w:p>
    <w:p w:rsidR="00C95409" w:rsidRPr="00A312F2" w:rsidRDefault="00DF2A06" w:rsidP="00A312F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>
        <w:rPr>
          <w:rFonts w:asciiTheme="minorHAnsi" w:hAnsiTheme="minorHAnsi" w:cs="Tahoma"/>
          <w:b/>
          <w:color w:val="003764"/>
          <w:szCs w:val="22"/>
        </w:rPr>
        <w:br w:type="page"/>
      </w:r>
      <w:r w:rsidR="00C95409" w:rsidRPr="00C95409">
        <w:rPr>
          <w:rFonts w:asciiTheme="minorHAnsi" w:hAnsiTheme="minorHAnsi" w:cs="Tahoma"/>
          <w:b/>
          <w:color w:val="003764"/>
          <w:szCs w:val="22"/>
        </w:rPr>
        <w:lastRenderedPageBreak/>
        <w:t>Jezik ponude i priložene dokumentacije</w:t>
      </w:r>
      <w:r w:rsidR="00C95409" w:rsidRPr="00A312F2">
        <w:rPr>
          <w:rFonts w:asciiTheme="minorHAnsi" w:hAnsiTheme="minorHAnsi" w:cs="Tahoma"/>
          <w:b/>
          <w:color w:val="003764"/>
          <w:szCs w:val="22"/>
        </w:rPr>
        <w:t xml:space="preserve"> (čl. 18. Pravilnika o nabavi)</w:t>
      </w:r>
    </w:p>
    <w:p w:rsidR="00C95409" w:rsidRDefault="00C95409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 xml:space="preserve">Hrvatski jezik. </w:t>
      </w:r>
    </w:p>
    <w:p w:rsidR="00E60C1B" w:rsidRPr="00C95409" w:rsidRDefault="00E60C1B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</w:p>
    <w:p w:rsidR="00C95409" w:rsidRPr="00C9540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>Rok valjanosti ponude</w:t>
      </w:r>
    </w:p>
    <w:p w:rsidR="00C95409" w:rsidRPr="00C95409" w:rsidRDefault="00C95409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30 dana.</w:t>
      </w:r>
    </w:p>
    <w:p w:rsidR="00C95409" w:rsidRPr="00C95409" w:rsidRDefault="00C95409" w:rsidP="00C95409">
      <w:pPr>
        <w:jc w:val="both"/>
        <w:rPr>
          <w:rFonts w:asciiTheme="minorHAnsi" w:hAnsiTheme="minorHAnsi" w:cs="Tahoma"/>
          <w:b/>
          <w:color w:val="003764"/>
          <w:szCs w:val="22"/>
        </w:rPr>
      </w:pPr>
    </w:p>
    <w:p w:rsidR="00C95409" w:rsidRPr="00C9540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 xml:space="preserve">Vrijeme, način i mjesto otvaranja ponuda </w:t>
      </w:r>
      <w:r w:rsidRPr="00C95409">
        <w:rPr>
          <w:rFonts w:asciiTheme="minorHAnsi" w:hAnsiTheme="minorHAnsi" w:cs="Tahoma"/>
          <w:color w:val="003764"/>
          <w:szCs w:val="22"/>
        </w:rPr>
        <w:t>(čl. 29. Pravilnika o nabavi)</w:t>
      </w:r>
    </w:p>
    <w:p w:rsidR="00C95409" w:rsidRPr="00C95409" w:rsidRDefault="00C95409" w:rsidP="00C95409">
      <w:pPr>
        <w:ind w:left="720"/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Nejavno.</w:t>
      </w:r>
    </w:p>
    <w:p w:rsidR="00C95409" w:rsidRPr="00C95409" w:rsidRDefault="00C95409" w:rsidP="00C95409">
      <w:pPr>
        <w:ind w:left="720"/>
        <w:jc w:val="both"/>
        <w:rPr>
          <w:rFonts w:asciiTheme="minorHAnsi" w:hAnsiTheme="minorHAnsi" w:cs="Tahoma"/>
          <w:i/>
          <w:color w:val="003764"/>
          <w:szCs w:val="22"/>
        </w:rPr>
      </w:pPr>
    </w:p>
    <w:p w:rsidR="00C95409" w:rsidRPr="00C9540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>Kriteriji za ocjenu ponuda</w:t>
      </w:r>
    </w:p>
    <w:p w:rsidR="00C95409" w:rsidRPr="00C95409" w:rsidRDefault="00C95409" w:rsidP="00C95409">
      <w:pPr>
        <w:ind w:left="720"/>
        <w:jc w:val="both"/>
        <w:rPr>
          <w:rFonts w:ascii="Calibri" w:eastAsia="SimSun" w:hAnsi="Calibri" w:cs="Calibri"/>
          <w:color w:val="003764"/>
          <w:szCs w:val="22"/>
          <w:lang w:eastAsia="en-US"/>
        </w:rPr>
      </w:pPr>
      <w:r w:rsidRPr="00C95409">
        <w:rPr>
          <w:rFonts w:ascii="Calibri" w:eastAsia="SimSun" w:hAnsi="Calibri" w:cs="Calibri"/>
          <w:color w:val="003764"/>
          <w:szCs w:val="22"/>
          <w:lang w:eastAsia="en-US"/>
        </w:rPr>
        <w:t xml:space="preserve">Na temelju </w:t>
      </w:r>
      <w:r w:rsidR="00E60C1B">
        <w:rPr>
          <w:rFonts w:ascii="Calibri" w:eastAsia="SimSun" w:hAnsi="Calibri" w:cs="Calibri"/>
          <w:color w:val="003764"/>
          <w:szCs w:val="22"/>
          <w:lang w:eastAsia="en-US"/>
        </w:rPr>
        <w:t>ekonomski najprihvatljivije ponude</w:t>
      </w:r>
      <w:r w:rsidRPr="00C95409">
        <w:rPr>
          <w:rFonts w:ascii="Calibri" w:eastAsia="SimSun" w:hAnsi="Calibri" w:cs="Calibri"/>
          <w:color w:val="003764"/>
          <w:szCs w:val="22"/>
          <w:lang w:eastAsia="en-US"/>
        </w:rPr>
        <w:t xml:space="preserve"> HTZ će</w:t>
      </w:r>
      <w:r w:rsidRPr="00C95409">
        <w:rPr>
          <w:rFonts w:ascii="Calibri" w:eastAsia="SimSun" w:hAnsi="Calibri" w:cs="Calibri"/>
          <w:b/>
          <w:bCs/>
          <w:color w:val="003764"/>
          <w:szCs w:val="22"/>
          <w:lang w:eastAsia="en-US"/>
        </w:rPr>
        <w:t xml:space="preserve"> </w:t>
      </w:r>
      <w:r w:rsidRPr="00C95409">
        <w:rPr>
          <w:rFonts w:ascii="Calibri" w:eastAsia="SimSun" w:hAnsi="Calibri" w:cs="Calibri"/>
          <w:color w:val="003764"/>
          <w:szCs w:val="22"/>
          <w:lang w:eastAsia="en-US"/>
        </w:rPr>
        <w:t>odlučiti o ponuditeljima (jedan ili više ponuditelja) koje će se u postupku izravnog pregovaranja pozvati da dostave konačnu ponudu.</w:t>
      </w:r>
    </w:p>
    <w:p w:rsidR="00C95409" w:rsidRPr="00C95409" w:rsidRDefault="00C95409" w:rsidP="00C95409">
      <w:pPr>
        <w:ind w:left="720"/>
        <w:jc w:val="both"/>
        <w:rPr>
          <w:rFonts w:ascii="Calibri" w:eastAsia="SimSun" w:hAnsi="Calibri" w:cs="Calibri"/>
          <w:b/>
          <w:bCs/>
          <w:color w:val="003764"/>
          <w:szCs w:val="22"/>
          <w:lang w:eastAsia="en-US"/>
        </w:rPr>
      </w:pPr>
      <w:r w:rsidRPr="00C95409">
        <w:rPr>
          <w:rFonts w:ascii="Calibri" w:eastAsia="SimSun" w:hAnsi="Calibri" w:cs="Calibri"/>
          <w:color w:val="003764"/>
          <w:szCs w:val="22"/>
          <w:lang w:eastAsia="en-US"/>
        </w:rPr>
        <w:t>Naručitelj zadržava bezuvjetno pravo da u postupku izravnog pregovaranja promijeni opseg usluge te da ne prihvati dio ponude ili da sa pojedinim ponuditeljem pregovara samo o jednom dijelu ponude odnosno usluge.</w:t>
      </w:r>
    </w:p>
    <w:p w:rsidR="00C95409" w:rsidRPr="00C95409" w:rsidRDefault="00C95409" w:rsidP="00C95409">
      <w:pPr>
        <w:jc w:val="both"/>
        <w:rPr>
          <w:rFonts w:asciiTheme="minorHAnsi" w:hAnsiTheme="minorHAnsi" w:cs="Tahoma"/>
          <w:i/>
          <w:color w:val="003764"/>
          <w:szCs w:val="22"/>
        </w:rPr>
      </w:pPr>
    </w:p>
    <w:p w:rsidR="00C95409" w:rsidRPr="00C9540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>Način obavještavanja o rezultatima poziva</w:t>
      </w:r>
    </w:p>
    <w:p w:rsidR="00C95409" w:rsidRDefault="001A29CB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  <w:r>
        <w:rPr>
          <w:rFonts w:asciiTheme="minorHAnsi" w:hAnsiTheme="minorHAnsi" w:cs="Tahoma"/>
          <w:color w:val="003764"/>
          <w:szCs w:val="22"/>
        </w:rPr>
        <w:t>Elektroničkom poštom</w:t>
      </w:r>
    </w:p>
    <w:p w:rsidR="00A312F2" w:rsidRPr="00C95409" w:rsidRDefault="00A312F2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</w:p>
    <w:p w:rsidR="00C95409" w:rsidRPr="00B9397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B93979">
        <w:rPr>
          <w:rFonts w:asciiTheme="minorHAnsi" w:hAnsiTheme="minorHAnsi" w:cs="Tahoma"/>
          <w:b/>
          <w:color w:val="003764"/>
          <w:szCs w:val="22"/>
        </w:rPr>
        <w:t>Rok, način i uvjet plaćanja</w:t>
      </w:r>
    </w:p>
    <w:p w:rsidR="00C95409" w:rsidRDefault="00C95409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  <w:r w:rsidRPr="00B93979">
        <w:rPr>
          <w:rFonts w:asciiTheme="minorHAnsi" w:hAnsiTheme="minorHAnsi" w:cs="Tahoma"/>
          <w:color w:val="003764"/>
          <w:szCs w:val="22"/>
        </w:rPr>
        <w:t xml:space="preserve">Plaćanje će se izvršiti po </w:t>
      </w:r>
      <w:r w:rsidR="00E60C1B" w:rsidRPr="00B93979">
        <w:rPr>
          <w:rFonts w:asciiTheme="minorHAnsi" w:hAnsiTheme="minorHAnsi" w:cs="Tahoma"/>
          <w:color w:val="003764"/>
          <w:szCs w:val="22"/>
        </w:rPr>
        <w:t>uspješnom završetku događanja</w:t>
      </w:r>
      <w:r w:rsidRPr="00B93979">
        <w:rPr>
          <w:rFonts w:asciiTheme="minorHAnsi" w:hAnsiTheme="minorHAnsi" w:cs="Tahoma"/>
          <w:color w:val="003764"/>
          <w:szCs w:val="22"/>
        </w:rPr>
        <w:t xml:space="preserve"> te po ispostavi računa ponuditelja u zakonskom roku.</w:t>
      </w:r>
      <w:r w:rsidRPr="00C95409">
        <w:rPr>
          <w:rFonts w:asciiTheme="minorHAnsi" w:hAnsiTheme="minorHAnsi" w:cs="Tahoma"/>
          <w:color w:val="003764"/>
          <w:szCs w:val="22"/>
        </w:rPr>
        <w:t xml:space="preserve"> </w:t>
      </w:r>
      <w:r w:rsidR="001A29CB">
        <w:rPr>
          <w:rFonts w:asciiTheme="minorHAnsi" w:hAnsiTheme="minorHAnsi" w:cs="Tahoma"/>
          <w:color w:val="003764"/>
          <w:szCs w:val="22"/>
        </w:rPr>
        <w:t>Detalji vezani uz plaćanje će se definirati Ugovorom.</w:t>
      </w:r>
    </w:p>
    <w:p w:rsidR="001A29CB" w:rsidRPr="00C95409" w:rsidRDefault="001A29CB" w:rsidP="00C95409">
      <w:pPr>
        <w:pStyle w:val="ListParagraph"/>
        <w:jc w:val="both"/>
        <w:rPr>
          <w:rFonts w:asciiTheme="minorHAnsi" w:hAnsiTheme="minorHAnsi" w:cs="Tahoma"/>
          <w:b/>
          <w:color w:val="003764"/>
          <w:szCs w:val="22"/>
        </w:rPr>
      </w:pPr>
    </w:p>
    <w:p w:rsidR="00C95409" w:rsidRPr="00C95409" w:rsidRDefault="00C95409" w:rsidP="003B6A7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C95409">
        <w:rPr>
          <w:rFonts w:asciiTheme="minorHAnsi" w:hAnsiTheme="minorHAnsi" w:cs="Tahoma"/>
          <w:b/>
          <w:color w:val="003764"/>
          <w:szCs w:val="22"/>
        </w:rPr>
        <w:t>Rokovi isporuke roba/usluga, odnosno završetka radova i/ili duljina trajanja ugovora</w:t>
      </w:r>
    </w:p>
    <w:p w:rsidR="00C95409" w:rsidRPr="00C95409" w:rsidRDefault="00C95409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  <w:r w:rsidRPr="00C95409">
        <w:rPr>
          <w:rFonts w:asciiTheme="minorHAnsi" w:hAnsiTheme="minorHAnsi" w:cs="Tahoma"/>
          <w:color w:val="003764"/>
          <w:szCs w:val="22"/>
        </w:rPr>
        <w:t>Ugovor se s</w:t>
      </w:r>
      <w:r w:rsidR="001A29CB">
        <w:rPr>
          <w:rFonts w:asciiTheme="minorHAnsi" w:hAnsiTheme="minorHAnsi" w:cs="Tahoma"/>
          <w:color w:val="003764"/>
          <w:szCs w:val="22"/>
        </w:rPr>
        <w:t>klapa do izvršenja ugovornih obveza.</w:t>
      </w:r>
      <w:r w:rsidRPr="00C95409">
        <w:rPr>
          <w:rFonts w:asciiTheme="minorHAnsi" w:hAnsiTheme="minorHAnsi" w:cs="Tahoma"/>
          <w:color w:val="003764"/>
          <w:szCs w:val="22"/>
        </w:rPr>
        <w:t xml:space="preserve"> </w:t>
      </w:r>
    </w:p>
    <w:p w:rsidR="00C95409" w:rsidRPr="00C95409" w:rsidRDefault="00C95409" w:rsidP="00C95409">
      <w:pPr>
        <w:pStyle w:val="ListParagraph"/>
        <w:jc w:val="both"/>
        <w:rPr>
          <w:rFonts w:asciiTheme="minorHAnsi" w:hAnsiTheme="minorHAnsi" w:cs="Tahoma"/>
          <w:b/>
          <w:color w:val="003764"/>
          <w:szCs w:val="22"/>
        </w:rPr>
      </w:pPr>
    </w:p>
    <w:p w:rsidR="00C95409" w:rsidRPr="009942CA" w:rsidRDefault="00C95409" w:rsidP="009942C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 w:rsidRPr="009942CA">
        <w:rPr>
          <w:rFonts w:asciiTheme="minorHAnsi" w:hAnsiTheme="minorHAnsi" w:cs="Tahoma"/>
          <w:b/>
          <w:color w:val="003764"/>
          <w:szCs w:val="22"/>
        </w:rPr>
        <w:t>Mjesto isporuke robe, pružanja usluga ili izvođenja radova</w:t>
      </w:r>
    </w:p>
    <w:p w:rsidR="00C95409" w:rsidRDefault="00B93979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  <w:r>
        <w:rPr>
          <w:rFonts w:asciiTheme="minorHAnsi" w:hAnsiTheme="minorHAnsi" w:cs="Tahoma"/>
          <w:color w:val="003764"/>
          <w:szCs w:val="22"/>
        </w:rPr>
        <w:t>Grad Hvar</w:t>
      </w:r>
    </w:p>
    <w:p w:rsidR="00B93979" w:rsidRPr="00C95409" w:rsidRDefault="00B93979" w:rsidP="00C95409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</w:p>
    <w:p w:rsidR="001B488B" w:rsidRPr="001B488B" w:rsidRDefault="00300B42" w:rsidP="001B488B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b/>
          <w:color w:val="003764"/>
          <w:szCs w:val="22"/>
        </w:rPr>
      </w:pPr>
      <w:r>
        <w:rPr>
          <w:rFonts w:asciiTheme="minorHAnsi" w:hAnsiTheme="minorHAnsi" w:cs="Tahoma"/>
          <w:b/>
          <w:color w:val="003764"/>
          <w:szCs w:val="22"/>
        </w:rPr>
        <w:t>Jamstvo</w:t>
      </w:r>
      <w:r w:rsidR="001B488B" w:rsidRPr="001B488B">
        <w:t xml:space="preserve"> </w:t>
      </w:r>
      <w:r w:rsidR="001B488B" w:rsidRPr="001B488B">
        <w:rPr>
          <w:rFonts w:asciiTheme="minorHAnsi" w:hAnsiTheme="minorHAnsi" w:cs="Tahoma"/>
          <w:b/>
          <w:color w:val="003764"/>
          <w:szCs w:val="22"/>
        </w:rPr>
        <w:t>za ozbiljnost ponude</w:t>
      </w:r>
    </w:p>
    <w:p w:rsidR="00C95409" w:rsidRPr="001B488B" w:rsidRDefault="001B488B" w:rsidP="001B488B">
      <w:pPr>
        <w:pStyle w:val="ListParagraph"/>
        <w:jc w:val="both"/>
        <w:rPr>
          <w:rFonts w:asciiTheme="minorHAnsi" w:hAnsiTheme="minorHAnsi" w:cs="Tahoma"/>
          <w:color w:val="003764"/>
          <w:szCs w:val="22"/>
        </w:rPr>
      </w:pPr>
      <w:r w:rsidRPr="001B488B">
        <w:rPr>
          <w:rFonts w:asciiTheme="minorHAnsi" w:hAnsiTheme="minorHAnsi" w:cs="Tahoma"/>
          <w:color w:val="003764"/>
          <w:szCs w:val="22"/>
        </w:rPr>
        <w:t>Jamstvo za uredno ispunjenje ugovora: Izvršitelj mora Naručitelju istovremeno sa potpisom ugovora, dostaviti Jamstvo za uredno ispunjenje ugovora. Jamstvo mora biti priloženo u formi bankarske garancije naplative u korist Naručitelja na prvi poziv</w:t>
      </w:r>
      <w:r w:rsidR="00AB49D9">
        <w:rPr>
          <w:rFonts w:asciiTheme="minorHAnsi" w:hAnsiTheme="minorHAnsi" w:cs="Tahoma"/>
          <w:color w:val="003764"/>
          <w:szCs w:val="22"/>
        </w:rPr>
        <w:t xml:space="preserve"> koja će se naplatiti u slučaju odustanka ponuditelja od ponude odnosno odbijanja ispunjenja bilo kojeg dijela ponude prema uvjetima iz iste</w:t>
      </w:r>
      <w:r w:rsidRPr="001B488B">
        <w:rPr>
          <w:rFonts w:asciiTheme="minorHAnsi" w:hAnsiTheme="minorHAnsi" w:cs="Tahoma"/>
          <w:color w:val="003764"/>
          <w:szCs w:val="22"/>
        </w:rPr>
        <w:t xml:space="preserve">. Naručitelj utvrđuje visinu jamstva u apsolutnom iznosu od </w:t>
      </w:r>
      <w:r w:rsidR="00F94405">
        <w:rPr>
          <w:rFonts w:asciiTheme="minorHAnsi" w:hAnsiTheme="minorHAnsi" w:cs="Tahoma"/>
          <w:color w:val="003764"/>
          <w:szCs w:val="22"/>
        </w:rPr>
        <w:t>5</w:t>
      </w:r>
      <w:r w:rsidRPr="001B488B">
        <w:rPr>
          <w:rFonts w:asciiTheme="minorHAnsi" w:hAnsiTheme="minorHAnsi" w:cs="Tahoma"/>
          <w:color w:val="003764"/>
          <w:szCs w:val="22"/>
        </w:rPr>
        <w:t>0.000,00 kn.</w:t>
      </w:r>
    </w:p>
    <w:p w:rsidR="001B488B" w:rsidRDefault="001B488B" w:rsidP="001B488B">
      <w:pPr>
        <w:pStyle w:val="ListParagraph"/>
        <w:jc w:val="both"/>
        <w:rPr>
          <w:rFonts w:asciiTheme="minorHAnsi" w:hAnsiTheme="minorHAnsi" w:cs="Tahoma"/>
          <w:b/>
          <w:color w:val="003764"/>
          <w:szCs w:val="22"/>
        </w:rPr>
      </w:pPr>
    </w:p>
    <w:p w:rsidR="001A29CB" w:rsidRPr="00C95409" w:rsidRDefault="001A29CB" w:rsidP="00C95409">
      <w:pPr>
        <w:pStyle w:val="ListParagraph"/>
        <w:ind w:right="100"/>
        <w:contextualSpacing w:val="0"/>
        <w:jc w:val="both"/>
        <w:rPr>
          <w:rFonts w:ascii="Calibri" w:hAnsi="Calibri" w:cs="Tahoma"/>
          <w:color w:val="003764"/>
          <w:szCs w:val="22"/>
        </w:rPr>
      </w:pPr>
    </w:p>
    <w:p w:rsidR="00C95409" w:rsidRPr="00C95409" w:rsidRDefault="00C95409" w:rsidP="00C95409">
      <w:pPr>
        <w:jc w:val="both"/>
        <w:rPr>
          <w:rFonts w:asciiTheme="minorHAnsi" w:hAnsiTheme="minorHAnsi" w:cs="Tahoma"/>
          <w:b/>
          <w:i/>
          <w:color w:val="003764"/>
          <w:szCs w:val="22"/>
        </w:rPr>
      </w:pPr>
      <w:r w:rsidRPr="00C95409">
        <w:rPr>
          <w:rFonts w:asciiTheme="minorHAnsi" w:hAnsiTheme="minorHAnsi" w:cs="Tahoma"/>
          <w:b/>
          <w:i/>
          <w:color w:val="003764"/>
          <w:szCs w:val="22"/>
        </w:rPr>
        <w:t xml:space="preserve">Napomena: </w:t>
      </w:r>
    </w:p>
    <w:p w:rsidR="00C95409" w:rsidRPr="00FC3653" w:rsidRDefault="00C95409" w:rsidP="00FC3653">
      <w:pPr>
        <w:jc w:val="both"/>
        <w:rPr>
          <w:rFonts w:asciiTheme="minorHAnsi" w:hAnsiTheme="minorHAnsi" w:cs="Tahoma"/>
          <w:i/>
          <w:color w:val="003764"/>
          <w:szCs w:val="22"/>
        </w:rPr>
      </w:pPr>
      <w:r w:rsidRPr="00FC3653">
        <w:rPr>
          <w:rFonts w:asciiTheme="minorHAnsi" w:hAnsiTheme="minorHAnsi" w:cs="Tahoma"/>
          <w:i/>
          <w:color w:val="003764"/>
          <w:szCs w:val="22"/>
        </w:rPr>
        <w:t>HTZ nije dužan odabrati ponudu te je ovlašten u bilo kojoj fazi postupka odustati od daljeg provođenja nadmetanja ili prihvata bilo koje ponude, sve do trenutka sklapanja ugovora s odabranim ponuditeljem, bez prava bilo kojeg ponuditelja na naknadu bilo kakve štete koja mu zbog tog razloga nastane ili može nastati.</w:t>
      </w:r>
    </w:p>
    <w:p w:rsidR="00FC3653" w:rsidRDefault="00C95409" w:rsidP="00FC3653">
      <w:pPr>
        <w:pStyle w:val="Default"/>
        <w:jc w:val="both"/>
        <w:rPr>
          <w:rFonts w:asciiTheme="minorHAnsi" w:hAnsiTheme="minorHAnsi" w:cs="Tahoma"/>
          <w:i/>
          <w:color w:val="003764"/>
          <w:sz w:val="22"/>
          <w:szCs w:val="22"/>
        </w:rPr>
      </w:pPr>
      <w:r w:rsidRPr="00FC3653">
        <w:rPr>
          <w:rFonts w:asciiTheme="minorHAnsi" w:hAnsiTheme="minorHAnsi" w:cs="Tahoma"/>
          <w:i/>
          <w:color w:val="003764"/>
          <w:sz w:val="22"/>
          <w:szCs w:val="22"/>
        </w:rPr>
        <w:t>Ponuditelji čija ponuda nije odabrana, odnosno koji nisu pozvani u drugu fazu postupka, nemaju pravo žalbe niti pravo na naknadu bilo kojih troškova vezanih uz ovaj postupak.</w:t>
      </w:r>
      <w:r w:rsidRPr="00FC3653">
        <w:rPr>
          <w:rFonts w:asciiTheme="minorHAnsi" w:hAnsiTheme="minorHAnsi" w:cs="Tahoma"/>
          <w:i/>
          <w:color w:val="003764"/>
          <w:sz w:val="22"/>
          <w:szCs w:val="22"/>
        </w:rPr>
        <w:cr/>
      </w:r>
    </w:p>
    <w:p w:rsidR="00FC3653" w:rsidRPr="00FC3653" w:rsidRDefault="00FC3653" w:rsidP="00FC3653">
      <w:pPr>
        <w:pStyle w:val="Default"/>
        <w:jc w:val="both"/>
        <w:rPr>
          <w:rFonts w:asciiTheme="minorHAnsi" w:hAnsiTheme="minorHAnsi" w:cs="Tahoma"/>
          <w:i/>
          <w:color w:val="003764"/>
          <w:sz w:val="22"/>
          <w:szCs w:val="22"/>
        </w:rPr>
      </w:pPr>
      <w:r>
        <w:rPr>
          <w:rFonts w:asciiTheme="minorHAnsi" w:hAnsiTheme="minorHAnsi" w:cs="Tahoma"/>
          <w:i/>
          <w:color w:val="003764"/>
          <w:sz w:val="22"/>
          <w:szCs w:val="22"/>
        </w:rPr>
        <w:t>Također, ukoliko ponuditelj dostavi ponudu s cijenom koja</w:t>
      </w:r>
      <w:r w:rsidRPr="00FC3653">
        <w:rPr>
          <w:rFonts w:ascii="Calibri" w:hAnsi="Calibri" w:cs="Calibri"/>
          <w:sz w:val="22"/>
          <w:szCs w:val="22"/>
        </w:rPr>
        <w:t xml:space="preserve"> </w:t>
      </w:r>
      <w:r w:rsidRPr="00FC3653">
        <w:rPr>
          <w:rFonts w:asciiTheme="minorHAnsi" w:hAnsiTheme="minorHAnsi" w:cs="Tahoma"/>
          <w:i/>
          <w:color w:val="003764"/>
          <w:sz w:val="22"/>
          <w:szCs w:val="22"/>
        </w:rPr>
        <w:t xml:space="preserve">neuobičajeno </w:t>
      </w:r>
      <w:r>
        <w:rPr>
          <w:rFonts w:asciiTheme="minorHAnsi" w:hAnsiTheme="minorHAnsi" w:cs="Tahoma"/>
          <w:i/>
          <w:color w:val="003764"/>
          <w:sz w:val="22"/>
          <w:szCs w:val="22"/>
        </w:rPr>
        <w:t>odstupa od</w:t>
      </w:r>
      <w:r w:rsidRPr="00FC3653">
        <w:rPr>
          <w:rFonts w:asciiTheme="minorHAnsi" w:hAnsiTheme="minorHAnsi" w:cs="Tahoma"/>
          <w:i/>
          <w:color w:val="003764"/>
          <w:sz w:val="22"/>
          <w:szCs w:val="22"/>
        </w:rPr>
        <w:t xml:space="preserve"> tržišnih standarda</w:t>
      </w:r>
      <w:r w:rsidR="00AB49D9">
        <w:rPr>
          <w:rFonts w:asciiTheme="minorHAnsi" w:hAnsiTheme="minorHAnsi" w:cs="Tahoma"/>
          <w:i/>
          <w:color w:val="003764"/>
          <w:sz w:val="22"/>
          <w:szCs w:val="22"/>
        </w:rPr>
        <w:t xml:space="preserve"> ili cijena koje su dostavili ostali ponuditelji</w:t>
      </w:r>
      <w:r w:rsidRPr="00FC3653">
        <w:rPr>
          <w:rFonts w:asciiTheme="minorHAnsi" w:hAnsiTheme="minorHAnsi" w:cs="Tahoma"/>
          <w:i/>
          <w:color w:val="003764"/>
          <w:sz w:val="22"/>
          <w:szCs w:val="22"/>
        </w:rPr>
        <w:t>,</w:t>
      </w:r>
      <w:r w:rsidR="00AB49D9">
        <w:rPr>
          <w:rFonts w:asciiTheme="minorHAnsi" w:hAnsiTheme="minorHAnsi" w:cs="Tahoma"/>
          <w:i/>
          <w:color w:val="003764"/>
          <w:sz w:val="22"/>
          <w:szCs w:val="22"/>
        </w:rPr>
        <w:t xml:space="preserve"> </w:t>
      </w:r>
      <w:r w:rsidRPr="00FC3653">
        <w:rPr>
          <w:rFonts w:asciiTheme="minorHAnsi" w:hAnsiTheme="minorHAnsi" w:cs="Tahoma"/>
          <w:i/>
          <w:color w:val="003764"/>
          <w:sz w:val="22"/>
          <w:szCs w:val="22"/>
        </w:rPr>
        <w:t>odnosno koj</w:t>
      </w:r>
      <w:r>
        <w:rPr>
          <w:rFonts w:asciiTheme="minorHAnsi" w:hAnsiTheme="minorHAnsi" w:cs="Tahoma"/>
          <w:i/>
          <w:color w:val="003764"/>
          <w:sz w:val="22"/>
          <w:szCs w:val="22"/>
        </w:rPr>
        <w:t xml:space="preserve">a </w:t>
      </w:r>
      <w:r w:rsidRPr="00FC3653">
        <w:rPr>
          <w:rFonts w:asciiTheme="minorHAnsi" w:hAnsiTheme="minorHAnsi" w:cs="Tahoma"/>
          <w:i/>
          <w:color w:val="003764"/>
          <w:sz w:val="22"/>
          <w:szCs w:val="22"/>
        </w:rPr>
        <w:t xml:space="preserve">prema procjeni </w:t>
      </w:r>
      <w:r w:rsidR="008D57A3">
        <w:rPr>
          <w:rFonts w:asciiTheme="minorHAnsi" w:hAnsiTheme="minorHAnsi" w:cs="Tahoma"/>
          <w:i/>
          <w:color w:val="003764"/>
          <w:sz w:val="22"/>
          <w:szCs w:val="22"/>
        </w:rPr>
        <w:t>Stručnog p</w:t>
      </w:r>
      <w:r w:rsidRPr="00FC3653">
        <w:rPr>
          <w:rFonts w:asciiTheme="minorHAnsi" w:hAnsiTheme="minorHAnsi" w:cs="Tahoma"/>
          <w:i/>
          <w:color w:val="003764"/>
          <w:sz w:val="22"/>
          <w:szCs w:val="22"/>
        </w:rPr>
        <w:t>ovjerenstva za nabavu</w:t>
      </w:r>
      <w:r>
        <w:rPr>
          <w:rFonts w:asciiTheme="minorHAnsi" w:hAnsiTheme="minorHAnsi" w:cs="Tahoma"/>
          <w:i/>
          <w:color w:val="003764"/>
          <w:sz w:val="22"/>
          <w:szCs w:val="22"/>
        </w:rPr>
        <w:t xml:space="preserve"> dovodi ili bi mogla dovesti u neravnopravan položaj ostale gospodarske subjekte</w:t>
      </w:r>
      <w:r w:rsidR="00D25517">
        <w:rPr>
          <w:rFonts w:asciiTheme="minorHAnsi" w:hAnsiTheme="minorHAnsi" w:cs="Tahoma"/>
          <w:i/>
          <w:color w:val="003764"/>
          <w:sz w:val="22"/>
          <w:szCs w:val="22"/>
        </w:rPr>
        <w:t>, ista se neće ocjenjivati</w:t>
      </w:r>
      <w:r w:rsidR="00AB49D9">
        <w:rPr>
          <w:rFonts w:asciiTheme="minorHAnsi" w:hAnsiTheme="minorHAnsi" w:cs="Tahoma"/>
          <w:i/>
          <w:color w:val="003764"/>
          <w:sz w:val="22"/>
          <w:szCs w:val="22"/>
        </w:rPr>
        <w:t xml:space="preserve"> niti utjecati na rangiranje ostalih ponuda</w:t>
      </w:r>
      <w:r w:rsidR="00D25517">
        <w:rPr>
          <w:rFonts w:asciiTheme="minorHAnsi" w:hAnsiTheme="minorHAnsi" w:cs="Tahoma"/>
          <w:i/>
          <w:color w:val="003764"/>
          <w:sz w:val="22"/>
          <w:szCs w:val="22"/>
        </w:rPr>
        <w:t>.</w:t>
      </w:r>
      <w:r>
        <w:rPr>
          <w:rFonts w:asciiTheme="minorHAnsi" w:hAnsiTheme="minorHAnsi" w:cs="Tahoma"/>
          <w:i/>
          <w:color w:val="003764"/>
          <w:sz w:val="22"/>
          <w:szCs w:val="22"/>
        </w:rPr>
        <w:t xml:space="preserve"> </w:t>
      </w:r>
    </w:p>
    <w:p w:rsidR="00FC3653" w:rsidRDefault="00FC3653" w:rsidP="00FC365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93979" w:rsidRDefault="00B93979">
      <w:pPr>
        <w:spacing w:after="200" w:line="276" w:lineRule="auto"/>
        <w:rPr>
          <w:rFonts w:asciiTheme="minorHAnsi" w:hAnsiTheme="minorHAnsi" w:cs="Arial"/>
          <w:color w:val="003764"/>
          <w:sz w:val="24"/>
        </w:rPr>
      </w:pPr>
    </w:p>
    <w:p w:rsidR="00B93979" w:rsidRDefault="00B93979" w:rsidP="00B93979">
      <w:pPr>
        <w:spacing w:line="360" w:lineRule="auto"/>
        <w:contextualSpacing/>
        <w:rPr>
          <w:rFonts w:asciiTheme="minorHAnsi" w:eastAsiaTheme="minorHAnsi" w:hAnsiTheme="minorHAnsi" w:cs="Arial"/>
          <w:b/>
          <w:color w:val="003764"/>
          <w:sz w:val="24"/>
          <w:lang w:eastAsia="en-US"/>
        </w:rPr>
      </w:pPr>
    </w:p>
    <w:p w:rsidR="00B93979" w:rsidRDefault="00B93979" w:rsidP="009F3036">
      <w:pPr>
        <w:pStyle w:val="ListParagraph"/>
        <w:numPr>
          <w:ilvl w:val="0"/>
          <w:numId w:val="17"/>
        </w:numPr>
        <w:outlineLvl w:val="0"/>
        <w:rPr>
          <w:rFonts w:asciiTheme="minorHAnsi" w:eastAsiaTheme="minorHAnsi" w:hAnsiTheme="minorHAnsi" w:cs="Arial"/>
          <w:b/>
          <w:color w:val="003764"/>
          <w:sz w:val="24"/>
          <w:lang w:eastAsia="en-US"/>
        </w:rPr>
      </w:pPr>
      <w:bookmarkStart w:id="7" w:name="_Toc522633836"/>
      <w:r w:rsidRPr="009F3036"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  <w:t>PROGRAM</w:t>
      </w:r>
      <w:r>
        <w:rPr>
          <w:rFonts w:asciiTheme="minorHAnsi" w:eastAsiaTheme="minorHAnsi" w:hAnsiTheme="minorHAnsi" w:cs="Arial"/>
          <w:b/>
          <w:color w:val="003764"/>
          <w:sz w:val="24"/>
          <w:lang w:eastAsia="en-US"/>
        </w:rPr>
        <w:t xml:space="preserve"> DANA HRVATSKOG TURIZMA 2017. (orijentacijski materijal)</w:t>
      </w:r>
      <w:bookmarkEnd w:id="7"/>
    </w:p>
    <w:p w:rsidR="0064038E" w:rsidRDefault="0064038E" w:rsidP="0064038E">
      <w:pPr>
        <w:ind w:left="1440"/>
        <w:rPr>
          <w:rFonts w:ascii="Times New Roman" w:hAnsi="Times New Roman"/>
          <w:b/>
          <w:sz w:val="40"/>
          <w:szCs w:val="40"/>
        </w:rPr>
      </w:pPr>
    </w:p>
    <w:p w:rsidR="0064038E" w:rsidRPr="0064038E" w:rsidRDefault="0064038E" w:rsidP="0064038E">
      <w:pPr>
        <w:jc w:val="center"/>
        <w:rPr>
          <w:rFonts w:asciiTheme="minorHAnsi" w:hAnsiTheme="minorHAnsi"/>
          <w:b/>
          <w:color w:val="003764"/>
          <w:szCs w:val="22"/>
        </w:rPr>
      </w:pPr>
      <w:r w:rsidRPr="0064038E">
        <w:rPr>
          <w:rFonts w:asciiTheme="minorHAnsi" w:hAnsiTheme="minorHAnsi"/>
          <w:b/>
          <w:color w:val="003764"/>
          <w:szCs w:val="22"/>
        </w:rPr>
        <w:t>DANI HRVATSKOG TURIZMA 2017</w:t>
      </w:r>
    </w:p>
    <w:p w:rsidR="0064038E" w:rsidRPr="0064038E" w:rsidRDefault="0064038E" w:rsidP="0064038E">
      <w:pPr>
        <w:jc w:val="center"/>
        <w:rPr>
          <w:rFonts w:asciiTheme="minorHAnsi" w:hAnsiTheme="minorHAnsi"/>
          <w:b/>
          <w:color w:val="003764"/>
          <w:szCs w:val="22"/>
        </w:rPr>
      </w:pPr>
      <w:r w:rsidRPr="0064038E">
        <w:rPr>
          <w:rFonts w:asciiTheme="minorHAnsi" w:hAnsiTheme="minorHAnsi"/>
          <w:b/>
          <w:color w:val="003764"/>
          <w:szCs w:val="22"/>
        </w:rPr>
        <w:t>Mali Lošinj, 25. i 26. listopada</w:t>
      </w:r>
    </w:p>
    <w:p w:rsidR="0064038E" w:rsidRPr="0064038E" w:rsidRDefault="0064038E" w:rsidP="0064038E">
      <w:pPr>
        <w:jc w:val="both"/>
        <w:rPr>
          <w:rFonts w:asciiTheme="minorHAnsi" w:hAnsiTheme="minorHAnsi"/>
          <w:b/>
          <w:color w:val="003764"/>
          <w:szCs w:val="22"/>
        </w:rPr>
      </w:pPr>
    </w:p>
    <w:p w:rsidR="0064038E" w:rsidRPr="0064038E" w:rsidRDefault="0064038E" w:rsidP="0064038E">
      <w:pPr>
        <w:jc w:val="both"/>
        <w:rPr>
          <w:rFonts w:asciiTheme="minorHAnsi" w:hAnsiTheme="minorHAnsi"/>
          <w:b/>
          <w:color w:val="003764"/>
          <w:szCs w:val="22"/>
        </w:rPr>
      </w:pPr>
      <w:r w:rsidRPr="0064038E">
        <w:rPr>
          <w:rFonts w:asciiTheme="minorHAnsi" w:hAnsiTheme="minorHAnsi"/>
          <w:b/>
          <w:color w:val="003764"/>
          <w:szCs w:val="22"/>
        </w:rPr>
        <w:t>SRIJEDA, 25. LISTOPADA</w:t>
      </w:r>
    </w:p>
    <w:p w:rsidR="0064038E" w:rsidRPr="0064038E" w:rsidRDefault="0064038E" w:rsidP="0064038E">
      <w:pPr>
        <w:jc w:val="both"/>
        <w:rPr>
          <w:rFonts w:asciiTheme="minorHAnsi" w:hAnsiTheme="minorHAnsi"/>
          <w:b/>
          <w:color w:val="003764"/>
          <w:szCs w:val="22"/>
        </w:rPr>
      </w:pP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15.00 - 16.30</w:t>
      </w:r>
      <w:r w:rsidRPr="0064038E">
        <w:rPr>
          <w:rFonts w:asciiTheme="minorHAnsi" w:hAnsiTheme="minorHAnsi"/>
          <w:color w:val="003764"/>
          <w:szCs w:val="22"/>
        </w:rPr>
        <w:tab/>
        <w:t>17. HRVATSKI TURISTIČKI FORUM:</w:t>
      </w:r>
    </w:p>
    <w:p w:rsidR="0064038E" w:rsidRPr="0064038E" w:rsidRDefault="0064038E" w:rsidP="0064038E">
      <w:pPr>
        <w:ind w:left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TRENDOVI I PROGNOZE: ŠTO ČEKA INDUSTRIJU PUTOVANJA?, Vitalij Vladykin, Euromonitor (Hotel Bellevue)</w:t>
      </w: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16.30 – 17.15</w:t>
      </w:r>
      <w:r w:rsidRPr="0064038E">
        <w:rPr>
          <w:rFonts w:asciiTheme="minorHAnsi" w:hAnsiTheme="minorHAnsi"/>
          <w:color w:val="003764"/>
          <w:szCs w:val="22"/>
        </w:rPr>
        <w:tab/>
        <w:t>ANALIZA PERFORMANSI HRVATSKOG HOTELIJERSKOG SEKTORA 2000 – 2016, Emanuel Tutek, Horwath  HTL (Hotel Bellevue)</w:t>
      </w: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17.30 – 19.45</w:t>
      </w:r>
      <w:r w:rsidRPr="0064038E">
        <w:rPr>
          <w:rFonts w:asciiTheme="minorHAnsi" w:hAnsiTheme="minorHAnsi"/>
          <w:color w:val="003764"/>
          <w:szCs w:val="22"/>
        </w:rPr>
        <w:tab/>
        <w:t>ESF – USPOSTAVA REGIONALNIH CENTARA KOMPETENTNOSTI U TURIZMU – Joxe Maria Aizega (Basque Culinary Center), Frano Matušić (Ministarstvo turizma), Renata Tomljenović (Institut za turizam), Ministarstvo znanosti i obrazovanja, Jadranka hoteli, chef Melkior Bašić, Michelin chef Lionel Levy, učenici srednjškole Ambroza Haračića Mali Lošinj (Hotel Alhambra)</w:t>
      </w: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20.00 – 21.30</w:t>
      </w:r>
      <w:r w:rsidRPr="0064038E">
        <w:rPr>
          <w:rFonts w:asciiTheme="minorHAnsi" w:hAnsiTheme="minorHAnsi"/>
          <w:color w:val="003764"/>
          <w:szCs w:val="22"/>
        </w:rPr>
        <w:tab/>
        <w:t>SVEČANOST OTVARANJA DHT 2017, DODJELA GODIŠNJIH HRVATSKIH TURISTIČKIH NAGRADA</w:t>
      </w:r>
    </w:p>
    <w:p w:rsidR="0064038E" w:rsidRPr="0064038E" w:rsidRDefault="0064038E" w:rsidP="0064038E">
      <w:pPr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 xml:space="preserve">21.30 - </w:t>
      </w:r>
      <w:r w:rsidRPr="0064038E">
        <w:rPr>
          <w:rFonts w:asciiTheme="minorHAnsi" w:hAnsiTheme="minorHAnsi"/>
          <w:color w:val="003764"/>
          <w:szCs w:val="22"/>
        </w:rPr>
        <w:tab/>
        <w:t>COCKTAIL DOBRODOŠLICE, Hotel Bellevue</w:t>
      </w:r>
    </w:p>
    <w:p w:rsidR="0064038E" w:rsidRPr="0064038E" w:rsidRDefault="0064038E" w:rsidP="0064038E">
      <w:pPr>
        <w:jc w:val="both"/>
        <w:rPr>
          <w:rFonts w:asciiTheme="minorHAnsi" w:hAnsiTheme="minorHAnsi"/>
          <w:color w:val="003764"/>
          <w:szCs w:val="22"/>
        </w:rPr>
      </w:pPr>
    </w:p>
    <w:p w:rsidR="0064038E" w:rsidRPr="0064038E" w:rsidRDefault="0064038E" w:rsidP="0064038E">
      <w:pPr>
        <w:jc w:val="both"/>
        <w:rPr>
          <w:rFonts w:asciiTheme="minorHAnsi" w:hAnsiTheme="minorHAnsi"/>
          <w:b/>
          <w:color w:val="003764"/>
          <w:szCs w:val="22"/>
        </w:rPr>
      </w:pPr>
      <w:r w:rsidRPr="0064038E">
        <w:rPr>
          <w:rFonts w:asciiTheme="minorHAnsi" w:hAnsiTheme="minorHAnsi"/>
          <w:b/>
          <w:color w:val="003764"/>
          <w:szCs w:val="22"/>
        </w:rPr>
        <w:t>ČETVRTAK, 26. LISTOPADA</w:t>
      </w:r>
    </w:p>
    <w:p w:rsidR="0064038E" w:rsidRPr="0064038E" w:rsidRDefault="0064038E" w:rsidP="0064038E">
      <w:pPr>
        <w:jc w:val="both"/>
        <w:rPr>
          <w:rFonts w:asciiTheme="minorHAnsi" w:hAnsiTheme="minorHAnsi"/>
          <w:b/>
          <w:color w:val="003764"/>
          <w:szCs w:val="22"/>
        </w:rPr>
      </w:pP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09.30 – 11.15</w:t>
      </w:r>
      <w:r w:rsidRPr="0064038E">
        <w:rPr>
          <w:rFonts w:asciiTheme="minorHAnsi" w:hAnsiTheme="minorHAnsi"/>
          <w:color w:val="003764"/>
          <w:szCs w:val="22"/>
        </w:rPr>
        <w:tab/>
        <w:t>TURISTIČKE DESTINACIJE – UPRAVLJANJE, MARKETING  I BRENDIRANJE, Patricia Yates (Visit Britain), Maja Pak (Slovenska turistična organizacija), Filipa Maria Cardoso (Turismo de Portugal), Hermann Fercher (DMO Lech-Zuers), Kristjan Staničić (Hrvatska turistička zajednica); moderator Siniša Topalović   (Hotel Bellevue)</w:t>
      </w:r>
    </w:p>
    <w:p w:rsidR="0064038E" w:rsidRPr="0064038E" w:rsidRDefault="0064038E" w:rsidP="0064038E">
      <w:pPr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11.15 – 11.30</w:t>
      </w:r>
      <w:r w:rsidRPr="0064038E">
        <w:rPr>
          <w:rFonts w:asciiTheme="minorHAnsi" w:hAnsiTheme="minorHAnsi"/>
          <w:color w:val="003764"/>
          <w:szCs w:val="22"/>
        </w:rPr>
        <w:tab/>
        <w:t>STANKA</w:t>
      </w: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11.30 – 12.00 ODRŽIVI TURIZAM ZA ODRŽIVI RAZVOJ DESTINACIJE, Hrvoje Carić, Institut za turizam, (Hotel Bellevue)</w:t>
      </w: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12.00 – 13.30</w:t>
      </w:r>
      <w:r w:rsidRPr="0064038E">
        <w:rPr>
          <w:rFonts w:asciiTheme="minorHAnsi" w:hAnsiTheme="minorHAnsi"/>
          <w:color w:val="003764"/>
          <w:szCs w:val="22"/>
        </w:rPr>
        <w:tab/>
        <w:t>SUSRET TURISTIČKIH DJELATNIKA S PREDSTAVNICIMA VLADE RH – Okrugli stol o razvoju hrvatskog turizma, moderator Mislav Togonal (Hotel Bellevue)</w:t>
      </w:r>
    </w:p>
    <w:p w:rsidR="0064038E" w:rsidRPr="0064038E" w:rsidRDefault="0064038E" w:rsidP="0064038E">
      <w:pPr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13.30 – 15.00</w:t>
      </w:r>
      <w:r w:rsidRPr="0064038E">
        <w:rPr>
          <w:rFonts w:asciiTheme="minorHAnsi" w:hAnsiTheme="minorHAnsi"/>
          <w:color w:val="003764"/>
          <w:szCs w:val="22"/>
        </w:rPr>
        <w:tab/>
        <w:t>RUČAK, Hotel Bellevue</w:t>
      </w: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15.00 – 18.00</w:t>
      </w:r>
      <w:r w:rsidRPr="0064038E">
        <w:rPr>
          <w:rFonts w:asciiTheme="minorHAnsi" w:hAnsiTheme="minorHAnsi"/>
          <w:color w:val="003764"/>
          <w:szCs w:val="22"/>
        </w:rPr>
        <w:tab/>
        <w:t>SASTANCI, RADIONICE I TEMATSKE PREZENTACIJE, (Jadranka hoteli)</w:t>
      </w: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>20.05 – 21.15</w:t>
      </w:r>
      <w:r w:rsidRPr="0064038E">
        <w:rPr>
          <w:rFonts w:asciiTheme="minorHAnsi" w:hAnsiTheme="minorHAnsi"/>
          <w:color w:val="003764"/>
          <w:szCs w:val="22"/>
        </w:rPr>
        <w:tab/>
        <w:t>SVEČANA DODJELA GODIŠNJIH HRVATSKIH TURISTIČKIH NAGRADA,TOP 10 HRVATSKOG TURIZMA, prijenos HRT1</w:t>
      </w:r>
    </w:p>
    <w:p w:rsidR="0064038E" w:rsidRPr="0064038E" w:rsidRDefault="0064038E" w:rsidP="0064038E">
      <w:pPr>
        <w:ind w:left="1440" w:hanging="1440"/>
        <w:jc w:val="both"/>
        <w:rPr>
          <w:rFonts w:asciiTheme="minorHAnsi" w:hAnsiTheme="minorHAnsi"/>
          <w:color w:val="003764"/>
          <w:szCs w:val="22"/>
        </w:rPr>
      </w:pPr>
      <w:r w:rsidRPr="0064038E">
        <w:rPr>
          <w:rFonts w:asciiTheme="minorHAnsi" w:hAnsiTheme="minorHAnsi"/>
          <w:color w:val="003764"/>
          <w:szCs w:val="22"/>
        </w:rPr>
        <w:t xml:space="preserve">21.15 – </w:t>
      </w:r>
      <w:r w:rsidRPr="0064038E">
        <w:rPr>
          <w:rFonts w:asciiTheme="minorHAnsi" w:hAnsiTheme="minorHAnsi"/>
          <w:color w:val="003764"/>
          <w:szCs w:val="22"/>
        </w:rPr>
        <w:tab/>
        <w:t>VEČERA, Hotel Bellevue</w:t>
      </w:r>
    </w:p>
    <w:p w:rsidR="00B93979" w:rsidRDefault="00B93979" w:rsidP="00B93979">
      <w:pPr>
        <w:spacing w:line="360" w:lineRule="auto"/>
        <w:contextualSpacing/>
        <w:rPr>
          <w:rFonts w:asciiTheme="minorHAnsi" w:eastAsiaTheme="minorHAnsi" w:hAnsiTheme="minorHAnsi" w:cs="Arial"/>
          <w:b/>
          <w:color w:val="003764"/>
          <w:sz w:val="24"/>
          <w:lang w:eastAsia="en-US"/>
        </w:rPr>
      </w:pPr>
    </w:p>
    <w:p w:rsidR="0064038E" w:rsidRPr="00D25517" w:rsidRDefault="0064038E" w:rsidP="0064038E">
      <w:pPr>
        <w:rPr>
          <w:rFonts w:asciiTheme="minorHAnsi" w:hAnsiTheme="minorHAnsi" w:cs="Arial"/>
          <w:i/>
          <w:color w:val="003764"/>
          <w:szCs w:val="22"/>
        </w:rPr>
      </w:pPr>
      <w:r w:rsidRPr="00D25517">
        <w:rPr>
          <w:rFonts w:asciiTheme="minorHAnsi" w:hAnsiTheme="minorHAnsi" w:cs="Arial"/>
          <w:b/>
          <w:i/>
          <w:color w:val="003764"/>
          <w:szCs w:val="22"/>
        </w:rPr>
        <w:t xml:space="preserve">Napomena: </w:t>
      </w:r>
    </w:p>
    <w:p w:rsidR="00C95409" w:rsidRPr="00D25517" w:rsidRDefault="0064038E" w:rsidP="00FA776E">
      <w:pPr>
        <w:jc w:val="both"/>
        <w:rPr>
          <w:rFonts w:asciiTheme="minorHAnsi" w:hAnsiTheme="minorHAnsi" w:cs="Arial"/>
          <w:color w:val="003764"/>
          <w:szCs w:val="22"/>
        </w:rPr>
      </w:pPr>
      <w:r w:rsidRPr="00D25517">
        <w:rPr>
          <w:rFonts w:asciiTheme="minorHAnsi" w:hAnsiTheme="minorHAnsi" w:cs="Arial"/>
          <w:i/>
          <w:color w:val="003764"/>
          <w:szCs w:val="22"/>
        </w:rPr>
        <w:t>Organizatori događanja Ministarstvo turizma, Hrvatska turistička zajednica i Hrvatska gospodarska komora angažiraju predavače na stručnim skupovima i radionicama te osiguravaju logističke</w:t>
      </w:r>
      <w:r w:rsidRPr="00D25517">
        <w:rPr>
          <w:rFonts w:asciiTheme="minorHAnsi" w:hAnsiTheme="minorHAnsi" w:cs="Arial"/>
          <w:color w:val="003764"/>
          <w:szCs w:val="22"/>
        </w:rPr>
        <w:t xml:space="preserve"> usluge prehrane sudionika. Naprijed navedeni program iz 2017. služi isključivo kao orijentacijski materijal kako bi se stvorio jasniji uvid u dinamiku održavanja svih pojedinačnih segmenata događanja.</w:t>
      </w:r>
      <w:r w:rsidR="00C95409" w:rsidRPr="00D25517">
        <w:rPr>
          <w:rFonts w:asciiTheme="minorHAnsi" w:hAnsiTheme="minorHAnsi" w:cs="Arial"/>
          <w:color w:val="003764"/>
          <w:szCs w:val="22"/>
        </w:rPr>
        <w:br w:type="page"/>
      </w:r>
    </w:p>
    <w:p w:rsidR="000122E7" w:rsidRPr="00A8338D" w:rsidRDefault="000122E7" w:rsidP="000122E7">
      <w:pPr>
        <w:jc w:val="both"/>
        <w:rPr>
          <w:rFonts w:asciiTheme="minorHAnsi" w:hAnsiTheme="minorHAnsi" w:cs="Arial"/>
          <w:color w:val="003764"/>
          <w:sz w:val="24"/>
        </w:rPr>
      </w:pPr>
    </w:p>
    <w:p w:rsidR="000122E7" w:rsidRPr="00A8338D" w:rsidRDefault="00112AA2" w:rsidP="009F3036">
      <w:pPr>
        <w:pStyle w:val="ListParagraph"/>
        <w:numPr>
          <w:ilvl w:val="0"/>
          <w:numId w:val="17"/>
        </w:numPr>
        <w:outlineLvl w:val="0"/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</w:pPr>
      <w:bookmarkStart w:id="8" w:name="_Toc522633837"/>
      <w:bookmarkStart w:id="9" w:name="_Toc411000481"/>
      <w:bookmarkStart w:id="10" w:name="_Toc411001936"/>
      <w:r w:rsidRPr="00112AA2"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  <w:t>NAČIN OCJENJIVANJA I ODABIRA PONUDE</w:t>
      </w:r>
      <w:bookmarkEnd w:id="8"/>
      <w:r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  <w:t xml:space="preserve"> </w:t>
      </w:r>
      <w:bookmarkEnd w:id="9"/>
      <w:bookmarkEnd w:id="10"/>
    </w:p>
    <w:p w:rsidR="000122E7" w:rsidRPr="00A8338D" w:rsidRDefault="000122E7" w:rsidP="000122E7">
      <w:pPr>
        <w:keepNext/>
        <w:outlineLvl w:val="1"/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</w:pPr>
    </w:p>
    <w:p w:rsidR="0003360A" w:rsidRPr="00A8338D" w:rsidRDefault="008D57A3" w:rsidP="002342F6">
      <w:pPr>
        <w:jc w:val="both"/>
        <w:rPr>
          <w:rFonts w:asciiTheme="minorHAnsi" w:hAnsiTheme="minorHAnsi" w:cs="Arial"/>
          <w:color w:val="003764"/>
          <w:sz w:val="24"/>
        </w:rPr>
      </w:pPr>
      <w:r>
        <w:rPr>
          <w:rFonts w:asciiTheme="minorHAnsi" w:hAnsiTheme="minorHAnsi" w:cs="Arial"/>
          <w:color w:val="003764"/>
          <w:sz w:val="24"/>
        </w:rPr>
        <w:t>Stručno p</w:t>
      </w:r>
      <w:r w:rsidR="00B83E93" w:rsidRPr="00A8338D">
        <w:rPr>
          <w:rFonts w:asciiTheme="minorHAnsi" w:hAnsiTheme="minorHAnsi" w:cs="Arial"/>
          <w:color w:val="003764"/>
          <w:sz w:val="24"/>
        </w:rPr>
        <w:t>ovjerenstvo za odabir razmotrit će pristigle ponude. Ocjena</w:t>
      </w:r>
      <w:r>
        <w:rPr>
          <w:rFonts w:asciiTheme="minorHAnsi" w:hAnsiTheme="minorHAnsi" w:cs="Arial"/>
          <w:color w:val="003764"/>
          <w:sz w:val="24"/>
        </w:rPr>
        <w:t xml:space="preserve"> Stručnog p</w:t>
      </w:r>
      <w:r w:rsidR="00B83E93" w:rsidRPr="00A8338D">
        <w:rPr>
          <w:rFonts w:asciiTheme="minorHAnsi" w:hAnsiTheme="minorHAnsi" w:cs="Arial"/>
          <w:color w:val="003764"/>
          <w:sz w:val="24"/>
        </w:rPr>
        <w:t>ovjerenstva predstavlja 70 % ukupne ocjene, dok se preostalih 30 % odnosi na cijenu ponude</w:t>
      </w:r>
      <w:r w:rsidR="00AB49D9">
        <w:rPr>
          <w:rFonts w:asciiTheme="minorHAnsi" w:hAnsiTheme="minorHAnsi" w:cs="Arial"/>
          <w:color w:val="003764"/>
          <w:sz w:val="24"/>
        </w:rPr>
        <w:t xml:space="preserve"> prema načinu izračuna određenom ovim Pozivom</w:t>
      </w:r>
      <w:r w:rsidR="00B83E93" w:rsidRPr="00A8338D">
        <w:rPr>
          <w:rFonts w:asciiTheme="minorHAnsi" w:hAnsiTheme="minorHAnsi" w:cs="Arial"/>
          <w:color w:val="003764"/>
          <w:sz w:val="24"/>
        </w:rPr>
        <w:t xml:space="preserve">. </w:t>
      </w:r>
      <w:r>
        <w:rPr>
          <w:rFonts w:asciiTheme="minorHAnsi" w:hAnsiTheme="minorHAnsi" w:cs="Arial"/>
          <w:color w:val="003764"/>
          <w:sz w:val="24"/>
        </w:rPr>
        <w:t>Stručno p</w:t>
      </w:r>
      <w:r w:rsidR="00AB49D9">
        <w:rPr>
          <w:rFonts w:asciiTheme="minorHAnsi" w:hAnsiTheme="minorHAnsi" w:cs="Arial"/>
          <w:color w:val="003764"/>
          <w:sz w:val="24"/>
        </w:rPr>
        <w:t>ovjerenstvo će na temelju rezultata ocjenjivanja predložiti jednog ili više ponuditelja s kojima se može provesti dodatni postupak pregovaranja na temelju kojeg će se odlučiti o odabiru ponuditelja i zaključenju ugovora</w:t>
      </w:r>
      <w:r w:rsidR="002342F6" w:rsidRPr="00A8338D">
        <w:rPr>
          <w:rFonts w:asciiTheme="minorHAnsi" w:hAnsiTheme="minorHAnsi" w:cs="Arial"/>
          <w:color w:val="003764"/>
          <w:sz w:val="24"/>
        </w:rPr>
        <w:t>.</w:t>
      </w:r>
    </w:p>
    <w:p w:rsidR="002342F6" w:rsidRPr="00A8338D" w:rsidRDefault="002342F6" w:rsidP="002342F6">
      <w:pPr>
        <w:jc w:val="both"/>
        <w:rPr>
          <w:rFonts w:asciiTheme="minorHAnsi" w:hAnsiTheme="minorHAnsi" w:cs="Arial"/>
          <w:b/>
          <w:color w:val="003764"/>
          <w:sz w:val="24"/>
          <w:u w:val="single"/>
        </w:rPr>
      </w:pPr>
    </w:p>
    <w:p w:rsidR="00B83E93" w:rsidRPr="00A8338D" w:rsidRDefault="00B83E93" w:rsidP="00745109">
      <w:pPr>
        <w:jc w:val="both"/>
        <w:rPr>
          <w:rFonts w:asciiTheme="minorHAnsi" w:hAnsiTheme="minorHAnsi" w:cs="Arial"/>
          <w:b/>
          <w:color w:val="003764"/>
          <w:sz w:val="24"/>
        </w:rPr>
      </w:pPr>
      <w:r w:rsidRPr="00A8338D">
        <w:rPr>
          <w:rFonts w:asciiTheme="minorHAnsi" w:hAnsiTheme="minorHAnsi" w:cs="Arial"/>
          <w:b/>
          <w:color w:val="003764"/>
          <w:sz w:val="24"/>
          <w:u w:val="single"/>
        </w:rPr>
        <w:t>Tehnički kriteriji</w:t>
      </w:r>
    </w:p>
    <w:p w:rsidR="00B83E93" w:rsidRPr="00A8338D" w:rsidRDefault="00B83E93" w:rsidP="00B83E93">
      <w:pPr>
        <w:jc w:val="both"/>
        <w:rPr>
          <w:rFonts w:asciiTheme="minorHAnsi" w:hAnsiTheme="minorHAnsi" w:cs="Arial"/>
          <w:color w:val="003764"/>
          <w:sz w:val="24"/>
        </w:rPr>
      </w:pP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1"/>
        <w:gridCol w:w="1474"/>
      </w:tblGrid>
      <w:tr w:rsidR="00F9738C" w:rsidRPr="00A8338D" w:rsidTr="00AB49D9">
        <w:trPr>
          <w:trHeight w:val="286"/>
          <w:jc w:val="center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:rsidR="00B83E93" w:rsidRPr="00A8338D" w:rsidRDefault="00741659" w:rsidP="00B83E93">
            <w:pPr>
              <w:jc w:val="center"/>
              <w:rPr>
                <w:rFonts w:asciiTheme="minorHAnsi" w:hAnsiTheme="minorHAnsi" w:cs="Arial"/>
                <w:b/>
                <w:color w:val="003764"/>
                <w:sz w:val="24"/>
              </w:rPr>
            </w:pPr>
            <w:r>
              <w:rPr>
                <w:rFonts w:asciiTheme="minorHAnsi" w:hAnsiTheme="minorHAnsi" w:cs="Arial"/>
                <w:b/>
                <w:color w:val="003764"/>
                <w:sz w:val="24"/>
              </w:rPr>
              <w:t>Elementi ocjenjivanja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B83E93" w:rsidRPr="00A8338D" w:rsidRDefault="00B83E93" w:rsidP="00B83E93">
            <w:pPr>
              <w:jc w:val="center"/>
              <w:rPr>
                <w:rFonts w:asciiTheme="minorHAnsi" w:hAnsiTheme="minorHAnsi" w:cs="Arial"/>
                <w:b/>
                <w:color w:val="003764"/>
                <w:sz w:val="24"/>
              </w:rPr>
            </w:pPr>
            <w:r w:rsidRPr="00A8338D">
              <w:rPr>
                <w:rFonts w:asciiTheme="minorHAnsi" w:hAnsiTheme="minorHAnsi" w:cs="Arial"/>
                <w:b/>
                <w:color w:val="003764"/>
                <w:sz w:val="24"/>
              </w:rPr>
              <w:t>Maksimalan broj bodova</w:t>
            </w:r>
          </w:p>
        </w:tc>
      </w:tr>
      <w:tr w:rsidR="00F9738C" w:rsidRPr="00A8338D" w:rsidTr="00AB49D9">
        <w:trPr>
          <w:jc w:val="center"/>
        </w:trPr>
        <w:tc>
          <w:tcPr>
            <w:tcW w:w="6801" w:type="dxa"/>
            <w:vAlign w:val="center"/>
          </w:tcPr>
          <w:p w:rsidR="00B83E93" w:rsidRPr="00A8338D" w:rsidRDefault="005711C8" w:rsidP="005711C8">
            <w:pPr>
              <w:tabs>
                <w:tab w:val="left" w:pos="382"/>
              </w:tabs>
              <w:contextualSpacing/>
              <w:rPr>
                <w:rFonts w:asciiTheme="minorHAnsi" w:hAnsiTheme="minorHAnsi" w:cs="Arial"/>
                <w:color w:val="003764"/>
                <w:sz w:val="24"/>
              </w:rPr>
            </w:pPr>
            <w:r>
              <w:rPr>
                <w:rFonts w:asciiTheme="minorHAnsi" w:hAnsiTheme="minorHAnsi" w:cs="Arial"/>
                <w:color w:val="003764"/>
                <w:sz w:val="24"/>
              </w:rPr>
              <w:t xml:space="preserve">1. </w:t>
            </w:r>
            <w:r w:rsidR="00741659">
              <w:rPr>
                <w:rFonts w:asciiTheme="minorHAnsi" w:hAnsiTheme="minorHAnsi" w:cs="Arial"/>
                <w:color w:val="003764"/>
                <w:sz w:val="24"/>
              </w:rPr>
              <w:t>Inovativnost i originalnost</w:t>
            </w:r>
            <w:r w:rsidR="00C36AD5">
              <w:rPr>
                <w:rFonts w:asciiTheme="minorHAnsi" w:hAnsiTheme="minorHAnsi" w:cs="Arial"/>
                <w:color w:val="003764"/>
                <w:sz w:val="24"/>
              </w:rPr>
              <w:t xml:space="preserve"> kreativnog koncepta</w:t>
            </w:r>
          </w:p>
        </w:tc>
        <w:tc>
          <w:tcPr>
            <w:tcW w:w="1474" w:type="dxa"/>
            <w:vAlign w:val="center"/>
          </w:tcPr>
          <w:p w:rsidR="00B83E93" w:rsidRPr="00A8338D" w:rsidRDefault="00C36AD5" w:rsidP="00B83E93">
            <w:pPr>
              <w:jc w:val="center"/>
              <w:rPr>
                <w:rFonts w:asciiTheme="minorHAnsi" w:hAnsiTheme="minorHAnsi" w:cs="Arial"/>
                <w:color w:val="003764"/>
                <w:sz w:val="24"/>
              </w:rPr>
            </w:pPr>
            <w:r>
              <w:rPr>
                <w:rFonts w:asciiTheme="minorHAnsi" w:hAnsiTheme="minorHAnsi" w:cs="Arial"/>
                <w:color w:val="003764"/>
                <w:sz w:val="24"/>
              </w:rPr>
              <w:t>40</w:t>
            </w:r>
          </w:p>
        </w:tc>
      </w:tr>
      <w:tr w:rsidR="00C36AD5" w:rsidRPr="00A8338D" w:rsidTr="00AB49D9">
        <w:trPr>
          <w:jc w:val="center"/>
        </w:trPr>
        <w:tc>
          <w:tcPr>
            <w:tcW w:w="6801" w:type="dxa"/>
            <w:vAlign w:val="center"/>
          </w:tcPr>
          <w:p w:rsidR="00C36AD5" w:rsidRPr="00C36AD5" w:rsidRDefault="005711C8" w:rsidP="005711C8">
            <w:pPr>
              <w:tabs>
                <w:tab w:val="left" w:pos="382"/>
              </w:tabs>
              <w:contextualSpacing/>
              <w:rPr>
                <w:rFonts w:asciiTheme="minorHAnsi" w:hAnsiTheme="minorHAnsi" w:cs="Arial"/>
                <w:color w:val="003764"/>
                <w:sz w:val="24"/>
              </w:rPr>
            </w:pPr>
            <w:r>
              <w:rPr>
                <w:rFonts w:asciiTheme="minorHAnsi" w:hAnsiTheme="minorHAnsi" w:cs="Arial"/>
                <w:color w:val="003764"/>
                <w:sz w:val="24"/>
              </w:rPr>
              <w:t xml:space="preserve">2. </w:t>
            </w:r>
            <w:r w:rsidR="00C36AD5" w:rsidRPr="00C36AD5">
              <w:rPr>
                <w:rFonts w:asciiTheme="minorHAnsi" w:hAnsiTheme="minorHAnsi" w:cs="Arial"/>
                <w:color w:val="003764"/>
                <w:sz w:val="24"/>
              </w:rPr>
              <w:t xml:space="preserve">Jasnoća i zanimljivost sadržaja koncepta </w:t>
            </w:r>
          </w:p>
        </w:tc>
        <w:tc>
          <w:tcPr>
            <w:tcW w:w="1474" w:type="dxa"/>
            <w:vAlign w:val="center"/>
          </w:tcPr>
          <w:p w:rsidR="00C36AD5" w:rsidRPr="00A8338D" w:rsidRDefault="00C36AD5" w:rsidP="00B83E93">
            <w:pPr>
              <w:jc w:val="center"/>
              <w:rPr>
                <w:rFonts w:asciiTheme="minorHAnsi" w:hAnsiTheme="minorHAnsi" w:cs="Arial"/>
                <w:color w:val="003764"/>
                <w:sz w:val="24"/>
              </w:rPr>
            </w:pPr>
            <w:r>
              <w:rPr>
                <w:rFonts w:asciiTheme="minorHAnsi" w:hAnsiTheme="minorHAnsi" w:cs="Arial"/>
                <w:color w:val="003764"/>
                <w:sz w:val="24"/>
              </w:rPr>
              <w:t>20</w:t>
            </w:r>
          </w:p>
        </w:tc>
      </w:tr>
      <w:tr w:rsidR="00F9738C" w:rsidRPr="00A8338D" w:rsidTr="00AB49D9">
        <w:trPr>
          <w:jc w:val="center"/>
        </w:trPr>
        <w:tc>
          <w:tcPr>
            <w:tcW w:w="6801" w:type="dxa"/>
            <w:vAlign w:val="center"/>
          </w:tcPr>
          <w:p w:rsidR="00B83E93" w:rsidRPr="00A8338D" w:rsidRDefault="005711C8" w:rsidP="005711C8">
            <w:pPr>
              <w:tabs>
                <w:tab w:val="left" w:pos="382"/>
              </w:tabs>
              <w:ind w:left="203" w:hanging="203"/>
              <w:contextualSpacing/>
              <w:rPr>
                <w:rFonts w:asciiTheme="minorHAnsi" w:hAnsiTheme="minorHAnsi" w:cs="Arial"/>
                <w:color w:val="003764"/>
                <w:sz w:val="24"/>
              </w:rPr>
            </w:pPr>
            <w:r>
              <w:rPr>
                <w:rFonts w:asciiTheme="minorHAnsi" w:hAnsiTheme="minorHAnsi" w:cs="Arial"/>
                <w:color w:val="003764"/>
                <w:sz w:val="24"/>
              </w:rPr>
              <w:t xml:space="preserve">3. </w:t>
            </w:r>
            <w:r w:rsidR="00741659">
              <w:rPr>
                <w:rFonts w:asciiTheme="minorHAnsi" w:hAnsiTheme="minorHAnsi" w:cs="Arial"/>
                <w:color w:val="003764"/>
                <w:sz w:val="24"/>
              </w:rPr>
              <w:t xml:space="preserve">Umjetnički dojam i korištenje elemenata kulturno-povijesnog  nasljeđa </w:t>
            </w:r>
            <w:r w:rsidR="00C36AD5">
              <w:rPr>
                <w:rFonts w:asciiTheme="minorHAnsi" w:hAnsiTheme="minorHAnsi" w:cs="Arial"/>
                <w:color w:val="003764"/>
                <w:sz w:val="24"/>
              </w:rPr>
              <w:t>u vizualnom izričaju (vizualni elementi scene i sl.)</w:t>
            </w:r>
          </w:p>
        </w:tc>
        <w:tc>
          <w:tcPr>
            <w:tcW w:w="1474" w:type="dxa"/>
            <w:vAlign w:val="center"/>
          </w:tcPr>
          <w:p w:rsidR="00B83E93" w:rsidRPr="00A8338D" w:rsidRDefault="00C36AD5" w:rsidP="00B83E93">
            <w:pPr>
              <w:jc w:val="center"/>
              <w:rPr>
                <w:rFonts w:asciiTheme="minorHAnsi" w:hAnsiTheme="minorHAnsi" w:cs="Arial"/>
                <w:color w:val="003764"/>
                <w:sz w:val="24"/>
              </w:rPr>
            </w:pPr>
            <w:r>
              <w:rPr>
                <w:rFonts w:asciiTheme="minorHAnsi" w:hAnsiTheme="minorHAnsi" w:cs="Arial"/>
                <w:color w:val="003764"/>
                <w:sz w:val="24"/>
              </w:rPr>
              <w:t>20</w:t>
            </w:r>
          </w:p>
        </w:tc>
      </w:tr>
      <w:tr w:rsidR="00F9738C" w:rsidRPr="00A8338D" w:rsidTr="00AB49D9">
        <w:trPr>
          <w:jc w:val="center"/>
        </w:trPr>
        <w:tc>
          <w:tcPr>
            <w:tcW w:w="6801" w:type="dxa"/>
            <w:vAlign w:val="center"/>
          </w:tcPr>
          <w:p w:rsidR="00B83E93" w:rsidRPr="00A8338D" w:rsidRDefault="005711C8" w:rsidP="005711C8">
            <w:pPr>
              <w:tabs>
                <w:tab w:val="left" w:pos="382"/>
              </w:tabs>
              <w:ind w:left="203" w:hanging="203"/>
              <w:contextualSpacing/>
              <w:rPr>
                <w:rFonts w:asciiTheme="minorHAnsi" w:hAnsiTheme="minorHAnsi" w:cs="Arial"/>
                <w:color w:val="003764"/>
                <w:sz w:val="24"/>
              </w:rPr>
            </w:pPr>
            <w:r>
              <w:rPr>
                <w:rFonts w:asciiTheme="minorHAnsi" w:hAnsiTheme="minorHAnsi" w:cs="Arial"/>
                <w:color w:val="003764"/>
                <w:sz w:val="24"/>
              </w:rPr>
              <w:t xml:space="preserve">4. </w:t>
            </w:r>
            <w:r w:rsidR="00741659">
              <w:rPr>
                <w:rFonts w:asciiTheme="minorHAnsi" w:hAnsiTheme="minorHAnsi" w:cs="Arial"/>
                <w:color w:val="003764"/>
                <w:sz w:val="24"/>
              </w:rPr>
              <w:t>Interaktivnost sa sudionicima kroz korištenje suvremenih komunikacijskih tehnologija</w:t>
            </w:r>
          </w:p>
        </w:tc>
        <w:tc>
          <w:tcPr>
            <w:tcW w:w="1474" w:type="dxa"/>
            <w:vAlign w:val="center"/>
          </w:tcPr>
          <w:p w:rsidR="00B83E93" w:rsidRPr="00A8338D" w:rsidRDefault="00C42EB4" w:rsidP="00B83E93">
            <w:pPr>
              <w:jc w:val="center"/>
              <w:rPr>
                <w:rFonts w:asciiTheme="minorHAnsi" w:hAnsiTheme="minorHAnsi" w:cs="Arial"/>
                <w:color w:val="003764"/>
                <w:sz w:val="24"/>
              </w:rPr>
            </w:pPr>
            <w:r>
              <w:rPr>
                <w:rFonts w:asciiTheme="minorHAnsi" w:hAnsiTheme="minorHAnsi" w:cs="Arial"/>
                <w:color w:val="003764"/>
                <w:sz w:val="24"/>
              </w:rPr>
              <w:t>20</w:t>
            </w:r>
          </w:p>
        </w:tc>
      </w:tr>
      <w:tr w:rsidR="00F9738C" w:rsidRPr="00A8338D" w:rsidTr="00AB49D9">
        <w:trPr>
          <w:jc w:val="center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:rsidR="004F4CD6" w:rsidRPr="00A8338D" w:rsidRDefault="00C36AD5" w:rsidP="005711C8">
            <w:pPr>
              <w:tabs>
                <w:tab w:val="left" w:pos="382"/>
              </w:tabs>
              <w:contextualSpacing/>
              <w:rPr>
                <w:rFonts w:asciiTheme="minorHAnsi" w:hAnsiTheme="minorHAnsi" w:cs="Arial"/>
                <w:color w:val="003764"/>
                <w:sz w:val="24"/>
              </w:rPr>
            </w:pPr>
            <w:r>
              <w:rPr>
                <w:rFonts w:asciiTheme="minorHAnsi" w:hAnsiTheme="minorHAnsi" w:cs="Arial"/>
                <w:b/>
                <w:color w:val="003764"/>
                <w:sz w:val="24"/>
              </w:rPr>
              <w:t>UKUPNO  (1.+2.+3.+4.+5.</w:t>
            </w:r>
            <w:r w:rsidR="004F4CD6" w:rsidRPr="00A8338D">
              <w:rPr>
                <w:rFonts w:asciiTheme="minorHAnsi" w:hAnsiTheme="minorHAnsi" w:cs="Arial"/>
                <w:b/>
                <w:color w:val="003764"/>
                <w:sz w:val="24"/>
              </w:rPr>
              <w:t>) = A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4F4CD6" w:rsidRPr="00A8338D" w:rsidRDefault="004F4CD6" w:rsidP="00B83E93">
            <w:pPr>
              <w:jc w:val="center"/>
              <w:rPr>
                <w:rFonts w:asciiTheme="minorHAnsi" w:hAnsiTheme="minorHAnsi" w:cs="Arial"/>
                <w:color w:val="003764"/>
                <w:sz w:val="24"/>
              </w:rPr>
            </w:pPr>
            <w:r w:rsidRPr="00A8338D">
              <w:rPr>
                <w:rFonts w:asciiTheme="minorHAnsi" w:hAnsiTheme="minorHAnsi" w:cs="Arial"/>
                <w:b/>
                <w:color w:val="003764"/>
                <w:sz w:val="24"/>
              </w:rPr>
              <w:t>100</w:t>
            </w:r>
          </w:p>
        </w:tc>
      </w:tr>
    </w:tbl>
    <w:p w:rsidR="00B83E93" w:rsidRPr="00A8338D" w:rsidRDefault="00B83E93" w:rsidP="00B83E93">
      <w:pPr>
        <w:rPr>
          <w:rFonts w:asciiTheme="minorHAnsi" w:hAnsiTheme="minorHAnsi" w:cs="Arial"/>
          <w:color w:val="003764"/>
          <w:sz w:val="24"/>
        </w:rPr>
      </w:pPr>
    </w:p>
    <w:p w:rsidR="00803ECB" w:rsidRPr="00A8338D" w:rsidRDefault="00803ECB" w:rsidP="00B83E93">
      <w:pPr>
        <w:rPr>
          <w:rFonts w:asciiTheme="minorHAnsi" w:hAnsiTheme="minorHAnsi" w:cs="Arial"/>
          <w:b/>
          <w:color w:val="003764"/>
          <w:sz w:val="24"/>
          <w:u w:val="single"/>
        </w:rPr>
      </w:pPr>
      <w:r w:rsidRPr="00A8338D">
        <w:rPr>
          <w:rFonts w:asciiTheme="minorHAnsi" w:hAnsiTheme="minorHAnsi" w:cs="Arial"/>
          <w:color w:val="003764"/>
          <w:sz w:val="24"/>
        </w:rPr>
        <w:t xml:space="preserve">  </w:t>
      </w:r>
    </w:p>
    <w:p w:rsidR="00B83E93" w:rsidRPr="00A8338D" w:rsidRDefault="005F3BD2" w:rsidP="00B83E93">
      <w:pPr>
        <w:rPr>
          <w:rFonts w:asciiTheme="minorHAnsi" w:hAnsiTheme="minorHAnsi" w:cs="Arial"/>
          <w:b/>
          <w:color w:val="003764"/>
          <w:sz w:val="24"/>
          <w:u w:val="single"/>
        </w:rPr>
      </w:pPr>
      <w:r w:rsidRPr="00A8338D">
        <w:rPr>
          <w:rFonts w:asciiTheme="minorHAnsi" w:hAnsiTheme="minorHAnsi" w:cs="Arial"/>
          <w:b/>
          <w:color w:val="003764"/>
          <w:sz w:val="24"/>
          <w:u w:val="single"/>
        </w:rPr>
        <w:t>Cijena ponude</w:t>
      </w:r>
    </w:p>
    <w:p w:rsidR="00C779E6" w:rsidRDefault="00C779E6" w:rsidP="005F3BD2">
      <w:pPr>
        <w:jc w:val="both"/>
        <w:rPr>
          <w:rFonts w:asciiTheme="minorHAnsi" w:hAnsiTheme="minorHAnsi" w:cs="Arial"/>
          <w:b/>
          <w:color w:val="003764"/>
          <w:sz w:val="24"/>
          <w:u w:val="single"/>
        </w:rPr>
      </w:pPr>
    </w:p>
    <w:p w:rsidR="00AB49D9" w:rsidRDefault="005711C8" w:rsidP="005F3BD2">
      <w:pPr>
        <w:jc w:val="both"/>
        <w:rPr>
          <w:rFonts w:asciiTheme="minorHAnsi" w:hAnsiTheme="minorHAnsi" w:cs="Arial"/>
          <w:color w:val="003764"/>
          <w:sz w:val="24"/>
        </w:rPr>
      </w:pPr>
      <w:r>
        <w:rPr>
          <w:rFonts w:asciiTheme="minorHAnsi" w:hAnsiTheme="minorHAnsi" w:cs="Arial"/>
          <w:color w:val="003764"/>
          <w:sz w:val="24"/>
        </w:rPr>
        <w:t>Bodovi za cijenu ponude</w:t>
      </w:r>
      <w:r w:rsidR="005F3BD2" w:rsidRPr="00A8338D">
        <w:rPr>
          <w:rFonts w:asciiTheme="minorHAnsi" w:hAnsiTheme="minorHAnsi" w:cs="Arial"/>
          <w:color w:val="003764"/>
          <w:sz w:val="24"/>
        </w:rPr>
        <w:t xml:space="preserve"> rangirat</w:t>
      </w:r>
      <w:r w:rsidR="00F47169" w:rsidRPr="00A8338D">
        <w:rPr>
          <w:rFonts w:asciiTheme="minorHAnsi" w:hAnsiTheme="minorHAnsi" w:cs="Arial"/>
          <w:color w:val="003764"/>
          <w:sz w:val="24"/>
        </w:rPr>
        <w:t xml:space="preserve"> će se na način da će ponuda s</w:t>
      </w:r>
      <w:r w:rsidR="005F3BD2" w:rsidRPr="00A8338D">
        <w:rPr>
          <w:rFonts w:asciiTheme="minorHAnsi" w:hAnsiTheme="minorHAnsi" w:cs="Arial"/>
          <w:color w:val="003764"/>
          <w:sz w:val="24"/>
        </w:rPr>
        <w:t xml:space="preserve"> najnižom istaknutom cijenom dobiti maksimalnih </w:t>
      </w:r>
      <w:r w:rsidR="005A607D">
        <w:rPr>
          <w:rFonts w:asciiTheme="minorHAnsi" w:hAnsiTheme="minorHAnsi" w:cs="Arial"/>
          <w:color w:val="003764"/>
          <w:sz w:val="24"/>
        </w:rPr>
        <w:t xml:space="preserve">30 </w:t>
      </w:r>
      <w:r w:rsidR="00C61764">
        <w:rPr>
          <w:rFonts w:asciiTheme="minorHAnsi" w:hAnsiTheme="minorHAnsi" w:cs="Arial"/>
          <w:color w:val="003764"/>
          <w:sz w:val="24"/>
        </w:rPr>
        <w:t>bodova</w:t>
      </w:r>
      <w:r w:rsidR="005F3BD2" w:rsidRPr="00A8338D">
        <w:rPr>
          <w:rFonts w:asciiTheme="minorHAnsi" w:hAnsiTheme="minorHAnsi" w:cs="Arial"/>
          <w:color w:val="003764"/>
          <w:sz w:val="24"/>
        </w:rPr>
        <w:t xml:space="preserve"> </w:t>
      </w:r>
      <w:r w:rsidR="005A607D">
        <w:rPr>
          <w:rFonts w:asciiTheme="minorHAnsi" w:hAnsiTheme="minorHAnsi" w:cs="Arial"/>
          <w:color w:val="003764"/>
          <w:sz w:val="24"/>
        </w:rPr>
        <w:t xml:space="preserve">dok će se </w:t>
      </w:r>
      <w:r w:rsidR="00AB49D9">
        <w:rPr>
          <w:rFonts w:asciiTheme="minorHAnsi" w:hAnsiTheme="minorHAnsi" w:cs="Arial"/>
          <w:color w:val="003764"/>
          <w:sz w:val="24"/>
        </w:rPr>
        <w:t>bodovi za</w:t>
      </w:r>
      <w:r w:rsidR="005A607D">
        <w:rPr>
          <w:rFonts w:asciiTheme="minorHAnsi" w:hAnsiTheme="minorHAnsi" w:cs="Arial"/>
          <w:color w:val="003764"/>
          <w:sz w:val="24"/>
        </w:rPr>
        <w:t xml:space="preserve"> ponud</w:t>
      </w:r>
      <w:r w:rsidR="00AB49D9">
        <w:rPr>
          <w:rFonts w:asciiTheme="minorHAnsi" w:hAnsiTheme="minorHAnsi" w:cs="Arial"/>
          <w:color w:val="003764"/>
          <w:sz w:val="24"/>
        </w:rPr>
        <w:t>e</w:t>
      </w:r>
      <w:r w:rsidR="005A607D">
        <w:rPr>
          <w:rFonts w:asciiTheme="minorHAnsi" w:hAnsiTheme="minorHAnsi" w:cs="Arial"/>
          <w:color w:val="003764"/>
          <w:sz w:val="24"/>
        </w:rPr>
        <w:t xml:space="preserve"> s cijen</w:t>
      </w:r>
      <w:r w:rsidR="00AB49D9">
        <w:rPr>
          <w:rFonts w:asciiTheme="minorHAnsi" w:hAnsiTheme="minorHAnsi" w:cs="Arial"/>
          <w:color w:val="003764"/>
          <w:sz w:val="24"/>
        </w:rPr>
        <w:t>ama višim od najniže utvrditi prema sljedećoj matematičkoj jednadžbi:</w:t>
      </w:r>
    </w:p>
    <w:p w:rsidR="00AB49D9" w:rsidRDefault="00AB49D9" w:rsidP="005F3BD2">
      <w:pPr>
        <w:jc w:val="both"/>
        <w:rPr>
          <w:rFonts w:asciiTheme="minorHAnsi" w:hAnsiTheme="minorHAnsi" w:cs="Arial"/>
          <w:color w:val="003764"/>
          <w:sz w:val="24"/>
        </w:rPr>
      </w:pPr>
    </w:p>
    <w:p w:rsidR="00AB49D9" w:rsidRPr="00AB49D9" w:rsidRDefault="00AB49D9" w:rsidP="00AB49D9">
      <w:pPr>
        <w:jc w:val="center"/>
        <w:rPr>
          <w:rFonts w:asciiTheme="minorHAnsi" w:hAnsiTheme="minorHAnsi" w:cs="Arial"/>
          <w:b/>
          <w:color w:val="003764"/>
          <w:sz w:val="24"/>
        </w:rPr>
      </w:pPr>
      <w:r w:rsidRPr="00AB49D9">
        <w:rPr>
          <w:rFonts w:asciiTheme="minorHAnsi" w:hAnsiTheme="minorHAnsi" w:cs="Arial"/>
          <w:b/>
          <w:color w:val="003764"/>
          <w:sz w:val="24"/>
        </w:rPr>
        <w:t>P = najniža cijena/cijena iz ponude koja se evaluira * 30</w:t>
      </w:r>
    </w:p>
    <w:p w:rsidR="00AB49D9" w:rsidRDefault="00AB49D9" w:rsidP="005F3BD2">
      <w:pPr>
        <w:jc w:val="both"/>
        <w:rPr>
          <w:rFonts w:asciiTheme="minorHAnsi" w:hAnsiTheme="minorHAnsi" w:cs="Arial"/>
          <w:color w:val="003764"/>
          <w:sz w:val="24"/>
        </w:rPr>
      </w:pPr>
    </w:p>
    <w:p w:rsidR="00E620E3" w:rsidRPr="00A8338D" w:rsidRDefault="00C61764" w:rsidP="005F3BD2">
      <w:pPr>
        <w:jc w:val="both"/>
        <w:rPr>
          <w:rFonts w:asciiTheme="minorHAnsi" w:hAnsiTheme="minorHAnsi" w:cs="Arial"/>
          <w:i/>
          <w:color w:val="003764"/>
          <w:sz w:val="24"/>
        </w:rPr>
      </w:pPr>
      <w:r>
        <w:rPr>
          <w:rFonts w:asciiTheme="minorHAnsi" w:hAnsiTheme="minorHAnsi" w:cs="Arial"/>
          <w:color w:val="003764"/>
          <w:sz w:val="24"/>
        </w:rPr>
        <w:t>Nakon inicijalnog rangiranja prema cijeni ponude slijedi postupak ocjenjivanja prema elementima navedenima u naprijed navedenoj tablici kako bi se jednadžbom za konačnu ocjenu ponude dobila ekonomski najprihvatljivija ponuda.</w:t>
      </w:r>
    </w:p>
    <w:p w:rsidR="00E620E3" w:rsidRPr="00A8338D" w:rsidRDefault="005259C5" w:rsidP="00C36AD5">
      <w:pPr>
        <w:rPr>
          <w:rFonts w:asciiTheme="minorHAnsi" w:hAnsiTheme="minorHAnsi" w:cs="Arial"/>
          <w:color w:val="003764"/>
          <w:sz w:val="24"/>
        </w:rPr>
      </w:pPr>
      <w:r w:rsidRPr="00A8338D">
        <w:rPr>
          <w:rFonts w:asciiTheme="minorHAnsi" w:hAnsiTheme="minorHAnsi" w:cs="Arial"/>
          <w:color w:val="003764"/>
          <w:sz w:val="24"/>
        </w:rPr>
        <w:tab/>
      </w:r>
      <w:r w:rsidRPr="00A8338D">
        <w:rPr>
          <w:rFonts w:asciiTheme="minorHAnsi" w:hAnsiTheme="minorHAnsi" w:cs="Arial"/>
          <w:color w:val="003764"/>
          <w:sz w:val="24"/>
        </w:rPr>
        <w:tab/>
      </w:r>
      <w:r w:rsidRPr="00A8338D">
        <w:rPr>
          <w:rFonts w:asciiTheme="minorHAnsi" w:hAnsiTheme="minorHAnsi" w:cs="Arial"/>
          <w:color w:val="003764"/>
          <w:sz w:val="24"/>
        </w:rPr>
        <w:tab/>
      </w:r>
    </w:p>
    <w:p w:rsidR="005F3BD2" w:rsidRPr="00A8338D" w:rsidRDefault="005259C5" w:rsidP="00C61764">
      <w:pPr>
        <w:rPr>
          <w:rFonts w:asciiTheme="minorHAnsi" w:hAnsiTheme="minorHAnsi" w:cs="Arial"/>
          <w:color w:val="003764"/>
          <w:sz w:val="24"/>
        </w:rPr>
      </w:pPr>
      <w:r w:rsidRPr="00A8338D">
        <w:rPr>
          <w:rFonts w:asciiTheme="minorHAnsi" w:hAnsiTheme="minorHAnsi" w:cs="Arial"/>
          <w:color w:val="003764"/>
          <w:sz w:val="24"/>
        </w:rPr>
        <w:tab/>
      </w:r>
      <w:r w:rsidRPr="00A8338D">
        <w:rPr>
          <w:rFonts w:asciiTheme="minorHAnsi" w:hAnsiTheme="minorHAnsi" w:cs="Arial"/>
          <w:color w:val="003764"/>
          <w:sz w:val="24"/>
        </w:rPr>
        <w:tab/>
      </w:r>
    </w:p>
    <w:p w:rsidR="00B83E93" w:rsidRPr="00A8338D" w:rsidRDefault="00B83E93" w:rsidP="00B83E93">
      <w:pPr>
        <w:rPr>
          <w:rFonts w:asciiTheme="minorHAnsi" w:hAnsiTheme="minorHAnsi" w:cs="Arial"/>
          <w:b/>
          <w:color w:val="003764"/>
          <w:sz w:val="24"/>
          <w:u w:val="single"/>
        </w:rPr>
      </w:pPr>
      <w:r w:rsidRPr="00A8338D">
        <w:rPr>
          <w:rFonts w:asciiTheme="minorHAnsi" w:hAnsiTheme="minorHAnsi" w:cs="Arial"/>
          <w:b/>
          <w:color w:val="003764"/>
          <w:sz w:val="24"/>
          <w:u w:val="single"/>
        </w:rPr>
        <w:t>Jednadžba za ocjenu ponude</w:t>
      </w:r>
    </w:p>
    <w:p w:rsidR="00B83E93" w:rsidRPr="00A8338D" w:rsidRDefault="00B83E93" w:rsidP="00B83E93">
      <w:pPr>
        <w:ind w:left="284"/>
        <w:rPr>
          <w:rFonts w:asciiTheme="minorHAnsi" w:hAnsiTheme="minorHAnsi" w:cs="Arial"/>
          <w:b/>
          <w:color w:val="003764"/>
          <w:sz w:val="24"/>
        </w:rPr>
      </w:pPr>
    </w:p>
    <w:p w:rsidR="00B83E93" w:rsidRPr="00A8338D" w:rsidRDefault="00B83E93" w:rsidP="00B83E93">
      <w:pPr>
        <w:ind w:left="284"/>
        <w:jc w:val="both"/>
        <w:rPr>
          <w:rFonts w:asciiTheme="minorHAnsi" w:hAnsiTheme="minorHAnsi" w:cs="Arial"/>
          <w:color w:val="003764"/>
          <w:sz w:val="24"/>
        </w:rPr>
      </w:pPr>
      <w:r w:rsidRPr="00A8338D">
        <w:rPr>
          <w:rFonts w:asciiTheme="minorHAnsi" w:hAnsiTheme="minorHAnsi" w:cs="Arial"/>
          <w:color w:val="003764"/>
          <w:sz w:val="24"/>
        </w:rPr>
        <w:t xml:space="preserve">Uspjeh </w:t>
      </w:r>
      <w:r w:rsidR="00180E8A" w:rsidRPr="00A8338D">
        <w:rPr>
          <w:rFonts w:asciiTheme="minorHAnsi" w:hAnsiTheme="minorHAnsi" w:cs="Arial"/>
          <w:color w:val="003764"/>
          <w:sz w:val="24"/>
        </w:rPr>
        <w:t>Ponuditelj</w:t>
      </w:r>
      <w:r w:rsidRPr="00A8338D">
        <w:rPr>
          <w:rFonts w:asciiTheme="minorHAnsi" w:hAnsiTheme="minorHAnsi" w:cs="Arial"/>
          <w:color w:val="003764"/>
          <w:sz w:val="24"/>
        </w:rPr>
        <w:t>a u ovom postupku utvrđuje se primjenom sljedeće matematičke jednadžbe:</w:t>
      </w:r>
    </w:p>
    <w:p w:rsidR="00B83E93" w:rsidRPr="00A8338D" w:rsidRDefault="005F3BD2" w:rsidP="00B83E93">
      <w:pPr>
        <w:ind w:left="284"/>
        <w:jc w:val="center"/>
        <w:rPr>
          <w:rFonts w:asciiTheme="minorHAnsi" w:hAnsiTheme="minorHAnsi" w:cs="Arial"/>
          <w:b/>
          <w:color w:val="003764"/>
          <w:sz w:val="24"/>
        </w:rPr>
      </w:pPr>
      <w:r w:rsidRPr="00A8338D">
        <w:rPr>
          <w:rFonts w:asciiTheme="minorHAnsi" w:hAnsiTheme="minorHAnsi" w:cs="Arial"/>
          <w:b/>
          <w:color w:val="003764"/>
          <w:sz w:val="24"/>
        </w:rPr>
        <w:t>X = A * 70% + P</w:t>
      </w:r>
    </w:p>
    <w:p w:rsidR="005F3BD2" w:rsidRPr="00A8338D" w:rsidRDefault="005F3BD2" w:rsidP="00B83E93">
      <w:pPr>
        <w:ind w:left="284"/>
        <w:jc w:val="center"/>
        <w:rPr>
          <w:rFonts w:asciiTheme="minorHAnsi" w:hAnsiTheme="minorHAnsi" w:cs="Arial"/>
          <w:b/>
          <w:color w:val="003764"/>
          <w:sz w:val="24"/>
        </w:rPr>
      </w:pPr>
    </w:p>
    <w:p w:rsidR="005F3BD2" w:rsidRPr="00A8338D" w:rsidRDefault="00B83E93" w:rsidP="005F3BD2">
      <w:pPr>
        <w:ind w:left="284"/>
        <w:rPr>
          <w:rFonts w:asciiTheme="minorHAnsi" w:hAnsiTheme="minorHAnsi" w:cs="Arial"/>
          <w:b/>
          <w:color w:val="003764"/>
          <w:sz w:val="24"/>
        </w:rPr>
      </w:pPr>
      <w:r w:rsidRPr="00A8338D">
        <w:rPr>
          <w:rFonts w:asciiTheme="minorHAnsi" w:hAnsiTheme="minorHAnsi" w:cs="Arial"/>
          <w:b/>
          <w:color w:val="003764"/>
          <w:sz w:val="24"/>
        </w:rPr>
        <w:t xml:space="preserve">X = Ukupan broj bodova ostvaren od </w:t>
      </w:r>
      <w:r w:rsidR="00180E8A" w:rsidRPr="00A8338D">
        <w:rPr>
          <w:rFonts w:asciiTheme="minorHAnsi" w:hAnsiTheme="minorHAnsi" w:cs="Arial"/>
          <w:b/>
          <w:color w:val="003764"/>
          <w:sz w:val="24"/>
        </w:rPr>
        <w:t>Ponuditelj</w:t>
      </w:r>
      <w:r w:rsidRPr="00A8338D">
        <w:rPr>
          <w:rFonts w:asciiTheme="minorHAnsi" w:hAnsiTheme="minorHAnsi" w:cs="Arial"/>
          <w:b/>
          <w:color w:val="003764"/>
          <w:sz w:val="24"/>
        </w:rPr>
        <w:t>a koji se ocjenjuje</w:t>
      </w:r>
    </w:p>
    <w:p w:rsidR="005F3BD2" w:rsidRPr="00A8338D" w:rsidRDefault="005F3BD2" w:rsidP="005F3BD2">
      <w:pPr>
        <w:ind w:left="284"/>
        <w:rPr>
          <w:rFonts w:asciiTheme="minorHAnsi" w:hAnsiTheme="minorHAnsi" w:cs="Arial"/>
          <w:b/>
          <w:color w:val="003764"/>
          <w:sz w:val="24"/>
        </w:rPr>
      </w:pPr>
      <w:r w:rsidRPr="00A8338D">
        <w:rPr>
          <w:rFonts w:asciiTheme="minorHAnsi" w:hAnsiTheme="minorHAnsi" w:cs="Arial"/>
          <w:b/>
          <w:color w:val="003764"/>
          <w:sz w:val="24"/>
        </w:rPr>
        <w:t>A = Ukupan broj bodova ostvaren u tehničkim kriterijima</w:t>
      </w:r>
    </w:p>
    <w:p w:rsidR="00B83E93" w:rsidRPr="00A8338D" w:rsidRDefault="005F3BD2" w:rsidP="005F3BD2">
      <w:pPr>
        <w:ind w:left="284"/>
        <w:rPr>
          <w:rFonts w:asciiTheme="minorHAnsi" w:hAnsiTheme="minorHAnsi" w:cs="Arial"/>
          <w:color w:val="003764"/>
          <w:sz w:val="24"/>
        </w:rPr>
      </w:pPr>
      <w:r w:rsidRPr="00A8338D">
        <w:rPr>
          <w:rFonts w:asciiTheme="minorHAnsi" w:hAnsiTheme="minorHAnsi" w:cs="Arial"/>
          <w:b/>
          <w:color w:val="003764"/>
          <w:sz w:val="24"/>
        </w:rPr>
        <w:t>P = Broj bodova ostvaren prema cijeni ponude</w:t>
      </w:r>
      <w:r w:rsidR="00B83E93" w:rsidRPr="00A8338D">
        <w:rPr>
          <w:rFonts w:asciiTheme="minorHAnsi" w:hAnsiTheme="minorHAnsi" w:cs="Arial"/>
          <w:color w:val="003764"/>
          <w:sz w:val="24"/>
        </w:rPr>
        <w:t xml:space="preserve"> </w:t>
      </w:r>
    </w:p>
    <w:p w:rsidR="00B83E93" w:rsidRPr="00A8338D" w:rsidRDefault="00B83E93" w:rsidP="00B83E93">
      <w:pPr>
        <w:jc w:val="both"/>
        <w:rPr>
          <w:rFonts w:asciiTheme="minorHAnsi" w:hAnsiTheme="minorHAnsi" w:cs="Arial"/>
          <w:color w:val="003764"/>
          <w:sz w:val="24"/>
        </w:rPr>
      </w:pPr>
    </w:p>
    <w:p w:rsidR="00B83E93" w:rsidRPr="00A8338D" w:rsidRDefault="00B83E93" w:rsidP="00B83E93">
      <w:pPr>
        <w:jc w:val="both"/>
        <w:rPr>
          <w:rFonts w:asciiTheme="minorHAnsi" w:hAnsiTheme="minorHAnsi" w:cs="Arial"/>
          <w:color w:val="003764"/>
          <w:sz w:val="24"/>
        </w:rPr>
      </w:pPr>
      <w:r w:rsidRPr="00A8338D">
        <w:rPr>
          <w:rFonts w:asciiTheme="minorHAnsi" w:hAnsiTheme="minorHAnsi" w:cs="Arial"/>
          <w:color w:val="003764"/>
          <w:sz w:val="24"/>
        </w:rPr>
        <w:lastRenderedPageBreak/>
        <w:t>Vrednovanje ponuda</w:t>
      </w:r>
      <w:r w:rsidR="00AB49D9">
        <w:rPr>
          <w:rFonts w:asciiTheme="minorHAnsi" w:hAnsiTheme="minorHAnsi" w:cs="Arial"/>
          <w:color w:val="003764"/>
          <w:sz w:val="24"/>
        </w:rPr>
        <w:t xml:space="preserve"> prema tehničkim kriterijima</w:t>
      </w:r>
      <w:r w:rsidRPr="00A8338D">
        <w:rPr>
          <w:rFonts w:asciiTheme="minorHAnsi" w:hAnsiTheme="minorHAnsi" w:cs="Arial"/>
          <w:color w:val="003764"/>
          <w:sz w:val="24"/>
        </w:rPr>
        <w:t xml:space="preserve"> temelji se na diskrecijsk</w:t>
      </w:r>
      <w:r w:rsidR="005F3BD2" w:rsidRPr="00A8338D">
        <w:rPr>
          <w:rFonts w:asciiTheme="minorHAnsi" w:hAnsiTheme="minorHAnsi" w:cs="Arial"/>
          <w:color w:val="003764"/>
          <w:sz w:val="24"/>
        </w:rPr>
        <w:t xml:space="preserve">oj ocjeni ponuda od strane članova </w:t>
      </w:r>
      <w:r w:rsidR="008D57A3">
        <w:rPr>
          <w:rFonts w:asciiTheme="minorHAnsi" w:hAnsiTheme="minorHAnsi" w:cs="Arial"/>
          <w:color w:val="003764"/>
          <w:sz w:val="24"/>
        </w:rPr>
        <w:t>Stručnog p</w:t>
      </w:r>
      <w:r w:rsidR="005F3BD2" w:rsidRPr="00A8338D">
        <w:rPr>
          <w:rFonts w:asciiTheme="minorHAnsi" w:hAnsiTheme="minorHAnsi" w:cs="Arial"/>
          <w:color w:val="003764"/>
          <w:sz w:val="24"/>
        </w:rPr>
        <w:t>ovjerenstva.</w:t>
      </w:r>
    </w:p>
    <w:p w:rsidR="005F3BD2" w:rsidRPr="00A8338D" w:rsidRDefault="005F3BD2" w:rsidP="00B83E93">
      <w:pPr>
        <w:jc w:val="both"/>
        <w:rPr>
          <w:rFonts w:asciiTheme="minorHAnsi" w:hAnsiTheme="minorHAnsi" w:cs="Arial"/>
          <w:color w:val="003764"/>
          <w:sz w:val="24"/>
        </w:rPr>
      </w:pPr>
    </w:p>
    <w:p w:rsidR="00745109" w:rsidRPr="00A8338D" w:rsidRDefault="00B83E93" w:rsidP="00B83E93">
      <w:pPr>
        <w:jc w:val="both"/>
        <w:rPr>
          <w:rFonts w:asciiTheme="minorHAnsi" w:hAnsiTheme="minorHAnsi" w:cs="Arial"/>
          <w:b/>
          <w:color w:val="003764"/>
          <w:sz w:val="24"/>
        </w:rPr>
      </w:pPr>
      <w:r w:rsidRPr="00A8338D">
        <w:rPr>
          <w:rFonts w:asciiTheme="minorHAnsi" w:hAnsiTheme="minorHAnsi" w:cs="Arial"/>
          <w:b/>
          <w:color w:val="003764"/>
          <w:sz w:val="24"/>
        </w:rPr>
        <w:t xml:space="preserve">HTZ nije dužan odabrati ponudu te je ovlašten u bilo kojoj fazi postupka odustati od prihvata ponude, sve do trenutka sklapanja ugovora s odabranim </w:t>
      </w:r>
      <w:r w:rsidR="00180E8A" w:rsidRPr="00A8338D">
        <w:rPr>
          <w:rFonts w:asciiTheme="minorHAnsi" w:hAnsiTheme="minorHAnsi" w:cs="Arial"/>
          <w:b/>
          <w:color w:val="003764"/>
          <w:sz w:val="24"/>
        </w:rPr>
        <w:t>Ponuditelj</w:t>
      </w:r>
      <w:r w:rsidRPr="00A8338D">
        <w:rPr>
          <w:rFonts w:asciiTheme="minorHAnsi" w:hAnsiTheme="minorHAnsi" w:cs="Arial"/>
          <w:b/>
          <w:color w:val="003764"/>
          <w:sz w:val="24"/>
        </w:rPr>
        <w:t xml:space="preserve">em, bez prava bilo kojeg </w:t>
      </w:r>
      <w:r w:rsidR="00180E8A" w:rsidRPr="00A8338D">
        <w:rPr>
          <w:rFonts w:asciiTheme="minorHAnsi" w:hAnsiTheme="minorHAnsi" w:cs="Arial"/>
          <w:b/>
          <w:color w:val="003764"/>
          <w:sz w:val="24"/>
        </w:rPr>
        <w:t>Ponuditelj</w:t>
      </w:r>
      <w:r w:rsidRPr="00A8338D">
        <w:rPr>
          <w:rFonts w:asciiTheme="minorHAnsi" w:hAnsiTheme="minorHAnsi" w:cs="Arial"/>
          <w:b/>
          <w:color w:val="003764"/>
          <w:sz w:val="24"/>
        </w:rPr>
        <w:t xml:space="preserve">a na naknadu bilo kakve štete koja mu zbog tog razloga nastane ili može nastati. </w:t>
      </w:r>
    </w:p>
    <w:p w:rsidR="00480098" w:rsidRPr="00A8338D" w:rsidRDefault="00480098" w:rsidP="00B83E93">
      <w:pPr>
        <w:jc w:val="both"/>
        <w:rPr>
          <w:rFonts w:asciiTheme="minorHAnsi" w:hAnsiTheme="minorHAnsi" w:cs="Arial"/>
          <w:color w:val="003764"/>
          <w:sz w:val="24"/>
        </w:rPr>
      </w:pPr>
    </w:p>
    <w:p w:rsidR="00B83E93" w:rsidRPr="00A8338D" w:rsidRDefault="00B83E93" w:rsidP="00B83E93">
      <w:pPr>
        <w:jc w:val="both"/>
        <w:rPr>
          <w:rFonts w:asciiTheme="minorHAnsi" w:hAnsiTheme="minorHAnsi" w:cs="Arial"/>
          <w:b/>
          <w:color w:val="003764"/>
          <w:sz w:val="24"/>
        </w:rPr>
      </w:pPr>
      <w:r w:rsidRPr="00A8338D">
        <w:rPr>
          <w:rFonts w:asciiTheme="minorHAnsi" w:hAnsiTheme="minorHAnsi" w:cs="Arial"/>
          <w:b/>
          <w:color w:val="003764"/>
          <w:sz w:val="24"/>
        </w:rPr>
        <w:t>Ponudite</w:t>
      </w:r>
      <w:r w:rsidR="00B000CA" w:rsidRPr="00A8338D">
        <w:rPr>
          <w:rFonts w:asciiTheme="minorHAnsi" w:hAnsiTheme="minorHAnsi" w:cs="Arial"/>
          <w:b/>
          <w:color w:val="003764"/>
          <w:sz w:val="24"/>
        </w:rPr>
        <w:t>lji čija ponuda nije odabrana</w:t>
      </w:r>
      <w:r w:rsidRPr="00A8338D">
        <w:rPr>
          <w:rFonts w:asciiTheme="minorHAnsi" w:hAnsiTheme="minorHAnsi" w:cs="Arial"/>
          <w:b/>
          <w:color w:val="003764"/>
          <w:sz w:val="24"/>
        </w:rPr>
        <w:t xml:space="preserve"> nemaju pravo žalbe niti pravo na naknadu bilo kojih troškova vezanih uz ovaj postupak.</w:t>
      </w:r>
    </w:p>
    <w:p w:rsidR="00B83E93" w:rsidRPr="00A8338D" w:rsidRDefault="00B83E93" w:rsidP="00B83E93">
      <w:pPr>
        <w:jc w:val="both"/>
        <w:rPr>
          <w:rFonts w:asciiTheme="minorHAnsi" w:hAnsiTheme="minorHAnsi" w:cs="Arial"/>
          <w:color w:val="003764"/>
          <w:sz w:val="24"/>
        </w:rPr>
      </w:pPr>
    </w:p>
    <w:p w:rsidR="000122E7" w:rsidRPr="00A8338D" w:rsidRDefault="00B83E93" w:rsidP="000122E7">
      <w:pPr>
        <w:jc w:val="both"/>
        <w:rPr>
          <w:rFonts w:asciiTheme="minorHAnsi" w:hAnsiTheme="minorHAnsi" w:cs="Arial"/>
          <w:b/>
          <w:color w:val="003764"/>
          <w:sz w:val="24"/>
        </w:rPr>
      </w:pPr>
      <w:r w:rsidRPr="00A8338D">
        <w:rPr>
          <w:rFonts w:asciiTheme="minorHAnsi" w:hAnsiTheme="minorHAnsi" w:cs="Arial"/>
          <w:b/>
          <w:color w:val="003764"/>
          <w:sz w:val="24"/>
        </w:rPr>
        <w:t xml:space="preserve">HTZ može naknadno donijeti odluku o produženju roka dostave </w:t>
      </w:r>
      <w:bookmarkStart w:id="11" w:name="_Toc403563597"/>
      <w:r w:rsidR="005F7A62" w:rsidRPr="00A8338D">
        <w:rPr>
          <w:rFonts w:asciiTheme="minorHAnsi" w:hAnsiTheme="minorHAnsi" w:cs="Arial"/>
          <w:b/>
          <w:color w:val="003764"/>
          <w:sz w:val="24"/>
        </w:rPr>
        <w:t>ponude ili na bilo koji način izmijeniti uvjete iz ove dokumentacije</w:t>
      </w:r>
      <w:r w:rsidR="000122E7" w:rsidRPr="00A8338D">
        <w:rPr>
          <w:rFonts w:asciiTheme="minorHAnsi" w:hAnsiTheme="minorHAnsi" w:cs="Arial"/>
          <w:b/>
          <w:color w:val="003764"/>
          <w:sz w:val="24"/>
        </w:rPr>
        <w:t>.</w:t>
      </w:r>
    </w:p>
    <w:p w:rsidR="005F7A62" w:rsidRPr="00A8338D" w:rsidRDefault="005F7A62" w:rsidP="000122E7">
      <w:pPr>
        <w:jc w:val="both"/>
        <w:rPr>
          <w:rFonts w:asciiTheme="minorHAnsi" w:hAnsiTheme="minorHAnsi" w:cs="Arial"/>
          <w:b/>
          <w:color w:val="003764"/>
          <w:sz w:val="24"/>
        </w:rPr>
      </w:pPr>
    </w:p>
    <w:p w:rsidR="005F7A62" w:rsidRPr="00A8338D" w:rsidRDefault="005F7A62" w:rsidP="000122E7">
      <w:pPr>
        <w:jc w:val="both"/>
        <w:rPr>
          <w:rFonts w:asciiTheme="minorHAnsi" w:hAnsiTheme="minorHAnsi" w:cs="Arial"/>
          <w:b/>
          <w:color w:val="003764"/>
          <w:sz w:val="24"/>
        </w:rPr>
      </w:pPr>
      <w:r w:rsidRPr="00A8338D">
        <w:rPr>
          <w:rFonts w:asciiTheme="minorHAnsi" w:hAnsiTheme="minorHAnsi" w:cs="Arial"/>
          <w:b/>
          <w:color w:val="003764"/>
          <w:sz w:val="24"/>
        </w:rPr>
        <w:t>U slučaju odabira/prihvata ponude, HTZ ima pravo od odabranog ponuditelja zatražiti dostavu svih dokaza koje smatra relevantnim za dokazivanje mogućnosti ispunjavanja preuzetih obveza kao i njihove kvalitete. U slučaju kada ti dokazi prema diskrecijskoj procjeni HTZ-a upućuju na nemogućnost ili otežanost pri ispunjavanja preuzetih obveza odnosno dovode u pitanje njihovu kvalitetu, HTZ će odustati od prihvata ponude odnosno sklapanja ugovora s odabranim Ponuditeljem bez prava bilo kojeg Ponuditelja na naknadu bilo kakve štete koja mu zbog tog razloga nastane ili može nastati.</w:t>
      </w:r>
    </w:p>
    <w:p w:rsidR="000122E7" w:rsidRPr="00A8338D" w:rsidRDefault="000122E7" w:rsidP="000122E7">
      <w:pPr>
        <w:jc w:val="both"/>
        <w:rPr>
          <w:rFonts w:asciiTheme="minorHAnsi" w:hAnsiTheme="minorHAnsi" w:cs="Arial"/>
          <w:color w:val="003764"/>
          <w:sz w:val="24"/>
        </w:rPr>
      </w:pPr>
    </w:p>
    <w:p w:rsidR="00B83E93" w:rsidRPr="00A8338D" w:rsidRDefault="00B83E93" w:rsidP="000122E7">
      <w:pPr>
        <w:jc w:val="both"/>
        <w:rPr>
          <w:rFonts w:asciiTheme="minorHAnsi" w:hAnsiTheme="minorHAnsi" w:cs="Arial"/>
          <w:b/>
          <w:color w:val="003764"/>
          <w:sz w:val="24"/>
        </w:rPr>
      </w:pPr>
      <w:r w:rsidRPr="00A8338D">
        <w:rPr>
          <w:rFonts w:asciiTheme="minorHAnsi" w:eastAsiaTheme="minorHAnsi" w:hAnsiTheme="minorHAnsi" w:cs="Arial"/>
          <w:b/>
          <w:color w:val="003764"/>
          <w:sz w:val="24"/>
          <w:lang w:eastAsia="en-US"/>
        </w:rPr>
        <w:t xml:space="preserve">Obveze odabranog </w:t>
      </w:r>
      <w:r w:rsidR="00180E8A" w:rsidRPr="00A8338D">
        <w:rPr>
          <w:rFonts w:asciiTheme="minorHAnsi" w:eastAsiaTheme="minorHAnsi" w:hAnsiTheme="minorHAnsi" w:cs="Arial"/>
          <w:b/>
          <w:color w:val="003764"/>
          <w:sz w:val="24"/>
          <w:lang w:eastAsia="en-US"/>
        </w:rPr>
        <w:t>Ponuditelj</w:t>
      </w:r>
      <w:r w:rsidRPr="00A8338D">
        <w:rPr>
          <w:rFonts w:asciiTheme="minorHAnsi" w:eastAsiaTheme="minorHAnsi" w:hAnsiTheme="minorHAnsi" w:cs="Arial"/>
          <w:b/>
          <w:color w:val="003764"/>
          <w:sz w:val="24"/>
          <w:lang w:eastAsia="en-US"/>
        </w:rPr>
        <w:t>a nakon odabira</w:t>
      </w:r>
      <w:bookmarkEnd w:id="11"/>
    </w:p>
    <w:p w:rsidR="000122E7" w:rsidRPr="00A8338D" w:rsidRDefault="00B83E93" w:rsidP="000122E7">
      <w:pPr>
        <w:jc w:val="both"/>
        <w:rPr>
          <w:rFonts w:asciiTheme="minorHAnsi" w:hAnsiTheme="minorHAnsi" w:cs="Arial"/>
          <w:color w:val="003764"/>
          <w:sz w:val="24"/>
        </w:rPr>
      </w:pPr>
      <w:r w:rsidRPr="00A8338D">
        <w:rPr>
          <w:rFonts w:asciiTheme="minorHAnsi" w:hAnsiTheme="minorHAnsi" w:cs="Arial"/>
          <w:color w:val="003764"/>
          <w:sz w:val="24"/>
        </w:rPr>
        <w:t>Ponuditelj je</w:t>
      </w:r>
      <w:r w:rsidR="00AB49D9">
        <w:rPr>
          <w:rFonts w:asciiTheme="minorHAnsi" w:hAnsiTheme="minorHAnsi" w:cs="Arial"/>
          <w:color w:val="003764"/>
          <w:sz w:val="24"/>
        </w:rPr>
        <w:t xml:space="preserve"> </w:t>
      </w:r>
      <w:r w:rsidRPr="00A8338D">
        <w:rPr>
          <w:rFonts w:asciiTheme="minorHAnsi" w:hAnsiTheme="minorHAnsi" w:cs="Arial"/>
          <w:color w:val="003764"/>
          <w:sz w:val="24"/>
        </w:rPr>
        <w:t>dužan zaključiti Ugovor o pružanju usluge</w:t>
      </w:r>
      <w:r w:rsidR="00AB49D9">
        <w:rPr>
          <w:rFonts w:asciiTheme="minorHAnsi" w:hAnsiTheme="minorHAnsi" w:cs="Arial"/>
          <w:color w:val="003764"/>
          <w:sz w:val="24"/>
        </w:rPr>
        <w:t xml:space="preserve"> prema uvjetima iz dostavljene ponude odnosno povoljnijim uvjetima kao rezultat postupka pregovaranja</w:t>
      </w:r>
      <w:r w:rsidR="00576E46" w:rsidRPr="00A8338D">
        <w:rPr>
          <w:rFonts w:asciiTheme="minorHAnsi" w:hAnsiTheme="minorHAnsi" w:cs="Arial"/>
          <w:color w:val="003764"/>
          <w:sz w:val="24"/>
        </w:rPr>
        <w:t>.</w:t>
      </w:r>
      <w:r w:rsidRPr="00A8338D">
        <w:rPr>
          <w:rFonts w:asciiTheme="minorHAnsi" w:hAnsiTheme="minorHAnsi" w:cs="Arial"/>
          <w:color w:val="003764"/>
          <w:sz w:val="24"/>
        </w:rPr>
        <w:t xml:space="preserve"> </w:t>
      </w:r>
      <w:bookmarkStart w:id="12" w:name="_Toc403563598"/>
    </w:p>
    <w:bookmarkEnd w:id="12"/>
    <w:p w:rsidR="005337E7" w:rsidRPr="00A8338D" w:rsidRDefault="005337E7" w:rsidP="00B83E93">
      <w:pPr>
        <w:spacing w:after="200" w:line="276" w:lineRule="auto"/>
        <w:jc w:val="center"/>
        <w:rPr>
          <w:rFonts w:asciiTheme="minorHAnsi" w:eastAsiaTheme="minorHAnsi" w:hAnsiTheme="minorHAnsi" w:cs="Arial"/>
          <w:b/>
          <w:color w:val="003764"/>
          <w:sz w:val="24"/>
          <w:lang w:eastAsia="en-US"/>
        </w:rPr>
      </w:pPr>
    </w:p>
    <w:p w:rsidR="00C61764" w:rsidRDefault="00C61764">
      <w:pPr>
        <w:spacing w:after="200" w:line="276" w:lineRule="auto"/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</w:pPr>
      <w:r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  <w:br w:type="page"/>
      </w:r>
    </w:p>
    <w:p w:rsidR="00C61764" w:rsidRPr="009F3036" w:rsidRDefault="00C61764" w:rsidP="009F3036">
      <w:pPr>
        <w:pStyle w:val="ListParagraph"/>
        <w:numPr>
          <w:ilvl w:val="0"/>
          <w:numId w:val="17"/>
        </w:numPr>
        <w:outlineLvl w:val="0"/>
        <w:rPr>
          <w:rFonts w:asciiTheme="minorHAnsi" w:hAnsiTheme="minorHAnsi" w:cs="Tahoma"/>
          <w:b/>
          <w:color w:val="003764"/>
          <w:sz w:val="24"/>
        </w:rPr>
      </w:pPr>
      <w:bookmarkStart w:id="13" w:name="_Toc522633838"/>
      <w:r w:rsidRPr="009F3036">
        <w:rPr>
          <w:rFonts w:asciiTheme="minorHAnsi" w:eastAsia="ヒラギノ角ゴ Pro W3" w:hAnsiTheme="minorHAnsi" w:cs="Arial"/>
          <w:b/>
          <w:color w:val="003764"/>
          <w:sz w:val="24"/>
          <w:lang w:eastAsia="en-US"/>
        </w:rPr>
        <w:lastRenderedPageBreak/>
        <w:t>OBRAZAC</w:t>
      </w:r>
      <w:r w:rsidRPr="009F3036">
        <w:rPr>
          <w:rFonts w:asciiTheme="minorHAnsi" w:hAnsiTheme="minorHAnsi" w:cs="Tahoma"/>
          <w:b/>
          <w:color w:val="003764"/>
          <w:sz w:val="24"/>
        </w:rPr>
        <w:t xml:space="preserve"> PONUDE</w:t>
      </w:r>
      <w:bookmarkEnd w:id="13"/>
    </w:p>
    <w:p w:rsidR="00C61764" w:rsidRDefault="00C61764" w:rsidP="00C61764">
      <w:pPr>
        <w:jc w:val="both"/>
        <w:rPr>
          <w:rFonts w:asciiTheme="minorHAnsi" w:hAnsiTheme="minorHAnsi" w:cs="Tahoma"/>
          <w:b/>
          <w:szCs w:val="22"/>
        </w:rPr>
      </w:pPr>
    </w:p>
    <w:p w:rsidR="00C61764" w:rsidRPr="00C61764" w:rsidRDefault="00C61764" w:rsidP="00C61764">
      <w:pPr>
        <w:jc w:val="both"/>
        <w:rPr>
          <w:rFonts w:asciiTheme="minorHAnsi" w:hAnsiTheme="minorHAnsi" w:cs="Tahoma"/>
          <w:color w:val="003764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134"/>
        <w:gridCol w:w="5670"/>
      </w:tblGrid>
      <w:tr w:rsidR="00C61764" w:rsidRPr="00C61764" w:rsidTr="00E61A89">
        <w:trPr>
          <w:trHeight w:val="737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NAZIV PONUDITELJA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</w:tr>
      <w:tr w:rsidR="00C61764" w:rsidRPr="00C61764" w:rsidTr="00E61A89">
        <w:trPr>
          <w:trHeight w:val="67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ADRESA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</w:tr>
      <w:tr w:rsidR="00C61764" w:rsidRPr="00C61764" w:rsidTr="00E61A89">
        <w:trPr>
          <w:trHeight w:val="7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OIB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</w:tr>
      <w:tr w:rsidR="00C61764" w:rsidRPr="00C61764" w:rsidTr="00E61A89">
        <w:trPr>
          <w:trHeight w:val="6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E-MAIL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</w:tr>
      <w:tr w:rsidR="00C61764" w:rsidRPr="00C61764" w:rsidTr="00E61A89">
        <w:trPr>
          <w:trHeight w:val="67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ROK VALJANOSTI PONUDE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</w:tr>
    </w:tbl>
    <w:p w:rsidR="00C61764" w:rsidRPr="00C61764" w:rsidRDefault="00C61764" w:rsidP="00C61764">
      <w:pPr>
        <w:jc w:val="both"/>
        <w:rPr>
          <w:rFonts w:asciiTheme="minorHAnsi" w:hAnsiTheme="minorHAnsi" w:cs="Tahoma"/>
          <w:color w:val="003764"/>
          <w:szCs w:val="22"/>
        </w:rPr>
      </w:pPr>
    </w:p>
    <w:p w:rsidR="00C61764" w:rsidRPr="00C61764" w:rsidRDefault="00C61764" w:rsidP="00C61764">
      <w:pPr>
        <w:jc w:val="both"/>
        <w:rPr>
          <w:rFonts w:asciiTheme="minorHAnsi" w:hAnsiTheme="minorHAnsi" w:cs="Tahoma"/>
          <w:color w:val="003764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2835"/>
      </w:tblGrid>
      <w:tr w:rsidR="00C61764" w:rsidRPr="00C61764" w:rsidTr="00BB1E64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TROŠAK bez PDV-a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TROŠAK S PDV-om</w:t>
            </w:r>
          </w:p>
        </w:tc>
      </w:tr>
      <w:tr w:rsidR="00C61764" w:rsidRPr="00C61764" w:rsidTr="00BB1E64">
        <w:trPr>
          <w:trHeight w:val="682"/>
        </w:trPr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:rsidR="00C61764" w:rsidRPr="008D1FC3" w:rsidRDefault="003D0533" w:rsidP="003D0533">
            <w:pPr>
              <w:rPr>
                <w:rFonts w:ascii="Calibri" w:hAnsi="Calibri"/>
                <w:bCs/>
                <w:color w:val="003764"/>
                <w:szCs w:val="22"/>
                <w:lang w:eastAsia="zh-CN"/>
              </w:rPr>
            </w:pPr>
            <w:r w:rsidRPr="008D1FC3">
              <w:rPr>
                <w:rFonts w:ascii="Calibri" w:hAnsi="Calibri"/>
                <w:bCs/>
                <w:color w:val="003764"/>
                <w:szCs w:val="22"/>
                <w:lang w:eastAsia="zh-CN"/>
              </w:rPr>
              <w:t>Trošak organizacije i provedbe prve večeri dodjele nagrada 24.10.2018.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</w:tr>
      <w:tr w:rsidR="00C61764" w:rsidRPr="00C61764" w:rsidTr="00BB1E64">
        <w:trPr>
          <w:trHeight w:val="551"/>
        </w:trPr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:rsidR="00C61764" w:rsidRPr="008D1FC3" w:rsidRDefault="003D0533" w:rsidP="003D0533">
            <w:pPr>
              <w:rPr>
                <w:rFonts w:ascii="Calibri" w:hAnsi="Calibri"/>
                <w:bCs/>
                <w:color w:val="003764"/>
                <w:szCs w:val="22"/>
                <w:lang w:eastAsia="zh-CN"/>
              </w:rPr>
            </w:pPr>
            <w:r w:rsidRPr="008D1FC3">
              <w:rPr>
                <w:rFonts w:ascii="Calibri" w:hAnsi="Calibri"/>
                <w:bCs/>
                <w:color w:val="003764"/>
                <w:szCs w:val="22"/>
                <w:lang w:eastAsia="zh-CN"/>
              </w:rPr>
              <w:t>Trošak organizacije i provedbe druge večeri dodjele nagrada 25.10.2018.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</w:tr>
      <w:tr w:rsidR="003D0533" w:rsidRPr="00C61764" w:rsidTr="00BB1E64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D0533" w:rsidRPr="008D1FC3" w:rsidRDefault="003D0533" w:rsidP="00E61A89">
            <w:pPr>
              <w:rPr>
                <w:rFonts w:ascii="Calibri" w:hAnsi="Calibri"/>
                <w:bCs/>
                <w:color w:val="003764"/>
                <w:szCs w:val="22"/>
                <w:lang w:eastAsia="zh-CN"/>
              </w:rPr>
            </w:pPr>
            <w:r w:rsidRPr="008D1FC3">
              <w:rPr>
                <w:rFonts w:ascii="Calibri" w:hAnsi="Calibri"/>
                <w:bCs/>
                <w:color w:val="003764"/>
                <w:szCs w:val="22"/>
                <w:lang w:eastAsia="zh-CN"/>
              </w:rPr>
              <w:t xml:space="preserve">Trošak </w:t>
            </w:r>
            <w:r w:rsidR="00BB1E64" w:rsidRPr="008D1FC3">
              <w:rPr>
                <w:rFonts w:ascii="Calibri" w:hAnsi="Calibri"/>
                <w:bCs/>
                <w:color w:val="003764"/>
                <w:szCs w:val="22"/>
                <w:lang w:eastAsia="zh-CN"/>
              </w:rPr>
              <w:t>digitalizacij</w:t>
            </w:r>
            <w:r w:rsidR="00AB49D9" w:rsidRPr="008D1FC3">
              <w:rPr>
                <w:rFonts w:ascii="Calibri" w:hAnsi="Calibri"/>
                <w:bCs/>
                <w:color w:val="003764"/>
                <w:szCs w:val="22"/>
                <w:lang w:eastAsia="zh-CN"/>
              </w:rPr>
              <w:t>e</w:t>
            </w:r>
            <w:r w:rsidR="00BB1E64" w:rsidRPr="008D1FC3">
              <w:rPr>
                <w:rFonts w:ascii="Calibri" w:hAnsi="Calibri"/>
                <w:bCs/>
                <w:color w:val="003764"/>
                <w:szCs w:val="22"/>
                <w:lang w:eastAsia="zh-CN"/>
              </w:rPr>
              <w:t xml:space="preserve"> stručnih skupova i ostalih elemenata događanja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D0533" w:rsidRPr="00C61764" w:rsidRDefault="003D0533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D0533" w:rsidRPr="00C61764" w:rsidRDefault="003D0533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</w:p>
        </w:tc>
      </w:tr>
      <w:tr w:rsidR="00C61764" w:rsidRPr="00C61764" w:rsidTr="00BB1E64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:rsidR="00C61764" w:rsidRPr="00C61764" w:rsidRDefault="00C61764" w:rsidP="00E61A89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U</w:t>
            </w:r>
            <w:r w:rsidR="00E61A89"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 xml:space="preserve">kupan trošak </w:t>
            </w:r>
            <w:r w:rsidR="00E61A89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organizacije i provedbe događanja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61764" w:rsidRPr="00C61764" w:rsidRDefault="00C61764" w:rsidP="00EB29D1">
            <w:pPr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</w:pPr>
            <w:r w:rsidRPr="00C61764">
              <w:rPr>
                <w:rFonts w:ascii="Calibri" w:hAnsi="Calibri"/>
                <w:b/>
                <w:bCs/>
                <w:color w:val="003764"/>
                <w:szCs w:val="22"/>
                <w:lang w:eastAsia="zh-CN"/>
              </w:rPr>
              <w:t> </w:t>
            </w:r>
          </w:p>
        </w:tc>
      </w:tr>
    </w:tbl>
    <w:p w:rsidR="00C61764" w:rsidRPr="00C61764" w:rsidRDefault="00C61764" w:rsidP="00C61764">
      <w:pPr>
        <w:jc w:val="both"/>
        <w:rPr>
          <w:rFonts w:asciiTheme="minorHAnsi" w:hAnsiTheme="minorHAnsi" w:cs="Tahoma"/>
          <w:color w:val="003764"/>
          <w:szCs w:val="22"/>
        </w:rPr>
      </w:pPr>
    </w:p>
    <w:p w:rsidR="00BB1E64" w:rsidRDefault="00BB1E64" w:rsidP="00C61764">
      <w:pPr>
        <w:spacing w:after="200" w:line="276" w:lineRule="auto"/>
        <w:rPr>
          <w:rFonts w:asciiTheme="minorHAnsi" w:hAnsiTheme="minorHAnsi" w:cs="Tahoma"/>
          <w:b/>
          <w:color w:val="003764"/>
          <w:szCs w:val="22"/>
        </w:rPr>
      </w:pPr>
    </w:p>
    <w:p w:rsidR="00BB1E64" w:rsidRPr="00BB1E64" w:rsidRDefault="00BB1E64" w:rsidP="00BB1E64">
      <w:pPr>
        <w:rPr>
          <w:rFonts w:asciiTheme="minorHAnsi" w:hAnsiTheme="minorHAnsi" w:cs="Tahoma"/>
          <w:b/>
          <w:i/>
          <w:color w:val="003764"/>
          <w:szCs w:val="22"/>
        </w:rPr>
      </w:pPr>
      <w:r w:rsidRPr="00BB1E64">
        <w:rPr>
          <w:rFonts w:asciiTheme="minorHAnsi" w:hAnsiTheme="minorHAnsi" w:cs="Tahoma"/>
          <w:b/>
          <w:i/>
          <w:color w:val="003764"/>
          <w:szCs w:val="22"/>
        </w:rPr>
        <w:t xml:space="preserve">Napomena: </w:t>
      </w:r>
    </w:p>
    <w:p w:rsidR="00BB1E64" w:rsidRDefault="00BB1E64" w:rsidP="00BB1E64">
      <w:pPr>
        <w:jc w:val="both"/>
        <w:rPr>
          <w:rFonts w:asciiTheme="minorHAnsi" w:hAnsiTheme="minorHAnsi" w:cs="Tahoma"/>
          <w:i/>
          <w:color w:val="003764"/>
          <w:szCs w:val="22"/>
        </w:rPr>
      </w:pPr>
      <w:r w:rsidRPr="00BB1E64">
        <w:rPr>
          <w:rFonts w:asciiTheme="minorHAnsi" w:hAnsiTheme="minorHAnsi" w:cs="Tahoma"/>
          <w:i/>
          <w:color w:val="003764"/>
          <w:szCs w:val="22"/>
        </w:rPr>
        <w:t>Uz naprijed navedeni troškovnik u kojemu je potrebno unijeti ukupne cijene, obvezno je ispod svake grupe troškova iskazati detaljnu i preciznu specifikaciju pojedinačnih troškova koji čine konačnu ukupnu cijenu ponude.</w:t>
      </w:r>
    </w:p>
    <w:p w:rsidR="00BB1E64" w:rsidRDefault="00BB1E64" w:rsidP="00BB1E64">
      <w:pPr>
        <w:jc w:val="both"/>
        <w:rPr>
          <w:rFonts w:asciiTheme="minorHAnsi" w:hAnsiTheme="minorHAnsi" w:cs="Tahoma"/>
          <w:i/>
          <w:color w:val="003764"/>
          <w:szCs w:val="22"/>
        </w:rPr>
      </w:pPr>
    </w:p>
    <w:p w:rsidR="00FC3653" w:rsidRDefault="00FC3653" w:rsidP="00FC3653">
      <w:pPr>
        <w:jc w:val="both"/>
        <w:rPr>
          <w:rFonts w:asciiTheme="minorHAnsi" w:hAnsiTheme="minorHAnsi" w:cs="Tahoma"/>
          <w:b/>
          <w:szCs w:val="22"/>
        </w:rPr>
      </w:pPr>
    </w:p>
    <w:p w:rsidR="00FC3653" w:rsidRDefault="00FC3653" w:rsidP="00FC3653">
      <w:pPr>
        <w:jc w:val="both"/>
        <w:rPr>
          <w:rFonts w:asciiTheme="minorHAnsi" w:hAnsiTheme="minorHAnsi" w:cs="Tahoma"/>
          <w:b/>
          <w:szCs w:val="22"/>
        </w:rPr>
      </w:pPr>
    </w:p>
    <w:p w:rsidR="00D25517" w:rsidRDefault="00D25517" w:rsidP="00FC3653">
      <w:pPr>
        <w:jc w:val="both"/>
        <w:rPr>
          <w:rFonts w:asciiTheme="minorHAnsi" w:hAnsiTheme="minorHAnsi" w:cs="Tahoma"/>
          <w:b/>
          <w:color w:val="003764"/>
          <w:szCs w:val="22"/>
        </w:rPr>
      </w:pPr>
    </w:p>
    <w:p w:rsidR="00FC3653" w:rsidRPr="00FC3653" w:rsidRDefault="00FC3653" w:rsidP="00FC3653">
      <w:pPr>
        <w:jc w:val="both"/>
        <w:rPr>
          <w:rFonts w:asciiTheme="minorHAnsi" w:hAnsiTheme="minorHAnsi" w:cs="Tahoma"/>
          <w:b/>
          <w:color w:val="003764"/>
          <w:szCs w:val="22"/>
        </w:rPr>
      </w:pPr>
      <w:r w:rsidRPr="00FC3653">
        <w:rPr>
          <w:rFonts w:asciiTheme="minorHAnsi" w:hAnsiTheme="minorHAnsi" w:cs="Tahoma"/>
          <w:b/>
          <w:color w:val="003764"/>
          <w:szCs w:val="22"/>
        </w:rPr>
        <w:t>Datum i mjesto:                                                                                      Potpis i pečat ponuditelja:</w:t>
      </w:r>
    </w:p>
    <w:p w:rsidR="00AC4503" w:rsidRPr="00FC3653" w:rsidRDefault="00AC4503" w:rsidP="00FC3653">
      <w:pPr>
        <w:jc w:val="both"/>
        <w:rPr>
          <w:rFonts w:asciiTheme="minorHAnsi" w:hAnsiTheme="minorHAnsi" w:cs="Tahoma"/>
          <w:i/>
          <w:szCs w:val="22"/>
        </w:rPr>
      </w:pPr>
    </w:p>
    <w:sectPr w:rsidR="00AC4503" w:rsidRPr="00FC3653" w:rsidSect="009B3374">
      <w:footerReference w:type="default" r:id="rId12"/>
      <w:pgSz w:w="11900" w:h="16840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D4E" w:rsidRDefault="00DB1D4E" w:rsidP="001774DC">
      <w:r>
        <w:separator/>
      </w:r>
    </w:p>
  </w:endnote>
  <w:endnote w:type="continuationSeparator" w:id="0">
    <w:p w:rsidR="00DB1D4E" w:rsidRDefault="00DB1D4E" w:rsidP="0017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 Bold">
    <w:altName w:val="Tahoma"/>
    <w:panose1 w:val="020B0804030504040204"/>
    <w:charset w:val="00"/>
    <w:family w:val="auto"/>
    <w:pitch w:val="variable"/>
    <w:sig w:usb0="00000000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8C" w:rsidRPr="00A36731" w:rsidRDefault="00F9738C" w:rsidP="00A36731">
    <w:pPr>
      <w:pStyle w:val="Footer"/>
      <w:pBdr>
        <w:top w:val="single" w:sz="4" w:space="1" w:color="BFBFBF" w:themeColor="background1" w:themeShade="BF"/>
      </w:pBdr>
      <w:tabs>
        <w:tab w:val="clear" w:pos="4252"/>
        <w:tab w:val="clear" w:pos="8504"/>
        <w:tab w:val="center" w:pos="4820"/>
        <w:tab w:val="right" w:pos="9072"/>
      </w:tabs>
      <w:rPr>
        <w:rFonts w:cs="Arial"/>
        <w:color w:val="B2B2B2"/>
        <w:sz w:val="20"/>
        <w:szCs w:val="20"/>
      </w:rPr>
    </w:pPr>
    <w:r w:rsidRPr="003E234F">
      <w:rPr>
        <w:rFonts w:cs="Arial"/>
        <w:color w:val="333333"/>
      </w:rPr>
      <w:t xml:space="preserve"> </w:t>
    </w:r>
    <w:r w:rsidRPr="003E234F">
      <w:rPr>
        <w:rFonts w:cs="Arial"/>
        <w:color w:val="B2B2B2"/>
        <w:sz w:val="20"/>
        <w:szCs w:val="20"/>
      </w:rPr>
      <w:tab/>
    </w:r>
    <w:r w:rsidRPr="003E234F">
      <w:rPr>
        <w:rFonts w:cs="Arial"/>
        <w:color w:val="B2B2B2"/>
        <w:sz w:val="20"/>
        <w:szCs w:val="20"/>
      </w:rPr>
      <w:tab/>
    </w:r>
    <w:r w:rsidRPr="003E234F">
      <w:rPr>
        <w:rFonts w:cs="Arial"/>
        <w:color w:val="B2B2B2"/>
        <w:sz w:val="20"/>
        <w:szCs w:val="20"/>
      </w:rPr>
      <w:fldChar w:fldCharType="begin"/>
    </w:r>
    <w:r w:rsidRPr="003E234F">
      <w:rPr>
        <w:rFonts w:cs="Arial"/>
        <w:color w:val="B2B2B2"/>
        <w:sz w:val="20"/>
        <w:szCs w:val="20"/>
      </w:rPr>
      <w:instrText xml:space="preserve"> PAGE </w:instrText>
    </w:r>
    <w:r w:rsidRPr="003E234F">
      <w:rPr>
        <w:rFonts w:cs="Arial"/>
        <w:color w:val="B2B2B2"/>
        <w:sz w:val="20"/>
        <w:szCs w:val="20"/>
      </w:rPr>
      <w:fldChar w:fldCharType="separate"/>
    </w:r>
    <w:r w:rsidR="00CC72C0">
      <w:rPr>
        <w:rFonts w:cs="Arial"/>
        <w:noProof/>
        <w:color w:val="B2B2B2"/>
        <w:sz w:val="20"/>
        <w:szCs w:val="20"/>
      </w:rPr>
      <w:t>3</w:t>
    </w:r>
    <w:r w:rsidRPr="003E234F">
      <w:rPr>
        <w:rFonts w:cs="Arial"/>
        <w:color w:val="B2B2B2"/>
        <w:sz w:val="20"/>
        <w:szCs w:val="20"/>
      </w:rPr>
      <w:fldChar w:fldCharType="end"/>
    </w:r>
  </w:p>
  <w:p w:rsidR="00F9738C" w:rsidRDefault="00F973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D4E" w:rsidRDefault="00DB1D4E" w:rsidP="001774DC">
      <w:r>
        <w:separator/>
      </w:r>
    </w:p>
  </w:footnote>
  <w:footnote w:type="continuationSeparator" w:id="0">
    <w:p w:rsidR="00DB1D4E" w:rsidRDefault="00DB1D4E" w:rsidP="0017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0394"/>
    <w:multiLevelType w:val="hybridMultilevel"/>
    <w:tmpl w:val="635AF2F2"/>
    <w:lvl w:ilvl="0" w:tplc="B8C60D6C">
      <w:start w:val="1"/>
      <w:numFmt w:val="bullet"/>
      <w:pStyle w:val="Vietanive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E5558"/>
    <w:multiLevelType w:val="hybridMultilevel"/>
    <w:tmpl w:val="2090840C"/>
    <w:lvl w:ilvl="0" w:tplc="524ECD6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EFC57FB"/>
    <w:multiLevelType w:val="multilevel"/>
    <w:tmpl w:val="5DBA2A6C"/>
    <w:styleLink w:val="THRlista"/>
    <w:lvl w:ilvl="0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404040" w:themeColor="text1" w:themeTint="BF"/>
        <w:sz w:val="22"/>
      </w:rPr>
    </w:lvl>
    <w:lvl w:ilvl="1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&gt;"/>
      <w:lvlJc w:val="left"/>
      <w:pPr>
        <w:ind w:left="2268" w:hanging="567"/>
      </w:pPr>
      <w:rPr>
        <w:rFonts w:ascii="Arial" w:hAnsi="Arial" w:hint="default"/>
      </w:rPr>
    </w:lvl>
    <w:lvl w:ilvl="3">
      <w:start w:val="1"/>
      <w:numFmt w:val="none"/>
      <w:lvlText w:val="%4"/>
      <w:lvlJc w:val="left"/>
      <w:pPr>
        <w:ind w:left="5222" w:hanging="36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5942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%6"/>
      <w:lvlJc w:val="left"/>
      <w:pPr>
        <w:ind w:left="6662" w:hanging="36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7382" w:hanging="36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8102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%9"/>
      <w:lvlJc w:val="left"/>
      <w:pPr>
        <w:ind w:left="8822" w:hanging="360"/>
      </w:pPr>
      <w:rPr>
        <w:rFonts w:ascii="Times New Roman" w:hAnsi="Times New Roman" w:hint="default"/>
        <w:color w:val="9BBB59" w:themeColor="accent3"/>
      </w:rPr>
    </w:lvl>
  </w:abstractNum>
  <w:abstractNum w:abstractNumId="3" w15:restartNumberingAfterBreak="0">
    <w:nsid w:val="20516E0C"/>
    <w:multiLevelType w:val="hybridMultilevel"/>
    <w:tmpl w:val="03423DD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FB4937"/>
    <w:multiLevelType w:val="hybridMultilevel"/>
    <w:tmpl w:val="1C10EB60"/>
    <w:lvl w:ilvl="0" w:tplc="D1680018">
      <w:start w:val="1"/>
      <w:numFmt w:val="upperLetter"/>
      <w:pStyle w:val="THRcaptulo"/>
      <w:lvlText w:val="%1."/>
      <w:lvlJc w:val="left"/>
      <w:pPr>
        <w:ind w:left="6969" w:hanging="1440"/>
      </w:pPr>
      <w:rPr>
        <w:rFonts w:hint="default"/>
        <w:sz w:val="144"/>
        <w:szCs w:val="144"/>
      </w:rPr>
    </w:lvl>
    <w:lvl w:ilvl="1" w:tplc="82A2097E">
      <w:start w:val="1"/>
      <w:numFmt w:val="lowerRoman"/>
      <w:lvlText w:val="%2."/>
      <w:lvlJc w:val="left"/>
      <w:pPr>
        <w:ind w:left="6969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7329" w:hanging="180"/>
      </w:pPr>
    </w:lvl>
    <w:lvl w:ilvl="3" w:tplc="0C0A000F" w:tentative="1">
      <w:start w:val="1"/>
      <w:numFmt w:val="decimal"/>
      <w:lvlText w:val="%4."/>
      <w:lvlJc w:val="left"/>
      <w:pPr>
        <w:ind w:left="8049" w:hanging="360"/>
      </w:pPr>
    </w:lvl>
    <w:lvl w:ilvl="4" w:tplc="0C0A0019" w:tentative="1">
      <w:start w:val="1"/>
      <w:numFmt w:val="lowerLetter"/>
      <w:lvlText w:val="%5."/>
      <w:lvlJc w:val="left"/>
      <w:pPr>
        <w:ind w:left="8769" w:hanging="360"/>
      </w:pPr>
    </w:lvl>
    <w:lvl w:ilvl="5" w:tplc="0C0A001B" w:tentative="1">
      <w:start w:val="1"/>
      <w:numFmt w:val="lowerRoman"/>
      <w:lvlText w:val="%6."/>
      <w:lvlJc w:val="right"/>
      <w:pPr>
        <w:ind w:left="9489" w:hanging="180"/>
      </w:pPr>
    </w:lvl>
    <w:lvl w:ilvl="6" w:tplc="0C0A000F" w:tentative="1">
      <w:start w:val="1"/>
      <w:numFmt w:val="decimal"/>
      <w:lvlText w:val="%7."/>
      <w:lvlJc w:val="left"/>
      <w:pPr>
        <w:ind w:left="10209" w:hanging="360"/>
      </w:pPr>
    </w:lvl>
    <w:lvl w:ilvl="7" w:tplc="0C0A0019" w:tentative="1">
      <w:start w:val="1"/>
      <w:numFmt w:val="lowerLetter"/>
      <w:lvlText w:val="%8."/>
      <w:lvlJc w:val="left"/>
      <w:pPr>
        <w:ind w:left="10929" w:hanging="360"/>
      </w:pPr>
    </w:lvl>
    <w:lvl w:ilvl="8" w:tplc="0C0A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 w15:restartNumberingAfterBreak="0">
    <w:nsid w:val="24C43A03"/>
    <w:multiLevelType w:val="hybridMultilevel"/>
    <w:tmpl w:val="097E86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001B"/>
    <w:multiLevelType w:val="hybridMultilevel"/>
    <w:tmpl w:val="7736C38C"/>
    <w:lvl w:ilvl="0" w:tplc="524ECD6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40303337"/>
    <w:multiLevelType w:val="hybridMultilevel"/>
    <w:tmpl w:val="0916E0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074A2"/>
    <w:multiLevelType w:val="hybridMultilevel"/>
    <w:tmpl w:val="2040B6F4"/>
    <w:lvl w:ilvl="0" w:tplc="7A0EDA5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color w:val="333333"/>
      </w:rPr>
    </w:lvl>
    <w:lvl w:ilvl="1" w:tplc="49D6E898">
      <w:start w:val="1"/>
      <w:numFmt w:val="bullet"/>
      <w:pStyle w:val="Vietanivel3"/>
      <w:lvlText w:val="&gt;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404040" w:themeColor="text1" w:themeTint="BF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525F1A"/>
    <w:multiLevelType w:val="hybridMultilevel"/>
    <w:tmpl w:val="097E86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26F6B"/>
    <w:multiLevelType w:val="hybridMultilevel"/>
    <w:tmpl w:val="3E8868CC"/>
    <w:lvl w:ilvl="0" w:tplc="C7106A40">
      <w:start w:val="1"/>
      <w:numFmt w:val="bullet"/>
      <w:pStyle w:val="THRtextotablaconbullet"/>
      <w:lvlText w:val=""/>
      <w:lvlJc w:val="left"/>
      <w:pPr>
        <w:ind w:left="1037" w:hanging="360"/>
      </w:pPr>
      <w:rPr>
        <w:rFonts w:ascii="Wingdings" w:hAnsi="Wingdings" w:hint="default"/>
        <w:color w:val="333333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553F0AC2"/>
    <w:multiLevelType w:val="hybridMultilevel"/>
    <w:tmpl w:val="D1B6F3DC"/>
    <w:lvl w:ilvl="0" w:tplc="D34A3588">
      <w:start w:val="1"/>
      <w:numFmt w:val="upperLetter"/>
      <w:pStyle w:val="TOC2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070A55"/>
    <w:multiLevelType w:val="hybridMultilevel"/>
    <w:tmpl w:val="FB0807A6"/>
    <w:lvl w:ilvl="0" w:tplc="EE028BE0">
      <w:start w:val="1"/>
      <w:numFmt w:val="bullet"/>
      <w:pStyle w:val="Vietanivel2"/>
      <w:lvlText w:val="–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color w:val="333333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806B4"/>
    <w:multiLevelType w:val="hybridMultilevel"/>
    <w:tmpl w:val="B78895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F3989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92EDB"/>
    <w:multiLevelType w:val="hybridMultilevel"/>
    <w:tmpl w:val="A190B708"/>
    <w:lvl w:ilvl="0" w:tplc="041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640943"/>
    <w:multiLevelType w:val="hybridMultilevel"/>
    <w:tmpl w:val="38C0A2E0"/>
    <w:lvl w:ilvl="0" w:tplc="46F82A9E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6"/>
  </w:num>
  <w:num w:numId="13">
    <w:abstractNumId w:val="13"/>
  </w:num>
  <w:num w:numId="14">
    <w:abstractNumId w:val="15"/>
  </w:num>
  <w:num w:numId="15">
    <w:abstractNumId w:val="6"/>
  </w:num>
  <w:num w:numId="16">
    <w:abstractNumId w:val="9"/>
  </w:num>
  <w:num w:numId="17">
    <w:abstractNumId w:val="7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3C0"/>
    <w:rsid w:val="0000087D"/>
    <w:rsid w:val="000019CF"/>
    <w:rsid w:val="00002FB6"/>
    <w:rsid w:val="00005909"/>
    <w:rsid w:val="00005C83"/>
    <w:rsid w:val="0000766D"/>
    <w:rsid w:val="00010A69"/>
    <w:rsid w:val="00010EAF"/>
    <w:rsid w:val="000122A4"/>
    <w:rsid w:val="000122E7"/>
    <w:rsid w:val="00012F27"/>
    <w:rsid w:val="000136C6"/>
    <w:rsid w:val="00013D8A"/>
    <w:rsid w:val="00016053"/>
    <w:rsid w:val="00016A9A"/>
    <w:rsid w:val="00017E08"/>
    <w:rsid w:val="000203C6"/>
    <w:rsid w:val="00020D54"/>
    <w:rsid w:val="00021BB8"/>
    <w:rsid w:val="000233F3"/>
    <w:rsid w:val="00023C1A"/>
    <w:rsid w:val="00023FFC"/>
    <w:rsid w:val="00024AFD"/>
    <w:rsid w:val="0002683B"/>
    <w:rsid w:val="00026A17"/>
    <w:rsid w:val="000271B1"/>
    <w:rsid w:val="00031A4E"/>
    <w:rsid w:val="00031EE8"/>
    <w:rsid w:val="00031F5A"/>
    <w:rsid w:val="00032A53"/>
    <w:rsid w:val="0003360A"/>
    <w:rsid w:val="000345A2"/>
    <w:rsid w:val="00034739"/>
    <w:rsid w:val="000362DF"/>
    <w:rsid w:val="000366B6"/>
    <w:rsid w:val="000368DC"/>
    <w:rsid w:val="0003714E"/>
    <w:rsid w:val="000375F8"/>
    <w:rsid w:val="00037648"/>
    <w:rsid w:val="00040960"/>
    <w:rsid w:val="000413E0"/>
    <w:rsid w:val="00041A3C"/>
    <w:rsid w:val="000442B9"/>
    <w:rsid w:val="0004446F"/>
    <w:rsid w:val="0004493A"/>
    <w:rsid w:val="00044B49"/>
    <w:rsid w:val="0004566A"/>
    <w:rsid w:val="00047B45"/>
    <w:rsid w:val="00047DEE"/>
    <w:rsid w:val="000517F5"/>
    <w:rsid w:val="00051D77"/>
    <w:rsid w:val="000524CF"/>
    <w:rsid w:val="00052FD1"/>
    <w:rsid w:val="00053566"/>
    <w:rsid w:val="00054E2C"/>
    <w:rsid w:val="000578D6"/>
    <w:rsid w:val="00057B92"/>
    <w:rsid w:val="00057DC5"/>
    <w:rsid w:val="00057EE8"/>
    <w:rsid w:val="00061287"/>
    <w:rsid w:val="0006407E"/>
    <w:rsid w:val="00065EC9"/>
    <w:rsid w:val="000665B9"/>
    <w:rsid w:val="000667FE"/>
    <w:rsid w:val="000709D4"/>
    <w:rsid w:val="00070A34"/>
    <w:rsid w:val="000711B2"/>
    <w:rsid w:val="00071C3E"/>
    <w:rsid w:val="00071E93"/>
    <w:rsid w:val="000720BD"/>
    <w:rsid w:val="000720BF"/>
    <w:rsid w:val="00074089"/>
    <w:rsid w:val="00074208"/>
    <w:rsid w:val="00074278"/>
    <w:rsid w:val="00077205"/>
    <w:rsid w:val="000816F7"/>
    <w:rsid w:val="00082221"/>
    <w:rsid w:val="000856D2"/>
    <w:rsid w:val="000865E0"/>
    <w:rsid w:val="00087983"/>
    <w:rsid w:val="00090772"/>
    <w:rsid w:val="00091D86"/>
    <w:rsid w:val="00093743"/>
    <w:rsid w:val="00093C6E"/>
    <w:rsid w:val="00094EE0"/>
    <w:rsid w:val="000960C6"/>
    <w:rsid w:val="000961D9"/>
    <w:rsid w:val="00097A73"/>
    <w:rsid w:val="000A1F6E"/>
    <w:rsid w:val="000A2FC9"/>
    <w:rsid w:val="000A3AF1"/>
    <w:rsid w:val="000A4D15"/>
    <w:rsid w:val="000A4D20"/>
    <w:rsid w:val="000A4DFD"/>
    <w:rsid w:val="000A682A"/>
    <w:rsid w:val="000B16DF"/>
    <w:rsid w:val="000B25A0"/>
    <w:rsid w:val="000B2ABA"/>
    <w:rsid w:val="000B2DA9"/>
    <w:rsid w:val="000B31E0"/>
    <w:rsid w:val="000B452F"/>
    <w:rsid w:val="000B517F"/>
    <w:rsid w:val="000B6CEB"/>
    <w:rsid w:val="000B7722"/>
    <w:rsid w:val="000C1945"/>
    <w:rsid w:val="000C7D14"/>
    <w:rsid w:val="000D0127"/>
    <w:rsid w:val="000D0185"/>
    <w:rsid w:val="000D0EB7"/>
    <w:rsid w:val="000D1300"/>
    <w:rsid w:val="000D2264"/>
    <w:rsid w:val="000D2F04"/>
    <w:rsid w:val="000D3B02"/>
    <w:rsid w:val="000D65D5"/>
    <w:rsid w:val="000D7D29"/>
    <w:rsid w:val="000E02B4"/>
    <w:rsid w:val="000E0CA8"/>
    <w:rsid w:val="000E441F"/>
    <w:rsid w:val="000E4602"/>
    <w:rsid w:val="000E5E1B"/>
    <w:rsid w:val="000F06A7"/>
    <w:rsid w:val="000F23C6"/>
    <w:rsid w:val="000F25B8"/>
    <w:rsid w:val="000F3EB0"/>
    <w:rsid w:val="000F4A1F"/>
    <w:rsid w:val="000F54C2"/>
    <w:rsid w:val="000F5D56"/>
    <w:rsid w:val="000F6819"/>
    <w:rsid w:val="000F6935"/>
    <w:rsid w:val="000F6BE7"/>
    <w:rsid w:val="001018D8"/>
    <w:rsid w:val="0010243E"/>
    <w:rsid w:val="00104665"/>
    <w:rsid w:val="00104A50"/>
    <w:rsid w:val="00105206"/>
    <w:rsid w:val="00106810"/>
    <w:rsid w:val="00106D5D"/>
    <w:rsid w:val="00107C1B"/>
    <w:rsid w:val="00110CB9"/>
    <w:rsid w:val="00111EF1"/>
    <w:rsid w:val="00112662"/>
    <w:rsid w:val="001129C4"/>
    <w:rsid w:val="00112AA2"/>
    <w:rsid w:val="00113B27"/>
    <w:rsid w:val="00115D19"/>
    <w:rsid w:val="001165FF"/>
    <w:rsid w:val="0011775C"/>
    <w:rsid w:val="00124980"/>
    <w:rsid w:val="0012654F"/>
    <w:rsid w:val="00130B0C"/>
    <w:rsid w:val="00131618"/>
    <w:rsid w:val="001347D3"/>
    <w:rsid w:val="00134AC9"/>
    <w:rsid w:val="00134B77"/>
    <w:rsid w:val="00134E4D"/>
    <w:rsid w:val="00136E5C"/>
    <w:rsid w:val="0013721A"/>
    <w:rsid w:val="001418DC"/>
    <w:rsid w:val="001427FE"/>
    <w:rsid w:val="00143CEF"/>
    <w:rsid w:val="00144DCF"/>
    <w:rsid w:val="001464A2"/>
    <w:rsid w:val="00146AEA"/>
    <w:rsid w:val="00147B59"/>
    <w:rsid w:val="001530C1"/>
    <w:rsid w:val="0015405B"/>
    <w:rsid w:val="0015457F"/>
    <w:rsid w:val="00156415"/>
    <w:rsid w:val="001603EB"/>
    <w:rsid w:val="0016440C"/>
    <w:rsid w:val="00164A06"/>
    <w:rsid w:val="00166C9B"/>
    <w:rsid w:val="0017154E"/>
    <w:rsid w:val="001720C2"/>
    <w:rsid w:val="001746BF"/>
    <w:rsid w:val="00174E64"/>
    <w:rsid w:val="001753D3"/>
    <w:rsid w:val="001774DC"/>
    <w:rsid w:val="00177B53"/>
    <w:rsid w:val="00177F50"/>
    <w:rsid w:val="0018097A"/>
    <w:rsid w:val="00180E8A"/>
    <w:rsid w:val="00182E42"/>
    <w:rsid w:val="00183685"/>
    <w:rsid w:val="00183F9D"/>
    <w:rsid w:val="00184BE1"/>
    <w:rsid w:val="00185D32"/>
    <w:rsid w:val="0019049C"/>
    <w:rsid w:val="00191AA7"/>
    <w:rsid w:val="0019319F"/>
    <w:rsid w:val="001937C8"/>
    <w:rsid w:val="001944DB"/>
    <w:rsid w:val="001949D0"/>
    <w:rsid w:val="0019567A"/>
    <w:rsid w:val="00197421"/>
    <w:rsid w:val="001974D2"/>
    <w:rsid w:val="001A0D5F"/>
    <w:rsid w:val="001A1714"/>
    <w:rsid w:val="001A29CB"/>
    <w:rsid w:val="001A43C9"/>
    <w:rsid w:val="001A6252"/>
    <w:rsid w:val="001A6FAC"/>
    <w:rsid w:val="001A736B"/>
    <w:rsid w:val="001B1765"/>
    <w:rsid w:val="001B1FC5"/>
    <w:rsid w:val="001B3601"/>
    <w:rsid w:val="001B488B"/>
    <w:rsid w:val="001B5174"/>
    <w:rsid w:val="001B6110"/>
    <w:rsid w:val="001B7362"/>
    <w:rsid w:val="001B7FF6"/>
    <w:rsid w:val="001C09D9"/>
    <w:rsid w:val="001C5F02"/>
    <w:rsid w:val="001C673D"/>
    <w:rsid w:val="001D1DF1"/>
    <w:rsid w:val="001D2828"/>
    <w:rsid w:val="001D367E"/>
    <w:rsid w:val="001D450D"/>
    <w:rsid w:val="001D45DE"/>
    <w:rsid w:val="001D4A05"/>
    <w:rsid w:val="001D67F5"/>
    <w:rsid w:val="001D6920"/>
    <w:rsid w:val="001D6CF6"/>
    <w:rsid w:val="001E0724"/>
    <w:rsid w:val="001E0FA4"/>
    <w:rsid w:val="001E17EB"/>
    <w:rsid w:val="001E292C"/>
    <w:rsid w:val="001E3E88"/>
    <w:rsid w:val="001E6E94"/>
    <w:rsid w:val="001F4615"/>
    <w:rsid w:val="001F5E66"/>
    <w:rsid w:val="001F6B4E"/>
    <w:rsid w:val="002026C6"/>
    <w:rsid w:val="00202E73"/>
    <w:rsid w:val="0020610B"/>
    <w:rsid w:val="002119A0"/>
    <w:rsid w:val="00212040"/>
    <w:rsid w:val="002120D3"/>
    <w:rsid w:val="00212357"/>
    <w:rsid w:val="0021270D"/>
    <w:rsid w:val="00213733"/>
    <w:rsid w:val="00215DC3"/>
    <w:rsid w:val="0021712E"/>
    <w:rsid w:val="0021794B"/>
    <w:rsid w:val="00217FE6"/>
    <w:rsid w:val="00220A1F"/>
    <w:rsid w:val="0022131B"/>
    <w:rsid w:val="002228A0"/>
    <w:rsid w:val="00222FD8"/>
    <w:rsid w:val="002258DB"/>
    <w:rsid w:val="00225C62"/>
    <w:rsid w:val="00230F07"/>
    <w:rsid w:val="00232706"/>
    <w:rsid w:val="002342F6"/>
    <w:rsid w:val="002371D5"/>
    <w:rsid w:val="002377D9"/>
    <w:rsid w:val="00237E66"/>
    <w:rsid w:val="0024035A"/>
    <w:rsid w:val="002405CC"/>
    <w:rsid w:val="00240FE9"/>
    <w:rsid w:val="00241E2D"/>
    <w:rsid w:val="00243811"/>
    <w:rsid w:val="002439CF"/>
    <w:rsid w:val="00246BF8"/>
    <w:rsid w:val="00247F48"/>
    <w:rsid w:val="00250148"/>
    <w:rsid w:val="00250FE3"/>
    <w:rsid w:val="002513CA"/>
    <w:rsid w:val="00252BEE"/>
    <w:rsid w:val="002534C1"/>
    <w:rsid w:val="00255585"/>
    <w:rsid w:val="0025573F"/>
    <w:rsid w:val="00255CC1"/>
    <w:rsid w:val="00255F58"/>
    <w:rsid w:val="002565BE"/>
    <w:rsid w:val="00261FB8"/>
    <w:rsid w:val="00262A35"/>
    <w:rsid w:val="00262ABB"/>
    <w:rsid w:val="00262DA0"/>
    <w:rsid w:val="002636C6"/>
    <w:rsid w:val="0026451B"/>
    <w:rsid w:val="002648CC"/>
    <w:rsid w:val="0026691E"/>
    <w:rsid w:val="00267B8F"/>
    <w:rsid w:val="00267CF0"/>
    <w:rsid w:val="0027000D"/>
    <w:rsid w:val="0027053C"/>
    <w:rsid w:val="00271BE2"/>
    <w:rsid w:val="002752E9"/>
    <w:rsid w:val="002767E9"/>
    <w:rsid w:val="0027692B"/>
    <w:rsid w:val="00280F6B"/>
    <w:rsid w:val="0028210A"/>
    <w:rsid w:val="002822D6"/>
    <w:rsid w:val="00282709"/>
    <w:rsid w:val="00283986"/>
    <w:rsid w:val="00285829"/>
    <w:rsid w:val="002862E7"/>
    <w:rsid w:val="00290337"/>
    <w:rsid w:val="00291303"/>
    <w:rsid w:val="00291AAA"/>
    <w:rsid w:val="002928CF"/>
    <w:rsid w:val="00292B6E"/>
    <w:rsid w:val="00293BFB"/>
    <w:rsid w:val="0029567F"/>
    <w:rsid w:val="00296491"/>
    <w:rsid w:val="00297A3E"/>
    <w:rsid w:val="002A09AF"/>
    <w:rsid w:val="002A10BF"/>
    <w:rsid w:val="002A2412"/>
    <w:rsid w:val="002A30EB"/>
    <w:rsid w:val="002A6207"/>
    <w:rsid w:val="002B2A7F"/>
    <w:rsid w:val="002B2B3E"/>
    <w:rsid w:val="002B574E"/>
    <w:rsid w:val="002C138E"/>
    <w:rsid w:val="002C21CE"/>
    <w:rsid w:val="002C3095"/>
    <w:rsid w:val="002C3939"/>
    <w:rsid w:val="002C4668"/>
    <w:rsid w:val="002C6A81"/>
    <w:rsid w:val="002C7427"/>
    <w:rsid w:val="002D09B8"/>
    <w:rsid w:val="002D2899"/>
    <w:rsid w:val="002D5228"/>
    <w:rsid w:val="002D5770"/>
    <w:rsid w:val="002D59C5"/>
    <w:rsid w:val="002D6A42"/>
    <w:rsid w:val="002D7755"/>
    <w:rsid w:val="002E22AB"/>
    <w:rsid w:val="002E2751"/>
    <w:rsid w:val="002E2DF1"/>
    <w:rsid w:val="002E31D7"/>
    <w:rsid w:val="002E3A4B"/>
    <w:rsid w:val="002E46ED"/>
    <w:rsid w:val="002E4795"/>
    <w:rsid w:val="002E5767"/>
    <w:rsid w:val="002E5E18"/>
    <w:rsid w:val="002E6F2C"/>
    <w:rsid w:val="002F7118"/>
    <w:rsid w:val="00300B42"/>
    <w:rsid w:val="0030197B"/>
    <w:rsid w:val="00302268"/>
    <w:rsid w:val="00303571"/>
    <w:rsid w:val="003035C4"/>
    <w:rsid w:val="00303C9F"/>
    <w:rsid w:val="00306AB6"/>
    <w:rsid w:val="0031000B"/>
    <w:rsid w:val="003101C8"/>
    <w:rsid w:val="00310351"/>
    <w:rsid w:val="0031076B"/>
    <w:rsid w:val="00311BF0"/>
    <w:rsid w:val="00315230"/>
    <w:rsid w:val="00315B3B"/>
    <w:rsid w:val="00317FAC"/>
    <w:rsid w:val="00321170"/>
    <w:rsid w:val="00321B65"/>
    <w:rsid w:val="00322F92"/>
    <w:rsid w:val="00324051"/>
    <w:rsid w:val="00325366"/>
    <w:rsid w:val="003269F1"/>
    <w:rsid w:val="003270DC"/>
    <w:rsid w:val="0032731C"/>
    <w:rsid w:val="00327869"/>
    <w:rsid w:val="0033020F"/>
    <w:rsid w:val="00330722"/>
    <w:rsid w:val="00330DDF"/>
    <w:rsid w:val="0033562E"/>
    <w:rsid w:val="00336C0A"/>
    <w:rsid w:val="00337ADF"/>
    <w:rsid w:val="00337D5A"/>
    <w:rsid w:val="00337F37"/>
    <w:rsid w:val="00337FF3"/>
    <w:rsid w:val="00342B7F"/>
    <w:rsid w:val="003437A1"/>
    <w:rsid w:val="003440AE"/>
    <w:rsid w:val="0034416E"/>
    <w:rsid w:val="00344B59"/>
    <w:rsid w:val="00345CC2"/>
    <w:rsid w:val="0034601E"/>
    <w:rsid w:val="003463F7"/>
    <w:rsid w:val="00347842"/>
    <w:rsid w:val="00351A1D"/>
    <w:rsid w:val="00351B7C"/>
    <w:rsid w:val="003539A9"/>
    <w:rsid w:val="00354297"/>
    <w:rsid w:val="003635D4"/>
    <w:rsid w:val="00364F69"/>
    <w:rsid w:val="00365343"/>
    <w:rsid w:val="00370558"/>
    <w:rsid w:val="00370CFD"/>
    <w:rsid w:val="0037134F"/>
    <w:rsid w:val="0037408C"/>
    <w:rsid w:val="00374B40"/>
    <w:rsid w:val="00374CA9"/>
    <w:rsid w:val="00376AB8"/>
    <w:rsid w:val="00377A05"/>
    <w:rsid w:val="00382222"/>
    <w:rsid w:val="00382851"/>
    <w:rsid w:val="003850AE"/>
    <w:rsid w:val="00385BAA"/>
    <w:rsid w:val="00387C53"/>
    <w:rsid w:val="0039194F"/>
    <w:rsid w:val="00392CE6"/>
    <w:rsid w:val="00392E8D"/>
    <w:rsid w:val="0039621D"/>
    <w:rsid w:val="00396BE7"/>
    <w:rsid w:val="003A085F"/>
    <w:rsid w:val="003A0AF0"/>
    <w:rsid w:val="003A205A"/>
    <w:rsid w:val="003A22D7"/>
    <w:rsid w:val="003A30A0"/>
    <w:rsid w:val="003A3E7A"/>
    <w:rsid w:val="003A40FD"/>
    <w:rsid w:val="003A470D"/>
    <w:rsid w:val="003A6154"/>
    <w:rsid w:val="003A64DB"/>
    <w:rsid w:val="003B5BC7"/>
    <w:rsid w:val="003B6A7A"/>
    <w:rsid w:val="003B7DFB"/>
    <w:rsid w:val="003C05CD"/>
    <w:rsid w:val="003C09D2"/>
    <w:rsid w:val="003C0CE2"/>
    <w:rsid w:val="003C108F"/>
    <w:rsid w:val="003C3414"/>
    <w:rsid w:val="003C4530"/>
    <w:rsid w:val="003C4C2D"/>
    <w:rsid w:val="003C4FA0"/>
    <w:rsid w:val="003C4FB9"/>
    <w:rsid w:val="003C68B5"/>
    <w:rsid w:val="003C70DE"/>
    <w:rsid w:val="003C7B96"/>
    <w:rsid w:val="003D0533"/>
    <w:rsid w:val="003D2820"/>
    <w:rsid w:val="003D3300"/>
    <w:rsid w:val="003D3B4C"/>
    <w:rsid w:val="003D435C"/>
    <w:rsid w:val="003E0A10"/>
    <w:rsid w:val="003E10F9"/>
    <w:rsid w:val="003E192E"/>
    <w:rsid w:val="003E1AC8"/>
    <w:rsid w:val="003E26A0"/>
    <w:rsid w:val="003E2C12"/>
    <w:rsid w:val="003E2CDF"/>
    <w:rsid w:val="003E37C6"/>
    <w:rsid w:val="003E5A7A"/>
    <w:rsid w:val="003E5B3D"/>
    <w:rsid w:val="003E64DB"/>
    <w:rsid w:val="003E786E"/>
    <w:rsid w:val="003E7D6C"/>
    <w:rsid w:val="003F1711"/>
    <w:rsid w:val="003F1BDE"/>
    <w:rsid w:val="003F20C4"/>
    <w:rsid w:val="003F3522"/>
    <w:rsid w:val="003F45A8"/>
    <w:rsid w:val="003F4EEA"/>
    <w:rsid w:val="003F55CA"/>
    <w:rsid w:val="003F5AB8"/>
    <w:rsid w:val="003F66E7"/>
    <w:rsid w:val="00400264"/>
    <w:rsid w:val="004006F8"/>
    <w:rsid w:val="00400A5C"/>
    <w:rsid w:val="00402802"/>
    <w:rsid w:val="004035D0"/>
    <w:rsid w:val="0040454C"/>
    <w:rsid w:val="00406A9E"/>
    <w:rsid w:val="004075B6"/>
    <w:rsid w:val="00407D5F"/>
    <w:rsid w:val="0041001F"/>
    <w:rsid w:val="00410F5D"/>
    <w:rsid w:val="00415442"/>
    <w:rsid w:val="004156D2"/>
    <w:rsid w:val="0041584B"/>
    <w:rsid w:val="0041602B"/>
    <w:rsid w:val="00417760"/>
    <w:rsid w:val="00417CE9"/>
    <w:rsid w:val="00420454"/>
    <w:rsid w:val="00420D7D"/>
    <w:rsid w:val="00421655"/>
    <w:rsid w:val="004223B6"/>
    <w:rsid w:val="00427702"/>
    <w:rsid w:val="004304B0"/>
    <w:rsid w:val="0043067A"/>
    <w:rsid w:val="0043096F"/>
    <w:rsid w:val="00432204"/>
    <w:rsid w:val="0043278E"/>
    <w:rsid w:val="004327D0"/>
    <w:rsid w:val="004338D5"/>
    <w:rsid w:val="004338EB"/>
    <w:rsid w:val="0043484C"/>
    <w:rsid w:val="00434D9C"/>
    <w:rsid w:val="00435C70"/>
    <w:rsid w:val="00436DFD"/>
    <w:rsid w:val="004409C0"/>
    <w:rsid w:val="0044361D"/>
    <w:rsid w:val="00445D01"/>
    <w:rsid w:val="00445D7A"/>
    <w:rsid w:val="00446A0D"/>
    <w:rsid w:val="00450A17"/>
    <w:rsid w:val="0045165E"/>
    <w:rsid w:val="0045178E"/>
    <w:rsid w:val="004517B8"/>
    <w:rsid w:val="00452BDA"/>
    <w:rsid w:val="00452E24"/>
    <w:rsid w:val="00454A74"/>
    <w:rsid w:val="00457DC4"/>
    <w:rsid w:val="00460806"/>
    <w:rsid w:val="00462BD8"/>
    <w:rsid w:val="00462FF3"/>
    <w:rsid w:val="00463176"/>
    <w:rsid w:val="0046425D"/>
    <w:rsid w:val="004649EA"/>
    <w:rsid w:val="0047219B"/>
    <w:rsid w:val="004739D2"/>
    <w:rsid w:val="004745F5"/>
    <w:rsid w:val="00474790"/>
    <w:rsid w:val="0047502F"/>
    <w:rsid w:val="00480098"/>
    <w:rsid w:val="00481B82"/>
    <w:rsid w:val="004825BB"/>
    <w:rsid w:val="004832F9"/>
    <w:rsid w:val="00483676"/>
    <w:rsid w:val="00483A79"/>
    <w:rsid w:val="00484081"/>
    <w:rsid w:val="00484E14"/>
    <w:rsid w:val="00485056"/>
    <w:rsid w:val="00486611"/>
    <w:rsid w:val="0048741D"/>
    <w:rsid w:val="00487BCB"/>
    <w:rsid w:val="004909B0"/>
    <w:rsid w:val="00490BE8"/>
    <w:rsid w:val="00492E6F"/>
    <w:rsid w:val="00493554"/>
    <w:rsid w:val="00493708"/>
    <w:rsid w:val="00493B2C"/>
    <w:rsid w:val="00495A28"/>
    <w:rsid w:val="00495E14"/>
    <w:rsid w:val="00495E80"/>
    <w:rsid w:val="00496626"/>
    <w:rsid w:val="00496EE5"/>
    <w:rsid w:val="00497D1F"/>
    <w:rsid w:val="004A0290"/>
    <w:rsid w:val="004A364D"/>
    <w:rsid w:val="004A42F1"/>
    <w:rsid w:val="004A5792"/>
    <w:rsid w:val="004A5A5F"/>
    <w:rsid w:val="004A7884"/>
    <w:rsid w:val="004B1BF2"/>
    <w:rsid w:val="004B2324"/>
    <w:rsid w:val="004B249A"/>
    <w:rsid w:val="004B65EE"/>
    <w:rsid w:val="004B78D7"/>
    <w:rsid w:val="004B7F7D"/>
    <w:rsid w:val="004C0FE3"/>
    <w:rsid w:val="004C144F"/>
    <w:rsid w:val="004C205F"/>
    <w:rsid w:val="004C3C74"/>
    <w:rsid w:val="004C4585"/>
    <w:rsid w:val="004C4B83"/>
    <w:rsid w:val="004C5C78"/>
    <w:rsid w:val="004C6098"/>
    <w:rsid w:val="004C6710"/>
    <w:rsid w:val="004D02ED"/>
    <w:rsid w:val="004D183D"/>
    <w:rsid w:val="004D2832"/>
    <w:rsid w:val="004D3E27"/>
    <w:rsid w:val="004D4C39"/>
    <w:rsid w:val="004D5999"/>
    <w:rsid w:val="004E4F23"/>
    <w:rsid w:val="004E4FE7"/>
    <w:rsid w:val="004F4CD6"/>
    <w:rsid w:val="004F545A"/>
    <w:rsid w:val="004F5BE8"/>
    <w:rsid w:val="004F734D"/>
    <w:rsid w:val="004F7991"/>
    <w:rsid w:val="004F7FA5"/>
    <w:rsid w:val="0050172B"/>
    <w:rsid w:val="00501C89"/>
    <w:rsid w:val="005021F0"/>
    <w:rsid w:val="00502917"/>
    <w:rsid w:val="00502CEF"/>
    <w:rsid w:val="005030CF"/>
    <w:rsid w:val="0050543B"/>
    <w:rsid w:val="00505C8B"/>
    <w:rsid w:val="00507CC6"/>
    <w:rsid w:val="00511258"/>
    <w:rsid w:val="005115A5"/>
    <w:rsid w:val="00512186"/>
    <w:rsid w:val="005125CC"/>
    <w:rsid w:val="005128CA"/>
    <w:rsid w:val="00512CC7"/>
    <w:rsid w:val="00514D2F"/>
    <w:rsid w:val="005154B2"/>
    <w:rsid w:val="00515C7D"/>
    <w:rsid w:val="00515DD4"/>
    <w:rsid w:val="00516282"/>
    <w:rsid w:val="005165F1"/>
    <w:rsid w:val="00523A2C"/>
    <w:rsid w:val="00523D5B"/>
    <w:rsid w:val="005259C5"/>
    <w:rsid w:val="00526608"/>
    <w:rsid w:val="00531B0C"/>
    <w:rsid w:val="00531B27"/>
    <w:rsid w:val="00531D18"/>
    <w:rsid w:val="005337E7"/>
    <w:rsid w:val="00536D40"/>
    <w:rsid w:val="0053719E"/>
    <w:rsid w:val="00541B5F"/>
    <w:rsid w:val="00543A61"/>
    <w:rsid w:val="00543D2E"/>
    <w:rsid w:val="005473D3"/>
    <w:rsid w:val="00551B8C"/>
    <w:rsid w:val="005536DC"/>
    <w:rsid w:val="00553925"/>
    <w:rsid w:val="00555491"/>
    <w:rsid w:val="00556431"/>
    <w:rsid w:val="00557C8D"/>
    <w:rsid w:val="0056084F"/>
    <w:rsid w:val="00562D4C"/>
    <w:rsid w:val="00564EE9"/>
    <w:rsid w:val="00565D3E"/>
    <w:rsid w:val="00567723"/>
    <w:rsid w:val="00570B27"/>
    <w:rsid w:val="005711C8"/>
    <w:rsid w:val="00571D1E"/>
    <w:rsid w:val="00572E36"/>
    <w:rsid w:val="00573014"/>
    <w:rsid w:val="00573741"/>
    <w:rsid w:val="005739A7"/>
    <w:rsid w:val="00573F66"/>
    <w:rsid w:val="005744D7"/>
    <w:rsid w:val="00574D67"/>
    <w:rsid w:val="00574F63"/>
    <w:rsid w:val="00575ECB"/>
    <w:rsid w:val="00575F0B"/>
    <w:rsid w:val="00576E46"/>
    <w:rsid w:val="00580761"/>
    <w:rsid w:val="00580F45"/>
    <w:rsid w:val="0058109F"/>
    <w:rsid w:val="005831DB"/>
    <w:rsid w:val="00583E7D"/>
    <w:rsid w:val="0058517E"/>
    <w:rsid w:val="00585802"/>
    <w:rsid w:val="00586796"/>
    <w:rsid w:val="00587446"/>
    <w:rsid w:val="00591B7C"/>
    <w:rsid w:val="00591E41"/>
    <w:rsid w:val="005927FD"/>
    <w:rsid w:val="0059758F"/>
    <w:rsid w:val="005A0833"/>
    <w:rsid w:val="005A0855"/>
    <w:rsid w:val="005A0BBC"/>
    <w:rsid w:val="005A10C5"/>
    <w:rsid w:val="005A1412"/>
    <w:rsid w:val="005A169C"/>
    <w:rsid w:val="005A19F5"/>
    <w:rsid w:val="005A1F58"/>
    <w:rsid w:val="005A267F"/>
    <w:rsid w:val="005A32C8"/>
    <w:rsid w:val="005A3A9E"/>
    <w:rsid w:val="005A3AB8"/>
    <w:rsid w:val="005A44DD"/>
    <w:rsid w:val="005A607D"/>
    <w:rsid w:val="005A673C"/>
    <w:rsid w:val="005A68BD"/>
    <w:rsid w:val="005A7362"/>
    <w:rsid w:val="005A77EC"/>
    <w:rsid w:val="005B0E75"/>
    <w:rsid w:val="005B4F4D"/>
    <w:rsid w:val="005B5285"/>
    <w:rsid w:val="005B67FF"/>
    <w:rsid w:val="005C02DC"/>
    <w:rsid w:val="005C1431"/>
    <w:rsid w:val="005C223F"/>
    <w:rsid w:val="005C22C6"/>
    <w:rsid w:val="005C29F8"/>
    <w:rsid w:val="005C52A2"/>
    <w:rsid w:val="005C5E61"/>
    <w:rsid w:val="005C5EBF"/>
    <w:rsid w:val="005C6C4B"/>
    <w:rsid w:val="005C7F8B"/>
    <w:rsid w:val="005D2CDF"/>
    <w:rsid w:val="005D3C5D"/>
    <w:rsid w:val="005D417A"/>
    <w:rsid w:val="005D4431"/>
    <w:rsid w:val="005D5AFB"/>
    <w:rsid w:val="005D5C83"/>
    <w:rsid w:val="005D61D5"/>
    <w:rsid w:val="005D62CF"/>
    <w:rsid w:val="005D6650"/>
    <w:rsid w:val="005D7090"/>
    <w:rsid w:val="005E262A"/>
    <w:rsid w:val="005E35D3"/>
    <w:rsid w:val="005E510A"/>
    <w:rsid w:val="005E5DD7"/>
    <w:rsid w:val="005F0938"/>
    <w:rsid w:val="005F0D60"/>
    <w:rsid w:val="005F1757"/>
    <w:rsid w:val="005F1B1D"/>
    <w:rsid w:val="005F3BD2"/>
    <w:rsid w:val="005F4920"/>
    <w:rsid w:val="005F6886"/>
    <w:rsid w:val="005F6A27"/>
    <w:rsid w:val="005F6DBF"/>
    <w:rsid w:val="005F7A62"/>
    <w:rsid w:val="005F7AA8"/>
    <w:rsid w:val="005F7F6E"/>
    <w:rsid w:val="0060148B"/>
    <w:rsid w:val="00606FCB"/>
    <w:rsid w:val="00607F14"/>
    <w:rsid w:val="00610E68"/>
    <w:rsid w:val="0061208A"/>
    <w:rsid w:val="006126F9"/>
    <w:rsid w:val="00612708"/>
    <w:rsid w:val="00614104"/>
    <w:rsid w:val="006149BE"/>
    <w:rsid w:val="00615974"/>
    <w:rsid w:val="006169E6"/>
    <w:rsid w:val="00617030"/>
    <w:rsid w:val="00625F54"/>
    <w:rsid w:val="0062688E"/>
    <w:rsid w:val="006279EC"/>
    <w:rsid w:val="00627D25"/>
    <w:rsid w:val="00632A80"/>
    <w:rsid w:val="0063387F"/>
    <w:rsid w:val="0063484D"/>
    <w:rsid w:val="00635338"/>
    <w:rsid w:val="00635CB7"/>
    <w:rsid w:val="00635E9D"/>
    <w:rsid w:val="006363A6"/>
    <w:rsid w:val="006365E8"/>
    <w:rsid w:val="0064038E"/>
    <w:rsid w:val="0064287F"/>
    <w:rsid w:val="00643CE4"/>
    <w:rsid w:val="00644617"/>
    <w:rsid w:val="00646012"/>
    <w:rsid w:val="0064633A"/>
    <w:rsid w:val="00646354"/>
    <w:rsid w:val="00646B6C"/>
    <w:rsid w:val="00647148"/>
    <w:rsid w:val="0064737D"/>
    <w:rsid w:val="006475A4"/>
    <w:rsid w:val="00651336"/>
    <w:rsid w:val="00652817"/>
    <w:rsid w:val="00652D6B"/>
    <w:rsid w:val="0065493E"/>
    <w:rsid w:val="00654E43"/>
    <w:rsid w:val="00657BBF"/>
    <w:rsid w:val="00657C8A"/>
    <w:rsid w:val="00660440"/>
    <w:rsid w:val="00660AB3"/>
    <w:rsid w:val="006614B4"/>
    <w:rsid w:val="00663453"/>
    <w:rsid w:val="006640F3"/>
    <w:rsid w:val="0066432B"/>
    <w:rsid w:val="00665EC4"/>
    <w:rsid w:val="00667337"/>
    <w:rsid w:val="0066749E"/>
    <w:rsid w:val="00670148"/>
    <w:rsid w:val="00670C27"/>
    <w:rsid w:val="0068245E"/>
    <w:rsid w:val="00684D03"/>
    <w:rsid w:val="00685733"/>
    <w:rsid w:val="00685FB5"/>
    <w:rsid w:val="0068648D"/>
    <w:rsid w:val="00686DE1"/>
    <w:rsid w:val="00687B5D"/>
    <w:rsid w:val="006912FF"/>
    <w:rsid w:val="00691D6A"/>
    <w:rsid w:val="00693BEA"/>
    <w:rsid w:val="00694FD7"/>
    <w:rsid w:val="006957C3"/>
    <w:rsid w:val="006A197D"/>
    <w:rsid w:val="006A1A3A"/>
    <w:rsid w:val="006A1BDB"/>
    <w:rsid w:val="006A4701"/>
    <w:rsid w:val="006A4DC5"/>
    <w:rsid w:val="006A50E8"/>
    <w:rsid w:val="006B0242"/>
    <w:rsid w:val="006B050A"/>
    <w:rsid w:val="006B237A"/>
    <w:rsid w:val="006B25C0"/>
    <w:rsid w:val="006B2FDE"/>
    <w:rsid w:val="006B4102"/>
    <w:rsid w:val="006B4383"/>
    <w:rsid w:val="006B49D6"/>
    <w:rsid w:val="006C020B"/>
    <w:rsid w:val="006C0D4F"/>
    <w:rsid w:val="006C1623"/>
    <w:rsid w:val="006C3839"/>
    <w:rsid w:val="006C6FEB"/>
    <w:rsid w:val="006C74D5"/>
    <w:rsid w:val="006C7865"/>
    <w:rsid w:val="006C7A1A"/>
    <w:rsid w:val="006D004F"/>
    <w:rsid w:val="006D095A"/>
    <w:rsid w:val="006D18F7"/>
    <w:rsid w:val="006D1D79"/>
    <w:rsid w:val="006D23E0"/>
    <w:rsid w:val="006D3F71"/>
    <w:rsid w:val="006D5649"/>
    <w:rsid w:val="006D6832"/>
    <w:rsid w:val="006D7546"/>
    <w:rsid w:val="006D7EB3"/>
    <w:rsid w:val="006E04EB"/>
    <w:rsid w:val="006E48B7"/>
    <w:rsid w:val="006E5AF6"/>
    <w:rsid w:val="006F006C"/>
    <w:rsid w:val="006F0392"/>
    <w:rsid w:val="006F04BD"/>
    <w:rsid w:val="006F38A7"/>
    <w:rsid w:val="006F4F12"/>
    <w:rsid w:val="006F5BD5"/>
    <w:rsid w:val="006F626E"/>
    <w:rsid w:val="006F6F4D"/>
    <w:rsid w:val="00702463"/>
    <w:rsid w:val="00702485"/>
    <w:rsid w:val="007031A5"/>
    <w:rsid w:val="0070510E"/>
    <w:rsid w:val="00705FC0"/>
    <w:rsid w:val="00706C87"/>
    <w:rsid w:val="00713AAC"/>
    <w:rsid w:val="00714B3F"/>
    <w:rsid w:val="00716AB1"/>
    <w:rsid w:val="0072041B"/>
    <w:rsid w:val="0072316E"/>
    <w:rsid w:val="00725957"/>
    <w:rsid w:val="00726B7E"/>
    <w:rsid w:val="00726C9F"/>
    <w:rsid w:val="007334B2"/>
    <w:rsid w:val="00733C27"/>
    <w:rsid w:val="007351AD"/>
    <w:rsid w:val="00737800"/>
    <w:rsid w:val="00740C9D"/>
    <w:rsid w:val="0074114F"/>
    <w:rsid w:val="00741659"/>
    <w:rsid w:val="00741A7F"/>
    <w:rsid w:val="00741A8D"/>
    <w:rsid w:val="00743455"/>
    <w:rsid w:val="00743B43"/>
    <w:rsid w:val="00744F97"/>
    <w:rsid w:val="00745109"/>
    <w:rsid w:val="007463B6"/>
    <w:rsid w:val="00746648"/>
    <w:rsid w:val="007473C2"/>
    <w:rsid w:val="007507B8"/>
    <w:rsid w:val="00751AB9"/>
    <w:rsid w:val="007531CD"/>
    <w:rsid w:val="007542C0"/>
    <w:rsid w:val="00755015"/>
    <w:rsid w:val="0075588D"/>
    <w:rsid w:val="00756609"/>
    <w:rsid w:val="00760899"/>
    <w:rsid w:val="0076301D"/>
    <w:rsid w:val="007634FE"/>
    <w:rsid w:val="00763C14"/>
    <w:rsid w:val="00767182"/>
    <w:rsid w:val="007674A6"/>
    <w:rsid w:val="007701BA"/>
    <w:rsid w:val="007717E8"/>
    <w:rsid w:val="00772776"/>
    <w:rsid w:val="00774A71"/>
    <w:rsid w:val="007755FD"/>
    <w:rsid w:val="0077793C"/>
    <w:rsid w:val="00780722"/>
    <w:rsid w:val="00780F39"/>
    <w:rsid w:val="00781395"/>
    <w:rsid w:val="00781F5E"/>
    <w:rsid w:val="0078269D"/>
    <w:rsid w:val="0078306B"/>
    <w:rsid w:val="007830C3"/>
    <w:rsid w:val="0078453B"/>
    <w:rsid w:val="00784CBA"/>
    <w:rsid w:val="00785267"/>
    <w:rsid w:val="00793AB0"/>
    <w:rsid w:val="007941A0"/>
    <w:rsid w:val="007942DE"/>
    <w:rsid w:val="00795852"/>
    <w:rsid w:val="00796E0C"/>
    <w:rsid w:val="00797595"/>
    <w:rsid w:val="007A0695"/>
    <w:rsid w:val="007A2497"/>
    <w:rsid w:val="007A2F01"/>
    <w:rsid w:val="007A2FEC"/>
    <w:rsid w:val="007A34B2"/>
    <w:rsid w:val="007A3537"/>
    <w:rsid w:val="007A424D"/>
    <w:rsid w:val="007A5F5E"/>
    <w:rsid w:val="007B18A6"/>
    <w:rsid w:val="007B2DCC"/>
    <w:rsid w:val="007B5283"/>
    <w:rsid w:val="007B7304"/>
    <w:rsid w:val="007B77EE"/>
    <w:rsid w:val="007B7EE0"/>
    <w:rsid w:val="007C2A14"/>
    <w:rsid w:val="007C307D"/>
    <w:rsid w:val="007C5C11"/>
    <w:rsid w:val="007D08DE"/>
    <w:rsid w:val="007D1689"/>
    <w:rsid w:val="007D30E6"/>
    <w:rsid w:val="007D63A8"/>
    <w:rsid w:val="007D6545"/>
    <w:rsid w:val="007E1C7B"/>
    <w:rsid w:val="007E3C56"/>
    <w:rsid w:val="007E5475"/>
    <w:rsid w:val="007F1483"/>
    <w:rsid w:val="007F2EFB"/>
    <w:rsid w:val="007F35E4"/>
    <w:rsid w:val="007F466F"/>
    <w:rsid w:val="007F48DD"/>
    <w:rsid w:val="007F5BBD"/>
    <w:rsid w:val="007F5F06"/>
    <w:rsid w:val="007F76D0"/>
    <w:rsid w:val="007F7EC8"/>
    <w:rsid w:val="008013FC"/>
    <w:rsid w:val="0080145F"/>
    <w:rsid w:val="00803257"/>
    <w:rsid w:val="00803ECB"/>
    <w:rsid w:val="00803F3B"/>
    <w:rsid w:val="008048AB"/>
    <w:rsid w:val="00804B3D"/>
    <w:rsid w:val="00804C83"/>
    <w:rsid w:val="008122BF"/>
    <w:rsid w:val="00812A83"/>
    <w:rsid w:val="00814D75"/>
    <w:rsid w:val="008160CF"/>
    <w:rsid w:val="008175B1"/>
    <w:rsid w:val="00817DCF"/>
    <w:rsid w:val="008253B0"/>
    <w:rsid w:val="00825768"/>
    <w:rsid w:val="00825D49"/>
    <w:rsid w:val="00825F59"/>
    <w:rsid w:val="00827C3C"/>
    <w:rsid w:val="00831BC1"/>
    <w:rsid w:val="00832562"/>
    <w:rsid w:val="00832A7F"/>
    <w:rsid w:val="008344B4"/>
    <w:rsid w:val="008363FC"/>
    <w:rsid w:val="00836EFB"/>
    <w:rsid w:val="00837862"/>
    <w:rsid w:val="00840202"/>
    <w:rsid w:val="00840E9F"/>
    <w:rsid w:val="0084204A"/>
    <w:rsid w:val="008446AE"/>
    <w:rsid w:val="00846827"/>
    <w:rsid w:val="00846AC5"/>
    <w:rsid w:val="00847300"/>
    <w:rsid w:val="00847B3F"/>
    <w:rsid w:val="00850A02"/>
    <w:rsid w:val="00852FF7"/>
    <w:rsid w:val="0085465C"/>
    <w:rsid w:val="00857DEF"/>
    <w:rsid w:val="00860A0D"/>
    <w:rsid w:val="00861C53"/>
    <w:rsid w:val="00862256"/>
    <w:rsid w:val="00862CCD"/>
    <w:rsid w:val="00862D0A"/>
    <w:rsid w:val="00863838"/>
    <w:rsid w:val="00864873"/>
    <w:rsid w:val="008663CC"/>
    <w:rsid w:val="00870058"/>
    <w:rsid w:val="0087340D"/>
    <w:rsid w:val="00873B8E"/>
    <w:rsid w:val="00874BDB"/>
    <w:rsid w:val="0087582C"/>
    <w:rsid w:val="008759EA"/>
    <w:rsid w:val="008767F4"/>
    <w:rsid w:val="00876EFB"/>
    <w:rsid w:val="00881483"/>
    <w:rsid w:val="00882431"/>
    <w:rsid w:val="00883448"/>
    <w:rsid w:val="00884867"/>
    <w:rsid w:val="00887B2E"/>
    <w:rsid w:val="00890546"/>
    <w:rsid w:val="00890869"/>
    <w:rsid w:val="00890D92"/>
    <w:rsid w:val="00891619"/>
    <w:rsid w:val="00891907"/>
    <w:rsid w:val="00892AEC"/>
    <w:rsid w:val="00892B10"/>
    <w:rsid w:val="00892C4A"/>
    <w:rsid w:val="00895FDE"/>
    <w:rsid w:val="008A510B"/>
    <w:rsid w:val="008A565C"/>
    <w:rsid w:val="008A5887"/>
    <w:rsid w:val="008B08B7"/>
    <w:rsid w:val="008B227E"/>
    <w:rsid w:val="008B4285"/>
    <w:rsid w:val="008B4746"/>
    <w:rsid w:val="008B4FD6"/>
    <w:rsid w:val="008B5EC0"/>
    <w:rsid w:val="008B60B6"/>
    <w:rsid w:val="008B7CE6"/>
    <w:rsid w:val="008C0C55"/>
    <w:rsid w:val="008C1EA0"/>
    <w:rsid w:val="008D0578"/>
    <w:rsid w:val="008D09B6"/>
    <w:rsid w:val="008D0B9D"/>
    <w:rsid w:val="008D11CA"/>
    <w:rsid w:val="008D1861"/>
    <w:rsid w:val="008D1D82"/>
    <w:rsid w:val="008D1FC3"/>
    <w:rsid w:val="008D4BDB"/>
    <w:rsid w:val="008D52F1"/>
    <w:rsid w:val="008D57A3"/>
    <w:rsid w:val="008D5FAD"/>
    <w:rsid w:val="008D733E"/>
    <w:rsid w:val="008E4CFC"/>
    <w:rsid w:val="008E66B0"/>
    <w:rsid w:val="008E69F3"/>
    <w:rsid w:val="008F1A66"/>
    <w:rsid w:val="008F2721"/>
    <w:rsid w:val="008F4FB0"/>
    <w:rsid w:val="0090114F"/>
    <w:rsid w:val="00901670"/>
    <w:rsid w:val="0090287E"/>
    <w:rsid w:val="009050C0"/>
    <w:rsid w:val="009067E8"/>
    <w:rsid w:val="009103C4"/>
    <w:rsid w:val="00912A95"/>
    <w:rsid w:val="0091362D"/>
    <w:rsid w:val="009155D0"/>
    <w:rsid w:val="009172B3"/>
    <w:rsid w:val="00917CC4"/>
    <w:rsid w:val="00923075"/>
    <w:rsid w:val="0092422C"/>
    <w:rsid w:val="0092503D"/>
    <w:rsid w:val="009253C5"/>
    <w:rsid w:val="0092684D"/>
    <w:rsid w:val="00926948"/>
    <w:rsid w:val="00930380"/>
    <w:rsid w:val="00930673"/>
    <w:rsid w:val="00930A00"/>
    <w:rsid w:val="00930BF3"/>
    <w:rsid w:val="00932498"/>
    <w:rsid w:val="0093295B"/>
    <w:rsid w:val="00932BF7"/>
    <w:rsid w:val="0093307D"/>
    <w:rsid w:val="00935FD7"/>
    <w:rsid w:val="0094546D"/>
    <w:rsid w:val="009455AB"/>
    <w:rsid w:val="00945FA8"/>
    <w:rsid w:val="00947160"/>
    <w:rsid w:val="00952082"/>
    <w:rsid w:val="0095220F"/>
    <w:rsid w:val="009523D6"/>
    <w:rsid w:val="00954CB2"/>
    <w:rsid w:val="00956A68"/>
    <w:rsid w:val="00960F9D"/>
    <w:rsid w:val="009615A2"/>
    <w:rsid w:val="0096378A"/>
    <w:rsid w:val="00963C44"/>
    <w:rsid w:val="00964EF2"/>
    <w:rsid w:val="00970CE0"/>
    <w:rsid w:val="00971BFB"/>
    <w:rsid w:val="0097213B"/>
    <w:rsid w:val="0097220B"/>
    <w:rsid w:val="0097237F"/>
    <w:rsid w:val="00972D23"/>
    <w:rsid w:val="00973A33"/>
    <w:rsid w:val="00973FCB"/>
    <w:rsid w:val="009743A2"/>
    <w:rsid w:val="00974ADB"/>
    <w:rsid w:val="00974F3D"/>
    <w:rsid w:val="009755B1"/>
    <w:rsid w:val="00975759"/>
    <w:rsid w:val="00975C45"/>
    <w:rsid w:val="0097681E"/>
    <w:rsid w:val="00976CCC"/>
    <w:rsid w:val="00977547"/>
    <w:rsid w:val="0098014C"/>
    <w:rsid w:val="009801EE"/>
    <w:rsid w:val="009804AB"/>
    <w:rsid w:val="00980F8D"/>
    <w:rsid w:val="009817A2"/>
    <w:rsid w:val="009820D4"/>
    <w:rsid w:val="0098755D"/>
    <w:rsid w:val="00991AF9"/>
    <w:rsid w:val="00991EBC"/>
    <w:rsid w:val="0099249F"/>
    <w:rsid w:val="00992750"/>
    <w:rsid w:val="009935D1"/>
    <w:rsid w:val="00993C83"/>
    <w:rsid w:val="009942CA"/>
    <w:rsid w:val="00994B3A"/>
    <w:rsid w:val="00996ABF"/>
    <w:rsid w:val="00997CBB"/>
    <w:rsid w:val="00997EF4"/>
    <w:rsid w:val="009A0C9E"/>
    <w:rsid w:val="009A4918"/>
    <w:rsid w:val="009A5636"/>
    <w:rsid w:val="009A5EE9"/>
    <w:rsid w:val="009A7619"/>
    <w:rsid w:val="009B253F"/>
    <w:rsid w:val="009B3374"/>
    <w:rsid w:val="009B64D9"/>
    <w:rsid w:val="009B6A2D"/>
    <w:rsid w:val="009B6B7A"/>
    <w:rsid w:val="009B7E1A"/>
    <w:rsid w:val="009C27C3"/>
    <w:rsid w:val="009C58A8"/>
    <w:rsid w:val="009C7B43"/>
    <w:rsid w:val="009C7E53"/>
    <w:rsid w:val="009D0807"/>
    <w:rsid w:val="009D0BE6"/>
    <w:rsid w:val="009D1BDD"/>
    <w:rsid w:val="009D5FB6"/>
    <w:rsid w:val="009D6D21"/>
    <w:rsid w:val="009E2FEB"/>
    <w:rsid w:val="009E54A5"/>
    <w:rsid w:val="009E60A1"/>
    <w:rsid w:val="009E74B0"/>
    <w:rsid w:val="009E77A8"/>
    <w:rsid w:val="009F1876"/>
    <w:rsid w:val="009F18FE"/>
    <w:rsid w:val="009F2601"/>
    <w:rsid w:val="009F3036"/>
    <w:rsid w:val="009F39B2"/>
    <w:rsid w:val="009F3F5F"/>
    <w:rsid w:val="009F4696"/>
    <w:rsid w:val="009F4E39"/>
    <w:rsid w:val="009F6A79"/>
    <w:rsid w:val="009F7E31"/>
    <w:rsid w:val="00A00591"/>
    <w:rsid w:val="00A02CC6"/>
    <w:rsid w:val="00A04234"/>
    <w:rsid w:val="00A04649"/>
    <w:rsid w:val="00A06ACE"/>
    <w:rsid w:val="00A10072"/>
    <w:rsid w:val="00A10E11"/>
    <w:rsid w:val="00A127D8"/>
    <w:rsid w:val="00A12F7F"/>
    <w:rsid w:val="00A15731"/>
    <w:rsid w:val="00A17B7C"/>
    <w:rsid w:val="00A20016"/>
    <w:rsid w:val="00A20D05"/>
    <w:rsid w:val="00A20FBB"/>
    <w:rsid w:val="00A223FD"/>
    <w:rsid w:val="00A2262F"/>
    <w:rsid w:val="00A22B1A"/>
    <w:rsid w:val="00A23ACF"/>
    <w:rsid w:val="00A245B2"/>
    <w:rsid w:val="00A24999"/>
    <w:rsid w:val="00A24A1B"/>
    <w:rsid w:val="00A25F8D"/>
    <w:rsid w:val="00A27B69"/>
    <w:rsid w:val="00A3006E"/>
    <w:rsid w:val="00A312F2"/>
    <w:rsid w:val="00A31CF8"/>
    <w:rsid w:val="00A33332"/>
    <w:rsid w:val="00A338B3"/>
    <w:rsid w:val="00A34887"/>
    <w:rsid w:val="00A36731"/>
    <w:rsid w:val="00A408EF"/>
    <w:rsid w:val="00A40C7D"/>
    <w:rsid w:val="00A411AE"/>
    <w:rsid w:val="00A412FF"/>
    <w:rsid w:val="00A41830"/>
    <w:rsid w:val="00A41883"/>
    <w:rsid w:val="00A429A0"/>
    <w:rsid w:val="00A42CEC"/>
    <w:rsid w:val="00A47310"/>
    <w:rsid w:val="00A512DC"/>
    <w:rsid w:val="00A51BC8"/>
    <w:rsid w:val="00A529B4"/>
    <w:rsid w:val="00A52B07"/>
    <w:rsid w:val="00A53008"/>
    <w:rsid w:val="00A53121"/>
    <w:rsid w:val="00A5417D"/>
    <w:rsid w:val="00A54BF6"/>
    <w:rsid w:val="00A5647E"/>
    <w:rsid w:val="00A56E53"/>
    <w:rsid w:val="00A572A3"/>
    <w:rsid w:val="00A57ADD"/>
    <w:rsid w:val="00A60EED"/>
    <w:rsid w:val="00A6120E"/>
    <w:rsid w:val="00A62F91"/>
    <w:rsid w:val="00A6489B"/>
    <w:rsid w:val="00A655D8"/>
    <w:rsid w:val="00A655EC"/>
    <w:rsid w:val="00A71168"/>
    <w:rsid w:val="00A71934"/>
    <w:rsid w:val="00A71D51"/>
    <w:rsid w:val="00A7650D"/>
    <w:rsid w:val="00A76A5C"/>
    <w:rsid w:val="00A778C5"/>
    <w:rsid w:val="00A77F45"/>
    <w:rsid w:val="00A814C3"/>
    <w:rsid w:val="00A82FCA"/>
    <w:rsid w:val="00A8338D"/>
    <w:rsid w:val="00A84CE8"/>
    <w:rsid w:val="00A87AA9"/>
    <w:rsid w:val="00A91988"/>
    <w:rsid w:val="00A91E76"/>
    <w:rsid w:val="00A92F1B"/>
    <w:rsid w:val="00A95980"/>
    <w:rsid w:val="00A95C08"/>
    <w:rsid w:val="00A9631D"/>
    <w:rsid w:val="00A96374"/>
    <w:rsid w:val="00A96492"/>
    <w:rsid w:val="00A97D9D"/>
    <w:rsid w:val="00AA090C"/>
    <w:rsid w:val="00AA1EE4"/>
    <w:rsid w:val="00AA2E75"/>
    <w:rsid w:val="00AA3819"/>
    <w:rsid w:val="00AA4141"/>
    <w:rsid w:val="00AA4460"/>
    <w:rsid w:val="00AA469C"/>
    <w:rsid w:val="00AA4746"/>
    <w:rsid w:val="00AA6D7F"/>
    <w:rsid w:val="00AB04CE"/>
    <w:rsid w:val="00AB11A7"/>
    <w:rsid w:val="00AB14C4"/>
    <w:rsid w:val="00AB198E"/>
    <w:rsid w:val="00AB1DE7"/>
    <w:rsid w:val="00AB2F07"/>
    <w:rsid w:val="00AB4614"/>
    <w:rsid w:val="00AB4635"/>
    <w:rsid w:val="00AB49D9"/>
    <w:rsid w:val="00AB4CAE"/>
    <w:rsid w:val="00AB5466"/>
    <w:rsid w:val="00AB6146"/>
    <w:rsid w:val="00AB740B"/>
    <w:rsid w:val="00AC1A68"/>
    <w:rsid w:val="00AC2C9C"/>
    <w:rsid w:val="00AC4503"/>
    <w:rsid w:val="00AC4CEB"/>
    <w:rsid w:val="00AC74CE"/>
    <w:rsid w:val="00AD2516"/>
    <w:rsid w:val="00AD2FA7"/>
    <w:rsid w:val="00AD3AEE"/>
    <w:rsid w:val="00AE0880"/>
    <w:rsid w:val="00AE09D7"/>
    <w:rsid w:val="00AE3B23"/>
    <w:rsid w:val="00AE4895"/>
    <w:rsid w:val="00AE4B56"/>
    <w:rsid w:val="00AE7E72"/>
    <w:rsid w:val="00AF0C58"/>
    <w:rsid w:val="00AF1CFF"/>
    <w:rsid w:val="00AF2E5E"/>
    <w:rsid w:val="00AF4B41"/>
    <w:rsid w:val="00AF4E61"/>
    <w:rsid w:val="00AF6479"/>
    <w:rsid w:val="00AF6D08"/>
    <w:rsid w:val="00AF730A"/>
    <w:rsid w:val="00B000CA"/>
    <w:rsid w:val="00B025D1"/>
    <w:rsid w:val="00B0703C"/>
    <w:rsid w:val="00B102DF"/>
    <w:rsid w:val="00B11574"/>
    <w:rsid w:val="00B117C9"/>
    <w:rsid w:val="00B137AE"/>
    <w:rsid w:val="00B14A05"/>
    <w:rsid w:val="00B14E48"/>
    <w:rsid w:val="00B153AE"/>
    <w:rsid w:val="00B159FC"/>
    <w:rsid w:val="00B16860"/>
    <w:rsid w:val="00B2132B"/>
    <w:rsid w:val="00B21623"/>
    <w:rsid w:val="00B238B7"/>
    <w:rsid w:val="00B25A8F"/>
    <w:rsid w:val="00B277C2"/>
    <w:rsid w:val="00B27A17"/>
    <w:rsid w:val="00B31B0B"/>
    <w:rsid w:val="00B33F5E"/>
    <w:rsid w:val="00B35EA4"/>
    <w:rsid w:val="00B36746"/>
    <w:rsid w:val="00B400CD"/>
    <w:rsid w:val="00B43B79"/>
    <w:rsid w:val="00B44D23"/>
    <w:rsid w:val="00B461A4"/>
    <w:rsid w:val="00B47A61"/>
    <w:rsid w:val="00B50073"/>
    <w:rsid w:val="00B50978"/>
    <w:rsid w:val="00B51283"/>
    <w:rsid w:val="00B51C5D"/>
    <w:rsid w:val="00B53932"/>
    <w:rsid w:val="00B57862"/>
    <w:rsid w:val="00B605F1"/>
    <w:rsid w:val="00B60B17"/>
    <w:rsid w:val="00B6136B"/>
    <w:rsid w:val="00B62805"/>
    <w:rsid w:val="00B632EB"/>
    <w:rsid w:val="00B6432A"/>
    <w:rsid w:val="00B64DCB"/>
    <w:rsid w:val="00B64ECB"/>
    <w:rsid w:val="00B651CF"/>
    <w:rsid w:val="00B714AC"/>
    <w:rsid w:val="00B742F7"/>
    <w:rsid w:val="00B74A59"/>
    <w:rsid w:val="00B74C5E"/>
    <w:rsid w:val="00B74CD8"/>
    <w:rsid w:val="00B80020"/>
    <w:rsid w:val="00B808C1"/>
    <w:rsid w:val="00B81889"/>
    <w:rsid w:val="00B81947"/>
    <w:rsid w:val="00B829A5"/>
    <w:rsid w:val="00B83E93"/>
    <w:rsid w:val="00B850DD"/>
    <w:rsid w:val="00B86CC9"/>
    <w:rsid w:val="00B87CCA"/>
    <w:rsid w:val="00B87DA3"/>
    <w:rsid w:val="00B90617"/>
    <w:rsid w:val="00B908DA"/>
    <w:rsid w:val="00B91A8C"/>
    <w:rsid w:val="00B92387"/>
    <w:rsid w:val="00B938D3"/>
    <w:rsid w:val="00B93979"/>
    <w:rsid w:val="00B943D9"/>
    <w:rsid w:val="00B953F8"/>
    <w:rsid w:val="00B959E3"/>
    <w:rsid w:val="00B97E01"/>
    <w:rsid w:val="00BA0C64"/>
    <w:rsid w:val="00BA1417"/>
    <w:rsid w:val="00BA39FF"/>
    <w:rsid w:val="00BA4050"/>
    <w:rsid w:val="00BA5820"/>
    <w:rsid w:val="00BA6C62"/>
    <w:rsid w:val="00BA732A"/>
    <w:rsid w:val="00BA7446"/>
    <w:rsid w:val="00BA7732"/>
    <w:rsid w:val="00BA7A2D"/>
    <w:rsid w:val="00BB1E64"/>
    <w:rsid w:val="00BB3646"/>
    <w:rsid w:val="00BB366E"/>
    <w:rsid w:val="00BB6896"/>
    <w:rsid w:val="00BB769E"/>
    <w:rsid w:val="00BC00EA"/>
    <w:rsid w:val="00BC1439"/>
    <w:rsid w:val="00BC3141"/>
    <w:rsid w:val="00BC4399"/>
    <w:rsid w:val="00BC4DA9"/>
    <w:rsid w:val="00BC5841"/>
    <w:rsid w:val="00BC5B01"/>
    <w:rsid w:val="00BC5DB7"/>
    <w:rsid w:val="00BC63DD"/>
    <w:rsid w:val="00BC6B37"/>
    <w:rsid w:val="00BD0A21"/>
    <w:rsid w:val="00BD1741"/>
    <w:rsid w:val="00BD28C2"/>
    <w:rsid w:val="00BD3823"/>
    <w:rsid w:val="00BD657E"/>
    <w:rsid w:val="00BD6AA9"/>
    <w:rsid w:val="00BD77AF"/>
    <w:rsid w:val="00BE0E99"/>
    <w:rsid w:val="00BE3313"/>
    <w:rsid w:val="00BE4957"/>
    <w:rsid w:val="00BE4A19"/>
    <w:rsid w:val="00BE6143"/>
    <w:rsid w:val="00BE6878"/>
    <w:rsid w:val="00BE6978"/>
    <w:rsid w:val="00BE6E36"/>
    <w:rsid w:val="00BE703F"/>
    <w:rsid w:val="00BE7131"/>
    <w:rsid w:val="00BE72F2"/>
    <w:rsid w:val="00BE757D"/>
    <w:rsid w:val="00BF009A"/>
    <w:rsid w:val="00BF1468"/>
    <w:rsid w:val="00BF1AE5"/>
    <w:rsid w:val="00BF1DCE"/>
    <w:rsid w:val="00BF205B"/>
    <w:rsid w:val="00BF207C"/>
    <w:rsid w:val="00BF38B3"/>
    <w:rsid w:val="00BF42A2"/>
    <w:rsid w:val="00BF5B0E"/>
    <w:rsid w:val="00C00ABF"/>
    <w:rsid w:val="00C00CB5"/>
    <w:rsid w:val="00C00E47"/>
    <w:rsid w:val="00C017A5"/>
    <w:rsid w:val="00C023DA"/>
    <w:rsid w:val="00C0240B"/>
    <w:rsid w:val="00C0270C"/>
    <w:rsid w:val="00C03A67"/>
    <w:rsid w:val="00C052D4"/>
    <w:rsid w:val="00C058BD"/>
    <w:rsid w:val="00C07900"/>
    <w:rsid w:val="00C10347"/>
    <w:rsid w:val="00C10945"/>
    <w:rsid w:val="00C11210"/>
    <w:rsid w:val="00C13276"/>
    <w:rsid w:val="00C13AFD"/>
    <w:rsid w:val="00C15096"/>
    <w:rsid w:val="00C24678"/>
    <w:rsid w:val="00C246F3"/>
    <w:rsid w:val="00C24A5A"/>
    <w:rsid w:val="00C24DAC"/>
    <w:rsid w:val="00C25B6F"/>
    <w:rsid w:val="00C300E0"/>
    <w:rsid w:val="00C31410"/>
    <w:rsid w:val="00C322FE"/>
    <w:rsid w:val="00C328D8"/>
    <w:rsid w:val="00C32A77"/>
    <w:rsid w:val="00C32AF7"/>
    <w:rsid w:val="00C346AB"/>
    <w:rsid w:val="00C3532E"/>
    <w:rsid w:val="00C35D6E"/>
    <w:rsid w:val="00C3639B"/>
    <w:rsid w:val="00C36AD5"/>
    <w:rsid w:val="00C42EB4"/>
    <w:rsid w:val="00C43143"/>
    <w:rsid w:val="00C450FF"/>
    <w:rsid w:val="00C4759B"/>
    <w:rsid w:val="00C47C8C"/>
    <w:rsid w:val="00C47FB9"/>
    <w:rsid w:val="00C511F8"/>
    <w:rsid w:val="00C51F6A"/>
    <w:rsid w:val="00C54676"/>
    <w:rsid w:val="00C54961"/>
    <w:rsid w:val="00C54AF4"/>
    <w:rsid w:val="00C56052"/>
    <w:rsid w:val="00C5742C"/>
    <w:rsid w:val="00C61764"/>
    <w:rsid w:val="00C65244"/>
    <w:rsid w:val="00C65B26"/>
    <w:rsid w:val="00C6678B"/>
    <w:rsid w:val="00C6702A"/>
    <w:rsid w:val="00C67A00"/>
    <w:rsid w:val="00C73A98"/>
    <w:rsid w:val="00C73FA5"/>
    <w:rsid w:val="00C74B10"/>
    <w:rsid w:val="00C74B46"/>
    <w:rsid w:val="00C75FCB"/>
    <w:rsid w:val="00C779E6"/>
    <w:rsid w:val="00C80344"/>
    <w:rsid w:val="00C82964"/>
    <w:rsid w:val="00C84C61"/>
    <w:rsid w:val="00C9031D"/>
    <w:rsid w:val="00C9076E"/>
    <w:rsid w:val="00C922B7"/>
    <w:rsid w:val="00C9336F"/>
    <w:rsid w:val="00C93528"/>
    <w:rsid w:val="00C95409"/>
    <w:rsid w:val="00CA0C4B"/>
    <w:rsid w:val="00CA1556"/>
    <w:rsid w:val="00CA4730"/>
    <w:rsid w:val="00CA6A68"/>
    <w:rsid w:val="00CB05AE"/>
    <w:rsid w:val="00CB0ABF"/>
    <w:rsid w:val="00CB0AE2"/>
    <w:rsid w:val="00CB0EDD"/>
    <w:rsid w:val="00CB2378"/>
    <w:rsid w:val="00CB2F5F"/>
    <w:rsid w:val="00CB3340"/>
    <w:rsid w:val="00CB374A"/>
    <w:rsid w:val="00CB65C9"/>
    <w:rsid w:val="00CB70C6"/>
    <w:rsid w:val="00CC2BC6"/>
    <w:rsid w:val="00CC3152"/>
    <w:rsid w:val="00CC354F"/>
    <w:rsid w:val="00CC36F1"/>
    <w:rsid w:val="00CC72C0"/>
    <w:rsid w:val="00CD0421"/>
    <w:rsid w:val="00CD1BF9"/>
    <w:rsid w:val="00CD24EB"/>
    <w:rsid w:val="00CD26C5"/>
    <w:rsid w:val="00CD30E0"/>
    <w:rsid w:val="00CD39E9"/>
    <w:rsid w:val="00CD52B6"/>
    <w:rsid w:val="00CD530E"/>
    <w:rsid w:val="00CD57F7"/>
    <w:rsid w:val="00CD71C9"/>
    <w:rsid w:val="00CE0084"/>
    <w:rsid w:val="00CE08BF"/>
    <w:rsid w:val="00CE0F4F"/>
    <w:rsid w:val="00CE26FA"/>
    <w:rsid w:val="00CE59CA"/>
    <w:rsid w:val="00CE76EC"/>
    <w:rsid w:val="00CF1B86"/>
    <w:rsid w:val="00CF34EB"/>
    <w:rsid w:val="00CF62C1"/>
    <w:rsid w:val="00D00D49"/>
    <w:rsid w:val="00D010A7"/>
    <w:rsid w:val="00D01830"/>
    <w:rsid w:val="00D0449B"/>
    <w:rsid w:val="00D0495D"/>
    <w:rsid w:val="00D04B8C"/>
    <w:rsid w:val="00D05894"/>
    <w:rsid w:val="00D05961"/>
    <w:rsid w:val="00D06499"/>
    <w:rsid w:val="00D101B1"/>
    <w:rsid w:val="00D10263"/>
    <w:rsid w:val="00D10291"/>
    <w:rsid w:val="00D10ABB"/>
    <w:rsid w:val="00D115BA"/>
    <w:rsid w:val="00D14613"/>
    <w:rsid w:val="00D1493E"/>
    <w:rsid w:val="00D154BB"/>
    <w:rsid w:val="00D1605E"/>
    <w:rsid w:val="00D2366C"/>
    <w:rsid w:val="00D23F91"/>
    <w:rsid w:val="00D25517"/>
    <w:rsid w:val="00D26C88"/>
    <w:rsid w:val="00D27662"/>
    <w:rsid w:val="00D31BE1"/>
    <w:rsid w:val="00D33FA6"/>
    <w:rsid w:val="00D36248"/>
    <w:rsid w:val="00D37D70"/>
    <w:rsid w:val="00D407B6"/>
    <w:rsid w:val="00D4120B"/>
    <w:rsid w:val="00D418CD"/>
    <w:rsid w:val="00D442F6"/>
    <w:rsid w:val="00D45955"/>
    <w:rsid w:val="00D45F00"/>
    <w:rsid w:val="00D47A26"/>
    <w:rsid w:val="00D502B1"/>
    <w:rsid w:val="00D50FE6"/>
    <w:rsid w:val="00D516C6"/>
    <w:rsid w:val="00D53902"/>
    <w:rsid w:val="00D542A3"/>
    <w:rsid w:val="00D54381"/>
    <w:rsid w:val="00D54E91"/>
    <w:rsid w:val="00D54F7C"/>
    <w:rsid w:val="00D55A63"/>
    <w:rsid w:val="00D55FF7"/>
    <w:rsid w:val="00D5613A"/>
    <w:rsid w:val="00D57AE9"/>
    <w:rsid w:val="00D63AB5"/>
    <w:rsid w:val="00D660D0"/>
    <w:rsid w:val="00D677DC"/>
    <w:rsid w:val="00D71CE8"/>
    <w:rsid w:val="00D722EC"/>
    <w:rsid w:val="00D75334"/>
    <w:rsid w:val="00D7743A"/>
    <w:rsid w:val="00D823B4"/>
    <w:rsid w:val="00D8290E"/>
    <w:rsid w:val="00D852B2"/>
    <w:rsid w:val="00D85C82"/>
    <w:rsid w:val="00D85FD2"/>
    <w:rsid w:val="00D87358"/>
    <w:rsid w:val="00D87979"/>
    <w:rsid w:val="00D87FFA"/>
    <w:rsid w:val="00D9025E"/>
    <w:rsid w:val="00D909B3"/>
    <w:rsid w:val="00D94B43"/>
    <w:rsid w:val="00D94E05"/>
    <w:rsid w:val="00D95B7C"/>
    <w:rsid w:val="00D96577"/>
    <w:rsid w:val="00DA0864"/>
    <w:rsid w:val="00DA102A"/>
    <w:rsid w:val="00DA17E9"/>
    <w:rsid w:val="00DA257A"/>
    <w:rsid w:val="00DA3396"/>
    <w:rsid w:val="00DB029D"/>
    <w:rsid w:val="00DB055B"/>
    <w:rsid w:val="00DB1D4E"/>
    <w:rsid w:val="00DB200A"/>
    <w:rsid w:val="00DB28C7"/>
    <w:rsid w:val="00DB348D"/>
    <w:rsid w:val="00DB3B08"/>
    <w:rsid w:val="00DB4933"/>
    <w:rsid w:val="00DB52D3"/>
    <w:rsid w:val="00DB663E"/>
    <w:rsid w:val="00DB7E42"/>
    <w:rsid w:val="00DB7E51"/>
    <w:rsid w:val="00DC253B"/>
    <w:rsid w:val="00DC7FB1"/>
    <w:rsid w:val="00DD0D4C"/>
    <w:rsid w:val="00DD2705"/>
    <w:rsid w:val="00DD40BF"/>
    <w:rsid w:val="00DD4D5B"/>
    <w:rsid w:val="00DD50F8"/>
    <w:rsid w:val="00DD555A"/>
    <w:rsid w:val="00DD5C0C"/>
    <w:rsid w:val="00DE053F"/>
    <w:rsid w:val="00DE21E7"/>
    <w:rsid w:val="00DE27E4"/>
    <w:rsid w:val="00DF0D8E"/>
    <w:rsid w:val="00DF2789"/>
    <w:rsid w:val="00DF2A06"/>
    <w:rsid w:val="00DF2C32"/>
    <w:rsid w:val="00DF3BEB"/>
    <w:rsid w:val="00DF540A"/>
    <w:rsid w:val="00E016BE"/>
    <w:rsid w:val="00E065E4"/>
    <w:rsid w:val="00E072A7"/>
    <w:rsid w:val="00E109C5"/>
    <w:rsid w:val="00E111A5"/>
    <w:rsid w:val="00E13303"/>
    <w:rsid w:val="00E15544"/>
    <w:rsid w:val="00E16406"/>
    <w:rsid w:val="00E171B8"/>
    <w:rsid w:val="00E1742A"/>
    <w:rsid w:val="00E210E5"/>
    <w:rsid w:val="00E23005"/>
    <w:rsid w:val="00E2460B"/>
    <w:rsid w:val="00E3025F"/>
    <w:rsid w:val="00E30AA8"/>
    <w:rsid w:val="00E327C5"/>
    <w:rsid w:val="00E34C96"/>
    <w:rsid w:val="00E35471"/>
    <w:rsid w:val="00E37B9B"/>
    <w:rsid w:val="00E37C3F"/>
    <w:rsid w:val="00E429A4"/>
    <w:rsid w:val="00E431F1"/>
    <w:rsid w:val="00E4380C"/>
    <w:rsid w:val="00E4512F"/>
    <w:rsid w:val="00E512CA"/>
    <w:rsid w:val="00E5138C"/>
    <w:rsid w:val="00E53C3A"/>
    <w:rsid w:val="00E53F3D"/>
    <w:rsid w:val="00E5643C"/>
    <w:rsid w:val="00E603D6"/>
    <w:rsid w:val="00E60C1B"/>
    <w:rsid w:val="00E61A89"/>
    <w:rsid w:val="00E61FBB"/>
    <w:rsid w:val="00E620E3"/>
    <w:rsid w:val="00E6294E"/>
    <w:rsid w:val="00E658B8"/>
    <w:rsid w:val="00E65B16"/>
    <w:rsid w:val="00E660AF"/>
    <w:rsid w:val="00E704E2"/>
    <w:rsid w:val="00E70AF9"/>
    <w:rsid w:val="00E70E38"/>
    <w:rsid w:val="00E70FCF"/>
    <w:rsid w:val="00E71E99"/>
    <w:rsid w:val="00E73906"/>
    <w:rsid w:val="00E740A7"/>
    <w:rsid w:val="00E74DEE"/>
    <w:rsid w:val="00E750B7"/>
    <w:rsid w:val="00E76C35"/>
    <w:rsid w:val="00E77273"/>
    <w:rsid w:val="00E810BD"/>
    <w:rsid w:val="00E81F74"/>
    <w:rsid w:val="00E81F8F"/>
    <w:rsid w:val="00E82075"/>
    <w:rsid w:val="00E82A7A"/>
    <w:rsid w:val="00E83E66"/>
    <w:rsid w:val="00E84D76"/>
    <w:rsid w:val="00E84FB5"/>
    <w:rsid w:val="00E85382"/>
    <w:rsid w:val="00E862D8"/>
    <w:rsid w:val="00E87D66"/>
    <w:rsid w:val="00E903B1"/>
    <w:rsid w:val="00E94528"/>
    <w:rsid w:val="00E94E87"/>
    <w:rsid w:val="00E96C37"/>
    <w:rsid w:val="00EA094A"/>
    <w:rsid w:val="00EA1847"/>
    <w:rsid w:val="00EA1875"/>
    <w:rsid w:val="00EA2D20"/>
    <w:rsid w:val="00EA2DA2"/>
    <w:rsid w:val="00EA398D"/>
    <w:rsid w:val="00EA43A3"/>
    <w:rsid w:val="00EB25B2"/>
    <w:rsid w:val="00EB33C0"/>
    <w:rsid w:val="00EB37F5"/>
    <w:rsid w:val="00EB3EC6"/>
    <w:rsid w:val="00EB4B4C"/>
    <w:rsid w:val="00EB5147"/>
    <w:rsid w:val="00EB73A3"/>
    <w:rsid w:val="00EB7FFE"/>
    <w:rsid w:val="00EC0414"/>
    <w:rsid w:val="00EC1032"/>
    <w:rsid w:val="00EC10EE"/>
    <w:rsid w:val="00EC4111"/>
    <w:rsid w:val="00EC60FE"/>
    <w:rsid w:val="00ED0727"/>
    <w:rsid w:val="00ED3D98"/>
    <w:rsid w:val="00ED49C9"/>
    <w:rsid w:val="00ED54AB"/>
    <w:rsid w:val="00ED6856"/>
    <w:rsid w:val="00ED6B1C"/>
    <w:rsid w:val="00ED7AE0"/>
    <w:rsid w:val="00ED7F55"/>
    <w:rsid w:val="00EE4502"/>
    <w:rsid w:val="00EE470D"/>
    <w:rsid w:val="00EE4854"/>
    <w:rsid w:val="00EE4918"/>
    <w:rsid w:val="00EE4FEC"/>
    <w:rsid w:val="00EE5910"/>
    <w:rsid w:val="00EE62A6"/>
    <w:rsid w:val="00EE6C2D"/>
    <w:rsid w:val="00EE79B6"/>
    <w:rsid w:val="00EF0FA6"/>
    <w:rsid w:val="00EF1AC0"/>
    <w:rsid w:val="00EF5AF7"/>
    <w:rsid w:val="00EF6CDC"/>
    <w:rsid w:val="00EF7BE7"/>
    <w:rsid w:val="00F01293"/>
    <w:rsid w:val="00F01C5D"/>
    <w:rsid w:val="00F03B46"/>
    <w:rsid w:val="00F05493"/>
    <w:rsid w:val="00F054B9"/>
    <w:rsid w:val="00F07D96"/>
    <w:rsid w:val="00F11AFF"/>
    <w:rsid w:val="00F11EBF"/>
    <w:rsid w:val="00F128EF"/>
    <w:rsid w:val="00F13CBE"/>
    <w:rsid w:val="00F167C6"/>
    <w:rsid w:val="00F16D00"/>
    <w:rsid w:val="00F2159E"/>
    <w:rsid w:val="00F22263"/>
    <w:rsid w:val="00F22CFF"/>
    <w:rsid w:val="00F23ABB"/>
    <w:rsid w:val="00F2471F"/>
    <w:rsid w:val="00F24954"/>
    <w:rsid w:val="00F26050"/>
    <w:rsid w:val="00F26385"/>
    <w:rsid w:val="00F26CCE"/>
    <w:rsid w:val="00F27FB1"/>
    <w:rsid w:val="00F30514"/>
    <w:rsid w:val="00F3339F"/>
    <w:rsid w:val="00F343A4"/>
    <w:rsid w:val="00F3605B"/>
    <w:rsid w:val="00F37195"/>
    <w:rsid w:val="00F37225"/>
    <w:rsid w:val="00F37B04"/>
    <w:rsid w:val="00F41B35"/>
    <w:rsid w:val="00F435CE"/>
    <w:rsid w:val="00F4375A"/>
    <w:rsid w:val="00F446DB"/>
    <w:rsid w:val="00F4490F"/>
    <w:rsid w:val="00F454F7"/>
    <w:rsid w:val="00F4665F"/>
    <w:rsid w:val="00F46D9D"/>
    <w:rsid w:val="00F47169"/>
    <w:rsid w:val="00F4794A"/>
    <w:rsid w:val="00F51802"/>
    <w:rsid w:val="00F51F88"/>
    <w:rsid w:val="00F52C0C"/>
    <w:rsid w:val="00F53FF4"/>
    <w:rsid w:val="00F541F0"/>
    <w:rsid w:val="00F562C1"/>
    <w:rsid w:val="00F61FFB"/>
    <w:rsid w:val="00F626A7"/>
    <w:rsid w:val="00F62825"/>
    <w:rsid w:val="00F65B0E"/>
    <w:rsid w:val="00F705D2"/>
    <w:rsid w:val="00F70F5D"/>
    <w:rsid w:val="00F71386"/>
    <w:rsid w:val="00F718E1"/>
    <w:rsid w:val="00F73270"/>
    <w:rsid w:val="00F75C01"/>
    <w:rsid w:val="00F75C32"/>
    <w:rsid w:val="00F763AF"/>
    <w:rsid w:val="00F768E3"/>
    <w:rsid w:val="00F76C84"/>
    <w:rsid w:val="00F76FCD"/>
    <w:rsid w:val="00F771F1"/>
    <w:rsid w:val="00F80367"/>
    <w:rsid w:val="00F807E0"/>
    <w:rsid w:val="00F80EE7"/>
    <w:rsid w:val="00F82468"/>
    <w:rsid w:val="00F8271D"/>
    <w:rsid w:val="00F83DBF"/>
    <w:rsid w:val="00F84E55"/>
    <w:rsid w:val="00F85204"/>
    <w:rsid w:val="00F859CB"/>
    <w:rsid w:val="00F86E5B"/>
    <w:rsid w:val="00F87BE0"/>
    <w:rsid w:val="00F9121C"/>
    <w:rsid w:val="00F91AC9"/>
    <w:rsid w:val="00F91D7D"/>
    <w:rsid w:val="00F93A71"/>
    <w:rsid w:val="00F9430D"/>
    <w:rsid w:val="00F94405"/>
    <w:rsid w:val="00F96425"/>
    <w:rsid w:val="00F965EB"/>
    <w:rsid w:val="00F96EB6"/>
    <w:rsid w:val="00F9738C"/>
    <w:rsid w:val="00FA13FC"/>
    <w:rsid w:val="00FA152D"/>
    <w:rsid w:val="00FA6BB7"/>
    <w:rsid w:val="00FA776E"/>
    <w:rsid w:val="00FB0648"/>
    <w:rsid w:val="00FB07A2"/>
    <w:rsid w:val="00FB2F59"/>
    <w:rsid w:val="00FB392F"/>
    <w:rsid w:val="00FB4A33"/>
    <w:rsid w:val="00FB51EB"/>
    <w:rsid w:val="00FB5305"/>
    <w:rsid w:val="00FB5839"/>
    <w:rsid w:val="00FB69A5"/>
    <w:rsid w:val="00FB73E7"/>
    <w:rsid w:val="00FB7F58"/>
    <w:rsid w:val="00FC01A1"/>
    <w:rsid w:val="00FC0DB0"/>
    <w:rsid w:val="00FC0F60"/>
    <w:rsid w:val="00FC2B9F"/>
    <w:rsid w:val="00FC34B6"/>
    <w:rsid w:val="00FC3653"/>
    <w:rsid w:val="00FC5854"/>
    <w:rsid w:val="00FC7FB8"/>
    <w:rsid w:val="00FD07F2"/>
    <w:rsid w:val="00FD1AFB"/>
    <w:rsid w:val="00FD1E0C"/>
    <w:rsid w:val="00FD385E"/>
    <w:rsid w:val="00FD3DA8"/>
    <w:rsid w:val="00FD4B3C"/>
    <w:rsid w:val="00FD50C1"/>
    <w:rsid w:val="00FD6E29"/>
    <w:rsid w:val="00FD766A"/>
    <w:rsid w:val="00FD7E8E"/>
    <w:rsid w:val="00FE01DF"/>
    <w:rsid w:val="00FE084B"/>
    <w:rsid w:val="00FE0859"/>
    <w:rsid w:val="00FE4578"/>
    <w:rsid w:val="00FE4E16"/>
    <w:rsid w:val="00FE52BF"/>
    <w:rsid w:val="00FE7C4F"/>
    <w:rsid w:val="00FF131D"/>
    <w:rsid w:val="00FF3046"/>
    <w:rsid w:val="00FF3455"/>
    <w:rsid w:val="00FF40F1"/>
    <w:rsid w:val="00FF4DD4"/>
    <w:rsid w:val="00FF5B74"/>
    <w:rsid w:val="00FF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0D8B4D"/>
  <w15:docId w15:val="{F29E82DA-7A9B-4102-A73B-3E03230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337"/>
    <w:pPr>
      <w:spacing w:after="0" w:line="240" w:lineRule="auto"/>
    </w:pPr>
    <w:rPr>
      <w:rFonts w:ascii="Arial" w:eastAsia="Times New Roman" w:hAnsi="Arial" w:cs="Times New Roman"/>
      <w:szCs w:val="24"/>
      <w:lang w:val="hr-HR" w:eastAsia="es-ES"/>
    </w:rPr>
  </w:style>
  <w:style w:type="paragraph" w:styleId="Heading1">
    <w:name w:val="heading 1"/>
    <w:aliases w:val="THR Título"/>
    <w:basedOn w:val="Normal"/>
    <w:next w:val="Normal"/>
    <w:link w:val="Heading1Char"/>
    <w:uiPriority w:val="3"/>
    <w:qFormat/>
    <w:rsid w:val="00543A61"/>
    <w:pPr>
      <w:keepNext/>
      <w:keepLines/>
      <w:spacing w:before="500" w:after="140"/>
      <w:outlineLvl w:val="0"/>
    </w:pPr>
    <w:rPr>
      <w:rFonts w:ascii="Arial (W1)" w:eastAsiaTheme="majorEastAsia" w:hAnsi="Arial (W1)" w:cstheme="majorBidi"/>
      <w:color w:val="333333"/>
      <w:sz w:val="28"/>
      <w:szCs w:val="28"/>
      <w:lang w:eastAsia="en-US"/>
    </w:rPr>
  </w:style>
  <w:style w:type="paragraph" w:styleId="Heading2">
    <w:name w:val="heading 2"/>
    <w:aliases w:val="THR SubTítulo"/>
    <w:basedOn w:val="Normal"/>
    <w:next w:val="Normal"/>
    <w:link w:val="Heading2Char"/>
    <w:uiPriority w:val="9"/>
    <w:unhideWhenUsed/>
    <w:qFormat/>
    <w:rsid w:val="00034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THR sub-sub Título"/>
    <w:basedOn w:val="Normal"/>
    <w:next w:val="Normal"/>
    <w:link w:val="Heading3Char"/>
    <w:uiPriority w:val="5"/>
    <w:unhideWhenUsed/>
    <w:qFormat/>
    <w:rsid w:val="00543A61"/>
    <w:pPr>
      <w:keepNext/>
      <w:keepLines/>
      <w:spacing w:before="300" w:after="140"/>
      <w:jc w:val="both"/>
      <w:outlineLvl w:val="2"/>
    </w:pPr>
    <w:rPr>
      <w:rFonts w:ascii="Arial (W1)" w:eastAsiaTheme="majorEastAsia" w:hAnsi="Arial (W1)" w:cstheme="majorBidi"/>
      <w:color w:val="333333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70B27"/>
    <w:pPr>
      <w:keepNext/>
      <w:keepLines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s-E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0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B27"/>
    <w:pPr>
      <w:keepNext/>
      <w:keepLines/>
      <w:spacing w:before="20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5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5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5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B33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33C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unhideWhenUsed/>
    <w:rsid w:val="009E6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60A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eading1Char">
    <w:name w:val="Heading 1 Char"/>
    <w:aliases w:val="THR Título Char"/>
    <w:basedOn w:val="DefaultParagraphFont"/>
    <w:link w:val="Heading1"/>
    <w:uiPriority w:val="3"/>
    <w:rsid w:val="00543A61"/>
    <w:rPr>
      <w:rFonts w:ascii="Arial (W1)" w:eastAsiaTheme="majorEastAsia" w:hAnsi="Arial (W1)" w:cstheme="majorBidi"/>
      <w:color w:val="333333"/>
      <w:sz w:val="28"/>
      <w:szCs w:val="28"/>
      <w:lang w:val="en-GB"/>
    </w:rPr>
  </w:style>
  <w:style w:type="character" w:customStyle="1" w:styleId="Heading3Char">
    <w:name w:val="Heading 3 Char"/>
    <w:aliases w:val="THR sub-sub Título Char"/>
    <w:basedOn w:val="DefaultParagraphFont"/>
    <w:link w:val="Heading3"/>
    <w:uiPriority w:val="5"/>
    <w:rsid w:val="00543A61"/>
    <w:rPr>
      <w:rFonts w:ascii="Arial (W1)" w:eastAsiaTheme="majorEastAsia" w:hAnsi="Arial (W1)" w:cstheme="majorBidi"/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436DFD"/>
    <w:pPr>
      <w:numPr>
        <w:numId w:val="9"/>
      </w:numPr>
      <w:tabs>
        <w:tab w:val="left" w:pos="567"/>
        <w:tab w:val="left" w:pos="1134"/>
        <w:tab w:val="right" w:leader="dot" w:pos="8505"/>
      </w:tabs>
      <w:spacing w:before="120" w:after="120"/>
    </w:pPr>
    <w:rPr>
      <w:rFonts w:eastAsiaTheme="minorEastAsia" w:cs="Arial"/>
      <w:b/>
      <w:noProof/>
      <w:szCs w:val="22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72"/>
    <w:locked/>
    <w:rsid w:val="00543A6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HRSubttulo2Car">
    <w:name w:val="THR Subtítulo 2 Car"/>
    <w:basedOn w:val="DefaultParagraphFont"/>
    <w:link w:val="THRSubttulo2"/>
    <w:semiHidden/>
    <w:locked/>
    <w:rsid w:val="00543A61"/>
    <w:rPr>
      <w:rFonts w:ascii="Arial (W1)" w:hAnsi="Arial (W1)" w:cs="Arial (W1)"/>
      <w:b/>
      <w:color w:val="333333"/>
      <w:sz w:val="28"/>
    </w:rPr>
  </w:style>
  <w:style w:type="paragraph" w:customStyle="1" w:styleId="THRSubttulo2">
    <w:name w:val="THR Subtítulo 2"/>
    <w:basedOn w:val="Normal"/>
    <w:link w:val="THRSubttulo2Car"/>
    <w:semiHidden/>
    <w:rsid w:val="00543A61"/>
    <w:pPr>
      <w:spacing w:before="140" w:after="140"/>
      <w:ind w:left="567"/>
      <w:jc w:val="center"/>
    </w:pPr>
    <w:rPr>
      <w:rFonts w:ascii="Arial (W1)" w:eastAsiaTheme="minorHAnsi" w:hAnsi="Arial (W1)" w:cs="Arial (W1)"/>
      <w:b/>
      <w:color w:val="333333"/>
      <w:sz w:val="28"/>
      <w:szCs w:val="22"/>
      <w:lang w:eastAsia="en-US"/>
    </w:rPr>
  </w:style>
  <w:style w:type="character" w:customStyle="1" w:styleId="THRSubttulo1Car">
    <w:name w:val="THR Subtítulo 1 Car"/>
    <w:basedOn w:val="THRSubttulo2Car"/>
    <w:link w:val="THRSubttulo1"/>
    <w:semiHidden/>
    <w:locked/>
    <w:rsid w:val="00543A61"/>
    <w:rPr>
      <w:rFonts w:ascii="Arial (W1)" w:hAnsi="Arial (W1)" w:cs="Arial (W1)"/>
      <w:b/>
      <w:color w:val="333333"/>
      <w:sz w:val="32"/>
    </w:rPr>
  </w:style>
  <w:style w:type="paragraph" w:customStyle="1" w:styleId="THRSubttulo1">
    <w:name w:val="THR Subtítulo 1"/>
    <w:basedOn w:val="THRSubttulo2"/>
    <w:next w:val="THRSubttulo2"/>
    <w:link w:val="THRSubttulo1Car"/>
    <w:semiHidden/>
    <w:rsid w:val="00543A61"/>
    <w:rPr>
      <w:sz w:val="32"/>
    </w:rPr>
  </w:style>
  <w:style w:type="paragraph" w:styleId="Header">
    <w:name w:val="header"/>
    <w:basedOn w:val="Normal"/>
    <w:link w:val="HeaderChar"/>
    <w:unhideWhenUsed/>
    <w:rsid w:val="001774D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774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1774D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4D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2Char">
    <w:name w:val="Heading 2 Char"/>
    <w:aliases w:val="THR SubTítulo Char"/>
    <w:basedOn w:val="DefaultParagraphFont"/>
    <w:link w:val="Heading2"/>
    <w:uiPriority w:val="9"/>
    <w:rsid w:val="00034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0345A2"/>
    <w:pPr>
      <w:spacing w:after="100"/>
      <w:ind w:left="720"/>
    </w:pPr>
  </w:style>
  <w:style w:type="table" w:customStyle="1" w:styleId="LightList1">
    <w:name w:val="Light List1"/>
    <w:basedOn w:val="TableNormal"/>
    <w:uiPriority w:val="61"/>
    <w:rsid w:val="001A0D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BD1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74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unhideWhenUsed/>
    <w:rsid w:val="00BD1741"/>
    <w:rPr>
      <w:vertAlign w:val="superscript"/>
    </w:rPr>
  </w:style>
  <w:style w:type="paragraph" w:customStyle="1" w:styleId="Letracaptulo">
    <w:name w:val="Letra capítulo"/>
    <w:basedOn w:val="Normal"/>
    <w:link w:val="LetracaptuloCar"/>
    <w:qFormat/>
    <w:rsid w:val="00DB348D"/>
    <w:pPr>
      <w:spacing w:before="5103" w:after="240"/>
      <w:jc w:val="center"/>
    </w:pPr>
    <w:rPr>
      <w:rFonts w:cs="Arial"/>
      <w:b/>
      <w:color w:val="7F7F7F" w:themeColor="text1" w:themeTint="80"/>
      <w:sz w:val="144"/>
      <w:szCs w:val="80"/>
      <w:u w:val="single"/>
    </w:rPr>
  </w:style>
  <w:style w:type="character" w:customStyle="1" w:styleId="LetracaptuloCar">
    <w:name w:val="Letra capítulo Car"/>
    <w:basedOn w:val="DefaultParagraphFont"/>
    <w:link w:val="Letracaptulo"/>
    <w:rsid w:val="00DB348D"/>
    <w:rPr>
      <w:rFonts w:ascii="Arial" w:eastAsia="Times New Roman" w:hAnsi="Arial" w:cs="Arial"/>
      <w:b/>
      <w:color w:val="7F7F7F" w:themeColor="text1" w:themeTint="80"/>
      <w:sz w:val="144"/>
      <w:szCs w:val="80"/>
      <w:u w:val="single"/>
      <w:lang w:eastAsia="es-ES"/>
    </w:rPr>
  </w:style>
  <w:style w:type="table" w:customStyle="1" w:styleId="Tablaconcuadrcula1">
    <w:name w:val="Tabla con cuadrícula1"/>
    <w:basedOn w:val="TableNormal"/>
    <w:next w:val="TableGrid"/>
    <w:rsid w:val="00892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2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13276"/>
    <w:rPr>
      <w:color w:val="800080"/>
      <w:u w:val="single"/>
    </w:rPr>
  </w:style>
  <w:style w:type="paragraph" w:customStyle="1" w:styleId="xl63">
    <w:name w:val="xl63"/>
    <w:basedOn w:val="Normal"/>
    <w:rsid w:val="00C13276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64">
    <w:name w:val="xl64"/>
    <w:basedOn w:val="Normal"/>
    <w:rsid w:val="00C132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Arial"/>
      <w:b/>
      <w:bCs/>
      <w:sz w:val="20"/>
      <w:szCs w:val="20"/>
    </w:rPr>
  </w:style>
  <w:style w:type="paragraph" w:customStyle="1" w:styleId="xl65">
    <w:name w:val="xl65"/>
    <w:basedOn w:val="Normal"/>
    <w:rsid w:val="00C1327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Arial"/>
      <w:b/>
      <w:bCs/>
      <w:sz w:val="20"/>
      <w:szCs w:val="20"/>
    </w:rPr>
  </w:style>
  <w:style w:type="paragraph" w:customStyle="1" w:styleId="xl66">
    <w:name w:val="xl66"/>
    <w:basedOn w:val="Normal"/>
    <w:rsid w:val="00C132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Arial"/>
      <w:b/>
      <w:bCs/>
      <w:sz w:val="20"/>
      <w:szCs w:val="20"/>
    </w:rPr>
  </w:style>
  <w:style w:type="paragraph" w:customStyle="1" w:styleId="xl67">
    <w:name w:val="xl67"/>
    <w:basedOn w:val="Normal"/>
    <w:rsid w:val="00C132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Arial"/>
      <w:b/>
      <w:bCs/>
      <w:sz w:val="20"/>
      <w:szCs w:val="20"/>
    </w:rPr>
  </w:style>
  <w:style w:type="paragraph" w:customStyle="1" w:styleId="xl68">
    <w:name w:val="xl68"/>
    <w:basedOn w:val="Normal"/>
    <w:rsid w:val="00C1327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Arial"/>
      <w:b/>
      <w:bCs/>
      <w:sz w:val="20"/>
      <w:szCs w:val="20"/>
    </w:rPr>
  </w:style>
  <w:style w:type="paragraph" w:customStyle="1" w:styleId="xl69">
    <w:name w:val="xl69"/>
    <w:basedOn w:val="Normal"/>
    <w:rsid w:val="00C132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Arial"/>
      <w:b/>
      <w:bCs/>
      <w:sz w:val="20"/>
      <w:szCs w:val="20"/>
    </w:rPr>
  </w:style>
  <w:style w:type="paragraph" w:customStyle="1" w:styleId="xl70">
    <w:name w:val="xl70"/>
    <w:basedOn w:val="Normal"/>
    <w:rsid w:val="00C132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cs="Arial"/>
      <w:b/>
      <w:bCs/>
      <w:sz w:val="20"/>
      <w:szCs w:val="20"/>
    </w:rPr>
  </w:style>
  <w:style w:type="paragraph" w:customStyle="1" w:styleId="xl71">
    <w:name w:val="xl71"/>
    <w:basedOn w:val="Normal"/>
    <w:rsid w:val="00C13276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cs="Arial"/>
      <w:b/>
      <w:bCs/>
      <w:sz w:val="20"/>
      <w:szCs w:val="20"/>
    </w:rPr>
  </w:style>
  <w:style w:type="paragraph" w:customStyle="1" w:styleId="xl72">
    <w:name w:val="xl72"/>
    <w:basedOn w:val="Normal"/>
    <w:rsid w:val="00C132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cs="Arial"/>
      <w:b/>
      <w:bCs/>
      <w:sz w:val="20"/>
      <w:szCs w:val="20"/>
    </w:rPr>
  </w:style>
  <w:style w:type="paragraph" w:customStyle="1" w:styleId="xl73">
    <w:name w:val="xl73"/>
    <w:basedOn w:val="Normal"/>
    <w:rsid w:val="00C13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74">
    <w:name w:val="xl74"/>
    <w:basedOn w:val="Normal"/>
    <w:rsid w:val="00C13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C132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color w:val="C00000"/>
      <w:sz w:val="16"/>
      <w:szCs w:val="16"/>
    </w:rPr>
  </w:style>
  <w:style w:type="paragraph" w:customStyle="1" w:styleId="xl76">
    <w:name w:val="xl76"/>
    <w:basedOn w:val="Normal"/>
    <w:rsid w:val="00C1327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cs="Arial"/>
      <w:b/>
      <w:bCs/>
      <w:color w:val="C00000"/>
      <w:sz w:val="16"/>
      <w:szCs w:val="16"/>
    </w:rPr>
  </w:style>
  <w:style w:type="paragraph" w:customStyle="1" w:styleId="xl77">
    <w:name w:val="xl77"/>
    <w:basedOn w:val="Normal"/>
    <w:rsid w:val="00C13276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cs="Arial"/>
      <w:b/>
      <w:bCs/>
      <w:color w:val="C00000"/>
      <w:sz w:val="16"/>
      <w:szCs w:val="16"/>
    </w:rPr>
  </w:style>
  <w:style w:type="paragraph" w:customStyle="1" w:styleId="xl78">
    <w:name w:val="xl78"/>
    <w:basedOn w:val="Normal"/>
    <w:rsid w:val="00C13276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C13276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000000"/>
      <w:spacing w:before="100" w:beforeAutospacing="1" w:after="100" w:afterAutospacing="1"/>
      <w:textAlignment w:val="center"/>
    </w:pPr>
    <w:rPr>
      <w:rFonts w:cs="Arial"/>
      <w:color w:val="FFFFFF"/>
      <w:sz w:val="16"/>
      <w:szCs w:val="16"/>
    </w:rPr>
  </w:style>
  <w:style w:type="paragraph" w:customStyle="1" w:styleId="xl80">
    <w:name w:val="xl80"/>
    <w:basedOn w:val="Normal"/>
    <w:rsid w:val="00C13276"/>
    <w:pPr>
      <w:pBdr>
        <w:top w:val="single" w:sz="4" w:space="0" w:color="auto"/>
        <w:left w:val="single" w:sz="4" w:space="0" w:color="BFBFBF"/>
        <w:bottom w:val="single" w:sz="4" w:space="0" w:color="BFBFBF"/>
      </w:pBdr>
      <w:shd w:val="clear" w:color="000000" w:fill="000000"/>
      <w:spacing w:before="100" w:beforeAutospacing="1" w:after="100" w:afterAutospacing="1"/>
      <w:textAlignment w:val="center"/>
    </w:pPr>
    <w:rPr>
      <w:rFonts w:cs="Arial"/>
      <w:color w:val="FFFFFF"/>
      <w:sz w:val="16"/>
      <w:szCs w:val="16"/>
    </w:rPr>
  </w:style>
  <w:style w:type="paragraph" w:customStyle="1" w:styleId="xl81">
    <w:name w:val="xl81"/>
    <w:basedOn w:val="Normal"/>
    <w:rsid w:val="00C13276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cs="Arial"/>
      <w:color w:val="FFFFFF"/>
      <w:sz w:val="16"/>
      <w:szCs w:val="16"/>
    </w:rPr>
  </w:style>
  <w:style w:type="paragraph" w:customStyle="1" w:styleId="xl82">
    <w:name w:val="xl82"/>
    <w:basedOn w:val="Normal"/>
    <w:rsid w:val="00C13276"/>
    <w:pPr>
      <w:pBdr>
        <w:top w:val="single" w:sz="4" w:space="0" w:color="auto"/>
        <w:bottom w:val="single" w:sz="4" w:space="0" w:color="BFBFBF"/>
        <w:right w:val="single" w:sz="4" w:space="0" w:color="BFBFBF"/>
      </w:pBdr>
      <w:shd w:val="clear" w:color="000000" w:fill="000000"/>
      <w:spacing w:before="100" w:beforeAutospacing="1" w:after="100" w:afterAutospacing="1"/>
      <w:textAlignment w:val="center"/>
    </w:pPr>
    <w:rPr>
      <w:rFonts w:cs="Arial"/>
      <w:color w:val="FFFFFF"/>
      <w:sz w:val="16"/>
      <w:szCs w:val="16"/>
    </w:rPr>
  </w:style>
  <w:style w:type="paragraph" w:customStyle="1" w:styleId="xl83">
    <w:name w:val="xl83"/>
    <w:basedOn w:val="Normal"/>
    <w:rsid w:val="00C13276"/>
    <w:pPr>
      <w:pBdr>
        <w:top w:val="single" w:sz="4" w:space="0" w:color="auto"/>
        <w:bottom w:val="single" w:sz="4" w:space="0" w:color="BFBFBF"/>
        <w:right w:val="single" w:sz="4" w:space="0" w:color="BFBFBF"/>
      </w:pBdr>
      <w:shd w:val="clear" w:color="000000" w:fill="808080"/>
      <w:spacing w:before="100" w:beforeAutospacing="1" w:after="100" w:afterAutospacing="1"/>
      <w:textAlignment w:val="center"/>
    </w:pPr>
    <w:rPr>
      <w:rFonts w:cs="Arial"/>
      <w:color w:val="FFFFFF"/>
      <w:sz w:val="16"/>
      <w:szCs w:val="16"/>
    </w:rPr>
  </w:style>
  <w:style w:type="paragraph" w:customStyle="1" w:styleId="xl84">
    <w:name w:val="xl84"/>
    <w:basedOn w:val="Normal"/>
    <w:rsid w:val="00C13276"/>
    <w:pPr>
      <w:pBdr>
        <w:top w:val="single" w:sz="4" w:space="0" w:color="auto"/>
        <w:left w:val="single" w:sz="4" w:space="0" w:color="BFBFBF"/>
        <w:bottom w:val="single" w:sz="4" w:space="0" w:color="BFBFBF"/>
      </w:pBdr>
      <w:shd w:val="clear" w:color="000000" w:fill="808080"/>
      <w:spacing w:before="100" w:beforeAutospacing="1" w:after="100" w:afterAutospacing="1"/>
      <w:textAlignment w:val="center"/>
    </w:pPr>
    <w:rPr>
      <w:rFonts w:cs="Arial"/>
      <w:color w:val="FFFFFF"/>
      <w:sz w:val="16"/>
      <w:szCs w:val="16"/>
    </w:rPr>
  </w:style>
  <w:style w:type="paragraph" w:customStyle="1" w:styleId="xl85">
    <w:name w:val="xl85"/>
    <w:basedOn w:val="Normal"/>
    <w:rsid w:val="00C13276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cs="Arial"/>
      <w:color w:val="FFFFFF"/>
      <w:sz w:val="16"/>
      <w:szCs w:val="16"/>
    </w:rPr>
  </w:style>
  <w:style w:type="paragraph" w:customStyle="1" w:styleId="xl86">
    <w:name w:val="xl86"/>
    <w:basedOn w:val="Normal"/>
    <w:rsid w:val="00C13276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"/>
    <w:rsid w:val="00C13276"/>
    <w:pPr>
      <w:pBdr>
        <w:top w:val="single" w:sz="4" w:space="0" w:color="BFBFBF"/>
        <w:left w:val="single" w:sz="4" w:space="31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rFonts w:cs="Arial"/>
      <w:sz w:val="20"/>
      <w:szCs w:val="20"/>
    </w:rPr>
  </w:style>
  <w:style w:type="paragraph" w:customStyle="1" w:styleId="xl88">
    <w:name w:val="xl88"/>
    <w:basedOn w:val="Normal"/>
    <w:rsid w:val="00C13276"/>
    <w:pPr>
      <w:pBdr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C13276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C13276"/>
    <w:pPr>
      <w:pBdr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C13276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C13276"/>
    <w:pPr>
      <w:pBdr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C13276"/>
    <w:pPr>
      <w:pBdr>
        <w:bottom w:val="single" w:sz="4" w:space="0" w:color="BFBFBF"/>
        <w:right w:val="single" w:sz="4" w:space="0" w:color="BFBFBF"/>
      </w:pBdr>
      <w:shd w:val="clear" w:color="000000" w:fill="808080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C13276"/>
    <w:pPr>
      <w:pBdr>
        <w:left w:val="single" w:sz="4" w:space="0" w:color="BFBFBF"/>
        <w:bottom w:val="single" w:sz="4" w:space="0" w:color="BFBFBF"/>
      </w:pBdr>
      <w:shd w:val="clear" w:color="000000" w:fill="808080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C13276"/>
    <w:pPr>
      <w:pBdr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C13276"/>
    <w:pPr>
      <w:pBdr>
        <w:top w:val="single" w:sz="4" w:space="0" w:color="BFBFBF"/>
        <w:left w:val="single" w:sz="4" w:space="7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Arial"/>
      <w:b/>
      <w:bCs/>
      <w:sz w:val="20"/>
      <w:szCs w:val="20"/>
    </w:rPr>
  </w:style>
  <w:style w:type="paragraph" w:customStyle="1" w:styleId="xl97">
    <w:name w:val="xl97"/>
    <w:basedOn w:val="Normal"/>
    <w:rsid w:val="00C13276"/>
    <w:pPr>
      <w:pBdr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C00000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C13276"/>
    <w:pPr>
      <w:pBdr>
        <w:left w:val="single" w:sz="4" w:space="0" w:color="BFBFBF"/>
        <w:bottom w:val="single" w:sz="4" w:space="0" w:color="BFBFBF"/>
      </w:pBdr>
      <w:shd w:val="clear" w:color="000000" w:fill="C00000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C13276"/>
    <w:pPr>
      <w:pBdr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C13276"/>
    <w:pPr>
      <w:pBdr>
        <w:left w:val="single" w:sz="4" w:space="0" w:color="BFBFBF"/>
        <w:bottom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C13276"/>
    <w:pPr>
      <w:pBdr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C132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C132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Wingdings 3" w:hAnsi="Wingdings 3"/>
      <w:b/>
      <w:bCs/>
      <w:color w:val="00B050"/>
    </w:rPr>
  </w:style>
  <w:style w:type="paragraph" w:customStyle="1" w:styleId="xl104">
    <w:name w:val="xl104"/>
    <w:basedOn w:val="Normal"/>
    <w:rsid w:val="00C13276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C13276"/>
    <w:pPr>
      <w:pBdr>
        <w:top w:val="single" w:sz="4" w:space="0" w:color="BFBFBF"/>
        <w:left w:val="single" w:sz="4" w:space="7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Arial"/>
      <w:b/>
      <w:bCs/>
      <w:i/>
      <w:iCs/>
      <w:color w:val="FF0000"/>
      <w:sz w:val="20"/>
      <w:szCs w:val="20"/>
    </w:rPr>
  </w:style>
  <w:style w:type="paragraph" w:customStyle="1" w:styleId="xl106">
    <w:name w:val="xl106"/>
    <w:basedOn w:val="Normal"/>
    <w:rsid w:val="00C132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Wingdings" w:hAnsi="Wingdings"/>
      <w:b/>
      <w:bCs/>
      <w:color w:val="FF0000"/>
    </w:rPr>
  </w:style>
  <w:style w:type="paragraph" w:customStyle="1" w:styleId="xl107">
    <w:name w:val="xl107"/>
    <w:basedOn w:val="Normal"/>
    <w:rsid w:val="00C13276"/>
    <w:pPr>
      <w:pBdr>
        <w:top w:val="single" w:sz="4" w:space="0" w:color="BFBFBF"/>
        <w:left w:val="single" w:sz="4" w:space="7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Arial"/>
      <w:b/>
      <w:bCs/>
      <w:i/>
      <w:iCs/>
      <w:sz w:val="20"/>
      <w:szCs w:val="20"/>
    </w:rPr>
  </w:style>
  <w:style w:type="paragraph" w:customStyle="1" w:styleId="xl108">
    <w:name w:val="xl108"/>
    <w:basedOn w:val="Normal"/>
    <w:rsid w:val="00C132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Wingdings" w:hAnsi="Wingdings"/>
      <w:b/>
      <w:bCs/>
    </w:rPr>
  </w:style>
  <w:style w:type="paragraph" w:customStyle="1" w:styleId="xl109">
    <w:name w:val="xl109"/>
    <w:basedOn w:val="Normal"/>
    <w:rsid w:val="00C13276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al"/>
    <w:rsid w:val="00C132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Wingdings" w:hAnsi="Wingdings"/>
      <w:color w:val="00B050"/>
    </w:rPr>
  </w:style>
  <w:style w:type="paragraph" w:customStyle="1" w:styleId="xl111">
    <w:name w:val="xl111"/>
    <w:basedOn w:val="Normal"/>
    <w:rsid w:val="00C13276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Wingdings" w:hAnsi="Wingdings"/>
      <w:color w:val="00B050"/>
    </w:rPr>
  </w:style>
  <w:style w:type="paragraph" w:customStyle="1" w:styleId="xl112">
    <w:name w:val="xl112"/>
    <w:basedOn w:val="Normal"/>
    <w:rsid w:val="00C13276"/>
    <w:pPr>
      <w:pBdr>
        <w:top w:val="single" w:sz="4" w:space="0" w:color="BFBFBF"/>
        <w:left w:val="single" w:sz="4" w:space="2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cs="Arial"/>
      <w:sz w:val="20"/>
      <w:szCs w:val="20"/>
    </w:rPr>
  </w:style>
  <w:style w:type="paragraph" w:customStyle="1" w:styleId="xl113">
    <w:name w:val="xl113"/>
    <w:basedOn w:val="Normal"/>
    <w:rsid w:val="00C132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al"/>
    <w:rsid w:val="00C132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Wingdings 3" w:hAnsi="Wingdings 3"/>
      <w:color w:val="FF0000"/>
    </w:rPr>
  </w:style>
  <w:style w:type="paragraph" w:customStyle="1" w:styleId="xl115">
    <w:name w:val="xl115"/>
    <w:basedOn w:val="Normal"/>
    <w:rsid w:val="00C13276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al"/>
    <w:rsid w:val="00C13276"/>
    <w:pPr>
      <w:pBdr>
        <w:top w:val="single" w:sz="4" w:space="0" w:color="BFBFBF"/>
        <w:lef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cs="Arial"/>
      <w:b/>
      <w:bCs/>
      <w:i/>
      <w:iCs/>
      <w:sz w:val="20"/>
      <w:szCs w:val="20"/>
    </w:rPr>
  </w:style>
  <w:style w:type="paragraph" w:customStyle="1" w:styleId="xl117">
    <w:name w:val="xl117"/>
    <w:basedOn w:val="Normal"/>
    <w:rsid w:val="00C13276"/>
    <w:pPr>
      <w:pBdr>
        <w:top w:val="single" w:sz="4" w:space="0" w:color="BFBFBF"/>
        <w:lef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20"/>
      <w:szCs w:val="20"/>
    </w:rPr>
  </w:style>
  <w:style w:type="paragraph" w:customStyle="1" w:styleId="xl118">
    <w:name w:val="xl118"/>
    <w:basedOn w:val="Normal"/>
    <w:rsid w:val="00C13276"/>
    <w:pPr>
      <w:pBdr>
        <w:top w:val="single" w:sz="4" w:space="0" w:color="BFBFBF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20"/>
      <w:szCs w:val="20"/>
    </w:rPr>
  </w:style>
  <w:style w:type="paragraph" w:customStyle="1" w:styleId="xl119">
    <w:name w:val="xl119"/>
    <w:basedOn w:val="Normal"/>
    <w:rsid w:val="00C13276"/>
    <w:pPr>
      <w:spacing w:before="100" w:beforeAutospacing="1" w:after="100" w:afterAutospacing="1"/>
      <w:textAlignment w:val="center"/>
    </w:pPr>
    <w:rPr>
      <w:rFonts w:ascii="Wingdings 3" w:hAnsi="Wingdings 3"/>
      <w:b/>
      <w:bCs/>
      <w:color w:val="00B050"/>
    </w:rPr>
  </w:style>
  <w:style w:type="paragraph" w:styleId="EndnoteText">
    <w:name w:val="endnote text"/>
    <w:basedOn w:val="Normal"/>
    <w:link w:val="EndnoteTextChar"/>
    <w:uiPriority w:val="99"/>
    <w:unhideWhenUsed/>
    <w:rsid w:val="00093C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93C6E"/>
    <w:rPr>
      <w:rFonts w:ascii="Arial" w:eastAsia="Times New Roman" w:hAnsi="Arial" w:cs="Times New Roman"/>
      <w:sz w:val="20"/>
      <w:szCs w:val="20"/>
      <w:lang w:eastAsia="es-ES"/>
    </w:rPr>
  </w:style>
  <w:style w:type="character" w:styleId="EndnoteReference">
    <w:name w:val="endnote reference"/>
    <w:basedOn w:val="DefaultParagraphFont"/>
    <w:uiPriority w:val="99"/>
    <w:unhideWhenUsed/>
    <w:rsid w:val="00093C6E"/>
    <w:rPr>
      <w:vertAlign w:val="superscript"/>
    </w:rPr>
  </w:style>
  <w:style w:type="character" w:customStyle="1" w:styleId="apple-converted-space">
    <w:name w:val="apple-converted-space"/>
    <w:basedOn w:val="DefaultParagraphFont"/>
    <w:rsid w:val="00917CC4"/>
  </w:style>
  <w:style w:type="paragraph" w:customStyle="1" w:styleId="Body">
    <w:name w:val="Body"/>
    <w:rsid w:val="00A9649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FootnoteText1">
    <w:name w:val="Footnote Text1"/>
    <w:rsid w:val="00A96492"/>
    <w:pPr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paragraph" w:customStyle="1" w:styleId="Ttulo31">
    <w:name w:val="Título 31"/>
    <w:next w:val="Body"/>
    <w:rsid w:val="00A338B3"/>
    <w:pPr>
      <w:keepNext/>
      <w:spacing w:after="0" w:line="240" w:lineRule="auto"/>
      <w:outlineLvl w:val="2"/>
    </w:pPr>
    <w:rPr>
      <w:rFonts w:ascii="Helvetica" w:eastAsia="ヒラギノ角ゴ Pro W3" w:hAnsi="Helvetica" w:cs="Times New Roman"/>
      <w:b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5F8D"/>
    <w:pPr>
      <w:tabs>
        <w:tab w:val="right" w:leader="dot" w:pos="8488"/>
      </w:tabs>
      <w:spacing w:after="100"/>
    </w:pPr>
    <w:rPr>
      <w:rFonts w:eastAsiaTheme="minorHAnsi" w:cs="Arial"/>
      <w:b/>
      <w:noProof/>
      <w:sz w:val="28"/>
      <w:szCs w:val="28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2A2412"/>
    <w:pPr>
      <w:tabs>
        <w:tab w:val="left" w:pos="1134"/>
        <w:tab w:val="right" w:pos="8498"/>
      </w:tabs>
      <w:spacing w:after="100"/>
      <w:ind w:left="567"/>
    </w:pPr>
    <w:rPr>
      <w:noProof/>
      <w:color w:val="000000" w:themeColor="text1"/>
      <w:sz w:val="36"/>
      <w:szCs w:val="3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5B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5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5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08C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s-ES"/>
    </w:rPr>
  </w:style>
  <w:style w:type="paragraph" w:customStyle="1" w:styleId="THRTtuloportada">
    <w:name w:val="THR Título portada"/>
    <w:basedOn w:val="Normal"/>
    <w:link w:val="THRTtuloportadaCar"/>
    <w:rsid w:val="00A3006E"/>
    <w:pPr>
      <w:spacing w:before="3969"/>
      <w:jc w:val="center"/>
    </w:pPr>
    <w:rPr>
      <w:rFonts w:cs="Arial"/>
      <w:b/>
      <w:color w:val="333333"/>
      <w:sz w:val="44"/>
      <w:szCs w:val="36"/>
      <w:lang w:val="es-ES"/>
    </w:rPr>
  </w:style>
  <w:style w:type="character" w:customStyle="1" w:styleId="THRTtuloportadaCar">
    <w:name w:val="THR Título portada Car"/>
    <w:basedOn w:val="DefaultParagraphFont"/>
    <w:link w:val="THRTtuloportada"/>
    <w:rsid w:val="00A3006E"/>
    <w:rPr>
      <w:rFonts w:ascii="Arial" w:eastAsia="Times New Roman" w:hAnsi="Arial" w:cs="Arial"/>
      <w:b/>
      <w:color w:val="333333"/>
      <w:sz w:val="44"/>
      <w:szCs w:val="36"/>
      <w:lang w:eastAsia="es-ES"/>
    </w:rPr>
  </w:style>
  <w:style w:type="paragraph" w:styleId="NoSpacing">
    <w:name w:val="No Spacing"/>
    <w:uiPriority w:val="1"/>
    <w:qFormat/>
    <w:rsid w:val="005A3AB8"/>
    <w:pPr>
      <w:spacing w:after="0" w:line="240" w:lineRule="auto"/>
    </w:pPr>
    <w:rPr>
      <w:rFonts w:ascii="Arial" w:eastAsia="Times New Roman" w:hAnsi="Arial" w:cs="Times New Roman"/>
      <w:szCs w:val="24"/>
      <w:lang w:val="en-GB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4D02ED"/>
    <w:pPr>
      <w:spacing w:before="480" w:after="0" w:line="276" w:lineRule="auto"/>
      <w:outlineLvl w:val="9"/>
    </w:pPr>
    <w:rPr>
      <w:rFonts w:asciiTheme="majorHAnsi" w:hAnsiTheme="majorHAnsi"/>
      <w:b/>
      <w:bCs/>
      <w:color w:val="365F91" w:themeColor="accent1" w:themeShade="BF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cicollapsed2">
    <w:name w:val="acicollapsed2"/>
    <w:basedOn w:val="DefaultParagraphFont"/>
    <w:rsid w:val="00570B27"/>
    <w:rPr>
      <w:vanish w:val="0"/>
      <w:webHidden w:val="0"/>
      <w:specVanish w:val="0"/>
    </w:rPr>
  </w:style>
  <w:style w:type="character" w:customStyle="1" w:styleId="acicollapsed1">
    <w:name w:val="acicollapsed1"/>
    <w:basedOn w:val="DefaultParagraphFont"/>
    <w:rsid w:val="00570B27"/>
    <w:rPr>
      <w:vanish w:val="0"/>
      <w:webHidden w:val="0"/>
      <w:specVanish w:val="0"/>
    </w:rPr>
  </w:style>
  <w:style w:type="character" w:customStyle="1" w:styleId="acicollapsed3">
    <w:name w:val="acicollapsed3"/>
    <w:basedOn w:val="DefaultParagraphFont"/>
    <w:rsid w:val="00570B27"/>
    <w:rPr>
      <w:vanish w:val="0"/>
      <w:webHidden w:val="0"/>
      <w:specVanish w:val="0"/>
    </w:rPr>
  </w:style>
  <w:style w:type="paragraph" w:customStyle="1" w:styleId="Epgrafe1">
    <w:name w:val="Epígrafe1"/>
    <w:basedOn w:val="Normal"/>
    <w:rsid w:val="00570B27"/>
    <w:pPr>
      <w:spacing w:before="240" w:after="720"/>
    </w:pPr>
    <w:rPr>
      <w:rFonts w:ascii="Times New Roman" w:hAnsi="Times New Roman"/>
      <w:sz w:val="24"/>
      <w:lang w:val="es-ES"/>
    </w:rPr>
  </w:style>
  <w:style w:type="character" w:styleId="PageNumber">
    <w:name w:val="page number"/>
    <w:basedOn w:val="DefaultParagraphFont"/>
    <w:rsid w:val="00570B27"/>
  </w:style>
  <w:style w:type="character" w:styleId="LineNumber">
    <w:name w:val="line number"/>
    <w:basedOn w:val="DefaultParagraphFont"/>
    <w:rsid w:val="00570B27"/>
  </w:style>
  <w:style w:type="paragraph" w:customStyle="1" w:styleId="LetraCaptulo0">
    <w:name w:val="Letra Capítulo"/>
    <w:basedOn w:val="Normal"/>
    <w:next w:val="Normal"/>
    <w:uiPriority w:val="1"/>
    <w:rsid w:val="00570B27"/>
    <w:pPr>
      <w:spacing w:before="5103" w:after="240"/>
      <w:jc w:val="center"/>
      <w:outlineLvl w:val="0"/>
    </w:pPr>
    <w:rPr>
      <w:rFonts w:ascii="Arial (W1)" w:hAnsi="Arial (W1)" w:cs="Arial"/>
      <w:b/>
      <w:color w:val="7F7F7F" w:themeColor="text1" w:themeTint="80"/>
      <w:sz w:val="144"/>
      <w:szCs w:val="80"/>
      <w:u w:val="single"/>
      <w:lang w:val="es-ES"/>
    </w:rPr>
  </w:style>
  <w:style w:type="paragraph" w:customStyle="1" w:styleId="THRtt2negrita">
    <w:name w:val="THR tít 2º negrita"/>
    <w:basedOn w:val="Normal"/>
    <w:link w:val="THRtt2negritaCar"/>
    <w:uiPriority w:val="6"/>
    <w:rsid w:val="00570B27"/>
    <w:pPr>
      <w:spacing w:before="240"/>
      <w:ind w:left="567"/>
      <w:jc w:val="both"/>
    </w:pPr>
    <w:rPr>
      <w:rFonts w:ascii="Arial (W1)" w:eastAsiaTheme="minorHAnsi" w:hAnsi="Arial (W1)" w:cstheme="minorBidi"/>
      <w:b/>
      <w:color w:val="333333"/>
      <w:szCs w:val="22"/>
      <w:lang w:val="es-ES" w:eastAsia="en-US"/>
    </w:rPr>
  </w:style>
  <w:style w:type="character" w:customStyle="1" w:styleId="THRtt2negritaCar">
    <w:name w:val="THR tít 2º negrita Car"/>
    <w:basedOn w:val="DefaultParagraphFont"/>
    <w:link w:val="THRtt2negrita"/>
    <w:uiPriority w:val="6"/>
    <w:rsid w:val="00570B27"/>
    <w:rPr>
      <w:rFonts w:ascii="Arial (W1)" w:hAnsi="Arial (W1)"/>
      <w:b/>
      <w:color w:val="333333"/>
    </w:rPr>
  </w:style>
  <w:style w:type="paragraph" w:customStyle="1" w:styleId="THRfuentedatostabla">
    <w:name w:val="THR fuente datos tabla"/>
    <w:basedOn w:val="Normal"/>
    <w:link w:val="THRfuentedatostablaCar"/>
    <w:uiPriority w:val="13"/>
    <w:rsid w:val="00570B27"/>
    <w:pPr>
      <w:ind w:left="567"/>
    </w:pPr>
    <w:rPr>
      <w:rFonts w:ascii="Arial (W1)" w:eastAsiaTheme="minorHAnsi" w:hAnsi="Arial (W1)" w:cstheme="minorBidi"/>
      <w:i/>
      <w:color w:val="333333"/>
      <w:sz w:val="18"/>
      <w:szCs w:val="22"/>
      <w:lang w:val="es-ES" w:eastAsia="en-US"/>
    </w:rPr>
  </w:style>
  <w:style w:type="paragraph" w:customStyle="1" w:styleId="THRttulotabla">
    <w:name w:val="THR título tabla"/>
    <w:basedOn w:val="Normal"/>
    <w:link w:val="THRttulotablaCar"/>
    <w:rsid w:val="00570B27"/>
    <w:pPr>
      <w:spacing w:before="140"/>
      <w:ind w:left="567"/>
      <w:jc w:val="center"/>
    </w:pPr>
    <w:rPr>
      <w:rFonts w:ascii="Arial (W1)" w:eastAsiaTheme="minorHAnsi" w:hAnsi="Arial (W1)" w:cstheme="minorBidi"/>
      <w:b/>
      <w:color w:val="333333"/>
      <w:szCs w:val="22"/>
      <w:lang w:val="es-ES" w:eastAsia="en-US"/>
    </w:rPr>
  </w:style>
  <w:style w:type="character" w:customStyle="1" w:styleId="THRfuentedatostablaCar">
    <w:name w:val="THR fuente datos tabla Car"/>
    <w:basedOn w:val="DefaultParagraphFont"/>
    <w:link w:val="THRfuentedatostabla"/>
    <w:uiPriority w:val="13"/>
    <w:rsid w:val="00570B27"/>
    <w:rPr>
      <w:rFonts w:ascii="Arial (W1)" w:hAnsi="Arial (W1)"/>
      <w:i/>
      <w:color w:val="333333"/>
      <w:sz w:val="18"/>
    </w:rPr>
  </w:style>
  <w:style w:type="character" w:customStyle="1" w:styleId="THRttulotablaCar">
    <w:name w:val="THR título tabla Car"/>
    <w:basedOn w:val="DefaultParagraphFont"/>
    <w:link w:val="THRttulotabla"/>
    <w:rsid w:val="00570B27"/>
    <w:rPr>
      <w:rFonts w:ascii="Arial (W1)" w:hAnsi="Arial (W1)"/>
      <w:b/>
      <w:color w:val="333333"/>
    </w:rPr>
  </w:style>
  <w:style w:type="paragraph" w:customStyle="1" w:styleId="THRtextotabla">
    <w:name w:val="THR texto tabla"/>
    <w:basedOn w:val="Normal"/>
    <w:link w:val="THRtextotablaCar"/>
    <w:uiPriority w:val="11"/>
    <w:rsid w:val="00570B27"/>
    <w:pPr>
      <w:spacing w:before="60" w:after="60"/>
      <w:jc w:val="both"/>
    </w:pPr>
    <w:rPr>
      <w:rFonts w:ascii="Arial (W1)" w:eastAsiaTheme="minorHAnsi" w:hAnsi="Arial (W1)" w:cstheme="minorBidi"/>
      <w:color w:val="333333"/>
      <w:szCs w:val="22"/>
      <w:lang w:val="es-ES"/>
    </w:rPr>
  </w:style>
  <w:style w:type="paragraph" w:customStyle="1" w:styleId="THRtextotablaconbullet">
    <w:name w:val="THR texto tabla con bullet"/>
    <w:basedOn w:val="Normal"/>
    <w:link w:val="THRtextotablaconbulletCar"/>
    <w:uiPriority w:val="12"/>
    <w:rsid w:val="00570B27"/>
    <w:pPr>
      <w:numPr>
        <w:numId w:val="6"/>
      </w:numPr>
      <w:tabs>
        <w:tab w:val="left" w:pos="317"/>
      </w:tabs>
      <w:spacing w:before="60" w:after="60"/>
      <w:ind w:left="317" w:hanging="283"/>
      <w:contextualSpacing/>
    </w:pPr>
    <w:rPr>
      <w:rFonts w:ascii="Arial (W1)" w:eastAsiaTheme="minorHAnsi" w:hAnsi="Arial (W1)" w:cs="Arial"/>
      <w:color w:val="333333"/>
      <w:szCs w:val="22"/>
      <w:lang w:val="es-ES" w:eastAsia="en-US"/>
    </w:rPr>
  </w:style>
  <w:style w:type="character" w:customStyle="1" w:styleId="THRtextotablaCar">
    <w:name w:val="THR texto tabla Car"/>
    <w:basedOn w:val="DefaultParagraphFont"/>
    <w:link w:val="THRtextotabla"/>
    <w:uiPriority w:val="11"/>
    <w:rsid w:val="00570B27"/>
    <w:rPr>
      <w:rFonts w:ascii="Arial (W1)" w:hAnsi="Arial (W1)"/>
      <w:color w:val="333333"/>
      <w:lang w:eastAsia="es-ES"/>
    </w:rPr>
  </w:style>
  <w:style w:type="character" w:customStyle="1" w:styleId="THRtextotablaconbulletCar">
    <w:name w:val="THR texto tabla con bullet Car"/>
    <w:basedOn w:val="DefaultParagraphFont"/>
    <w:link w:val="THRtextotablaconbullet"/>
    <w:uiPriority w:val="12"/>
    <w:rsid w:val="00570B27"/>
    <w:rPr>
      <w:rFonts w:ascii="Arial (W1)" w:hAnsi="Arial (W1)" w:cs="Arial"/>
      <w:color w:val="333333"/>
    </w:rPr>
  </w:style>
  <w:style w:type="paragraph" w:customStyle="1" w:styleId="THRtextotablablanco">
    <w:name w:val="THR texto tabla blanco"/>
    <w:basedOn w:val="THRtextotabla"/>
    <w:link w:val="THRtextotablablancoCar"/>
    <w:uiPriority w:val="11"/>
    <w:rsid w:val="00570B27"/>
    <w:pPr>
      <w:jc w:val="center"/>
    </w:pPr>
    <w:rPr>
      <w:b/>
      <w:color w:val="FFFFFF" w:themeColor="background1"/>
    </w:rPr>
  </w:style>
  <w:style w:type="character" w:customStyle="1" w:styleId="THRtextotablablancoCar">
    <w:name w:val="THR texto tabla blanco Car"/>
    <w:basedOn w:val="THRtextotablaCar"/>
    <w:link w:val="THRtextotablablanco"/>
    <w:uiPriority w:val="11"/>
    <w:rsid w:val="00570B27"/>
    <w:rPr>
      <w:rFonts w:ascii="Arial (W1)" w:hAnsi="Arial (W1)"/>
      <w:b/>
      <w:color w:val="FFFFFF" w:themeColor="background1"/>
      <w:lang w:eastAsia="es-ES"/>
    </w:rPr>
  </w:style>
  <w:style w:type="numbering" w:customStyle="1" w:styleId="THRlista">
    <w:name w:val="THR lista"/>
    <w:uiPriority w:val="99"/>
    <w:rsid w:val="00570B27"/>
    <w:pPr>
      <w:numPr>
        <w:numId w:val="8"/>
      </w:numPr>
    </w:pPr>
  </w:style>
  <w:style w:type="paragraph" w:customStyle="1" w:styleId="Direccioncontraportada">
    <w:name w:val="Direccion contraportada"/>
    <w:basedOn w:val="Normal"/>
    <w:semiHidden/>
    <w:rsid w:val="00570B27"/>
    <w:pPr>
      <w:spacing w:before="140" w:after="140"/>
      <w:ind w:left="567"/>
      <w:jc w:val="center"/>
    </w:pPr>
    <w:rPr>
      <w:rFonts w:ascii="Arial (W1)" w:eastAsiaTheme="minorHAnsi" w:hAnsi="Arial (W1)" w:cstheme="minorBidi"/>
      <w:color w:val="333333"/>
      <w:sz w:val="18"/>
      <w:szCs w:val="22"/>
      <w:lang w:val="es-ES" w:eastAsia="en-US"/>
    </w:rPr>
  </w:style>
  <w:style w:type="paragraph" w:customStyle="1" w:styleId="THRcaptulo">
    <w:name w:val="THR capítulo"/>
    <w:basedOn w:val="Normal"/>
    <w:next w:val="Heading1"/>
    <w:semiHidden/>
    <w:rsid w:val="00570B27"/>
    <w:pPr>
      <w:numPr>
        <w:numId w:val="7"/>
      </w:numPr>
      <w:tabs>
        <w:tab w:val="left" w:pos="9072"/>
      </w:tabs>
      <w:spacing w:before="140" w:after="140"/>
      <w:ind w:left="3686" w:firstLine="2126"/>
      <w:jc w:val="center"/>
    </w:pPr>
    <w:rPr>
      <w:rFonts w:ascii="Arial (W1)" w:eastAsiaTheme="minorHAnsi" w:hAnsi="Arial (W1)" w:cstheme="minorBidi"/>
      <w:b/>
      <w:color w:val="333333"/>
      <w:sz w:val="48"/>
      <w:szCs w:val="48"/>
      <w:lang w:val="es-ES" w:eastAsia="en-US"/>
    </w:rPr>
  </w:style>
  <w:style w:type="paragraph" w:customStyle="1" w:styleId="THRtextocaptulo">
    <w:name w:val="THR texto capítulo"/>
    <w:basedOn w:val="Normal"/>
    <w:link w:val="THRtextocaptuloCar"/>
    <w:uiPriority w:val="2"/>
    <w:rsid w:val="00570B27"/>
    <w:pPr>
      <w:spacing w:before="140" w:after="140"/>
      <w:ind w:left="567"/>
      <w:jc w:val="center"/>
    </w:pPr>
    <w:rPr>
      <w:rFonts w:ascii="Arial (W1)" w:eastAsiaTheme="majorEastAsia" w:hAnsi="Arial (W1)" w:cstheme="majorBidi"/>
      <w:b/>
      <w:bCs/>
      <w:color w:val="404040" w:themeColor="text1" w:themeTint="BF"/>
      <w:sz w:val="48"/>
      <w:szCs w:val="28"/>
      <w:lang w:val="es-ES_tradnl"/>
    </w:rPr>
  </w:style>
  <w:style w:type="character" w:customStyle="1" w:styleId="THRtextocaptuloCar">
    <w:name w:val="THR texto capítulo Car"/>
    <w:basedOn w:val="DefaultParagraphFont"/>
    <w:link w:val="THRtextocaptulo"/>
    <w:uiPriority w:val="2"/>
    <w:rsid w:val="00570B27"/>
    <w:rPr>
      <w:rFonts w:ascii="Arial (W1)" w:eastAsiaTheme="majorEastAsia" w:hAnsi="Arial (W1)" w:cstheme="majorBidi"/>
      <w:b/>
      <w:bCs/>
      <w:color w:val="404040" w:themeColor="text1" w:themeTint="BF"/>
      <w:sz w:val="48"/>
      <w:szCs w:val="28"/>
      <w:lang w:val="es-ES_tradnl" w:eastAsia="es-ES"/>
    </w:rPr>
  </w:style>
  <w:style w:type="character" w:styleId="Strong">
    <w:name w:val="Strong"/>
    <w:basedOn w:val="DefaultParagraphFont"/>
    <w:rsid w:val="00570B27"/>
    <w:rPr>
      <w:b/>
      <w:bCs/>
    </w:rPr>
  </w:style>
  <w:style w:type="paragraph" w:styleId="Subtitle">
    <w:name w:val="Subtitle"/>
    <w:basedOn w:val="Normal"/>
    <w:next w:val="Normal"/>
    <w:link w:val="SubtitleChar"/>
    <w:rsid w:val="00570B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s-ES"/>
    </w:rPr>
  </w:style>
  <w:style w:type="character" w:customStyle="1" w:styleId="SubtitleChar">
    <w:name w:val="Subtitle Char"/>
    <w:basedOn w:val="DefaultParagraphFont"/>
    <w:link w:val="Subtitle"/>
    <w:rsid w:val="00570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customStyle="1" w:styleId="THRTtulotabla0">
    <w:name w:val="THR Título tabla"/>
    <w:basedOn w:val="THRttulotabla"/>
    <w:link w:val="THRTtulotablaCar0"/>
    <w:rsid w:val="00570B27"/>
    <w:rPr>
      <w:rFonts w:ascii="Arial" w:hAnsi="Arial" w:cs="Arial"/>
    </w:rPr>
  </w:style>
  <w:style w:type="character" w:customStyle="1" w:styleId="THRTtulotablaCar0">
    <w:name w:val="THR Título tabla Car"/>
    <w:basedOn w:val="THRttulotablaCar"/>
    <w:link w:val="THRTtulotabla0"/>
    <w:rsid w:val="00570B27"/>
    <w:rPr>
      <w:rFonts w:ascii="Arial" w:hAnsi="Arial" w:cs="Arial"/>
      <w:b/>
      <w:color w:val="333333"/>
    </w:rPr>
  </w:style>
  <w:style w:type="paragraph" w:customStyle="1" w:styleId="Textottulocaptulo">
    <w:name w:val="Texto título capítulo"/>
    <w:basedOn w:val="Normal"/>
    <w:link w:val="TextottulocaptuloCar"/>
    <w:rsid w:val="00570B27"/>
    <w:pPr>
      <w:spacing w:before="140" w:after="140"/>
      <w:ind w:left="567"/>
      <w:jc w:val="center"/>
    </w:pPr>
    <w:rPr>
      <w:rFonts w:cs="Arial"/>
      <w:b/>
      <w:color w:val="333333"/>
      <w:sz w:val="48"/>
      <w:lang w:val="es-ES"/>
    </w:rPr>
  </w:style>
  <w:style w:type="paragraph" w:customStyle="1" w:styleId="Ttulocaptulononumerado">
    <w:name w:val="Título capítulo no numerado"/>
    <w:basedOn w:val="Normal"/>
    <w:link w:val="TtulocaptulononumeradoCar"/>
    <w:rsid w:val="00570B27"/>
    <w:pPr>
      <w:spacing w:before="500" w:after="140"/>
      <w:ind w:left="567" w:hanging="567"/>
    </w:pPr>
    <w:rPr>
      <w:rFonts w:cs="Arial"/>
      <w:b/>
      <w:color w:val="333333"/>
      <w:sz w:val="28"/>
      <w:lang w:val="es-ES"/>
    </w:rPr>
  </w:style>
  <w:style w:type="character" w:customStyle="1" w:styleId="TextottulocaptuloCar">
    <w:name w:val="Texto título capítulo Car"/>
    <w:basedOn w:val="DefaultParagraphFont"/>
    <w:link w:val="Textottulocaptulo"/>
    <w:rsid w:val="00570B27"/>
    <w:rPr>
      <w:rFonts w:ascii="Arial" w:eastAsia="Times New Roman" w:hAnsi="Arial" w:cs="Arial"/>
      <w:b/>
      <w:color w:val="333333"/>
      <w:sz w:val="48"/>
      <w:szCs w:val="24"/>
      <w:lang w:eastAsia="es-ES"/>
    </w:rPr>
  </w:style>
  <w:style w:type="paragraph" w:customStyle="1" w:styleId="Ttulo1noauto-numerado">
    <w:name w:val="Título 1 no auto-numerado"/>
    <w:basedOn w:val="Heading1"/>
    <w:link w:val="Ttulo1noauto-numeradoCar"/>
    <w:qFormat/>
    <w:rsid w:val="00570B27"/>
    <w:pPr>
      <w:ind w:left="567" w:hanging="567"/>
    </w:pPr>
    <w:rPr>
      <w:rFonts w:ascii="Arial" w:hAnsi="Arial" w:cs="Arial"/>
      <w:b/>
      <w:bCs/>
    </w:rPr>
  </w:style>
  <w:style w:type="character" w:customStyle="1" w:styleId="TtulocaptulononumeradoCar">
    <w:name w:val="Título capítulo no numerado Car"/>
    <w:basedOn w:val="DefaultParagraphFont"/>
    <w:link w:val="Ttulocaptulononumerado"/>
    <w:rsid w:val="00570B27"/>
    <w:rPr>
      <w:rFonts w:ascii="Arial" w:eastAsia="Times New Roman" w:hAnsi="Arial" w:cs="Arial"/>
      <w:b/>
      <w:color w:val="333333"/>
      <w:sz w:val="28"/>
      <w:szCs w:val="24"/>
      <w:lang w:eastAsia="es-ES"/>
    </w:rPr>
  </w:style>
  <w:style w:type="paragraph" w:customStyle="1" w:styleId="Ttulo1auto-numerado">
    <w:name w:val="Título 1 auto-numerado"/>
    <w:basedOn w:val="Heading1"/>
    <w:link w:val="Ttulo1auto-numeradoCar"/>
    <w:qFormat/>
    <w:rsid w:val="00570B27"/>
    <w:pPr>
      <w:ind w:left="357" w:hanging="357"/>
    </w:pPr>
    <w:rPr>
      <w:rFonts w:ascii="Arial" w:hAnsi="Arial" w:cs="Arial"/>
      <w:b/>
      <w:bCs/>
    </w:rPr>
  </w:style>
  <w:style w:type="character" w:customStyle="1" w:styleId="Ttulo1noauto-numeradoCar">
    <w:name w:val="Título 1 no auto-numerado Car"/>
    <w:basedOn w:val="Heading1Char"/>
    <w:link w:val="Ttulo1noauto-numerado"/>
    <w:rsid w:val="00570B27"/>
    <w:rPr>
      <w:rFonts w:ascii="Arial" w:eastAsiaTheme="majorEastAsia" w:hAnsi="Arial" w:cs="Arial"/>
      <w:b/>
      <w:bCs/>
      <w:color w:val="333333"/>
      <w:sz w:val="28"/>
      <w:szCs w:val="28"/>
      <w:lang w:val="en-GB"/>
    </w:rPr>
  </w:style>
  <w:style w:type="paragraph" w:customStyle="1" w:styleId="Ttulo2noauto-numerado">
    <w:name w:val="Título 2 no auto-numerado"/>
    <w:basedOn w:val="Normal"/>
    <w:link w:val="Ttulo2noauto-numeradoCar"/>
    <w:qFormat/>
    <w:rsid w:val="00570B27"/>
    <w:pPr>
      <w:spacing w:before="400" w:after="140"/>
    </w:pPr>
    <w:rPr>
      <w:rFonts w:cs="Arial"/>
      <w:b/>
      <w:color w:val="333333"/>
      <w:sz w:val="24"/>
      <w:lang w:val="es-ES"/>
    </w:rPr>
  </w:style>
  <w:style w:type="character" w:customStyle="1" w:styleId="Ttulo1auto-numeradoCar">
    <w:name w:val="Título 1 auto-numerado Car"/>
    <w:basedOn w:val="Heading1Char"/>
    <w:link w:val="Ttulo1auto-numerado"/>
    <w:rsid w:val="00570B27"/>
    <w:rPr>
      <w:rFonts w:ascii="Arial" w:eastAsiaTheme="majorEastAsia" w:hAnsi="Arial" w:cs="Arial"/>
      <w:b/>
      <w:bCs/>
      <w:color w:val="333333"/>
      <w:sz w:val="28"/>
      <w:szCs w:val="28"/>
      <w:lang w:val="en-GB"/>
    </w:rPr>
  </w:style>
  <w:style w:type="paragraph" w:customStyle="1" w:styleId="Ttulo2auto-numerado">
    <w:name w:val="Título 2 auto-numerado"/>
    <w:basedOn w:val="Heading2"/>
    <w:link w:val="Ttulo2auto-numeradoCar"/>
    <w:qFormat/>
    <w:rsid w:val="00570B27"/>
    <w:pPr>
      <w:numPr>
        <w:ilvl w:val="1"/>
      </w:numPr>
      <w:spacing w:before="400" w:after="140"/>
      <w:ind w:left="576" w:hanging="576"/>
      <w:jc w:val="both"/>
    </w:pPr>
    <w:rPr>
      <w:rFonts w:ascii="Arial" w:hAnsi="Arial" w:cs="Arial"/>
      <w:color w:val="333333"/>
      <w:sz w:val="24"/>
      <w:lang w:val="es-ES"/>
    </w:rPr>
  </w:style>
  <w:style w:type="character" w:customStyle="1" w:styleId="Ttulo2noauto-numeradoCar">
    <w:name w:val="Título 2 no auto-numerado Car"/>
    <w:basedOn w:val="DefaultParagraphFont"/>
    <w:link w:val="Ttulo2noauto-numerado"/>
    <w:rsid w:val="00570B27"/>
    <w:rPr>
      <w:rFonts w:ascii="Arial" w:eastAsia="Times New Roman" w:hAnsi="Arial" w:cs="Arial"/>
      <w:b/>
      <w:color w:val="333333"/>
      <w:sz w:val="24"/>
      <w:szCs w:val="24"/>
      <w:lang w:eastAsia="es-ES"/>
    </w:rPr>
  </w:style>
  <w:style w:type="paragraph" w:customStyle="1" w:styleId="Ttulo3noauto-numerado">
    <w:name w:val="Título 3 no auto-numerado"/>
    <w:basedOn w:val="Normal"/>
    <w:link w:val="Ttulo3noauto-numeradoCar"/>
    <w:qFormat/>
    <w:rsid w:val="00570B27"/>
    <w:pPr>
      <w:ind w:left="567"/>
    </w:pPr>
    <w:rPr>
      <w:rFonts w:cs="Arial"/>
      <w:b/>
      <w:color w:val="333333"/>
      <w:lang w:val="es-ES"/>
    </w:rPr>
  </w:style>
  <w:style w:type="character" w:customStyle="1" w:styleId="Ttulo2auto-numeradoCar">
    <w:name w:val="Título 2 auto-numerado Car"/>
    <w:basedOn w:val="Heading2Char"/>
    <w:link w:val="Ttulo2auto-numerado"/>
    <w:rsid w:val="00570B27"/>
    <w:rPr>
      <w:rFonts w:ascii="Arial" w:eastAsiaTheme="majorEastAsia" w:hAnsi="Arial" w:cs="Arial"/>
      <w:b/>
      <w:bCs/>
      <w:color w:val="333333"/>
      <w:sz w:val="24"/>
      <w:szCs w:val="26"/>
      <w:lang w:eastAsia="es-ES"/>
    </w:rPr>
  </w:style>
  <w:style w:type="paragraph" w:customStyle="1" w:styleId="Ttulosecundariodeprrafo">
    <w:name w:val="Título secundario de párrafo"/>
    <w:basedOn w:val="THRtt2negrita"/>
    <w:link w:val="TtulosecundariodeprrafoCar"/>
    <w:qFormat/>
    <w:rsid w:val="00570B27"/>
    <w:rPr>
      <w:rFonts w:ascii="Arial" w:hAnsi="Arial" w:cs="Arial"/>
    </w:rPr>
  </w:style>
  <w:style w:type="character" w:customStyle="1" w:styleId="Ttulo3noauto-numeradoCar">
    <w:name w:val="Título 3 no auto-numerado Car"/>
    <w:basedOn w:val="DefaultParagraphFont"/>
    <w:link w:val="Ttulo3noauto-numerado"/>
    <w:rsid w:val="00570B27"/>
    <w:rPr>
      <w:rFonts w:ascii="Arial" w:eastAsia="Times New Roman" w:hAnsi="Arial" w:cs="Arial"/>
      <w:b/>
      <w:color w:val="333333"/>
      <w:szCs w:val="24"/>
      <w:lang w:eastAsia="es-ES"/>
    </w:rPr>
  </w:style>
  <w:style w:type="paragraph" w:customStyle="1" w:styleId="Textonormal">
    <w:name w:val="Texto normal"/>
    <w:basedOn w:val="Normal"/>
    <w:link w:val="TextonormalCar"/>
    <w:qFormat/>
    <w:rsid w:val="00570B27"/>
    <w:pPr>
      <w:spacing w:before="100" w:after="100"/>
      <w:ind w:left="567"/>
      <w:jc w:val="both"/>
    </w:pPr>
    <w:rPr>
      <w:rFonts w:cs="Arial"/>
      <w:color w:val="333333"/>
      <w:szCs w:val="22"/>
      <w:lang w:val="es-ES"/>
    </w:rPr>
  </w:style>
  <w:style w:type="character" w:customStyle="1" w:styleId="TtulosecundariodeprrafoCar">
    <w:name w:val="Título secundario de párrafo Car"/>
    <w:basedOn w:val="THRtt2negritaCar"/>
    <w:link w:val="Ttulosecundariodeprrafo"/>
    <w:rsid w:val="00570B27"/>
    <w:rPr>
      <w:rFonts w:ascii="Arial" w:hAnsi="Arial" w:cs="Arial"/>
      <w:b/>
      <w:color w:val="333333"/>
    </w:rPr>
  </w:style>
  <w:style w:type="paragraph" w:customStyle="1" w:styleId="Vietanivel1">
    <w:name w:val="Viñeta nivel 1"/>
    <w:basedOn w:val="Normal"/>
    <w:link w:val="Vietanivel1Car"/>
    <w:qFormat/>
    <w:rsid w:val="00570B27"/>
    <w:pPr>
      <w:numPr>
        <w:numId w:val="3"/>
      </w:numPr>
      <w:tabs>
        <w:tab w:val="clear" w:pos="360"/>
      </w:tabs>
      <w:spacing w:before="100" w:after="100"/>
      <w:ind w:left="851" w:hanging="283"/>
      <w:jc w:val="both"/>
    </w:pPr>
    <w:rPr>
      <w:rFonts w:cs="Arial"/>
      <w:color w:val="333333"/>
      <w:szCs w:val="22"/>
      <w:lang w:val="es-ES"/>
    </w:rPr>
  </w:style>
  <w:style w:type="character" w:customStyle="1" w:styleId="TextonormalCar">
    <w:name w:val="Texto normal Car"/>
    <w:basedOn w:val="DefaultParagraphFont"/>
    <w:link w:val="Textonormal"/>
    <w:rsid w:val="00570B27"/>
    <w:rPr>
      <w:rFonts w:ascii="Arial" w:eastAsia="Times New Roman" w:hAnsi="Arial" w:cs="Arial"/>
      <w:color w:val="333333"/>
      <w:lang w:eastAsia="es-ES"/>
    </w:rPr>
  </w:style>
  <w:style w:type="paragraph" w:customStyle="1" w:styleId="Vietanivel2">
    <w:name w:val="Viñeta nivel 2"/>
    <w:basedOn w:val="Normal"/>
    <w:link w:val="Vietanivel2Car"/>
    <w:qFormat/>
    <w:rsid w:val="00570B27"/>
    <w:pPr>
      <w:numPr>
        <w:numId w:val="4"/>
      </w:numPr>
      <w:tabs>
        <w:tab w:val="clear" w:pos="360"/>
      </w:tabs>
      <w:spacing w:before="100" w:after="100"/>
      <w:ind w:left="1134" w:hanging="283"/>
      <w:jc w:val="both"/>
    </w:pPr>
    <w:rPr>
      <w:rFonts w:cs="Arial"/>
      <w:color w:val="333333"/>
      <w:szCs w:val="22"/>
      <w:lang w:val="es-ES"/>
    </w:rPr>
  </w:style>
  <w:style w:type="character" w:customStyle="1" w:styleId="Vietanivel1Car">
    <w:name w:val="Viñeta nivel 1 Car"/>
    <w:basedOn w:val="DefaultParagraphFont"/>
    <w:link w:val="Vietanivel1"/>
    <w:rsid w:val="00570B27"/>
    <w:rPr>
      <w:rFonts w:ascii="Arial" w:eastAsia="Times New Roman" w:hAnsi="Arial" w:cs="Arial"/>
      <w:color w:val="333333"/>
      <w:lang w:eastAsia="es-ES"/>
    </w:rPr>
  </w:style>
  <w:style w:type="paragraph" w:customStyle="1" w:styleId="Vietanivel3">
    <w:name w:val="Viñeta nivel 3"/>
    <w:basedOn w:val="Normal"/>
    <w:link w:val="Vietanivel3Car"/>
    <w:qFormat/>
    <w:rsid w:val="00570B27"/>
    <w:pPr>
      <w:numPr>
        <w:ilvl w:val="1"/>
        <w:numId w:val="5"/>
      </w:numPr>
      <w:tabs>
        <w:tab w:val="clear" w:pos="1080"/>
        <w:tab w:val="num" w:pos="1418"/>
      </w:tabs>
      <w:spacing w:before="100" w:after="100"/>
      <w:ind w:left="1418" w:hanging="284"/>
      <w:jc w:val="both"/>
    </w:pPr>
    <w:rPr>
      <w:rFonts w:cs="Arial"/>
      <w:color w:val="333333"/>
      <w:szCs w:val="22"/>
      <w:lang w:val="es-ES"/>
    </w:rPr>
  </w:style>
  <w:style w:type="character" w:customStyle="1" w:styleId="Vietanivel2Car">
    <w:name w:val="Viñeta nivel 2 Car"/>
    <w:basedOn w:val="DefaultParagraphFont"/>
    <w:link w:val="Vietanivel2"/>
    <w:rsid w:val="00570B27"/>
    <w:rPr>
      <w:rFonts w:ascii="Arial" w:eastAsia="Times New Roman" w:hAnsi="Arial" w:cs="Arial"/>
      <w:color w:val="333333"/>
      <w:lang w:eastAsia="es-ES"/>
    </w:rPr>
  </w:style>
  <w:style w:type="character" w:customStyle="1" w:styleId="Vietanivel3Car">
    <w:name w:val="Viñeta nivel 3 Car"/>
    <w:basedOn w:val="DefaultParagraphFont"/>
    <w:link w:val="Vietanivel3"/>
    <w:rsid w:val="00570B27"/>
    <w:rPr>
      <w:rFonts w:ascii="Arial" w:eastAsia="Times New Roman" w:hAnsi="Arial" w:cs="Arial"/>
      <w:color w:val="333333"/>
      <w:lang w:eastAsia="es-ES"/>
    </w:rPr>
  </w:style>
  <w:style w:type="paragraph" w:customStyle="1" w:styleId="Title1">
    <w:name w:val="Title1"/>
    <w:next w:val="Body"/>
    <w:autoRedefine/>
    <w:rsid w:val="00570B27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sz w:val="56"/>
      <w:szCs w:val="20"/>
      <w:lang w:val="en-US"/>
    </w:rPr>
  </w:style>
  <w:style w:type="paragraph" w:customStyle="1" w:styleId="Ttulo11">
    <w:name w:val="Título 11"/>
    <w:next w:val="Body"/>
    <w:qFormat/>
    <w:rsid w:val="00570B27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sz w:val="36"/>
      <w:szCs w:val="20"/>
      <w:lang w:val="en-US"/>
    </w:rPr>
  </w:style>
  <w:style w:type="paragraph" w:customStyle="1" w:styleId="Ttulo21">
    <w:name w:val="Título 21"/>
    <w:next w:val="Body"/>
    <w:qFormat/>
    <w:rsid w:val="00570B27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/>
    </w:rPr>
  </w:style>
  <w:style w:type="paragraph" w:customStyle="1" w:styleId="Ttulo22">
    <w:name w:val="Título 22"/>
    <w:next w:val="Normal"/>
    <w:rsid w:val="00570B27"/>
    <w:pPr>
      <w:keepNext/>
      <w:spacing w:after="0" w:line="240" w:lineRule="auto"/>
      <w:jc w:val="both"/>
      <w:outlineLvl w:val="1"/>
    </w:pPr>
    <w:rPr>
      <w:rFonts w:ascii="Tahoma Bold" w:eastAsia="ヒラギノ角ゴ Pro W3" w:hAnsi="Tahoma Bold" w:cs="Times New Roman"/>
      <w:color w:val="000000"/>
      <w:sz w:val="24"/>
      <w:szCs w:val="20"/>
      <w:lang w:val="en-GB"/>
    </w:rPr>
  </w:style>
  <w:style w:type="paragraph" w:customStyle="1" w:styleId="FreeForm">
    <w:name w:val="Free Form"/>
    <w:rsid w:val="00570B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numbering" w:customStyle="1" w:styleId="Sinlista1">
    <w:name w:val="Sin lista1"/>
    <w:next w:val="NoList"/>
    <w:uiPriority w:val="99"/>
    <w:semiHidden/>
    <w:unhideWhenUsed/>
    <w:rsid w:val="00570B27"/>
  </w:style>
  <w:style w:type="table" w:customStyle="1" w:styleId="Tablaconcuadrcula2">
    <w:name w:val="Tabla con cuadrícula2"/>
    <w:basedOn w:val="TableNormal"/>
    <w:next w:val="TableGrid"/>
    <w:uiPriority w:val="59"/>
    <w:rsid w:val="0057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">
    <w:name w:val="Lista clara1"/>
    <w:basedOn w:val="TableNormal"/>
    <w:next w:val="LightList1"/>
    <w:uiPriority w:val="61"/>
    <w:rsid w:val="00570B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1">
    <w:name w:val="Tabla con cuadrícula11"/>
    <w:basedOn w:val="TableNormal"/>
    <w:next w:val="TableGrid"/>
    <w:rsid w:val="0057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59"/>
    <w:rsid w:val="0057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514D2F"/>
  </w:style>
  <w:style w:type="paragraph" w:styleId="BodyText">
    <w:name w:val="Body Text"/>
    <w:basedOn w:val="Normal"/>
    <w:link w:val="BodyTextChar"/>
    <w:uiPriority w:val="99"/>
    <w:rsid w:val="00514D2F"/>
    <w:pPr>
      <w:jc w:val="both"/>
    </w:pPr>
    <w:rPr>
      <w:rFonts w:cs="Arial"/>
      <w:szCs w:val="22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514D2F"/>
    <w:rPr>
      <w:rFonts w:ascii="Arial" w:eastAsia="Times New Roman" w:hAnsi="Arial" w:cs="Arial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60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052"/>
    <w:rPr>
      <w:rFonts w:ascii="Arial" w:eastAsia="Times New Roman" w:hAnsi="Arial" w:cs="Times New Roman"/>
      <w:szCs w:val="24"/>
      <w:lang w:val="en-GB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541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17D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17D"/>
    <w:rPr>
      <w:rFonts w:ascii="Arial" w:eastAsia="Times New Roman" w:hAnsi="Arial" w:cs="Times New Roman"/>
      <w:sz w:val="24"/>
      <w:szCs w:val="24"/>
      <w:lang w:val="en-GB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1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17D"/>
    <w:rPr>
      <w:rFonts w:ascii="Arial" w:eastAsia="Times New Roman" w:hAnsi="Arial" w:cs="Times New Roman"/>
      <w:b/>
      <w:bCs/>
      <w:sz w:val="20"/>
      <w:szCs w:val="20"/>
      <w:lang w:val="en-GB" w:eastAsia="es-ES"/>
    </w:rPr>
  </w:style>
  <w:style w:type="character" w:customStyle="1" w:styleId="atn">
    <w:name w:val="atn"/>
    <w:basedOn w:val="DefaultParagraphFont"/>
    <w:rsid w:val="001D1DF1"/>
  </w:style>
  <w:style w:type="paragraph" w:customStyle="1" w:styleId="Default">
    <w:name w:val="Default"/>
    <w:rsid w:val="00057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character" w:styleId="Emphasis">
    <w:name w:val="Emphasis"/>
    <w:basedOn w:val="DefaultParagraphFont"/>
    <w:uiPriority w:val="20"/>
    <w:qFormat/>
    <w:rsid w:val="002D6A42"/>
    <w:rPr>
      <w:b/>
      <w:bCs/>
      <w:i w:val="0"/>
      <w:iCs w:val="0"/>
    </w:rPr>
  </w:style>
  <w:style w:type="character" w:customStyle="1" w:styleId="st1">
    <w:name w:val="st1"/>
    <w:basedOn w:val="DefaultParagraphFont"/>
    <w:rsid w:val="002D6A42"/>
  </w:style>
  <w:style w:type="numbering" w:customStyle="1" w:styleId="NoList1">
    <w:name w:val="No List1"/>
    <w:next w:val="NoList"/>
    <w:uiPriority w:val="99"/>
    <w:semiHidden/>
    <w:unhideWhenUsed/>
    <w:rsid w:val="00B83E93"/>
  </w:style>
  <w:style w:type="table" w:customStyle="1" w:styleId="TableGrid1">
    <w:name w:val="Table Grid1"/>
    <w:basedOn w:val="TableNormal"/>
    <w:next w:val="TableGrid"/>
    <w:uiPriority w:val="59"/>
    <w:rsid w:val="00B8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1">
    <w:name w:val="Light List11"/>
    <w:basedOn w:val="TableNormal"/>
    <w:uiPriority w:val="61"/>
    <w:rsid w:val="00B83E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concuadrcula12">
    <w:name w:val="Tabla con cuadrícula12"/>
    <w:basedOn w:val="TableNormal"/>
    <w:next w:val="TableGrid"/>
    <w:rsid w:val="00B8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NoList"/>
    <w:uiPriority w:val="99"/>
    <w:semiHidden/>
    <w:unhideWhenUsed/>
    <w:rsid w:val="00B83E93"/>
  </w:style>
  <w:style w:type="table" w:customStyle="1" w:styleId="Tablaconcuadrcula21">
    <w:name w:val="Tabla con cuadrícula21"/>
    <w:basedOn w:val="TableNormal"/>
    <w:next w:val="TableGrid"/>
    <w:uiPriority w:val="59"/>
    <w:rsid w:val="00B8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1">
    <w:name w:val="Lista clara11"/>
    <w:basedOn w:val="TableNormal"/>
    <w:next w:val="LightList1"/>
    <w:uiPriority w:val="61"/>
    <w:rsid w:val="00B83E9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11">
    <w:name w:val="Tabla con cuadrícula111"/>
    <w:basedOn w:val="TableNormal"/>
    <w:next w:val="TableGrid"/>
    <w:rsid w:val="00B8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eNormal"/>
    <w:next w:val="TableGrid"/>
    <w:uiPriority w:val="59"/>
    <w:rsid w:val="00B8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2FF7"/>
    <w:pPr>
      <w:spacing w:after="0" w:line="240" w:lineRule="auto"/>
    </w:pPr>
    <w:rPr>
      <w:rFonts w:ascii="Arial" w:eastAsia="Times New Roman" w:hAnsi="Arial" w:cs="Times New Roman"/>
      <w:szCs w:val="24"/>
      <w:lang w:val="hr-HR" w:eastAsia="es-ES"/>
    </w:rPr>
  </w:style>
  <w:style w:type="paragraph" w:styleId="PlainText">
    <w:name w:val="Plain Text"/>
    <w:basedOn w:val="Normal"/>
    <w:link w:val="PlainTextChar"/>
    <w:uiPriority w:val="99"/>
    <w:unhideWhenUsed/>
    <w:rsid w:val="00C9540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95409"/>
    <w:rPr>
      <w:rFonts w:ascii="Consolas" w:eastAsia="Calibri" w:hAnsi="Consolas" w:cs="Times New Roman"/>
      <w:sz w:val="21"/>
      <w:szCs w:val="21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085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3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9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284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62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7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25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5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680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043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858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679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70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631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1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6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56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6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5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238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348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15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64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50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04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9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72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331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04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5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77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38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90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30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17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98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2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27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69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91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05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60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5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45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103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92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045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94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95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309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63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01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5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65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719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328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60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56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241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806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652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50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3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4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05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34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92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97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1544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69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0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5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701">
          <w:marLeft w:val="7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50">
          <w:marLeft w:val="7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556">
          <w:marLeft w:val="7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88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8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1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17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79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8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8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6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54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33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13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33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30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80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63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23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41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74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66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82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33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75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72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7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71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54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4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1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504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17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762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67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24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44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89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24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6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3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0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4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663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6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1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12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98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61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71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9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59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44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520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62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23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67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71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53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58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18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48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85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14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9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14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60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451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3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1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3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6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2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8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3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89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5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22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22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80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6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22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87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53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46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30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37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21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79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0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48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60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44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53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67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37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94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63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09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55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39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27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1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16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21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e.galic@ht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tz.hr/hr-HR/projekti-i-potpore/godisnje-hrvatske-turisticke-nagrade/ljudi-u-turizmu/covjek-kljuc-uspjeha-djelatnik-god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tz.hr/hr-HR/projekti-i-potpore/godisnje-hrvatske-turisticke-nagrade/ljudi-u-turizmu/godisnja-nagrada-anton-stifanic-i-nagrada-za-zivotno-djel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CE56-3D46-4D4C-A45F-80BC3947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2740</Words>
  <Characters>15619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THR</Company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HTZgost1</dc:creator>
  <cp:lastModifiedBy>Jure Galić</cp:lastModifiedBy>
  <cp:revision>20</cp:revision>
  <cp:lastPrinted>2016-09-14T07:43:00Z</cp:lastPrinted>
  <dcterms:created xsi:type="dcterms:W3CDTF">2018-08-16T09:45:00Z</dcterms:created>
  <dcterms:modified xsi:type="dcterms:W3CDTF">2018-08-29T12:35:00Z</dcterms:modified>
</cp:coreProperties>
</file>