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396" w:rsidRDefault="00794396" w:rsidP="00794396">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14F2B753" wp14:editId="3E6FAF0A">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rsidR="00794396" w:rsidRDefault="00794396" w:rsidP="00794396">
      <w:pPr>
        <w:tabs>
          <w:tab w:val="left" w:pos="2523"/>
        </w:tabs>
        <w:rPr>
          <w:rFonts w:ascii="Tahoma" w:hAnsi="Tahoma" w:cs="Tahoma"/>
          <w:b/>
          <w:sz w:val="22"/>
          <w:szCs w:val="22"/>
        </w:rPr>
      </w:pPr>
    </w:p>
    <w:p w:rsidR="00794396" w:rsidRDefault="00794396" w:rsidP="00794396">
      <w:pPr>
        <w:tabs>
          <w:tab w:val="left" w:pos="2523"/>
        </w:tabs>
        <w:rPr>
          <w:rFonts w:ascii="Tahoma" w:hAnsi="Tahoma" w:cs="Tahoma"/>
          <w:b/>
          <w:sz w:val="22"/>
          <w:szCs w:val="22"/>
        </w:rPr>
      </w:pPr>
    </w:p>
    <w:p w:rsidR="00794396" w:rsidRDefault="00794396" w:rsidP="00794396">
      <w:pPr>
        <w:tabs>
          <w:tab w:val="left" w:pos="2523"/>
        </w:tabs>
        <w:rPr>
          <w:rFonts w:ascii="Tahoma" w:hAnsi="Tahoma" w:cs="Tahoma"/>
          <w:b/>
          <w:sz w:val="22"/>
          <w:szCs w:val="22"/>
        </w:rPr>
      </w:pPr>
    </w:p>
    <w:p w:rsidR="00794396" w:rsidRDefault="00794396" w:rsidP="00794396">
      <w:pPr>
        <w:tabs>
          <w:tab w:val="left" w:pos="2523"/>
        </w:tabs>
        <w:rPr>
          <w:rFonts w:ascii="Tahoma" w:hAnsi="Tahoma" w:cs="Tahoma"/>
          <w:b/>
          <w:sz w:val="22"/>
          <w:szCs w:val="22"/>
        </w:rPr>
      </w:pPr>
    </w:p>
    <w:p w:rsidR="00794396" w:rsidRPr="007F41F5" w:rsidRDefault="00794396" w:rsidP="00794396">
      <w:pPr>
        <w:tabs>
          <w:tab w:val="left" w:pos="2523"/>
        </w:tabs>
        <w:rPr>
          <w:rFonts w:asciiTheme="minorHAnsi" w:hAnsiTheme="minorHAnsi" w:cs="Tahoma"/>
          <w:b/>
          <w:sz w:val="22"/>
          <w:szCs w:val="22"/>
        </w:rPr>
      </w:pPr>
    </w:p>
    <w:p w:rsidR="00794396" w:rsidRPr="007F41F5" w:rsidRDefault="00794396" w:rsidP="00794396">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794396" w:rsidRPr="007F41F5" w:rsidRDefault="00794396" w:rsidP="00794396">
      <w:pPr>
        <w:jc w:val="center"/>
        <w:rPr>
          <w:rFonts w:asciiTheme="minorHAnsi" w:hAnsiTheme="minorHAnsi" w:cs="Tahoma"/>
          <w:b/>
          <w:sz w:val="22"/>
          <w:szCs w:val="22"/>
        </w:rPr>
      </w:pPr>
      <w:r w:rsidRPr="007F41F5">
        <w:rPr>
          <w:rFonts w:asciiTheme="minorHAnsi" w:hAnsiTheme="minorHAnsi" w:cs="Tahoma"/>
          <w:b/>
          <w:sz w:val="22"/>
          <w:szCs w:val="22"/>
        </w:rPr>
        <w:t>GLAVNI URED</w:t>
      </w:r>
    </w:p>
    <w:p w:rsidR="00794396" w:rsidRPr="007F41F5" w:rsidRDefault="00794396" w:rsidP="00794396">
      <w:pPr>
        <w:jc w:val="center"/>
        <w:rPr>
          <w:rFonts w:asciiTheme="minorHAnsi" w:hAnsiTheme="minorHAnsi" w:cs="Tahoma"/>
          <w:b/>
          <w:sz w:val="22"/>
          <w:szCs w:val="22"/>
        </w:rPr>
      </w:pPr>
    </w:p>
    <w:p w:rsidR="00794396" w:rsidRPr="007F41F5" w:rsidRDefault="00794396" w:rsidP="00794396">
      <w:pPr>
        <w:jc w:val="center"/>
        <w:rPr>
          <w:rFonts w:asciiTheme="minorHAnsi" w:hAnsiTheme="minorHAnsi" w:cs="Tahoma"/>
          <w:b/>
          <w:sz w:val="22"/>
          <w:szCs w:val="22"/>
        </w:rPr>
      </w:pPr>
    </w:p>
    <w:p w:rsidR="00794396" w:rsidRPr="007F41F5" w:rsidRDefault="00794396" w:rsidP="00794396">
      <w:pPr>
        <w:jc w:val="center"/>
        <w:rPr>
          <w:rFonts w:asciiTheme="minorHAnsi" w:hAnsiTheme="minorHAnsi" w:cs="Tahoma"/>
          <w:b/>
          <w:sz w:val="22"/>
          <w:szCs w:val="22"/>
        </w:rPr>
      </w:pPr>
    </w:p>
    <w:p w:rsidR="00794396" w:rsidRPr="007F41F5" w:rsidRDefault="00794396" w:rsidP="00794396">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794396" w:rsidRPr="007F41F5" w:rsidRDefault="00794396" w:rsidP="00794396">
      <w:pPr>
        <w:jc w:val="center"/>
        <w:rPr>
          <w:rFonts w:asciiTheme="minorHAnsi" w:hAnsiTheme="minorHAnsi" w:cs="Tahoma"/>
          <w:b/>
          <w:sz w:val="32"/>
          <w:szCs w:val="32"/>
        </w:rPr>
      </w:pPr>
    </w:p>
    <w:p w:rsidR="00794396" w:rsidRPr="007F41F5" w:rsidRDefault="00794396" w:rsidP="00794396">
      <w:pPr>
        <w:jc w:val="center"/>
        <w:rPr>
          <w:rFonts w:asciiTheme="minorHAnsi" w:hAnsiTheme="minorHAnsi" w:cs="Tahoma"/>
          <w:b/>
          <w:sz w:val="32"/>
          <w:szCs w:val="32"/>
        </w:rPr>
      </w:pPr>
    </w:p>
    <w:p w:rsidR="00794396" w:rsidRPr="007F41F5" w:rsidRDefault="00794396" w:rsidP="00794396">
      <w:pPr>
        <w:jc w:val="center"/>
        <w:rPr>
          <w:rFonts w:asciiTheme="minorHAnsi" w:hAnsiTheme="minorHAnsi" w:cs="Tahoma"/>
          <w:sz w:val="28"/>
          <w:szCs w:val="28"/>
        </w:rPr>
      </w:pPr>
      <w:r w:rsidRPr="007F41F5">
        <w:rPr>
          <w:rFonts w:asciiTheme="minorHAnsi" w:hAnsiTheme="minorHAnsi" w:cs="Tahoma"/>
          <w:sz w:val="28"/>
          <w:szCs w:val="28"/>
        </w:rPr>
        <w:t>Predmet nabave:</w:t>
      </w:r>
    </w:p>
    <w:p w:rsidR="00794396" w:rsidRPr="007F41F5" w:rsidRDefault="00794396" w:rsidP="00794396">
      <w:pPr>
        <w:jc w:val="center"/>
        <w:rPr>
          <w:rFonts w:asciiTheme="minorHAnsi" w:hAnsiTheme="minorHAnsi" w:cs="Tahoma"/>
          <w:sz w:val="28"/>
          <w:szCs w:val="28"/>
        </w:rPr>
      </w:pPr>
    </w:p>
    <w:p w:rsidR="00794396" w:rsidRPr="00852833" w:rsidRDefault="00794396" w:rsidP="00794396">
      <w:pPr>
        <w:jc w:val="center"/>
        <w:rPr>
          <w:rFonts w:asciiTheme="minorHAnsi" w:hAnsiTheme="minorHAnsi"/>
          <w:i/>
        </w:rPr>
      </w:pPr>
      <w:r w:rsidRPr="00852833">
        <w:rPr>
          <w:rFonts w:asciiTheme="minorHAnsi" w:hAnsiTheme="minorHAnsi"/>
          <w:i/>
        </w:rPr>
        <w:t xml:space="preserve">Agencijski angažman za oblikovanje i produkciju materijala za medijsko oglašavanje </w:t>
      </w:r>
    </w:p>
    <w:p w:rsidR="00794396" w:rsidRPr="002B2377" w:rsidRDefault="002B2377" w:rsidP="00794396">
      <w:pPr>
        <w:jc w:val="center"/>
        <w:rPr>
          <w:rFonts w:asciiTheme="minorHAnsi" w:hAnsiTheme="minorHAnsi" w:cs="Tahoma"/>
          <w:i/>
        </w:rPr>
      </w:pPr>
      <w:r w:rsidRPr="002B2377">
        <w:rPr>
          <w:rFonts w:asciiTheme="minorHAnsi" w:hAnsiTheme="minorHAnsi" w:cs="Tahoma"/>
          <w:i/>
        </w:rPr>
        <w:t>Hrvatske turističke zajednice</w:t>
      </w: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Pr="007F41F5" w:rsidRDefault="00794396" w:rsidP="00794396">
      <w:pPr>
        <w:jc w:val="center"/>
        <w:rPr>
          <w:rFonts w:asciiTheme="minorHAnsi" w:hAnsiTheme="minorHAnsi" w:cs="Tahoma"/>
          <w:sz w:val="28"/>
          <w:szCs w:val="28"/>
        </w:rPr>
      </w:pPr>
    </w:p>
    <w:p w:rsidR="00794396" w:rsidRDefault="00794396" w:rsidP="00794396">
      <w:pPr>
        <w:jc w:val="center"/>
        <w:rPr>
          <w:rFonts w:asciiTheme="minorHAnsi" w:hAnsiTheme="minorHAnsi" w:cs="Tahoma"/>
          <w:sz w:val="28"/>
          <w:szCs w:val="28"/>
        </w:rPr>
      </w:pPr>
    </w:p>
    <w:p w:rsidR="002B2377" w:rsidRDefault="002B2377" w:rsidP="00794396">
      <w:pPr>
        <w:jc w:val="center"/>
        <w:rPr>
          <w:rFonts w:asciiTheme="minorHAnsi" w:hAnsiTheme="minorHAnsi" w:cs="Tahoma"/>
        </w:rPr>
      </w:pPr>
    </w:p>
    <w:p w:rsidR="002B2377" w:rsidRDefault="002B2377" w:rsidP="00794396">
      <w:pPr>
        <w:jc w:val="center"/>
        <w:rPr>
          <w:rFonts w:asciiTheme="minorHAnsi" w:hAnsiTheme="minorHAnsi" w:cs="Tahoma"/>
        </w:rPr>
      </w:pPr>
    </w:p>
    <w:p w:rsidR="00794396" w:rsidRDefault="00794396" w:rsidP="00794396">
      <w:pPr>
        <w:jc w:val="center"/>
        <w:rPr>
          <w:rFonts w:asciiTheme="minorHAnsi" w:hAnsiTheme="minorHAnsi" w:cs="Tahoma"/>
        </w:rPr>
      </w:pPr>
      <w:r>
        <w:rPr>
          <w:rFonts w:asciiTheme="minorHAnsi" w:hAnsiTheme="minorHAnsi" w:cs="Tahoma"/>
        </w:rPr>
        <w:t xml:space="preserve">U Zagrebu, </w:t>
      </w:r>
      <w:r w:rsidR="00E001A9">
        <w:rPr>
          <w:rFonts w:asciiTheme="minorHAnsi" w:hAnsiTheme="minorHAnsi" w:cs="Tahoma"/>
        </w:rPr>
        <w:t>8</w:t>
      </w:r>
      <w:bookmarkStart w:id="0" w:name="_GoBack"/>
      <w:bookmarkEnd w:id="0"/>
      <w:r>
        <w:rPr>
          <w:rFonts w:asciiTheme="minorHAnsi" w:hAnsiTheme="minorHAnsi" w:cs="Tahoma"/>
        </w:rPr>
        <w:t xml:space="preserve">. </w:t>
      </w:r>
      <w:r w:rsidR="00484B11">
        <w:rPr>
          <w:rFonts w:asciiTheme="minorHAnsi" w:hAnsiTheme="minorHAnsi" w:cs="Tahoma"/>
        </w:rPr>
        <w:t>lipnja</w:t>
      </w:r>
      <w:r w:rsidRPr="00F4101A">
        <w:rPr>
          <w:rFonts w:asciiTheme="minorHAnsi" w:hAnsiTheme="minorHAnsi" w:cs="Tahoma"/>
        </w:rPr>
        <w:t xml:space="preserve"> 201</w:t>
      </w:r>
      <w:r>
        <w:rPr>
          <w:rFonts w:asciiTheme="minorHAnsi" w:hAnsiTheme="minorHAnsi" w:cs="Tahoma"/>
        </w:rPr>
        <w:t>8</w:t>
      </w:r>
      <w:r w:rsidRPr="00F4101A">
        <w:rPr>
          <w:rFonts w:asciiTheme="minorHAnsi" w:hAnsiTheme="minorHAnsi" w:cs="Tahoma"/>
        </w:rPr>
        <w:t>.</w:t>
      </w:r>
    </w:p>
    <w:p w:rsidR="002B2377" w:rsidRPr="00F4101A" w:rsidRDefault="002B2377" w:rsidP="00794396">
      <w:pPr>
        <w:jc w:val="center"/>
        <w:rPr>
          <w:rFonts w:asciiTheme="minorHAnsi" w:hAnsiTheme="minorHAnsi" w:cs="Tahoma"/>
        </w:rPr>
      </w:pPr>
    </w:p>
    <w:p w:rsidR="001A4EBF" w:rsidRPr="001A4EBF" w:rsidRDefault="001A4EBF" w:rsidP="00850DBA">
      <w:pPr>
        <w:jc w:val="both"/>
        <w:rPr>
          <w:rFonts w:asciiTheme="minorHAnsi" w:hAnsiTheme="minorHAnsi" w:cs="Tahoma"/>
          <w:sz w:val="22"/>
          <w:szCs w:val="22"/>
        </w:rPr>
      </w:pPr>
      <w:r w:rsidRPr="001A4EBF">
        <w:rPr>
          <w:rFonts w:asciiTheme="minorHAnsi" w:hAnsiTheme="minorHAnsi" w:cs="Tahoma"/>
          <w:b/>
          <w:sz w:val="22"/>
          <w:szCs w:val="22"/>
        </w:rPr>
        <w:lastRenderedPageBreak/>
        <w:t>Organizacijska jedinica ili osoba zadužena za komunikaciju s ponuditeljima:</w:t>
      </w:r>
    </w:p>
    <w:p w:rsidR="001A4EBF" w:rsidRPr="00915DE7" w:rsidRDefault="001A4EBF" w:rsidP="00850DBA">
      <w:pPr>
        <w:jc w:val="both"/>
        <w:rPr>
          <w:rFonts w:asciiTheme="minorHAnsi" w:hAnsiTheme="minorHAnsi" w:cs="Tahoma"/>
          <w:i/>
          <w:sz w:val="22"/>
          <w:szCs w:val="22"/>
        </w:rPr>
      </w:pPr>
      <w:r w:rsidRPr="00915DE7">
        <w:rPr>
          <w:rFonts w:asciiTheme="minorHAnsi" w:hAnsiTheme="minorHAnsi" w:cs="Tahoma"/>
          <w:i/>
          <w:sz w:val="22"/>
          <w:szCs w:val="22"/>
        </w:rPr>
        <w:t>Odjel za brand i produkciju</w:t>
      </w:r>
    </w:p>
    <w:p w:rsidR="001A4EBF" w:rsidRPr="001A4EBF" w:rsidRDefault="001A4EBF" w:rsidP="00850DBA">
      <w:pPr>
        <w:jc w:val="both"/>
        <w:rPr>
          <w:rFonts w:asciiTheme="minorHAnsi" w:hAnsiTheme="minorHAnsi" w:cs="Tahoma"/>
          <w:b/>
          <w:sz w:val="22"/>
          <w:szCs w:val="22"/>
        </w:rPr>
      </w:pPr>
    </w:p>
    <w:p w:rsidR="001A4EBF" w:rsidRPr="001A4EBF" w:rsidRDefault="001A4EBF" w:rsidP="00850DBA">
      <w:pPr>
        <w:jc w:val="both"/>
        <w:rPr>
          <w:rFonts w:asciiTheme="minorHAnsi" w:hAnsiTheme="minorHAnsi" w:cs="Tahoma"/>
          <w:b/>
          <w:sz w:val="22"/>
          <w:szCs w:val="22"/>
        </w:rPr>
      </w:pPr>
      <w:r w:rsidRPr="001A4EBF">
        <w:rPr>
          <w:rFonts w:asciiTheme="minorHAnsi" w:hAnsiTheme="minorHAnsi" w:cs="Tahoma"/>
          <w:b/>
          <w:sz w:val="22"/>
          <w:szCs w:val="22"/>
        </w:rPr>
        <w:t>Način komunikacije i kontakt podaci:</w:t>
      </w:r>
    </w:p>
    <w:p w:rsidR="001A4EBF" w:rsidRPr="00915DE7" w:rsidRDefault="001A4EBF" w:rsidP="00850DBA">
      <w:pPr>
        <w:jc w:val="both"/>
        <w:rPr>
          <w:rFonts w:asciiTheme="minorHAnsi" w:hAnsiTheme="minorHAnsi" w:cs="Tahoma"/>
          <w:i/>
          <w:sz w:val="22"/>
          <w:szCs w:val="22"/>
        </w:rPr>
      </w:pPr>
      <w:r w:rsidRPr="00915DE7">
        <w:rPr>
          <w:rFonts w:asciiTheme="minorHAnsi" w:hAnsiTheme="minorHAnsi" w:cs="Tahoma"/>
          <w:i/>
          <w:sz w:val="22"/>
          <w:szCs w:val="22"/>
        </w:rPr>
        <w:t xml:space="preserve">Putem elektroničke pošte na sljedeće adrese: </w:t>
      </w:r>
      <w:hyperlink r:id="rId7" w:history="1">
        <w:r w:rsidR="00EB5C88" w:rsidRPr="00F800FD">
          <w:rPr>
            <w:rStyle w:val="Hyperlink"/>
            <w:rFonts w:asciiTheme="minorHAnsi" w:hAnsiTheme="minorHAnsi" w:cs="Tahoma"/>
            <w:i/>
            <w:sz w:val="22"/>
            <w:szCs w:val="22"/>
          </w:rPr>
          <w:t>lucija.zupancic@htz.hr</w:t>
        </w:r>
      </w:hyperlink>
      <w:r w:rsidR="00EB5C88">
        <w:rPr>
          <w:rFonts w:asciiTheme="minorHAnsi" w:hAnsiTheme="minorHAnsi" w:cs="Tahoma"/>
          <w:i/>
          <w:sz w:val="22"/>
          <w:szCs w:val="22"/>
        </w:rPr>
        <w:t xml:space="preserve">; </w:t>
      </w:r>
      <w:r w:rsidR="00CC1D27">
        <w:rPr>
          <w:rFonts w:asciiTheme="minorHAnsi" w:hAnsiTheme="minorHAnsi" w:cs="Tahoma"/>
          <w:i/>
          <w:sz w:val="22"/>
          <w:szCs w:val="22"/>
        </w:rPr>
        <w:t>ivana.hrestak@htz.hr</w:t>
      </w:r>
      <w:r w:rsidRPr="00915DE7">
        <w:rPr>
          <w:rFonts w:asciiTheme="minorHAnsi" w:hAnsiTheme="minorHAnsi" w:cs="Tahoma"/>
          <w:i/>
          <w:sz w:val="22"/>
          <w:szCs w:val="22"/>
        </w:rPr>
        <w:t xml:space="preserve">; </w:t>
      </w:r>
      <w:r w:rsidR="00CC1D27">
        <w:rPr>
          <w:rFonts w:asciiTheme="minorHAnsi" w:hAnsiTheme="minorHAnsi" w:cs="Tahoma"/>
          <w:i/>
          <w:sz w:val="22"/>
          <w:szCs w:val="22"/>
        </w:rPr>
        <w:t>zinka.kvakic@htz.hr</w:t>
      </w:r>
      <w:r w:rsidR="00492485">
        <w:rPr>
          <w:rFonts w:asciiTheme="minorHAnsi" w:hAnsiTheme="minorHAnsi" w:cs="Tahoma"/>
          <w:i/>
          <w:sz w:val="22"/>
          <w:szCs w:val="22"/>
        </w:rPr>
        <w:t xml:space="preserve"> ; </w:t>
      </w:r>
      <w:r w:rsidR="00EB5C88">
        <w:rPr>
          <w:rFonts w:asciiTheme="minorHAnsi" w:hAnsiTheme="minorHAnsi" w:cs="Tahoma"/>
          <w:i/>
          <w:sz w:val="22"/>
          <w:szCs w:val="22"/>
        </w:rPr>
        <w:t xml:space="preserve"> </w:t>
      </w:r>
      <w:r w:rsidR="00492485">
        <w:rPr>
          <w:rFonts w:asciiTheme="minorHAnsi" w:hAnsiTheme="minorHAnsi" w:cs="Tahoma"/>
          <w:i/>
          <w:sz w:val="22"/>
          <w:szCs w:val="22"/>
        </w:rPr>
        <w:t>lovro.kranjec@htz.hr</w:t>
      </w:r>
    </w:p>
    <w:p w:rsidR="0025563C" w:rsidRPr="00915DE7" w:rsidRDefault="001A4EBF" w:rsidP="00850DBA">
      <w:pPr>
        <w:jc w:val="both"/>
        <w:rPr>
          <w:rFonts w:asciiTheme="minorHAnsi" w:hAnsiTheme="minorHAnsi" w:cs="Tahoma"/>
          <w:i/>
          <w:sz w:val="22"/>
          <w:szCs w:val="22"/>
        </w:rPr>
      </w:pPr>
      <w:r w:rsidRPr="00915DE7">
        <w:rPr>
          <w:rFonts w:asciiTheme="minorHAnsi" w:hAnsiTheme="minorHAnsi" w:cs="Tahoma"/>
          <w:i/>
          <w:sz w:val="22"/>
          <w:szCs w:val="22"/>
        </w:rPr>
        <w:t>Sve eventualne upite potrebno je dostavljati mailom na ranije navedene adrese.</w:t>
      </w:r>
    </w:p>
    <w:p w:rsidR="001A4EBF" w:rsidRPr="001A4EBF" w:rsidRDefault="001A4EBF" w:rsidP="00850DBA">
      <w:pPr>
        <w:jc w:val="both"/>
        <w:rPr>
          <w:rFonts w:asciiTheme="minorHAnsi" w:hAnsiTheme="minorHAnsi" w:cs="Tahoma"/>
          <w:sz w:val="22"/>
          <w:szCs w:val="22"/>
        </w:rPr>
      </w:pPr>
    </w:p>
    <w:p w:rsidR="0025563C" w:rsidRPr="001A4EBF" w:rsidRDefault="0025563C" w:rsidP="00850DBA">
      <w:pPr>
        <w:pStyle w:val="ListParagraph"/>
        <w:numPr>
          <w:ilvl w:val="0"/>
          <w:numId w:val="4"/>
        </w:numPr>
        <w:jc w:val="both"/>
        <w:rPr>
          <w:rFonts w:asciiTheme="minorHAnsi" w:hAnsiTheme="minorHAnsi" w:cs="Tahoma"/>
          <w:b/>
          <w:sz w:val="22"/>
          <w:szCs w:val="22"/>
        </w:rPr>
      </w:pPr>
      <w:r w:rsidRPr="001A4EBF">
        <w:rPr>
          <w:rFonts w:asciiTheme="minorHAnsi" w:hAnsiTheme="minorHAnsi" w:cs="Tahoma"/>
          <w:b/>
          <w:sz w:val="22"/>
          <w:szCs w:val="22"/>
        </w:rPr>
        <w:t xml:space="preserve">Predmet nabave </w:t>
      </w:r>
    </w:p>
    <w:p w:rsidR="00083E26" w:rsidRPr="00492485" w:rsidRDefault="00083E26" w:rsidP="00850DBA">
      <w:pPr>
        <w:pStyle w:val="ListParagraph"/>
        <w:jc w:val="both"/>
        <w:rPr>
          <w:rFonts w:asciiTheme="minorHAnsi" w:hAnsiTheme="minorHAnsi"/>
          <w:color w:val="000000"/>
          <w:sz w:val="22"/>
          <w:szCs w:val="22"/>
        </w:rPr>
      </w:pPr>
      <w:r w:rsidRPr="00492485">
        <w:rPr>
          <w:rFonts w:asciiTheme="minorHAnsi" w:hAnsiTheme="minorHAnsi"/>
          <w:color w:val="000000"/>
          <w:sz w:val="22"/>
          <w:szCs w:val="22"/>
        </w:rPr>
        <w:t xml:space="preserve">Agencijski angažman za oblikovanje i produkciju materijala za medijsko oglašavanje </w:t>
      </w:r>
      <w:r w:rsidR="00492485" w:rsidRPr="00492485">
        <w:rPr>
          <w:rFonts w:asciiTheme="minorHAnsi" w:hAnsiTheme="minorHAnsi"/>
          <w:i/>
          <w:color w:val="000000"/>
          <w:sz w:val="22"/>
          <w:szCs w:val="22"/>
        </w:rPr>
        <w:t>Hrvatske turističke zajednice</w:t>
      </w:r>
    </w:p>
    <w:p w:rsidR="00EA20BF" w:rsidRDefault="00EA20BF" w:rsidP="00850DBA">
      <w:pPr>
        <w:pStyle w:val="ListParagraph"/>
        <w:jc w:val="both"/>
        <w:rPr>
          <w:rFonts w:asciiTheme="minorHAnsi" w:hAnsiTheme="minorHAnsi"/>
          <w:color w:val="000000"/>
          <w:sz w:val="22"/>
          <w:szCs w:val="22"/>
        </w:rPr>
      </w:pPr>
    </w:p>
    <w:p w:rsidR="00EA20BF" w:rsidRDefault="00EA20BF" w:rsidP="00EA20BF">
      <w:pPr>
        <w:pStyle w:val="ListParagraph"/>
        <w:numPr>
          <w:ilvl w:val="0"/>
          <w:numId w:val="4"/>
        </w:numPr>
        <w:jc w:val="both"/>
        <w:rPr>
          <w:rFonts w:asciiTheme="minorHAnsi" w:hAnsiTheme="minorHAnsi" w:cs="Tahoma"/>
          <w:b/>
          <w:sz w:val="22"/>
          <w:szCs w:val="22"/>
        </w:rPr>
      </w:pPr>
      <w:r w:rsidRPr="00EA20BF">
        <w:rPr>
          <w:rFonts w:asciiTheme="minorHAnsi" w:hAnsiTheme="minorHAnsi" w:cs="Tahoma"/>
          <w:b/>
          <w:sz w:val="22"/>
          <w:szCs w:val="22"/>
        </w:rPr>
        <w:t>Faze postupka nabave</w:t>
      </w:r>
    </w:p>
    <w:p w:rsidR="00EA20BF" w:rsidRDefault="00EA20BF" w:rsidP="00EA20BF">
      <w:pPr>
        <w:ind w:left="720"/>
        <w:jc w:val="both"/>
        <w:rPr>
          <w:rFonts w:asciiTheme="minorHAnsi" w:hAnsiTheme="minorHAnsi" w:cs="Tahoma"/>
          <w:sz w:val="22"/>
          <w:szCs w:val="22"/>
        </w:rPr>
      </w:pPr>
      <w:r w:rsidRPr="00EA20BF">
        <w:rPr>
          <w:rFonts w:asciiTheme="minorHAnsi" w:hAnsiTheme="minorHAnsi" w:cs="Tahoma"/>
          <w:sz w:val="22"/>
          <w:szCs w:val="22"/>
        </w:rPr>
        <w:t>Natječaj će se odvijati kroz tri faze</w:t>
      </w:r>
      <w:r>
        <w:rPr>
          <w:rFonts w:asciiTheme="minorHAnsi" w:hAnsiTheme="minorHAnsi" w:cs="Tahoma"/>
          <w:sz w:val="22"/>
          <w:szCs w:val="22"/>
        </w:rPr>
        <w:t>:</w:t>
      </w:r>
    </w:p>
    <w:p w:rsidR="00EA20BF" w:rsidRDefault="00EA20BF" w:rsidP="00EA20BF">
      <w:pPr>
        <w:ind w:left="720"/>
        <w:jc w:val="both"/>
        <w:rPr>
          <w:rFonts w:asciiTheme="minorHAnsi" w:hAnsiTheme="minorHAnsi" w:cs="Tahoma"/>
          <w:sz w:val="22"/>
          <w:szCs w:val="22"/>
        </w:rPr>
      </w:pPr>
      <w:r>
        <w:rPr>
          <w:rFonts w:asciiTheme="minorHAnsi" w:hAnsiTheme="minorHAnsi" w:cs="Tahoma"/>
          <w:sz w:val="22"/>
          <w:szCs w:val="22"/>
        </w:rPr>
        <w:t xml:space="preserve"> </w:t>
      </w:r>
      <w:r w:rsidR="00974597">
        <w:rPr>
          <w:rFonts w:asciiTheme="minorHAnsi" w:hAnsiTheme="minorHAnsi" w:cs="Tahoma"/>
          <w:sz w:val="22"/>
          <w:szCs w:val="22"/>
        </w:rPr>
        <w:t>1.  FAZA:</w:t>
      </w:r>
      <w:r>
        <w:rPr>
          <w:rFonts w:asciiTheme="minorHAnsi" w:hAnsiTheme="minorHAnsi" w:cs="Tahoma"/>
          <w:sz w:val="22"/>
          <w:szCs w:val="22"/>
        </w:rPr>
        <w:t xml:space="preserve"> </w:t>
      </w:r>
      <w:r w:rsidR="00974597">
        <w:rPr>
          <w:rFonts w:asciiTheme="minorHAnsi" w:hAnsiTheme="minorHAnsi" w:cs="Tahoma"/>
          <w:sz w:val="22"/>
          <w:szCs w:val="22"/>
        </w:rPr>
        <w:t xml:space="preserve"> </w:t>
      </w:r>
      <w:r>
        <w:rPr>
          <w:rFonts w:asciiTheme="minorHAnsi" w:hAnsiTheme="minorHAnsi" w:cs="Tahoma"/>
          <w:sz w:val="22"/>
          <w:szCs w:val="22"/>
        </w:rPr>
        <w:t>Iskazivanje interesa za natječaj uz dostavu potrebnih dokaza sposobnosti</w:t>
      </w:r>
      <w:r w:rsidR="0094609F">
        <w:rPr>
          <w:rFonts w:asciiTheme="minorHAnsi" w:hAnsiTheme="minorHAnsi" w:cs="Tahoma"/>
          <w:sz w:val="22"/>
          <w:szCs w:val="22"/>
        </w:rPr>
        <w:t xml:space="preserve"> i troškovnika</w:t>
      </w:r>
    </w:p>
    <w:p w:rsidR="00974597" w:rsidRDefault="00EA20BF" w:rsidP="00EA20BF">
      <w:pPr>
        <w:ind w:left="720"/>
        <w:jc w:val="both"/>
        <w:rPr>
          <w:rFonts w:asciiTheme="minorHAnsi" w:hAnsiTheme="minorHAnsi" w:cs="Tahoma"/>
          <w:sz w:val="22"/>
          <w:szCs w:val="22"/>
        </w:rPr>
      </w:pPr>
      <w:r>
        <w:rPr>
          <w:rFonts w:asciiTheme="minorHAnsi" w:hAnsiTheme="minorHAnsi" w:cs="Tahoma"/>
          <w:sz w:val="22"/>
          <w:szCs w:val="22"/>
        </w:rPr>
        <w:t xml:space="preserve"> </w:t>
      </w:r>
      <w:r w:rsidR="00974597">
        <w:rPr>
          <w:rFonts w:asciiTheme="minorHAnsi" w:hAnsiTheme="minorHAnsi" w:cs="Tahoma"/>
          <w:sz w:val="22"/>
          <w:szCs w:val="22"/>
        </w:rPr>
        <w:t xml:space="preserve">2. FAZA: </w:t>
      </w:r>
      <w:r>
        <w:rPr>
          <w:rFonts w:asciiTheme="minorHAnsi" w:hAnsiTheme="minorHAnsi" w:cs="Tahoma"/>
          <w:sz w:val="22"/>
          <w:szCs w:val="22"/>
        </w:rPr>
        <w:t xml:space="preserve">Izrada projektnog zadatka prema dostavljenom opisu projekta </w:t>
      </w:r>
    </w:p>
    <w:p w:rsidR="00D42C8C" w:rsidRDefault="00974597" w:rsidP="00974597">
      <w:pPr>
        <w:ind w:left="720"/>
        <w:jc w:val="both"/>
        <w:rPr>
          <w:rFonts w:asciiTheme="minorHAnsi" w:hAnsiTheme="minorHAnsi" w:cs="Tahoma"/>
          <w:sz w:val="22"/>
          <w:szCs w:val="22"/>
        </w:rPr>
      </w:pPr>
      <w:r>
        <w:rPr>
          <w:rFonts w:asciiTheme="minorHAnsi" w:hAnsiTheme="minorHAnsi" w:cs="Tahoma"/>
          <w:sz w:val="22"/>
          <w:szCs w:val="22"/>
        </w:rPr>
        <w:t xml:space="preserve"> 3.  FAZA: </w:t>
      </w:r>
      <w:r w:rsidR="00EA20BF">
        <w:rPr>
          <w:rFonts w:asciiTheme="minorHAnsi" w:hAnsiTheme="minorHAnsi" w:cs="Tahoma"/>
          <w:sz w:val="22"/>
          <w:szCs w:val="22"/>
        </w:rPr>
        <w:t>Postupak pregovaranja</w:t>
      </w:r>
    </w:p>
    <w:p w:rsidR="00974597" w:rsidRPr="001A4EBF" w:rsidRDefault="00974597" w:rsidP="00EA20BF">
      <w:pPr>
        <w:ind w:left="720"/>
        <w:jc w:val="both"/>
        <w:rPr>
          <w:rFonts w:asciiTheme="minorHAnsi" w:hAnsiTheme="minorHAnsi" w:cs="Tahoma"/>
          <w:sz w:val="22"/>
          <w:szCs w:val="22"/>
        </w:rPr>
      </w:pPr>
    </w:p>
    <w:p w:rsidR="00FA4332" w:rsidRDefault="00974597" w:rsidP="00465A83">
      <w:pPr>
        <w:ind w:left="708"/>
        <w:jc w:val="both"/>
        <w:rPr>
          <w:rFonts w:asciiTheme="minorHAnsi" w:hAnsiTheme="minorHAnsi" w:cs="Tahoma"/>
          <w:b/>
          <w:sz w:val="22"/>
          <w:szCs w:val="22"/>
          <w:u w:val="single"/>
        </w:rPr>
      </w:pPr>
      <w:r w:rsidRPr="00974597">
        <w:rPr>
          <w:rFonts w:asciiTheme="minorHAnsi" w:hAnsiTheme="minorHAnsi" w:cs="Tahoma"/>
          <w:sz w:val="22"/>
          <w:szCs w:val="22"/>
        </w:rPr>
        <w:t xml:space="preserve"> </w:t>
      </w:r>
      <w:r w:rsidRPr="00974597">
        <w:rPr>
          <w:rFonts w:asciiTheme="minorHAnsi" w:hAnsiTheme="minorHAnsi" w:cs="Tahoma"/>
          <w:b/>
          <w:sz w:val="22"/>
          <w:szCs w:val="22"/>
          <w:u w:val="single"/>
        </w:rPr>
        <w:t xml:space="preserve">Iskazivanje interesa za natječaj uz dostavu potrebnih dokaza sposobnosti </w:t>
      </w:r>
      <w:r w:rsidR="0094609F">
        <w:rPr>
          <w:rFonts w:asciiTheme="minorHAnsi" w:hAnsiTheme="minorHAnsi" w:cs="Tahoma"/>
          <w:b/>
          <w:sz w:val="22"/>
          <w:szCs w:val="22"/>
          <w:u w:val="single"/>
        </w:rPr>
        <w:t>i troškovnika</w:t>
      </w:r>
    </w:p>
    <w:p w:rsidR="005F1963" w:rsidRPr="00974597" w:rsidRDefault="005F1963" w:rsidP="00465A83">
      <w:pPr>
        <w:ind w:left="708"/>
        <w:jc w:val="both"/>
        <w:rPr>
          <w:rFonts w:asciiTheme="minorHAnsi" w:hAnsiTheme="minorHAnsi" w:cs="Tahoma"/>
          <w:b/>
          <w:sz w:val="22"/>
          <w:szCs w:val="22"/>
          <w:u w:val="single"/>
        </w:rPr>
      </w:pPr>
      <w:r>
        <w:rPr>
          <w:rFonts w:asciiTheme="minorHAnsi" w:hAnsiTheme="minorHAnsi" w:cs="Tahoma"/>
          <w:b/>
          <w:sz w:val="22"/>
          <w:szCs w:val="22"/>
        </w:rPr>
        <w:t xml:space="preserve"> </w:t>
      </w:r>
      <w:r w:rsidRPr="00974597">
        <w:rPr>
          <w:rFonts w:asciiTheme="minorHAnsi" w:hAnsiTheme="minorHAnsi" w:cs="Tahoma"/>
          <w:b/>
          <w:sz w:val="22"/>
          <w:szCs w:val="22"/>
          <w:u w:val="single"/>
        </w:rPr>
        <w:t xml:space="preserve">(1. FAZA </w:t>
      </w:r>
      <w:r>
        <w:rPr>
          <w:rFonts w:asciiTheme="minorHAnsi" w:hAnsiTheme="minorHAnsi" w:cs="Tahoma"/>
          <w:b/>
          <w:sz w:val="22"/>
          <w:szCs w:val="22"/>
          <w:u w:val="single"/>
        </w:rPr>
        <w:t>NADMETANJA</w:t>
      </w:r>
      <w:r w:rsidRPr="00974597">
        <w:rPr>
          <w:rFonts w:asciiTheme="minorHAnsi" w:hAnsiTheme="minorHAnsi" w:cs="Tahoma"/>
          <w:b/>
          <w:sz w:val="22"/>
          <w:szCs w:val="22"/>
          <w:u w:val="single"/>
        </w:rPr>
        <w:t>)</w:t>
      </w:r>
    </w:p>
    <w:p w:rsidR="005F1963" w:rsidRPr="00974597" w:rsidRDefault="005F1963" w:rsidP="00974597">
      <w:pPr>
        <w:jc w:val="both"/>
        <w:rPr>
          <w:rFonts w:asciiTheme="minorHAnsi" w:hAnsiTheme="minorHAnsi" w:cs="Tahoma"/>
          <w:b/>
          <w:sz w:val="22"/>
          <w:szCs w:val="22"/>
        </w:rPr>
      </w:pPr>
    </w:p>
    <w:p w:rsidR="00FA4332" w:rsidRPr="00974597" w:rsidRDefault="00ED3C4F" w:rsidP="00974597">
      <w:pPr>
        <w:pStyle w:val="ListParagraph"/>
        <w:numPr>
          <w:ilvl w:val="0"/>
          <w:numId w:val="14"/>
        </w:numPr>
        <w:jc w:val="both"/>
        <w:rPr>
          <w:rFonts w:asciiTheme="minorHAnsi" w:hAnsiTheme="minorHAnsi" w:cs="Tahoma"/>
          <w:i/>
          <w:sz w:val="22"/>
          <w:szCs w:val="22"/>
        </w:rPr>
      </w:pPr>
      <w:r w:rsidRPr="00974597">
        <w:rPr>
          <w:rFonts w:asciiTheme="minorHAnsi" w:hAnsiTheme="minorHAnsi" w:cs="Tahoma"/>
          <w:b/>
          <w:sz w:val="22"/>
          <w:szCs w:val="22"/>
        </w:rPr>
        <w:t xml:space="preserve">Obvezni sadržaj ponude i potrebne dokumentacije </w:t>
      </w:r>
    </w:p>
    <w:p w:rsidR="00D42C8C" w:rsidRPr="00AA01B6" w:rsidRDefault="00D42C8C" w:rsidP="00850DBA">
      <w:pPr>
        <w:pStyle w:val="ListParagraph"/>
        <w:jc w:val="both"/>
        <w:rPr>
          <w:rFonts w:asciiTheme="minorHAnsi" w:hAnsiTheme="minorHAnsi"/>
          <w:i/>
          <w:sz w:val="22"/>
          <w:szCs w:val="22"/>
        </w:rPr>
      </w:pPr>
      <w:r w:rsidRPr="00AA01B6">
        <w:rPr>
          <w:rFonts w:asciiTheme="minorHAnsi" w:hAnsiTheme="minorHAnsi"/>
          <w:i/>
          <w:sz w:val="22"/>
          <w:szCs w:val="22"/>
        </w:rPr>
        <w:t>Ponuda mora sadržavati:</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naziv (tvrtku),od</w:t>
      </w:r>
      <w:r w:rsidR="00F37729" w:rsidRPr="00AA01B6">
        <w:rPr>
          <w:rFonts w:asciiTheme="minorHAnsi" w:hAnsiTheme="minorHAnsi"/>
          <w:i/>
          <w:sz w:val="22"/>
          <w:szCs w:val="22"/>
        </w:rPr>
        <w:t>nosno ime i prezime ponuditelja</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adresu sjediš</w:t>
      </w:r>
      <w:r w:rsidR="00F37729" w:rsidRPr="00AA01B6">
        <w:rPr>
          <w:rFonts w:asciiTheme="minorHAnsi" w:hAnsiTheme="minorHAnsi"/>
          <w:i/>
          <w:sz w:val="22"/>
          <w:szCs w:val="22"/>
        </w:rPr>
        <w:t>ta ili prebivališta ponuditelja</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adresu elektroničke pošte</w:t>
      </w:r>
      <w:r w:rsidR="00F37729" w:rsidRPr="00AA01B6">
        <w:rPr>
          <w:rFonts w:asciiTheme="minorHAnsi" w:hAnsiTheme="minorHAnsi"/>
          <w:i/>
          <w:sz w:val="22"/>
          <w:szCs w:val="22"/>
        </w:rPr>
        <w:t xml:space="preserve"> za komunikaciju s ponuditeljem</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 xml:space="preserve">obvezne dijelove, priloge i/ili dokaze </w:t>
      </w:r>
      <w:r w:rsidR="00F37729" w:rsidRPr="00AA01B6">
        <w:rPr>
          <w:rFonts w:asciiTheme="minorHAnsi" w:hAnsiTheme="minorHAnsi"/>
          <w:i/>
          <w:sz w:val="22"/>
          <w:szCs w:val="22"/>
        </w:rPr>
        <w:t>propisane pozivom</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cijenu ponude</w:t>
      </w:r>
      <w:r w:rsidR="00677107">
        <w:rPr>
          <w:rFonts w:asciiTheme="minorHAnsi" w:hAnsiTheme="minorHAnsi"/>
          <w:i/>
          <w:sz w:val="22"/>
          <w:szCs w:val="22"/>
        </w:rPr>
        <w:t xml:space="preserve"> </w:t>
      </w:r>
      <w:r w:rsidR="00F37729" w:rsidRPr="00AA01B6">
        <w:rPr>
          <w:rFonts w:asciiTheme="minorHAnsi" w:hAnsiTheme="minorHAnsi"/>
          <w:i/>
          <w:sz w:val="22"/>
          <w:szCs w:val="22"/>
        </w:rPr>
        <w:t>sa i bez PDV-a</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rok valjanosti ponude</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i/>
          <w:sz w:val="22"/>
          <w:szCs w:val="22"/>
        </w:rPr>
        <w:t>datum izrade ponude</w:t>
      </w:r>
    </w:p>
    <w:p w:rsidR="0004473B" w:rsidRPr="00AA01B6" w:rsidRDefault="0004473B" w:rsidP="00850DBA">
      <w:pPr>
        <w:pStyle w:val="Default"/>
        <w:numPr>
          <w:ilvl w:val="0"/>
          <w:numId w:val="5"/>
        </w:numPr>
        <w:jc w:val="both"/>
        <w:rPr>
          <w:rFonts w:asciiTheme="minorHAnsi" w:hAnsiTheme="minorHAnsi" w:cs="Tahoma"/>
          <w:i/>
          <w:color w:val="0D0D0D" w:themeColor="text1" w:themeTint="F2"/>
          <w:sz w:val="22"/>
          <w:szCs w:val="22"/>
        </w:rPr>
      </w:pPr>
      <w:r w:rsidRPr="00AA01B6">
        <w:rPr>
          <w:rFonts w:asciiTheme="minorHAnsi" w:hAnsiTheme="minorHAnsi" w:cs="Tahoma"/>
          <w:i/>
          <w:color w:val="0D0D0D" w:themeColor="text1" w:themeTint="F2"/>
          <w:sz w:val="22"/>
          <w:szCs w:val="22"/>
        </w:rPr>
        <w:t xml:space="preserve">ispunjeni troškovnik (PRILOG </w:t>
      </w:r>
      <w:r w:rsidR="00E36FAF" w:rsidRPr="00AA01B6">
        <w:rPr>
          <w:rFonts w:asciiTheme="minorHAnsi" w:hAnsiTheme="minorHAnsi" w:cs="Tahoma"/>
          <w:i/>
          <w:color w:val="0D0D0D" w:themeColor="text1" w:themeTint="F2"/>
          <w:sz w:val="22"/>
          <w:szCs w:val="22"/>
        </w:rPr>
        <w:t>1. Dokumentacije poziva za dostavu ponuda</w:t>
      </w:r>
      <w:r w:rsidR="00F37729" w:rsidRPr="00AA01B6">
        <w:rPr>
          <w:rFonts w:asciiTheme="minorHAnsi" w:hAnsiTheme="minorHAnsi" w:cs="Tahoma"/>
          <w:i/>
          <w:color w:val="0D0D0D" w:themeColor="text1" w:themeTint="F2"/>
          <w:sz w:val="22"/>
          <w:szCs w:val="22"/>
        </w:rPr>
        <w:t>)</w:t>
      </w:r>
    </w:p>
    <w:p w:rsidR="0004473B" w:rsidRPr="00AA01B6" w:rsidRDefault="0004473B" w:rsidP="00850DBA">
      <w:pPr>
        <w:pStyle w:val="Default"/>
        <w:numPr>
          <w:ilvl w:val="0"/>
          <w:numId w:val="5"/>
        </w:numPr>
        <w:jc w:val="both"/>
        <w:rPr>
          <w:rFonts w:asciiTheme="minorHAnsi" w:hAnsiTheme="minorHAnsi" w:cs="Tahoma"/>
          <w:i/>
          <w:color w:val="0D0D0D" w:themeColor="text1" w:themeTint="F2"/>
          <w:sz w:val="22"/>
          <w:szCs w:val="22"/>
        </w:rPr>
      </w:pPr>
      <w:r w:rsidRPr="00AA01B6">
        <w:rPr>
          <w:rFonts w:asciiTheme="minorHAnsi" w:hAnsiTheme="minorHAnsi" w:cs="Tahoma"/>
          <w:i/>
          <w:color w:val="0D0D0D" w:themeColor="text1" w:themeTint="F2"/>
          <w:sz w:val="22"/>
          <w:szCs w:val="22"/>
        </w:rPr>
        <w:t xml:space="preserve">Izjavu kojom </w:t>
      </w:r>
      <w:r w:rsidR="00677107">
        <w:rPr>
          <w:rFonts w:asciiTheme="minorHAnsi" w:hAnsiTheme="minorHAnsi" w:cs="Tahoma"/>
          <w:i/>
          <w:color w:val="0D0D0D" w:themeColor="text1" w:themeTint="F2"/>
          <w:sz w:val="22"/>
          <w:szCs w:val="22"/>
        </w:rPr>
        <w:t>natjecatelj</w:t>
      </w:r>
      <w:r w:rsidRPr="00AA01B6">
        <w:rPr>
          <w:rFonts w:asciiTheme="minorHAnsi" w:hAnsiTheme="minorHAnsi" w:cs="Tahoma"/>
          <w:i/>
          <w:color w:val="0D0D0D" w:themeColor="text1" w:themeTint="F2"/>
          <w:sz w:val="22"/>
          <w:szCs w:val="22"/>
        </w:rPr>
        <w:t xml:space="preserve"> dokazuje da nema pravomoćnu presudu za kazneno djelo (PRILOG 2</w:t>
      </w:r>
      <w:r w:rsidR="00606E2A" w:rsidRPr="00AA01B6">
        <w:rPr>
          <w:rFonts w:asciiTheme="minorHAnsi" w:hAnsiTheme="minorHAnsi" w:cs="Tahoma"/>
          <w:i/>
          <w:color w:val="0D0D0D" w:themeColor="text1" w:themeTint="F2"/>
          <w:sz w:val="22"/>
          <w:szCs w:val="22"/>
        </w:rPr>
        <w:t>.</w:t>
      </w:r>
      <w:r w:rsidRPr="00AA01B6">
        <w:rPr>
          <w:rFonts w:asciiTheme="minorHAnsi" w:hAnsiTheme="minorHAnsi" w:cs="Tahoma"/>
          <w:i/>
          <w:color w:val="0D0D0D" w:themeColor="text1" w:themeTint="F2"/>
          <w:sz w:val="22"/>
          <w:szCs w:val="22"/>
        </w:rPr>
        <w:t xml:space="preserve">) </w:t>
      </w:r>
    </w:p>
    <w:p w:rsidR="0004473B" w:rsidRPr="00AA01B6" w:rsidRDefault="0004473B" w:rsidP="00850DBA">
      <w:pPr>
        <w:pStyle w:val="Default"/>
        <w:numPr>
          <w:ilvl w:val="0"/>
          <w:numId w:val="5"/>
        </w:numPr>
        <w:jc w:val="both"/>
        <w:rPr>
          <w:rFonts w:asciiTheme="minorHAnsi" w:hAnsiTheme="minorHAnsi" w:cs="Tahoma"/>
          <w:i/>
          <w:color w:val="0D0D0D" w:themeColor="text1" w:themeTint="F2"/>
          <w:sz w:val="22"/>
          <w:szCs w:val="22"/>
        </w:rPr>
      </w:pPr>
      <w:r w:rsidRPr="00AA01B6">
        <w:rPr>
          <w:rFonts w:asciiTheme="minorHAnsi" w:hAnsiTheme="minorHAnsi" w:cs="Tahoma"/>
          <w:i/>
          <w:color w:val="0D0D0D" w:themeColor="text1" w:themeTint="F2"/>
          <w:sz w:val="22"/>
          <w:szCs w:val="22"/>
        </w:rPr>
        <w:t>dokaze</w:t>
      </w:r>
      <w:r w:rsidR="00F37729" w:rsidRPr="00AA01B6">
        <w:rPr>
          <w:rFonts w:asciiTheme="minorHAnsi" w:hAnsiTheme="minorHAnsi" w:cs="Tahoma"/>
          <w:i/>
          <w:color w:val="0D0D0D" w:themeColor="text1" w:themeTint="F2"/>
          <w:sz w:val="22"/>
          <w:szCs w:val="22"/>
        </w:rPr>
        <w:t xml:space="preserve"> sposobnosti</w:t>
      </w:r>
    </w:p>
    <w:p w:rsidR="0004473B" w:rsidRPr="00AA01B6" w:rsidRDefault="0004473B" w:rsidP="00850DBA">
      <w:pPr>
        <w:pStyle w:val="Default"/>
        <w:numPr>
          <w:ilvl w:val="0"/>
          <w:numId w:val="5"/>
        </w:numPr>
        <w:jc w:val="both"/>
        <w:rPr>
          <w:rFonts w:asciiTheme="minorHAnsi" w:hAnsiTheme="minorHAnsi" w:cs="Tahoma"/>
          <w:i/>
          <w:color w:val="0D0D0D" w:themeColor="text1" w:themeTint="F2"/>
          <w:sz w:val="22"/>
          <w:szCs w:val="22"/>
        </w:rPr>
      </w:pPr>
      <w:r w:rsidRPr="00AA01B6">
        <w:rPr>
          <w:rFonts w:asciiTheme="minorHAnsi" w:hAnsiTheme="minorHAnsi" w:cs="Tahoma"/>
          <w:i/>
          <w:color w:val="0D0D0D" w:themeColor="text1" w:themeTint="F2"/>
          <w:sz w:val="22"/>
          <w:szCs w:val="22"/>
        </w:rPr>
        <w:t xml:space="preserve">Izjavu o prihvaćanju uvjeta </w:t>
      </w:r>
      <w:r w:rsidR="00E36FAF" w:rsidRPr="00AA01B6">
        <w:rPr>
          <w:rFonts w:asciiTheme="minorHAnsi" w:hAnsiTheme="minorHAnsi" w:cs="Tahoma"/>
          <w:i/>
          <w:color w:val="0D0D0D" w:themeColor="text1" w:themeTint="F2"/>
          <w:sz w:val="22"/>
          <w:szCs w:val="22"/>
        </w:rPr>
        <w:t>navedenih u  pozivu  za dostavu ponude (PRILOG 4.</w:t>
      </w:r>
      <w:r w:rsidRPr="00AA01B6">
        <w:rPr>
          <w:rFonts w:asciiTheme="minorHAnsi" w:hAnsiTheme="minorHAnsi" w:cs="Tahoma"/>
          <w:i/>
          <w:color w:val="0D0D0D" w:themeColor="text1" w:themeTint="F2"/>
          <w:sz w:val="22"/>
          <w:szCs w:val="22"/>
        </w:rPr>
        <w:t>)</w:t>
      </w:r>
    </w:p>
    <w:p w:rsidR="0004473B" w:rsidRPr="00AA01B6" w:rsidRDefault="0004473B" w:rsidP="00850DBA">
      <w:pPr>
        <w:pStyle w:val="Default"/>
        <w:numPr>
          <w:ilvl w:val="0"/>
          <w:numId w:val="5"/>
        </w:numPr>
        <w:jc w:val="both"/>
        <w:rPr>
          <w:rFonts w:asciiTheme="minorHAnsi" w:hAnsiTheme="minorHAnsi"/>
          <w:i/>
          <w:sz w:val="22"/>
          <w:szCs w:val="22"/>
        </w:rPr>
      </w:pPr>
      <w:r w:rsidRPr="00AA01B6">
        <w:rPr>
          <w:rFonts w:asciiTheme="minorHAnsi" w:hAnsiTheme="minorHAnsi" w:cs="Tahoma"/>
          <w:i/>
          <w:sz w:val="22"/>
          <w:szCs w:val="22"/>
        </w:rPr>
        <w:t>sve ostalo što je zatraženo dokumentacijom za nadmetanje</w:t>
      </w:r>
      <w:r w:rsidR="00492485">
        <w:rPr>
          <w:rFonts w:asciiTheme="minorHAnsi" w:hAnsiTheme="minorHAnsi" w:cs="Tahoma"/>
          <w:i/>
          <w:sz w:val="22"/>
          <w:szCs w:val="22"/>
        </w:rPr>
        <w:t xml:space="preserve"> (PRILOG 3., PRILOG 5., PRILOG 6., PRILOG 7. i PRILOG 8.)</w:t>
      </w:r>
    </w:p>
    <w:p w:rsidR="00D42C8C" w:rsidRPr="001A4EBF" w:rsidRDefault="00D42C8C" w:rsidP="00850DBA">
      <w:pPr>
        <w:pStyle w:val="ListParagraph"/>
        <w:jc w:val="both"/>
        <w:rPr>
          <w:rFonts w:asciiTheme="minorHAnsi" w:hAnsiTheme="minorHAnsi" w:cs="Tahoma"/>
          <w:i/>
          <w:sz w:val="22"/>
          <w:szCs w:val="22"/>
        </w:rPr>
      </w:pPr>
    </w:p>
    <w:p w:rsidR="00ED3C4F" w:rsidRDefault="00ED3C4F" w:rsidP="00974597">
      <w:pPr>
        <w:pStyle w:val="ListParagraph"/>
        <w:numPr>
          <w:ilvl w:val="0"/>
          <w:numId w:val="14"/>
        </w:numPr>
        <w:jc w:val="both"/>
        <w:rPr>
          <w:rFonts w:asciiTheme="minorHAnsi" w:hAnsiTheme="minorHAnsi" w:cs="Tahoma"/>
          <w:b/>
          <w:sz w:val="22"/>
          <w:szCs w:val="22"/>
        </w:rPr>
      </w:pPr>
      <w:r w:rsidRPr="001A4EBF">
        <w:rPr>
          <w:rFonts w:asciiTheme="minorHAnsi" w:hAnsiTheme="minorHAnsi" w:cs="Tahoma"/>
          <w:b/>
          <w:sz w:val="22"/>
          <w:szCs w:val="22"/>
        </w:rPr>
        <w:t xml:space="preserve">Podaci o dokazima sposobnosti </w:t>
      </w:r>
    </w:p>
    <w:p w:rsidR="007606AE" w:rsidRPr="001A4EBF" w:rsidRDefault="007606AE" w:rsidP="00122341">
      <w:pPr>
        <w:ind w:left="720"/>
        <w:jc w:val="both"/>
        <w:outlineLvl w:val="1"/>
        <w:rPr>
          <w:rFonts w:asciiTheme="minorHAnsi" w:hAnsiTheme="minorHAnsi" w:cs="Tahoma"/>
          <w:b/>
          <w:bCs/>
          <w:sz w:val="22"/>
          <w:szCs w:val="22"/>
        </w:rPr>
      </w:pPr>
      <w:bookmarkStart w:id="1" w:name="_Toc349077091"/>
      <w:bookmarkStart w:id="2" w:name="_Toc356474077"/>
      <w:bookmarkStart w:id="3" w:name="_Toc358969442"/>
      <w:r w:rsidRPr="001A4EBF">
        <w:rPr>
          <w:rFonts w:asciiTheme="minorHAnsi" w:hAnsiTheme="minorHAnsi" w:cs="Tahoma"/>
          <w:b/>
          <w:bCs/>
          <w:sz w:val="22"/>
          <w:szCs w:val="22"/>
        </w:rPr>
        <w:t>A. Dokaz pravne i poslovne sposobnosti</w:t>
      </w:r>
      <w:bookmarkEnd w:id="1"/>
      <w:bookmarkEnd w:id="2"/>
      <w:bookmarkEnd w:id="3"/>
      <w:r w:rsidRPr="001A4EBF">
        <w:rPr>
          <w:rFonts w:asciiTheme="minorHAnsi" w:hAnsiTheme="minorHAnsi" w:cs="Tahoma"/>
          <w:b/>
          <w:bCs/>
          <w:sz w:val="22"/>
          <w:szCs w:val="22"/>
        </w:rPr>
        <w:t xml:space="preserve"> </w:t>
      </w:r>
    </w:p>
    <w:p w:rsidR="007606AE" w:rsidRPr="00AA01B6" w:rsidRDefault="007606AE" w:rsidP="00850DBA">
      <w:pPr>
        <w:pStyle w:val="ListParagraph"/>
        <w:numPr>
          <w:ilvl w:val="0"/>
          <w:numId w:val="7"/>
        </w:numPr>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dokaza sposobnosti: </w:t>
      </w:r>
      <w:r w:rsidRPr="00AA01B6">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7606AE" w:rsidRPr="00AA01B6" w:rsidRDefault="007606AE" w:rsidP="00850DBA">
      <w:pPr>
        <w:pStyle w:val="ListParagraph"/>
        <w:numPr>
          <w:ilvl w:val="0"/>
          <w:numId w:val="7"/>
        </w:numPr>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Naziv izdavatelja dokaza sposobnosti: </w:t>
      </w:r>
      <w:r w:rsidRPr="00AA01B6">
        <w:rPr>
          <w:rFonts w:asciiTheme="minorHAnsi" w:hAnsiTheme="minorHAnsi" w:cs="Tahoma"/>
          <w:bCs/>
          <w:i/>
          <w:sz w:val="22"/>
          <w:szCs w:val="22"/>
        </w:rPr>
        <w:t>Trgovački sud, odnosno odgovarajući strukovni ili poslovni registar.</w:t>
      </w:r>
    </w:p>
    <w:p w:rsidR="0005314E" w:rsidRPr="00677107" w:rsidRDefault="007606AE" w:rsidP="00850DBA">
      <w:pPr>
        <w:pStyle w:val="ListParagraph"/>
        <w:numPr>
          <w:ilvl w:val="0"/>
          <w:numId w:val="7"/>
        </w:numPr>
        <w:contextualSpacing w:val="0"/>
        <w:jc w:val="both"/>
        <w:rPr>
          <w:rFonts w:asciiTheme="minorHAnsi" w:hAnsiTheme="minorHAnsi" w:cs="Tahoma"/>
          <w:b/>
          <w:bCs/>
          <w:i/>
          <w:sz w:val="22"/>
          <w:szCs w:val="22"/>
        </w:rPr>
      </w:pPr>
      <w:r w:rsidRPr="00AA01B6">
        <w:rPr>
          <w:rFonts w:asciiTheme="minorHAnsi" w:hAnsiTheme="minorHAnsi" w:cs="Tahoma"/>
          <w:b/>
          <w:bCs/>
          <w:i/>
          <w:sz w:val="22"/>
          <w:szCs w:val="22"/>
        </w:rPr>
        <w:t xml:space="preserve">Vrijednosni pokazatelj dokaza sposobnosti: </w:t>
      </w:r>
      <w:r w:rsidRPr="00AA01B6">
        <w:rPr>
          <w:rFonts w:asciiTheme="minorHAnsi" w:hAnsiTheme="minorHAnsi" w:cs="Tahoma"/>
          <w:bCs/>
          <w:i/>
          <w:sz w:val="22"/>
          <w:szCs w:val="22"/>
        </w:rPr>
        <w:t>ponuditelj mora izvodom iz odgovarajućeg registra dokazati da je registriran za obavljanje poslova, odnosno djelatnosti koja je predmet nabave.</w:t>
      </w:r>
      <w:bookmarkStart w:id="4" w:name="_Toc358969443"/>
    </w:p>
    <w:p w:rsidR="00677107" w:rsidRPr="00974597" w:rsidRDefault="00677107" w:rsidP="00677107">
      <w:pPr>
        <w:pStyle w:val="ListParagraph"/>
        <w:ind w:left="1068"/>
        <w:contextualSpacing w:val="0"/>
        <w:jc w:val="both"/>
        <w:rPr>
          <w:rFonts w:asciiTheme="minorHAnsi" w:hAnsiTheme="minorHAnsi" w:cs="Tahoma"/>
          <w:b/>
          <w:bCs/>
          <w:i/>
          <w:sz w:val="22"/>
          <w:szCs w:val="22"/>
        </w:rPr>
      </w:pPr>
    </w:p>
    <w:p w:rsidR="00974597" w:rsidRDefault="00974597" w:rsidP="00974597">
      <w:pPr>
        <w:jc w:val="both"/>
        <w:rPr>
          <w:rFonts w:asciiTheme="minorHAnsi" w:hAnsiTheme="minorHAnsi" w:cs="Tahoma"/>
          <w:b/>
          <w:bCs/>
          <w:i/>
          <w:sz w:val="22"/>
          <w:szCs w:val="22"/>
        </w:rPr>
      </w:pPr>
    </w:p>
    <w:p w:rsidR="00F97552" w:rsidRPr="001A4EBF" w:rsidRDefault="00F97552" w:rsidP="00122341">
      <w:pPr>
        <w:ind w:left="708"/>
        <w:jc w:val="both"/>
        <w:outlineLvl w:val="1"/>
        <w:rPr>
          <w:rFonts w:asciiTheme="minorHAnsi" w:hAnsiTheme="minorHAnsi" w:cs="Tahoma"/>
          <w:b/>
          <w:bCs/>
          <w:sz w:val="22"/>
          <w:szCs w:val="22"/>
        </w:rPr>
      </w:pPr>
      <w:r w:rsidRPr="001A4EBF">
        <w:rPr>
          <w:rFonts w:asciiTheme="minorHAnsi" w:hAnsiTheme="minorHAnsi" w:cs="Tahoma"/>
          <w:b/>
          <w:bCs/>
          <w:sz w:val="22"/>
          <w:szCs w:val="22"/>
        </w:rPr>
        <w:lastRenderedPageBreak/>
        <w:t>B. Dokaz o nekažnjavanju:</w:t>
      </w:r>
      <w:bookmarkEnd w:id="4"/>
    </w:p>
    <w:p w:rsidR="00363971" w:rsidRPr="00AA01B6" w:rsidRDefault="00363971" w:rsidP="00974597">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dokaza sposobnosti</w:t>
      </w:r>
      <w:r w:rsidRPr="00AA01B6">
        <w:rPr>
          <w:rFonts w:asciiTheme="minorHAnsi" w:hAnsiTheme="minorHAnsi" w:cs="Tahoma"/>
          <w:i/>
          <w:sz w:val="22"/>
          <w:szCs w:val="22"/>
        </w:rPr>
        <w:t>: Izjava s potpisom kojom natjecatelj dokazuje (PRILOG 2.):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w:t>
      </w:r>
      <w:r w:rsidRPr="001A4EBF">
        <w:rPr>
          <w:rFonts w:asciiTheme="minorHAnsi" w:hAnsiTheme="minorHAnsi" w:cs="Tahoma"/>
          <w:sz w:val="22"/>
          <w:szCs w:val="22"/>
        </w:rPr>
        <w:t xml:space="preserve">, </w:t>
      </w:r>
      <w:r w:rsidRPr="00AA01B6">
        <w:rPr>
          <w:rFonts w:asciiTheme="minorHAnsi" w:hAnsiTheme="minorHAnsi" w:cs="Tahoma"/>
          <w:i/>
          <w:sz w:val="22"/>
          <w:szCs w:val="22"/>
        </w:rPr>
        <w:t>odnosno odgovarajući dokaz o nekažnjavanju zemlje sjedišta ukoliko je ponuditelj registriran izvan Republike Hrvatske,</w:t>
      </w:r>
    </w:p>
    <w:p w:rsidR="00902AC7" w:rsidRPr="00AA01B6" w:rsidRDefault="00363971" w:rsidP="00974597">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osoba ovlaštena za zastupanje gospodarskog subjekta za sebe i za gospodarski subjekt daje izjavu s potpisom </w:t>
      </w:r>
    </w:p>
    <w:p w:rsidR="00363971" w:rsidRPr="00AA01B6" w:rsidRDefault="00363971" w:rsidP="00974597">
      <w:pPr>
        <w:pStyle w:val="ListParagraph"/>
        <w:numPr>
          <w:ilvl w:val="0"/>
          <w:numId w:val="8"/>
        </w:numPr>
        <w:ind w:left="1068"/>
        <w:contextualSpacing w:val="0"/>
        <w:jc w:val="both"/>
        <w:rPr>
          <w:rFonts w:asciiTheme="minorHAnsi" w:hAnsiTheme="minorHAnsi" w:cs="Tahoma"/>
          <w:i/>
          <w:sz w:val="22"/>
          <w:szCs w:val="22"/>
        </w:rPr>
      </w:pP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3746CB" w:rsidRPr="001A4EBF" w:rsidRDefault="003746CB" w:rsidP="00974597">
      <w:pPr>
        <w:pStyle w:val="ListParagraph"/>
        <w:ind w:left="1068"/>
        <w:contextualSpacing w:val="0"/>
        <w:jc w:val="both"/>
        <w:rPr>
          <w:rFonts w:asciiTheme="minorHAnsi" w:hAnsiTheme="minorHAnsi" w:cs="Tahoma"/>
          <w:sz w:val="22"/>
          <w:szCs w:val="22"/>
        </w:rPr>
      </w:pPr>
    </w:p>
    <w:p w:rsidR="00443495" w:rsidRPr="001A4EBF" w:rsidRDefault="00443495" w:rsidP="00122341">
      <w:pPr>
        <w:tabs>
          <w:tab w:val="left" w:pos="540"/>
        </w:tabs>
        <w:ind w:left="540"/>
        <w:jc w:val="both"/>
        <w:outlineLvl w:val="0"/>
        <w:rPr>
          <w:rFonts w:asciiTheme="minorHAnsi" w:hAnsiTheme="minorHAnsi" w:cs="Tahoma"/>
          <w:b/>
          <w:sz w:val="22"/>
          <w:szCs w:val="22"/>
        </w:rPr>
      </w:pPr>
      <w:r w:rsidRPr="001A4EBF">
        <w:rPr>
          <w:rFonts w:asciiTheme="minorHAnsi" w:hAnsiTheme="minorHAnsi" w:cs="Tahoma"/>
          <w:b/>
          <w:sz w:val="22"/>
          <w:szCs w:val="22"/>
        </w:rPr>
        <w:t>C. Dokaz financijske sposobnosti:</w:t>
      </w:r>
    </w:p>
    <w:p w:rsidR="00443495" w:rsidRPr="00AA01B6" w:rsidRDefault="00443495" w:rsidP="00850DBA">
      <w:pPr>
        <w:pStyle w:val="ListParagraph"/>
        <w:tabs>
          <w:tab w:val="left" w:pos="540"/>
        </w:tabs>
        <w:jc w:val="both"/>
        <w:outlineLvl w:val="0"/>
        <w:rPr>
          <w:rFonts w:asciiTheme="minorHAnsi" w:hAnsiTheme="minorHAnsi" w:cs="Tahoma"/>
          <w:b/>
          <w:i/>
          <w:sz w:val="22"/>
          <w:szCs w:val="22"/>
        </w:rPr>
      </w:pPr>
      <w:r w:rsidRPr="00AA01B6">
        <w:rPr>
          <w:rFonts w:asciiTheme="minorHAnsi" w:hAnsiTheme="minorHAnsi" w:cs="Tahoma"/>
          <w:b/>
          <w:i/>
          <w:sz w:val="22"/>
          <w:szCs w:val="22"/>
        </w:rPr>
        <w:t>Stanje poreznog duga</w:t>
      </w:r>
    </w:p>
    <w:p w:rsidR="00443495" w:rsidRPr="00AA01B6" w:rsidRDefault="00443495" w:rsidP="00974597">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sidR="00873BCA">
        <w:rPr>
          <w:rFonts w:asciiTheme="minorHAnsi" w:hAnsiTheme="minorHAnsi" w:cs="Tahoma"/>
          <w:i/>
          <w:sz w:val="22"/>
          <w:szCs w:val="22"/>
        </w:rPr>
        <w:t xml:space="preserve">   </w:t>
      </w:r>
      <w:r w:rsidRPr="00AA01B6">
        <w:rPr>
          <w:rFonts w:asciiTheme="minorHAnsi" w:hAnsiTheme="minorHAnsi" w:cs="Tahoma"/>
          <w:b/>
          <w:i/>
          <w:sz w:val="22"/>
          <w:szCs w:val="22"/>
        </w:rPr>
        <w:t>Naziv dokaza sposobnosti</w:t>
      </w:r>
      <w:r w:rsidRPr="00AA01B6">
        <w:rPr>
          <w:rFonts w:asciiTheme="minorHAnsi" w:hAnsiTheme="minorHAnsi" w:cs="Tahoma"/>
          <w:i/>
          <w:sz w:val="22"/>
          <w:szCs w:val="22"/>
        </w:rPr>
        <w:t>: potvrda porezne uprave o stanju duga ili istovrijedne isprave nadležnog tijela zemlje sjedišta ponuditelja.</w:t>
      </w:r>
    </w:p>
    <w:p w:rsidR="00443495" w:rsidRPr="00AA01B6" w:rsidRDefault="00443495" w:rsidP="00974597">
      <w:pPr>
        <w:tabs>
          <w:tab w:val="left" w:pos="540"/>
        </w:tabs>
        <w:ind w:left="720" w:hanging="180"/>
        <w:jc w:val="both"/>
        <w:outlineLvl w:val="0"/>
        <w:rPr>
          <w:rFonts w:asciiTheme="minorHAnsi" w:hAnsiTheme="minorHAnsi" w:cs="Tahoma"/>
          <w:i/>
          <w:sz w:val="22"/>
          <w:szCs w:val="22"/>
        </w:rPr>
      </w:pPr>
      <w:r w:rsidRPr="00AA01B6">
        <w:rPr>
          <w:rFonts w:asciiTheme="minorHAnsi" w:hAnsiTheme="minorHAnsi" w:cs="Tahoma"/>
          <w:i/>
          <w:sz w:val="22"/>
          <w:szCs w:val="22"/>
        </w:rPr>
        <w:tab/>
        <w:t>•</w:t>
      </w:r>
      <w:r w:rsidR="00873BCA">
        <w:rPr>
          <w:rFonts w:asciiTheme="minorHAnsi" w:hAnsiTheme="minorHAnsi" w:cs="Tahoma"/>
          <w:i/>
          <w:sz w:val="22"/>
          <w:szCs w:val="22"/>
        </w:rPr>
        <w:t xml:space="preserve">   </w:t>
      </w:r>
      <w:r w:rsidRPr="00AA01B6">
        <w:rPr>
          <w:rFonts w:asciiTheme="minorHAnsi" w:hAnsiTheme="minorHAnsi" w:cs="Tahoma"/>
          <w:b/>
          <w:i/>
          <w:sz w:val="22"/>
          <w:szCs w:val="22"/>
        </w:rPr>
        <w:t>Naziv izdavatelja dokaza sposobnosti:</w:t>
      </w:r>
      <w:r w:rsidRPr="00AA01B6">
        <w:rPr>
          <w:rFonts w:asciiTheme="minorHAnsi" w:hAnsiTheme="minorHAnsi" w:cs="Tahoma"/>
          <w:i/>
          <w:sz w:val="22"/>
          <w:szCs w:val="22"/>
        </w:rPr>
        <w:t xml:space="preserve"> Ministarstvo financija – Porezna uprava, odnosno </w:t>
      </w:r>
      <w:r w:rsidR="00873BCA">
        <w:rPr>
          <w:rFonts w:asciiTheme="minorHAnsi" w:hAnsiTheme="minorHAnsi" w:cs="Tahoma"/>
          <w:i/>
          <w:sz w:val="22"/>
          <w:szCs w:val="22"/>
        </w:rPr>
        <w:t xml:space="preserve">  </w:t>
      </w:r>
      <w:r w:rsidRPr="00AA01B6">
        <w:rPr>
          <w:rFonts w:asciiTheme="minorHAnsi" w:hAnsiTheme="minorHAnsi" w:cs="Tahoma"/>
          <w:i/>
          <w:sz w:val="22"/>
          <w:szCs w:val="22"/>
        </w:rPr>
        <w:t>nadležno tijelo zemlje sjedišta ponuditelja.</w:t>
      </w:r>
    </w:p>
    <w:p w:rsidR="00A14C2E" w:rsidRDefault="00443495" w:rsidP="00974597">
      <w:pPr>
        <w:ind w:left="720"/>
        <w:jc w:val="both"/>
        <w:rPr>
          <w:rFonts w:asciiTheme="minorHAnsi" w:hAnsiTheme="minorHAnsi" w:cs="Tahoma"/>
          <w:i/>
          <w:sz w:val="22"/>
          <w:szCs w:val="22"/>
        </w:rPr>
      </w:pPr>
      <w:r w:rsidRPr="00AA01B6">
        <w:rPr>
          <w:rFonts w:asciiTheme="minorHAnsi" w:hAnsiTheme="minorHAnsi" w:cs="Tahoma"/>
          <w:i/>
          <w:sz w:val="22"/>
          <w:szCs w:val="22"/>
        </w:rPr>
        <w:t>•</w:t>
      </w:r>
      <w:r w:rsidR="00873BCA">
        <w:rPr>
          <w:rFonts w:asciiTheme="minorHAnsi" w:hAnsiTheme="minorHAnsi" w:cs="Tahoma"/>
          <w:i/>
          <w:sz w:val="22"/>
          <w:szCs w:val="22"/>
        </w:rPr>
        <w:t xml:space="preserve">   </w:t>
      </w:r>
      <w:r w:rsidRPr="00AA01B6">
        <w:rPr>
          <w:rFonts w:asciiTheme="minorHAnsi" w:hAnsiTheme="minorHAnsi" w:cs="Tahoma"/>
          <w:b/>
          <w:i/>
          <w:sz w:val="22"/>
          <w:szCs w:val="22"/>
        </w:rPr>
        <w:t>Vrijednosni pokazatelj dokaza sposobnosti:</w:t>
      </w:r>
      <w:r w:rsidRPr="00AA01B6">
        <w:rPr>
          <w:rFonts w:asciiTheme="minorHAnsi" w:hAnsiTheme="minorHAnsi" w:cs="Tahoma"/>
          <w:i/>
          <w:sz w:val="22"/>
          <w:szCs w:val="22"/>
        </w:rPr>
        <w:t xml:space="preserve"> ponuditelj mora dokazati da je ispunio obvezu plaćanja svih dospjelih poreznih obveza i obveza za mirovinsko i zdravstveno osiguranje. Ovaj dokaz sposobnosti ne smije biti stariji od 30 dana do dana slanja poziva na dostavu dokaza</w:t>
      </w:r>
    </w:p>
    <w:p w:rsidR="004F2F2F" w:rsidRDefault="004F2F2F" w:rsidP="00974597">
      <w:pPr>
        <w:ind w:left="720"/>
        <w:jc w:val="both"/>
        <w:rPr>
          <w:rFonts w:asciiTheme="minorHAnsi" w:hAnsiTheme="minorHAnsi" w:cs="Tahoma"/>
          <w:b/>
          <w:bCs/>
          <w:i/>
          <w:sz w:val="22"/>
          <w:szCs w:val="22"/>
        </w:rPr>
      </w:pPr>
    </w:p>
    <w:p w:rsidR="004F2F2F" w:rsidRPr="004F2F2F" w:rsidRDefault="004F2F2F" w:rsidP="00974597">
      <w:pPr>
        <w:ind w:left="720"/>
        <w:jc w:val="both"/>
        <w:rPr>
          <w:rFonts w:asciiTheme="minorHAnsi" w:hAnsiTheme="minorHAnsi" w:cs="Tahoma"/>
          <w:b/>
          <w:bCs/>
          <w:i/>
          <w:sz w:val="22"/>
          <w:szCs w:val="22"/>
          <w:u w:val="single"/>
        </w:rPr>
      </w:pPr>
      <w:r w:rsidRPr="004F2F2F">
        <w:rPr>
          <w:rFonts w:asciiTheme="minorHAnsi" w:hAnsiTheme="minorHAnsi" w:cs="Tahoma"/>
          <w:b/>
          <w:bCs/>
          <w:i/>
          <w:sz w:val="22"/>
          <w:szCs w:val="22"/>
          <w:u w:val="single"/>
        </w:rPr>
        <w:t>Napomena* Sva navedena dokumentacija mora biti ovjerena od strane javnog bilježnika</w:t>
      </w:r>
    </w:p>
    <w:p w:rsidR="007606AE" w:rsidRPr="001A4EBF" w:rsidRDefault="007606AE" w:rsidP="00850DBA">
      <w:pPr>
        <w:jc w:val="both"/>
        <w:rPr>
          <w:rFonts w:asciiTheme="minorHAnsi" w:hAnsiTheme="minorHAnsi" w:cs="Tahoma"/>
          <w:bCs/>
          <w:sz w:val="22"/>
          <w:szCs w:val="22"/>
        </w:rPr>
      </w:pPr>
    </w:p>
    <w:p w:rsidR="00443495" w:rsidRPr="001A4EBF" w:rsidRDefault="00784AF4" w:rsidP="00974597">
      <w:pPr>
        <w:pStyle w:val="ListParagraph"/>
        <w:numPr>
          <w:ilvl w:val="0"/>
          <w:numId w:val="14"/>
        </w:numPr>
        <w:jc w:val="both"/>
        <w:rPr>
          <w:rFonts w:asciiTheme="minorHAnsi" w:hAnsiTheme="minorHAnsi" w:cs="Tahoma"/>
          <w:i/>
          <w:sz w:val="22"/>
          <w:szCs w:val="22"/>
        </w:rPr>
      </w:pPr>
      <w:r>
        <w:rPr>
          <w:rFonts w:asciiTheme="minorHAnsi" w:hAnsiTheme="minorHAnsi" w:cs="Tahoma"/>
          <w:b/>
          <w:sz w:val="22"/>
          <w:szCs w:val="22"/>
        </w:rPr>
        <w:t>O</w:t>
      </w:r>
      <w:r w:rsidR="004D637F">
        <w:rPr>
          <w:rFonts w:asciiTheme="minorHAnsi" w:hAnsiTheme="minorHAnsi" w:cs="Tahoma"/>
          <w:b/>
          <w:sz w:val="22"/>
          <w:szCs w:val="22"/>
        </w:rPr>
        <w:t xml:space="preserve">blik, način, </w:t>
      </w:r>
      <w:r w:rsidR="00ED3C4F" w:rsidRPr="001A4EBF">
        <w:rPr>
          <w:rFonts w:asciiTheme="minorHAnsi" w:hAnsiTheme="minorHAnsi" w:cs="Tahoma"/>
          <w:b/>
          <w:sz w:val="22"/>
          <w:szCs w:val="22"/>
        </w:rPr>
        <w:t>mjesto</w:t>
      </w:r>
      <w:r w:rsidR="004D637F">
        <w:rPr>
          <w:rFonts w:asciiTheme="minorHAnsi" w:hAnsiTheme="minorHAnsi" w:cs="Tahoma"/>
          <w:b/>
          <w:sz w:val="22"/>
          <w:szCs w:val="22"/>
        </w:rPr>
        <w:t xml:space="preserve"> i rok</w:t>
      </w:r>
      <w:r w:rsidR="00ED3C4F" w:rsidRPr="001A4EBF">
        <w:rPr>
          <w:rFonts w:asciiTheme="minorHAnsi" w:hAnsiTheme="minorHAnsi" w:cs="Tahoma"/>
          <w:b/>
          <w:sz w:val="22"/>
          <w:szCs w:val="22"/>
        </w:rPr>
        <w:t xml:space="preserve"> dostave ponude </w:t>
      </w:r>
    </w:p>
    <w:p w:rsidR="00F27092" w:rsidRPr="00F27092" w:rsidRDefault="00F27092" w:rsidP="00F27092">
      <w:pPr>
        <w:pStyle w:val="ListParagraph"/>
        <w:jc w:val="both"/>
        <w:rPr>
          <w:rFonts w:asciiTheme="minorHAnsi" w:hAnsiTheme="minorHAnsi" w:cstheme="minorHAnsi"/>
          <w:i/>
          <w:sz w:val="22"/>
          <w:szCs w:val="22"/>
        </w:rPr>
      </w:pPr>
      <w:r>
        <w:rPr>
          <w:rFonts w:asciiTheme="minorHAnsi" w:hAnsiTheme="minorHAnsi" w:cs="Tahoma"/>
          <w:i/>
          <w:sz w:val="22"/>
          <w:szCs w:val="22"/>
        </w:rPr>
        <w:t>Sva dokumentacija dostavlja se</w:t>
      </w:r>
      <w:r w:rsidR="0092285A" w:rsidRPr="00AA01B6">
        <w:rPr>
          <w:rFonts w:asciiTheme="minorHAnsi" w:hAnsiTheme="minorHAnsi" w:cs="Tahoma"/>
          <w:i/>
          <w:sz w:val="22"/>
          <w:szCs w:val="22"/>
        </w:rPr>
        <w:t xml:space="preserve"> u pisanom</w:t>
      </w:r>
      <w:r>
        <w:rPr>
          <w:rFonts w:asciiTheme="minorHAnsi" w:hAnsiTheme="minorHAnsi" w:cs="Tahoma"/>
          <w:i/>
          <w:sz w:val="22"/>
          <w:szCs w:val="22"/>
        </w:rPr>
        <w:t xml:space="preserve"> (</w:t>
      </w:r>
      <w:r w:rsidRPr="00AA01B6">
        <w:rPr>
          <w:rFonts w:asciiTheme="minorHAnsi" w:hAnsiTheme="minorHAnsi" w:cs="Tahoma"/>
          <w:i/>
          <w:sz w:val="22"/>
          <w:szCs w:val="22"/>
        </w:rPr>
        <w:t>u zatvorenoj omotnici s nazivom i adresom naručitelja, nazivom i adresom ponuditelja, naznakom predmeta nabave na koji se ponuda odnosi, s naznakom " za provedbu postupka odabira kreativne agencije, ev. broj:   011/18 - ne otvaraj"</w:t>
      </w:r>
      <w:r>
        <w:rPr>
          <w:rFonts w:asciiTheme="minorHAnsi" w:hAnsiTheme="minorHAnsi" w:cs="Tahoma"/>
          <w:i/>
          <w:sz w:val="22"/>
          <w:szCs w:val="22"/>
        </w:rPr>
        <w:t>)</w:t>
      </w:r>
      <w:r w:rsidR="0092285A" w:rsidRPr="00AA01B6">
        <w:rPr>
          <w:rFonts w:asciiTheme="minorHAnsi" w:hAnsiTheme="minorHAnsi" w:cs="Tahoma"/>
          <w:i/>
          <w:sz w:val="22"/>
          <w:szCs w:val="22"/>
        </w:rPr>
        <w:t xml:space="preserve"> </w:t>
      </w:r>
      <w:r>
        <w:rPr>
          <w:rFonts w:asciiTheme="minorHAnsi" w:hAnsiTheme="minorHAnsi" w:cs="Tahoma"/>
          <w:i/>
          <w:sz w:val="22"/>
          <w:szCs w:val="22"/>
        </w:rPr>
        <w:t xml:space="preserve">i digitalnom obliku (na digitalnom mediju: USB </w:t>
      </w:r>
      <w:proofErr w:type="spellStart"/>
      <w:r>
        <w:rPr>
          <w:rFonts w:asciiTheme="minorHAnsi" w:hAnsiTheme="minorHAnsi" w:cs="Tahoma"/>
          <w:i/>
          <w:sz w:val="22"/>
          <w:szCs w:val="22"/>
        </w:rPr>
        <w:t>stick</w:t>
      </w:r>
      <w:proofErr w:type="spellEnd"/>
      <w:r>
        <w:rPr>
          <w:rFonts w:asciiTheme="minorHAnsi" w:hAnsiTheme="minorHAnsi" w:cs="Tahoma"/>
          <w:i/>
          <w:sz w:val="22"/>
          <w:szCs w:val="22"/>
        </w:rPr>
        <w:t>, CD, DVD i sl.)</w:t>
      </w:r>
      <w:r w:rsidR="0092285A" w:rsidRPr="00AA01B6">
        <w:rPr>
          <w:rFonts w:asciiTheme="minorHAnsi" w:hAnsiTheme="minorHAnsi" w:cs="Tahoma"/>
          <w:i/>
          <w:sz w:val="22"/>
          <w:szCs w:val="22"/>
        </w:rPr>
        <w:t>, najkasnije do</w:t>
      </w:r>
      <w:r w:rsidR="00AA01B6" w:rsidRPr="00AA01B6">
        <w:rPr>
          <w:rFonts w:asciiTheme="minorHAnsi" w:hAnsiTheme="minorHAnsi" w:cs="Tahoma"/>
          <w:i/>
          <w:sz w:val="22"/>
          <w:szCs w:val="22"/>
        </w:rPr>
        <w:t xml:space="preserve"> </w:t>
      </w:r>
      <w:r w:rsidR="00AE5969">
        <w:rPr>
          <w:rFonts w:asciiTheme="minorHAnsi" w:hAnsiTheme="minorHAnsi" w:cs="Tahoma"/>
          <w:i/>
          <w:sz w:val="22"/>
          <w:szCs w:val="22"/>
        </w:rPr>
        <w:t>1</w:t>
      </w:r>
      <w:r w:rsidR="00645EBF">
        <w:rPr>
          <w:rFonts w:asciiTheme="minorHAnsi" w:hAnsiTheme="minorHAnsi" w:cs="Tahoma"/>
          <w:i/>
          <w:sz w:val="22"/>
          <w:szCs w:val="22"/>
        </w:rPr>
        <w:t>8</w:t>
      </w:r>
      <w:r w:rsidR="003746CB" w:rsidRPr="00F27092">
        <w:rPr>
          <w:rFonts w:asciiTheme="minorHAnsi" w:hAnsiTheme="minorHAnsi" w:cs="Tahoma"/>
          <w:i/>
          <w:sz w:val="22"/>
          <w:szCs w:val="22"/>
        </w:rPr>
        <w:t xml:space="preserve">. </w:t>
      </w:r>
      <w:r w:rsidR="00AE5969">
        <w:rPr>
          <w:rFonts w:asciiTheme="minorHAnsi" w:hAnsiTheme="minorHAnsi" w:cs="Tahoma"/>
          <w:i/>
          <w:sz w:val="22"/>
          <w:szCs w:val="22"/>
        </w:rPr>
        <w:t>lipnja</w:t>
      </w:r>
      <w:r w:rsidR="0092285A" w:rsidRPr="00F27092">
        <w:rPr>
          <w:rFonts w:asciiTheme="minorHAnsi" w:hAnsiTheme="minorHAnsi" w:cs="Tahoma"/>
          <w:i/>
          <w:sz w:val="22"/>
          <w:szCs w:val="22"/>
        </w:rPr>
        <w:t xml:space="preserve"> 2018. do 12,00 </w:t>
      </w:r>
      <w:r w:rsidR="0092285A" w:rsidRPr="00F27092">
        <w:rPr>
          <w:rFonts w:asciiTheme="minorHAnsi" w:hAnsiTheme="minorHAnsi" w:cstheme="minorHAnsi"/>
          <w:i/>
          <w:sz w:val="22"/>
          <w:szCs w:val="22"/>
        </w:rPr>
        <w:t>sati</w:t>
      </w:r>
      <w:r w:rsidRPr="00F27092">
        <w:rPr>
          <w:rFonts w:asciiTheme="minorHAnsi" w:hAnsiTheme="minorHAnsi" w:cstheme="minorHAnsi"/>
          <w:i/>
          <w:sz w:val="22"/>
          <w:szCs w:val="22"/>
        </w:rPr>
        <w:t xml:space="preserve"> n</w:t>
      </w:r>
      <w:r w:rsidRPr="00F27092">
        <w:rPr>
          <w:rFonts w:asciiTheme="minorHAnsi" w:hAnsiTheme="minorHAnsi" w:cstheme="minorHAnsi"/>
          <w:i/>
          <w:color w:val="000000"/>
          <w:sz w:val="22"/>
          <w:szCs w:val="22"/>
        </w:rPr>
        <w:t xml:space="preserve">a adresu Hrvatske turističke zajednice, </w:t>
      </w:r>
      <w:proofErr w:type="spellStart"/>
      <w:r w:rsidRPr="00F27092">
        <w:rPr>
          <w:rFonts w:asciiTheme="minorHAnsi" w:hAnsiTheme="minorHAnsi" w:cstheme="minorHAnsi"/>
          <w:i/>
          <w:color w:val="000000"/>
          <w:sz w:val="22"/>
          <w:szCs w:val="22"/>
        </w:rPr>
        <w:t>Iblerov</w:t>
      </w:r>
      <w:proofErr w:type="spellEnd"/>
      <w:r w:rsidRPr="00F27092">
        <w:rPr>
          <w:rFonts w:asciiTheme="minorHAnsi" w:hAnsiTheme="minorHAnsi" w:cstheme="minorHAnsi"/>
          <w:i/>
          <w:color w:val="000000"/>
          <w:sz w:val="22"/>
          <w:szCs w:val="22"/>
        </w:rPr>
        <w:t xml:space="preserve"> trg 10/IV, 10000 Zagreb.</w:t>
      </w:r>
    </w:p>
    <w:p w:rsidR="00F27092" w:rsidRPr="0018312B" w:rsidRDefault="00F27092" w:rsidP="00F27092">
      <w:pPr>
        <w:jc w:val="both"/>
        <w:rPr>
          <w:rFonts w:cs="Arial"/>
          <w:color w:val="000000"/>
          <w:szCs w:val="22"/>
        </w:rPr>
      </w:pPr>
    </w:p>
    <w:p w:rsidR="00F27092" w:rsidRPr="004F2F2F" w:rsidRDefault="00F27092" w:rsidP="00F27092">
      <w:pPr>
        <w:ind w:left="708"/>
        <w:jc w:val="both"/>
        <w:rPr>
          <w:rFonts w:asciiTheme="minorHAnsi" w:hAnsiTheme="minorHAnsi" w:cstheme="minorHAnsi"/>
          <w:sz w:val="22"/>
          <w:szCs w:val="22"/>
        </w:rPr>
      </w:pPr>
      <w:r w:rsidRPr="004F2F2F">
        <w:rPr>
          <w:rFonts w:asciiTheme="minorHAnsi" w:hAnsiTheme="minorHAnsi" w:cstheme="minorHAnsi"/>
          <w:i/>
          <w:sz w:val="22"/>
          <w:szCs w:val="22"/>
        </w:rPr>
        <w:t>Ukoliko navedeni materijali ne stignu u navedenom roku, HTZ će prihvatiti dokumentaciju dostavljenu putem elektronske pošte do navedenog roka (</w:t>
      </w:r>
      <w:r w:rsidR="00EB5C88" w:rsidRPr="004F2F2F">
        <w:rPr>
          <w:rFonts w:asciiTheme="minorHAnsi" w:hAnsiTheme="minorHAnsi" w:cs="Tahoma"/>
          <w:i/>
          <w:sz w:val="22"/>
          <w:szCs w:val="22"/>
        </w:rPr>
        <w:t>lucija.zupancic@htz.hr</w:t>
      </w:r>
      <w:r w:rsidRPr="004F2F2F">
        <w:rPr>
          <w:rFonts w:asciiTheme="minorHAnsi" w:hAnsiTheme="minorHAnsi" w:cs="Tahoma"/>
          <w:i/>
          <w:sz w:val="22"/>
          <w:szCs w:val="22"/>
        </w:rPr>
        <w:t xml:space="preserve">; ivana.hrestak@htz.hr; </w:t>
      </w:r>
      <w:r w:rsidR="00EB5C88" w:rsidRPr="004F2F2F">
        <w:rPr>
          <w:rFonts w:asciiTheme="minorHAnsi" w:hAnsiTheme="minorHAnsi" w:cs="Tahoma"/>
          <w:i/>
          <w:sz w:val="22"/>
          <w:szCs w:val="22"/>
        </w:rPr>
        <w:t>zinka.kvakic@htz.hr; lovro.kranjec@htz.hr</w:t>
      </w:r>
      <w:r w:rsidRPr="004F2F2F">
        <w:rPr>
          <w:rFonts w:asciiTheme="minorHAnsi" w:hAnsiTheme="minorHAnsi" w:cs="Tahoma"/>
          <w:i/>
          <w:sz w:val="22"/>
          <w:szCs w:val="22"/>
        </w:rPr>
        <w:t>)</w:t>
      </w:r>
      <w:r w:rsidRPr="004F2F2F">
        <w:rPr>
          <w:rFonts w:asciiTheme="minorHAnsi" w:hAnsiTheme="minorHAnsi" w:cstheme="minorHAnsi"/>
          <w:i/>
          <w:sz w:val="22"/>
          <w:szCs w:val="22"/>
        </w:rPr>
        <w:t xml:space="preserve"> ukoliko je naknadno primljena dokumentacija istovjetna. </w:t>
      </w:r>
    </w:p>
    <w:p w:rsidR="00677107" w:rsidRDefault="00677107" w:rsidP="00850DBA">
      <w:pPr>
        <w:pStyle w:val="ListParagraph"/>
        <w:jc w:val="both"/>
        <w:rPr>
          <w:rFonts w:asciiTheme="minorHAnsi" w:hAnsiTheme="minorHAnsi" w:cs="Tahoma"/>
          <w:i/>
          <w:sz w:val="22"/>
          <w:szCs w:val="22"/>
        </w:rPr>
      </w:pPr>
    </w:p>
    <w:p w:rsidR="0092285A" w:rsidRPr="0092285A" w:rsidRDefault="0092285A" w:rsidP="00974597">
      <w:pPr>
        <w:pStyle w:val="ListParagraph"/>
        <w:numPr>
          <w:ilvl w:val="0"/>
          <w:numId w:val="14"/>
        </w:numPr>
        <w:jc w:val="both"/>
        <w:rPr>
          <w:rFonts w:asciiTheme="minorHAnsi" w:hAnsiTheme="minorHAnsi" w:cs="Tahoma"/>
          <w:sz w:val="22"/>
          <w:szCs w:val="22"/>
        </w:rPr>
      </w:pPr>
      <w:r w:rsidRPr="0092285A">
        <w:rPr>
          <w:rFonts w:asciiTheme="minorHAnsi" w:hAnsiTheme="minorHAnsi" w:cs="Tahoma"/>
          <w:b/>
          <w:sz w:val="22"/>
          <w:szCs w:val="22"/>
        </w:rPr>
        <w:t>Jezik ponude i priložene dokumentacije</w:t>
      </w:r>
      <w:r w:rsidRPr="0092285A">
        <w:rPr>
          <w:rFonts w:asciiTheme="minorHAnsi" w:hAnsiTheme="minorHAnsi" w:cs="Tahoma"/>
          <w:sz w:val="22"/>
          <w:szCs w:val="22"/>
        </w:rPr>
        <w:t xml:space="preserve"> </w:t>
      </w:r>
    </w:p>
    <w:p w:rsidR="0092285A" w:rsidRPr="0092285A" w:rsidRDefault="0092285A" w:rsidP="00850DBA">
      <w:pPr>
        <w:pStyle w:val="ListParagraph"/>
        <w:jc w:val="both"/>
        <w:rPr>
          <w:rFonts w:asciiTheme="minorHAnsi" w:hAnsiTheme="minorHAnsi" w:cs="Tahoma"/>
          <w:i/>
          <w:sz w:val="22"/>
          <w:szCs w:val="22"/>
        </w:rPr>
      </w:pPr>
      <w:r w:rsidRPr="0092285A">
        <w:rPr>
          <w:rFonts w:asciiTheme="minorHAnsi" w:hAnsiTheme="minorHAnsi" w:cs="Tahoma"/>
          <w:i/>
          <w:sz w:val="22"/>
          <w:szCs w:val="22"/>
        </w:rPr>
        <w:t>Hrvatski</w:t>
      </w:r>
    </w:p>
    <w:p w:rsidR="0092285A" w:rsidRPr="0092285A" w:rsidRDefault="0092285A" w:rsidP="00850DBA">
      <w:pPr>
        <w:pStyle w:val="ListParagraph"/>
        <w:jc w:val="both"/>
        <w:rPr>
          <w:rFonts w:asciiTheme="minorHAnsi" w:hAnsiTheme="minorHAnsi" w:cs="Tahoma"/>
          <w:sz w:val="22"/>
          <w:szCs w:val="22"/>
        </w:rPr>
      </w:pPr>
    </w:p>
    <w:p w:rsidR="0092285A" w:rsidRPr="0092285A" w:rsidRDefault="0092285A" w:rsidP="00974597">
      <w:pPr>
        <w:pStyle w:val="ListParagraph"/>
        <w:numPr>
          <w:ilvl w:val="0"/>
          <w:numId w:val="14"/>
        </w:numPr>
        <w:jc w:val="both"/>
        <w:rPr>
          <w:rFonts w:asciiTheme="minorHAnsi" w:hAnsiTheme="minorHAnsi" w:cs="Tahoma"/>
          <w:b/>
          <w:sz w:val="22"/>
          <w:szCs w:val="22"/>
        </w:rPr>
      </w:pPr>
      <w:r w:rsidRPr="0092285A">
        <w:rPr>
          <w:rFonts w:asciiTheme="minorHAnsi" w:hAnsiTheme="minorHAnsi" w:cs="Tahoma"/>
          <w:b/>
          <w:sz w:val="22"/>
          <w:szCs w:val="22"/>
        </w:rPr>
        <w:t>Rok valjanosti ponude</w:t>
      </w:r>
    </w:p>
    <w:p w:rsidR="0092285A" w:rsidRDefault="0092285A" w:rsidP="00850DBA">
      <w:pPr>
        <w:pStyle w:val="ListParagraph"/>
        <w:jc w:val="both"/>
        <w:rPr>
          <w:rFonts w:asciiTheme="minorHAnsi" w:hAnsiTheme="minorHAnsi" w:cs="Tahoma"/>
          <w:i/>
          <w:sz w:val="22"/>
          <w:szCs w:val="22"/>
        </w:rPr>
      </w:pPr>
      <w:r w:rsidRPr="0092285A">
        <w:rPr>
          <w:rFonts w:asciiTheme="minorHAnsi" w:hAnsiTheme="minorHAnsi" w:cs="Tahoma"/>
          <w:i/>
          <w:sz w:val="22"/>
          <w:szCs w:val="22"/>
        </w:rPr>
        <w:t>60 dana</w:t>
      </w:r>
    </w:p>
    <w:p w:rsidR="004F2F2F" w:rsidRDefault="004F2F2F" w:rsidP="00850DBA">
      <w:pPr>
        <w:pStyle w:val="ListParagraph"/>
        <w:jc w:val="both"/>
        <w:rPr>
          <w:rFonts w:asciiTheme="minorHAnsi" w:hAnsiTheme="minorHAnsi" w:cs="Tahoma"/>
          <w:i/>
          <w:sz w:val="22"/>
          <w:szCs w:val="22"/>
        </w:rPr>
      </w:pPr>
    </w:p>
    <w:p w:rsidR="004F2F2F" w:rsidRDefault="004F2F2F" w:rsidP="00850DBA">
      <w:pPr>
        <w:pStyle w:val="ListParagraph"/>
        <w:jc w:val="both"/>
        <w:rPr>
          <w:rFonts w:asciiTheme="minorHAnsi" w:hAnsiTheme="minorHAnsi" w:cs="Tahoma"/>
          <w:i/>
          <w:sz w:val="22"/>
          <w:szCs w:val="22"/>
        </w:rPr>
      </w:pPr>
    </w:p>
    <w:p w:rsidR="0092285A" w:rsidRPr="0092285A" w:rsidRDefault="0092285A" w:rsidP="00850DBA">
      <w:pPr>
        <w:pStyle w:val="ListParagraph"/>
        <w:jc w:val="both"/>
        <w:rPr>
          <w:rFonts w:asciiTheme="minorHAnsi" w:hAnsiTheme="minorHAnsi" w:cs="Tahoma"/>
          <w:b/>
          <w:sz w:val="22"/>
          <w:szCs w:val="22"/>
        </w:rPr>
      </w:pPr>
    </w:p>
    <w:p w:rsidR="0092285A" w:rsidRPr="0092285A" w:rsidRDefault="0092285A" w:rsidP="00974597">
      <w:pPr>
        <w:pStyle w:val="ListParagraph"/>
        <w:numPr>
          <w:ilvl w:val="0"/>
          <w:numId w:val="14"/>
        </w:numPr>
        <w:jc w:val="both"/>
        <w:rPr>
          <w:rFonts w:asciiTheme="minorHAnsi" w:hAnsiTheme="minorHAnsi" w:cs="Tahoma"/>
          <w:b/>
          <w:sz w:val="22"/>
          <w:szCs w:val="22"/>
        </w:rPr>
      </w:pPr>
      <w:r w:rsidRPr="0092285A">
        <w:rPr>
          <w:rFonts w:asciiTheme="minorHAnsi" w:hAnsiTheme="minorHAnsi" w:cs="Tahoma"/>
          <w:b/>
          <w:sz w:val="22"/>
          <w:szCs w:val="22"/>
        </w:rPr>
        <w:lastRenderedPageBreak/>
        <w:t xml:space="preserve">Količina predmeta nabave / učestalost ispunjavanja usluga koje su predmet nabave </w:t>
      </w:r>
    </w:p>
    <w:p w:rsidR="008932B4" w:rsidRPr="008932B4" w:rsidRDefault="008932B4" w:rsidP="00850DBA">
      <w:pPr>
        <w:pStyle w:val="ListParagraph"/>
        <w:jc w:val="both"/>
        <w:rPr>
          <w:rFonts w:asciiTheme="minorHAnsi" w:hAnsiTheme="minorHAnsi" w:cs="Tahoma"/>
          <w:i/>
          <w:sz w:val="22"/>
          <w:szCs w:val="22"/>
        </w:rPr>
      </w:pPr>
      <w:r w:rsidRPr="008932B4">
        <w:rPr>
          <w:rFonts w:asciiTheme="minorHAnsi" w:hAnsiTheme="minorHAnsi" w:cs="Tahoma"/>
          <w:i/>
          <w:sz w:val="22"/>
          <w:szCs w:val="22"/>
        </w:rPr>
        <w:t xml:space="preserve">Konačni iznos ovisit će o stvarnoj realizaciji predmeta nabave, koja može biti veća ili manja od iskazane okvirne količine. </w:t>
      </w:r>
    </w:p>
    <w:p w:rsidR="008932B4" w:rsidRPr="008932B4" w:rsidRDefault="008932B4" w:rsidP="00850DBA">
      <w:pPr>
        <w:pStyle w:val="ListParagraph"/>
        <w:jc w:val="both"/>
        <w:rPr>
          <w:rFonts w:asciiTheme="minorHAnsi" w:hAnsiTheme="minorHAnsi" w:cs="Tahoma"/>
          <w:i/>
          <w:sz w:val="22"/>
          <w:szCs w:val="22"/>
        </w:rPr>
      </w:pPr>
      <w:r w:rsidRPr="008932B4">
        <w:rPr>
          <w:rFonts w:asciiTheme="minorHAnsi" w:hAnsiTheme="minorHAnsi" w:cs="Tahoma"/>
          <w:i/>
          <w:sz w:val="22"/>
          <w:szCs w:val="22"/>
        </w:rPr>
        <w:t>Bez obzira na procijenjenu količinu primjenjuje se jedinična cijena, a konačni iznos ovisit će o stvarnoj realizaciji predmeta nabave, koja može biti veća ili manja od iskazane okvirne količine.</w:t>
      </w:r>
      <w:r w:rsidRPr="008932B4">
        <w:rPr>
          <w:rFonts w:asciiTheme="minorHAnsi" w:hAnsiTheme="minorHAnsi" w:cs="Tahoma"/>
          <w:i/>
          <w:sz w:val="22"/>
          <w:szCs w:val="22"/>
        </w:rPr>
        <w:tab/>
      </w:r>
      <w:r w:rsidRPr="008932B4">
        <w:rPr>
          <w:rFonts w:asciiTheme="minorHAnsi" w:hAnsiTheme="minorHAnsi" w:cs="Tahoma"/>
          <w:i/>
          <w:sz w:val="22"/>
          <w:szCs w:val="22"/>
        </w:rPr>
        <w:tab/>
      </w:r>
      <w:r w:rsidRPr="008932B4">
        <w:rPr>
          <w:rFonts w:asciiTheme="minorHAnsi" w:hAnsiTheme="minorHAnsi" w:cs="Tahoma"/>
          <w:i/>
          <w:sz w:val="22"/>
          <w:szCs w:val="22"/>
        </w:rPr>
        <w:tab/>
      </w:r>
    </w:p>
    <w:p w:rsidR="00E648CE" w:rsidRDefault="008932B4" w:rsidP="00850DBA">
      <w:pPr>
        <w:pStyle w:val="ListParagraph"/>
        <w:jc w:val="both"/>
        <w:rPr>
          <w:rFonts w:asciiTheme="minorHAnsi" w:hAnsiTheme="minorHAnsi" w:cs="Tahoma"/>
          <w:i/>
          <w:sz w:val="22"/>
          <w:szCs w:val="22"/>
        </w:rPr>
      </w:pPr>
      <w:r w:rsidRPr="008932B4">
        <w:rPr>
          <w:rFonts w:asciiTheme="minorHAnsi" w:hAnsiTheme="minorHAnsi" w:cs="Tahoma"/>
          <w:i/>
          <w:sz w:val="22"/>
          <w:szCs w:val="22"/>
        </w:rPr>
        <w:t>Ugovorena jedinična cijena na temelju ove ponude neće se mijenjati bez obzira na količinu finalne realizacije.</w:t>
      </w:r>
    </w:p>
    <w:p w:rsidR="00484B11" w:rsidRDefault="00484B11" w:rsidP="00850DBA">
      <w:pPr>
        <w:pStyle w:val="ListParagraph"/>
        <w:jc w:val="both"/>
        <w:rPr>
          <w:rFonts w:asciiTheme="minorHAnsi" w:hAnsiTheme="minorHAnsi" w:cs="Tahoma"/>
          <w:i/>
          <w:sz w:val="22"/>
          <w:szCs w:val="22"/>
        </w:rPr>
      </w:pPr>
      <w:r>
        <w:rPr>
          <w:rFonts w:asciiTheme="minorHAnsi" w:hAnsiTheme="minorHAnsi" w:cs="Tahoma"/>
          <w:i/>
          <w:sz w:val="22"/>
          <w:szCs w:val="22"/>
        </w:rPr>
        <w:t xml:space="preserve">Troškovnik </w:t>
      </w:r>
      <w:r w:rsidR="00B45474">
        <w:rPr>
          <w:rFonts w:asciiTheme="minorHAnsi" w:hAnsiTheme="minorHAnsi" w:cs="Tahoma"/>
          <w:i/>
          <w:sz w:val="22"/>
          <w:szCs w:val="22"/>
        </w:rPr>
        <w:t>je potrebno dostaviti u 1. FAZI NADMETANJA</w:t>
      </w:r>
    </w:p>
    <w:p w:rsidR="003038B5" w:rsidRDefault="003038B5" w:rsidP="003038B5">
      <w:pPr>
        <w:pStyle w:val="ListParagraph"/>
        <w:rPr>
          <w:rFonts w:asciiTheme="minorHAnsi" w:hAnsiTheme="minorHAnsi" w:cs="Tahoma"/>
          <w:b/>
          <w:i/>
          <w:sz w:val="22"/>
          <w:szCs w:val="22"/>
        </w:rPr>
      </w:pPr>
    </w:p>
    <w:p w:rsidR="00E648CE" w:rsidRPr="00E648CE" w:rsidRDefault="00E648CE" w:rsidP="00974597">
      <w:pPr>
        <w:pStyle w:val="ListParagraph"/>
        <w:numPr>
          <w:ilvl w:val="0"/>
          <w:numId w:val="14"/>
        </w:numPr>
        <w:rPr>
          <w:rFonts w:asciiTheme="minorHAnsi" w:hAnsiTheme="minorHAnsi" w:cs="Tahoma"/>
          <w:b/>
          <w:i/>
          <w:sz w:val="22"/>
          <w:szCs w:val="22"/>
        </w:rPr>
      </w:pPr>
      <w:r w:rsidRPr="00E648CE">
        <w:rPr>
          <w:rFonts w:asciiTheme="minorHAnsi" w:hAnsiTheme="minorHAnsi" w:cs="Tahoma"/>
          <w:b/>
          <w:i/>
          <w:sz w:val="22"/>
          <w:szCs w:val="22"/>
        </w:rPr>
        <w:t>Vrijeme, način i mjesto otvaranja ponuda</w:t>
      </w:r>
    </w:p>
    <w:p w:rsidR="0092285A" w:rsidRDefault="00E648CE" w:rsidP="00E648CE">
      <w:pPr>
        <w:ind w:firstLine="708"/>
        <w:jc w:val="both"/>
        <w:rPr>
          <w:rFonts w:asciiTheme="minorHAnsi" w:hAnsiTheme="minorHAnsi" w:cs="Tahoma"/>
          <w:i/>
          <w:sz w:val="22"/>
          <w:szCs w:val="22"/>
        </w:rPr>
      </w:pPr>
      <w:r w:rsidRPr="00E648CE">
        <w:rPr>
          <w:rFonts w:asciiTheme="minorHAnsi" w:hAnsiTheme="minorHAnsi" w:cs="Tahoma"/>
          <w:i/>
          <w:sz w:val="22"/>
          <w:szCs w:val="22"/>
        </w:rPr>
        <w:t>Otvaranje ponuda je nejavno.</w:t>
      </w:r>
    </w:p>
    <w:p w:rsidR="00E648CE" w:rsidRDefault="00E648CE" w:rsidP="00E648CE">
      <w:pPr>
        <w:ind w:firstLine="708"/>
        <w:jc w:val="both"/>
        <w:rPr>
          <w:rFonts w:asciiTheme="minorHAnsi" w:hAnsiTheme="minorHAnsi" w:cs="Tahoma"/>
          <w:i/>
          <w:sz w:val="22"/>
          <w:szCs w:val="22"/>
        </w:rPr>
      </w:pPr>
    </w:p>
    <w:p w:rsidR="00677107" w:rsidRPr="00677107" w:rsidRDefault="00677107" w:rsidP="00465A83">
      <w:pPr>
        <w:ind w:left="708"/>
        <w:jc w:val="both"/>
        <w:rPr>
          <w:rFonts w:asciiTheme="minorHAnsi" w:hAnsiTheme="minorHAnsi" w:cs="Tahoma"/>
          <w:b/>
          <w:i/>
          <w:sz w:val="22"/>
          <w:szCs w:val="22"/>
          <w:u w:val="single"/>
        </w:rPr>
      </w:pPr>
      <w:r>
        <w:rPr>
          <w:rFonts w:asciiTheme="minorHAnsi" w:hAnsiTheme="minorHAnsi" w:cs="Tahoma"/>
          <w:sz w:val="22"/>
          <w:szCs w:val="22"/>
        </w:rPr>
        <w:t xml:space="preserve"> </w:t>
      </w:r>
      <w:r w:rsidRPr="00677107">
        <w:rPr>
          <w:rFonts w:asciiTheme="minorHAnsi" w:hAnsiTheme="minorHAnsi" w:cs="Tahoma"/>
          <w:b/>
          <w:sz w:val="22"/>
          <w:szCs w:val="22"/>
          <w:u w:val="single"/>
        </w:rPr>
        <w:t xml:space="preserve">Izrada projektnog zadatka prema dostavljenom opisu projekta </w:t>
      </w:r>
    </w:p>
    <w:p w:rsidR="00677107" w:rsidRDefault="00677107" w:rsidP="00465A83">
      <w:pPr>
        <w:ind w:left="708"/>
        <w:jc w:val="both"/>
        <w:rPr>
          <w:rFonts w:asciiTheme="minorHAnsi" w:hAnsiTheme="minorHAnsi" w:cs="Tahoma"/>
          <w:b/>
          <w:sz w:val="22"/>
          <w:szCs w:val="22"/>
          <w:u w:val="single"/>
        </w:rPr>
      </w:pPr>
      <w:r>
        <w:rPr>
          <w:rFonts w:asciiTheme="minorHAnsi" w:hAnsiTheme="minorHAnsi" w:cs="Tahoma"/>
          <w:i/>
          <w:sz w:val="22"/>
          <w:szCs w:val="22"/>
        </w:rPr>
        <w:t xml:space="preserve"> </w:t>
      </w:r>
      <w:r w:rsidRPr="00677107">
        <w:rPr>
          <w:rFonts w:asciiTheme="minorHAnsi" w:hAnsiTheme="minorHAnsi" w:cs="Tahoma"/>
          <w:b/>
          <w:sz w:val="22"/>
          <w:szCs w:val="22"/>
          <w:u w:val="single"/>
        </w:rPr>
        <w:t>(2. FAZA NA</w:t>
      </w:r>
      <w:r w:rsidR="005F1963">
        <w:rPr>
          <w:rFonts w:asciiTheme="minorHAnsi" w:hAnsiTheme="minorHAnsi" w:cs="Tahoma"/>
          <w:b/>
          <w:sz w:val="22"/>
          <w:szCs w:val="22"/>
          <w:u w:val="single"/>
        </w:rPr>
        <w:t>DMETANJA</w:t>
      </w:r>
      <w:r w:rsidRPr="00677107">
        <w:rPr>
          <w:rFonts w:asciiTheme="minorHAnsi" w:hAnsiTheme="minorHAnsi" w:cs="Tahoma"/>
          <w:b/>
          <w:sz w:val="22"/>
          <w:szCs w:val="22"/>
          <w:u w:val="single"/>
        </w:rPr>
        <w:t>)</w:t>
      </w:r>
    </w:p>
    <w:p w:rsidR="00677107" w:rsidRDefault="00677107" w:rsidP="00E648CE">
      <w:pPr>
        <w:ind w:firstLine="708"/>
        <w:jc w:val="both"/>
        <w:rPr>
          <w:rFonts w:asciiTheme="minorHAnsi" w:hAnsiTheme="minorHAnsi" w:cs="Tahoma"/>
          <w:i/>
          <w:sz w:val="22"/>
          <w:szCs w:val="22"/>
        </w:rPr>
      </w:pPr>
    </w:p>
    <w:p w:rsidR="00D93294" w:rsidRDefault="005F1963" w:rsidP="005F1963">
      <w:pPr>
        <w:ind w:left="708"/>
        <w:jc w:val="both"/>
        <w:rPr>
          <w:rFonts w:asciiTheme="minorHAnsi" w:hAnsiTheme="minorHAnsi" w:cs="Tahoma"/>
          <w:sz w:val="22"/>
          <w:szCs w:val="22"/>
        </w:rPr>
      </w:pPr>
      <w:r>
        <w:rPr>
          <w:rFonts w:asciiTheme="minorHAnsi" w:hAnsiTheme="minorHAnsi" w:cs="Tahoma"/>
          <w:sz w:val="22"/>
          <w:szCs w:val="22"/>
        </w:rPr>
        <w:t>Ponuditelji koji kroz pravovremenu i ispravnu dostavu tražene dokumentacije iz 1. FAZE   NADMETANJA  uđu u 2. FAZU NADMETANJA o istome će biti obaviješteni putem elektroničke pošte te će im biti dostavljen projektni zadatak</w:t>
      </w:r>
      <w:r w:rsidR="00881923">
        <w:rPr>
          <w:rFonts w:asciiTheme="minorHAnsi" w:hAnsiTheme="minorHAnsi" w:cs="Tahoma"/>
          <w:sz w:val="22"/>
          <w:szCs w:val="22"/>
        </w:rPr>
        <w:t xml:space="preserve"> (priprema kreativnih rješenja prema turističkim proizvodima za </w:t>
      </w:r>
      <w:proofErr w:type="spellStart"/>
      <w:r w:rsidR="00881923">
        <w:rPr>
          <w:rFonts w:asciiTheme="minorHAnsi" w:hAnsiTheme="minorHAnsi" w:cs="Tahoma"/>
          <w:sz w:val="22"/>
          <w:szCs w:val="22"/>
        </w:rPr>
        <w:t>Brend</w:t>
      </w:r>
      <w:proofErr w:type="spellEnd"/>
      <w:r w:rsidR="00881923">
        <w:rPr>
          <w:rFonts w:asciiTheme="minorHAnsi" w:hAnsiTheme="minorHAnsi" w:cs="Tahoma"/>
          <w:sz w:val="22"/>
          <w:szCs w:val="22"/>
        </w:rPr>
        <w:t xml:space="preserve"> i PPS kampanje Hrvatske turističke zajednice)</w:t>
      </w:r>
      <w:r w:rsidR="00D93294">
        <w:rPr>
          <w:rFonts w:asciiTheme="minorHAnsi" w:hAnsiTheme="minorHAnsi" w:cs="Tahoma"/>
          <w:sz w:val="22"/>
          <w:szCs w:val="22"/>
        </w:rPr>
        <w:t>. Rok z</w:t>
      </w:r>
      <w:r w:rsidR="008777AE">
        <w:rPr>
          <w:rFonts w:asciiTheme="minorHAnsi" w:hAnsiTheme="minorHAnsi" w:cs="Tahoma"/>
          <w:sz w:val="22"/>
          <w:szCs w:val="22"/>
        </w:rPr>
        <w:t>a izradu projektnog zadatka bit</w:t>
      </w:r>
      <w:r w:rsidR="00D93294">
        <w:rPr>
          <w:rFonts w:asciiTheme="minorHAnsi" w:hAnsiTheme="minorHAnsi" w:cs="Tahoma"/>
          <w:sz w:val="22"/>
          <w:szCs w:val="22"/>
        </w:rPr>
        <w:t xml:space="preserve"> će dvadeset</w:t>
      </w:r>
      <w:r w:rsidR="00881923">
        <w:rPr>
          <w:rFonts w:asciiTheme="minorHAnsi" w:hAnsiTheme="minorHAnsi" w:cs="Tahoma"/>
          <w:sz w:val="22"/>
          <w:szCs w:val="22"/>
        </w:rPr>
        <w:t xml:space="preserve"> pet</w:t>
      </w:r>
      <w:r w:rsidR="00D93294">
        <w:rPr>
          <w:rFonts w:asciiTheme="minorHAnsi" w:hAnsiTheme="minorHAnsi" w:cs="Tahoma"/>
          <w:sz w:val="22"/>
          <w:szCs w:val="22"/>
        </w:rPr>
        <w:t xml:space="preserve"> </w:t>
      </w:r>
      <w:r w:rsidR="00881923">
        <w:rPr>
          <w:rFonts w:asciiTheme="minorHAnsi" w:hAnsiTheme="minorHAnsi" w:cs="Tahoma"/>
          <w:sz w:val="22"/>
          <w:szCs w:val="22"/>
        </w:rPr>
        <w:t>d</w:t>
      </w:r>
      <w:r w:rsidR="00D93294">
        <w:rPr>
          <w:rFonts w:asciiTheme="minorHAnsi" w:hAnsiTheme="minorHAnsi" w:cs="Tahoma"/>
          <w:sz w:val="22"/>
          <w:szCs w:val="22"/>
        </w:rPr>
        <w:t>ana od trenutka zaprimanja istog te će svakom Ponuditelju biti dodijeljen termin prezentacije kreativnog rješenja.</w:t>
      </w:r>
    </w:p>
    <w:p w:rsidR="00D93294" w:rsidRDefault="00D93294" w:rsidP="005F1963">
      <w:pPr>
        <w:ind w:left="708"/>
        <w:jc w:val="both"/>
        <w:rPr>
          <w:rFonts w:asciiTheme="minorHAnsi" w:hAnsiTheme="minorHAnsi" w:cs="Tahoma"/>
          <w:sz w:val="22"/>
          <w:szCs w:val="22"/>
        </w:rPr>
      </w:pPr>
    </w:p>
    <w:p w:rsidR="00D93294" w:rsidRDefault="00D93294" w:rsidP="005F1963">
      <w:pPr>
        <w:ind w:left="708"/>
        <w:jc w:val="both"/>
        <w:rPr>
          <w:rFonts w:asciiTheme="minorHAnsi" w:hAnsiTheme="minorHAnsi" w:cs="Tahoma"/>
          <w:sz w:val="22"/>
          <w:szCs w:val="22"/>
        </w:rPr>
      </w:pPr>
      <w:r>
        <w:rPr>
          <w:rFonts w:asciiTheme="minorHAnsi" w:hAnsiTheme="minorHAnsi" w:cs="Tahoma"/>
          <w:sz w:val="22"/>
          <w:szCs w:val="22"/>
        </w:rPr>
        <w:t>Ocjenjivanje kreativnih rješenja vršit će stručno povjerenstvo imenovano od strane direktora Hrvatske turističke zajednice prema sljedećim parametrima:</w:t>
      </w:r>
    </w:p>
    <w:p w:rsidR="00D93294" w:rsidRDefault="00D93294" w:rsidP="005F1963">
      <w:pPr>
        <w:ind w:left="708"/>
        <w:jc w:val="both"/>
        <w:rPr>
          <w:rFonts w:asciiTheme="minorHAnsi" w:hAnsiTheme="minorHAnsi" w:cs="Tahoma"/>
          <w:sz w:val="22"/>
          <w:szCs w:val="22"/>
        </w:rPr>
      </w:pPr>
    </w:p>
    <w:tbl>
      <w:tblPr>
        <w:tblStyle w:val="TableGrid1"/>
        <w:tblW w:w="0" w:type="auto"/>
        <w:tblInd w:w="80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801"/>
        <w:gridCol w:w="1428"/>
        <w:gridCol w:w="39"/>
      </w:tblGrid>
      <w:tr w:rsidR="00D93294" w:rsidRPr="00A52E42" w:rsidTr="00D93294">
        <w:trPr>
          <w:trHeight w:val="286"/>
        </w:trPr>
        <w:tc>
          <w:tcPr>
            <w:tcW w:w="6801" w:type="dxa"/>
            <w:shd w:val="clear" w:color="auto" w:fill="000000" w:themeFill="text1"/>
            <w:vAlign w:val="center"/>
          </w:tcPr>
          <w:p w:rsidR="00D93294" w:rsidRPr="00A52E42" w:rsidRDefault="00D93294" w:rsidP="00CC7DCE">
            <w:pPr>
              <w:jc w:val="center"/>
              <w:rPr>
                <w:rFonts w:asciiTheme="minorHAnsi" w:hAnsiTheme="minorHAnsi" w:cstheme="minorHAnsi"/>
                <w:b/>
                <w:color w:val="FFFFFF" w:themeColor="background1"/>
                <w:sz w:val="22"/>
                <w:szCs w:val="22"/>
              </w:rPr>
            </w:pPr>
            <w:proofErr w:type="spellStart"/>
            <w:r w:rsidRPr="00A52E42">
              <w:rPr>
                <w:rFonts w:asciiTheme="minorHAnsi" w:hAnsiTheme="minorHAnsi" w:cstheme="minorHAnsi"/>
                <w:b/>
                <w:color w:val="FFFFFF" w:themeColor="background1"/>
                <w:sz w:val="22"/>
                <w:szCs w:val="22"/>
              </w:rPr>
              <w:t>Kategorija</w:t>
            </w:r>
            <w:proofErr w:type="spellEnd"/>
          </w:p>
        </w:tc>
        <w:tc>
          <w:tcPr>
            <w:tcW w:w="1467" w:type="dxa"/>
            <w:gridSpan w:val="2"/>
            <w:shd w:val="clear" w:color="auto" w:fill="000000" w:themeFill="text1"/>
            <w:vAlign w:val="center"/>
          </w:tcPr>
          <w:p w:rsidR="00D93294" w:rsidRPr="00A52E42" w:rsidRDefault="00D93294" w:rsidP="00CC7DCE">
            <w:pPr>
              <w:jc w:val="center"/>
              <w:rPr>
                <w:rFonts w:asciiTheme="minorHAnsi" w:hAnsiTheme="minorHAnsi" w:cstheme="minorHAnsi"/>
                <w:b/>
                <w:color w:val="FFFFFF" w:themeColor="background1"/>
                <w:sz w:val="22"/>
                <w:szCs w:val="22"/>
              </w:rPr>
            </w:pPr>
            <w:proofErr w:type="spellStart"/>
            <w:r w:rsidRPr="00A52E42">
              <w:rPr>
                <w:rFonts w:asciiTheme="minorHAnsi" w:hAnsiTheme="minorHAnsi" w:cstheme="minorHAnsi"/>
                <w:b/>
                <w:color w:val="FFFFFF" w:themeColor="background1"/>
                <w:sz w:val="22"/>
                <w:szCs w:val="22"/>
              </w:rPr>
              <w:t>Maksimum</w:t>
            </w:r>
            <w:proofErr w:type="spellEnd"/>
            <w:r w:rsidRPr="00A52E42">
              <w:rPr>
                <w:rFonts w:asciiTheme="minorHAnsi" w:hAnsiTheme="minorHAnsi" w:cstheme="minorHAnsi"/>
                <w:b/>
                <w:color w:val="FFFFFF" w:themeColor="background1"/>
                <w:sz w:val="22"/>
                <w:szCs w:val="22"/>
              </w:rPr>
              <w:t xml:space="preserve"> </w:t>
            </w:r>
            <w:proofErr w:type="spellStart"/>
            <w:r w:rsidRPr="00A52E42">
              <w:rPr>
                <w:rFonts w:asciiTheme="minorHAnsi" w:hAnsiTheme="minorHAnsi" w:cstheme="minorHAnsi"/>
                <w:b/>
                <w:color w:val="FFFFFF" w:themeColor="background1"/>
                <w:sz w:val="22"/>
                <w:szCs w:val="22"/>
              </w:rPr>
              <w:t>ocjena</w:t>
            </w:r>
            <w:proofErr w:type="spellEnd"/>
          </w:p>
        </w:tc>
      </w:tr>
      <w:tr w:rsidR="00D93294" w:rsidRPr="00A52E42" w:rsidTr="00D93294">
        <w:trPr>
          <w:gridAfter w:val="1"/>
          <w:wAfter w:w="39" w:type="dxa"/>
        </w:trPr>
        <w:tc>
          <w:tcPr>
            <w:tcW w:w="6801" w:type="dxa"/>
            <w:vAlign w:val="center"/>
          </w:tcPr>
          <w:p w:rsidR="00D93294" w:rsidRPr="00A52E42" w:rsidRDefault="00A52E42" w:rsidP="00D93294">
            <w:pPr>
              <w:numPr>
                <w:ilvl w:val="0"/>
                <w:numId w:val="15"/>
              </w:numPr>
              <w:tabs>
                <w:tab w:val="left" w:pos="382"/>
              </w:tabs>
              <w:ind w:left="240" w:hanging="141"/>
              <w:contextualSpacing/>
              <w:rPr>
                <w:rFonts w:asciiTheme="minorHAnsi" w:hAnsiTheme="minorHAnsi" w:cstheme="minorHAnsi"/>
                <w:color w:val="000000" w:themeColor="text1"/>
                <w:sz w:val="22"/>
                <w:szCs w:val="22"/>
              </w:rPr>
            </w:pPr>
            <w:bookmarkStart w:id="5" w:name="_Hlk513622356"/>
            <w:proofErr w:type="spellStart"/>
            <w:r w:rsidRPr="00A52E42">
              <w:rPr>
                <w:rFonts w:asciiTheme="minorHAnsi" w:hAnsiTheme="minorHAnsi" w:cstheme="minorHAnsi"/>
                <w:color w:val="000000" w:themeColor="text1"/>
                <w:sz w:val="22"/>
                <w:szCs w:val="22"/>
              </w:rPr>
              <w:t>Inovativnost</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pristupa</w:t>
            </w:r>
            <w:proofErr w:type="spellEnd"/>
            <w:r w:rsidR="00D93294" w:rsidRPr="00A52E42">
              <w:rPr>
                <w:rFonts w:asciiTheme="minorHAnsi" w:hAnsiTheme="minorHAnsi" w:cstheme="minorHAnsi"/>
                <w:color w:val="000000" w:themeColor="text1"/>
                <w:sz w:val="22"/>
                <w:szCs w:val="22"/>
              </w:rPr>
              <w:t xml:space="preserve"> </w:t>
            </w:r>
          </w:p>
        </w:tc>
        <w:tc>
          <w:tcPr>
            <w:tcW w:w="1428" w:type="dxa"/>
            <w:vAlign w:val="center"/>
          </w:tcPr>
          <w:p w:rsidR="00D93294" w:rsidRPr="00A52E42" w:rsidRDefault="00D93294" w:rsidP="00CC7DCE">
            <w:pPr>
              <w:jc w:val="center"/>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10</w:t>
            </w:r>
          </w:p>
        </w:tc>
      </w:tr>
      <w:tr w:rsidR="00D93294" w:rsidRPr="00A52E42" w:rsidTr="00D93294">
        <w:trPr>
          <w:gridAfter w:val="1"/>
          <w:wAfter w:w="39" w:type="dxa"/>
        </w:trPr>
        <w:tc>
          <w:tcPr>
            <w:tcW w:w="6801" w:type="dxa"/>
            <w:vAlign w:val="center"/>
          </w:tcPr>
          <w:p w:rsidR="00D93294" w:rsidRPr="00A52E42" w:rsidRDefault="00A52E42" w:rsidP="00D93294">
            <w:pPr>
              <w:numPr>
                <w:ilvl w:val="0"/>
                <w:numId w:val="15"/>
              </w:numPr>
              <w:tabs>
                <w:tab w:val="left" w:pos="382"/>
              </w:tabs>
              <w:ind w:left="240" w:hanging="141"/>
              <w:contextualSpacing/>
              <w:rPr>
                <w:rFonts w:asciiTheme="minorHAnsi" w:hAnsiTheme="minorHAnsi" w:cstheme="minorHAnsi"/>
                <w:color w:val="000000" w:themeColor="text1"/>
                <w:sz w:val="22"/>
                <w:szCs w:val="22"/>
              </w:rPr>
            </w:pPr>
            <w:proofErr w:type="spellStart"/>
            <w:r w:rsidRPr="00A52E42">
              <w:rPr>
                <w:rFonts w:asciiTheme="minorHAnsi" w:hAnsiTheme="minorHAnsi" w:cstheme="minorHAnsi"/>
                <w:color w:val="000000" w:themeColor="text1"/>
                <w:sz w:val="22"/>
                <w:szCs w:val="22"/>
              </w:rPr>
              <w:t>Prilagodljivost</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različitim</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turističkim</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proizvodima</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ciljnim</w:t>
            </w:r>
            <w:proofErr w:type="spellEnd"/>
            <w:r w:rsidRPr="00A52E42">
              <w:rPr>
                <w:rFonts w:asciiTheme="minorHAnsi" w:hAnsiTheme="minorHAnsi" w:cstheme="minorHAnsi"/>
                <w:color w:val="000000" w:themeColor="text1"/>
                <w:sz w:val="22"/>
                <w:szCs w:val="22"/>
              </w:rPr>
              <w:t xml:space="preserve">   </w:t>
            </w:r>
          </w:p>
          <w:p w:rsidR="00A52E42" w:rsidRPr="00A52E42" w:rsidRDefault="00A52E42" w:rsidP="00A52E42">
            <w:pPr>
              <w:tabs>
                <w:tab w:val="left" w:pos="382"/>
              </w:tabs>
              <w:ind w:left="240"/>
              <w:contextualSpacing/>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skupinama</w:t>
            </w:r>
            <w:proofErr w:type="spellEnd"/>
            <w:r w:rsidRPr="00A52E42">
              <w:rPr>
                <w:rFonts w:asciiTheme="minorHAnsi" w:hAnsiTheme="minorHAnsi" w:cstheme="minorHAnsi"/>
                <w:color w:val="000000" w:themeColor="text1"/>
                <w:sz w:val="22"/>
                <w:szCs w:val="22"/>
              </w:rPr>
              <w:t xml:space="preserve"> i </w:t>
            </w:r>
            <w:proofErr w:type="spellStart"/>
            <w:r w:rsidRPr="00A52E42">
              <w:rPr>
                <w:rFonts w:asciiTheme="minorHAnsi" w:hAnsiTheme="minorHAnsi" w:cstheme="minorHAnsi"/>
                <w:color w:val="000000" w:themeColor="text1"/>
                <w:sz w:val="22"/>
                <w:szCs w:val="22"/>
              </w:rPr>
              <w:t>tržištima</w:t>
            </w:r>
            <w:proofErr w:type="spellEnd"/>
          </w:p>
        </w:tc>
        <w:tc>
          <w:tcPr>
            <w:tcW w:w="1428" w:type="dxa"/>
            <w:vAlign w:val="center"/>
          </w:tcPr>
          <w:p w:rsidR="00D93294" w:rsidRPr="00A52E42" w:rsidRDefault="00D93294" w:rsidP="00CC7DCE">
            <w:pPr>
              <w:jc w:val="center"/>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10</w:t>
            </w:r>
          </w:p>
        </w:tc>
      </w:tr>
      <w:tr w:rsidR="00D93294" w:rsidRPr="00A52E42" w:rsidTr="00D93294">
        <w:trPr>
          <w:gridAfter w:val="1"/>
          <w:wAfter w:w="39" w:type="dxa"/>
        </w:trPr>
        <w:tc>
          <w:tcPr>
            <w:tcW w:w="6801" w:type="dxa"/>
            <w:vAlign w:val="center"/>
          </w:tcPr>
          <w:p w:rsidR="00D93294" w:rsidRPr="00A52E42" w:rsidRDefault="00A52E42" w:rsidP="00D93294">
            <w:pPr>
              <w:numPr>
                <w:ilvl w:val="0"/>
                <w:numId w:val="15"/>
              </w:numPr>
              <w:tabs>
                <w:tab w:val="left" w:pos="382"/>
              </w:tabs>
              <w:ind w:left="240" w:hanging="141"/>
              <w:contextualSpacing/>
              <w:rPr>
                <w:rFonts w:asciiTheme="minorHAnsi" w:hAnsiTheme="minorHAnsi" w:cstheme="minorHAnsi"/>
                <w:color w:val="000000" w:themeColor="text1"/>
                <w:sz w:val="22"/>
                <w:szCs w:val="22"/>
              </w:rPr>
            </w:pPr>
            <w:proofErr w:type="spellStart"/>
            <w:r w:rsidRPr="00A52E42">
              <w:rPr>
                <w:rFonts w:asciiTheme="minorHAnsi" w:hAnsiTheme="minorHAnsi" w:cstheme="minorHAnsi"/>
                <w:color w:val="000000" w:themeColor="text1"/>
                <w:sz w:val="22"/>
                <w:szCs w:val="22"/>
              </w:rPr>
              <w:t>Prilagodljivost</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različitim</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kanalima</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komunikacije</w:t>
            </w:r>
            <w:proofErr w:type="spellEnd"/>
            <w:r w:rsidRPr="00A52E42">
              <w:rPr>
                <w:rFonts w:asciiTheme="minorHAnsi" w:hAnsiTheme="minorHAnsi" w:cstheme="minorHAnsi"/>
                <w:color w:val="000000" w:themeColor="text1"/>
                <w:sz w:val="22"/>
                <w:szCs w:val="22"/>
              </w:rPr>
              <w:t xml:space="preserve"> (online, </w:t>
            </w:r>
          </w:p>
          <w:p w:rsidR="00A52E42" w:rsidRPr="00A52E42" w:rsidRDefault="00A52E42" w:rsidP="00A52E42">
            <w:pPr>
              <w:tabs>
                <w:tab w:val="left" w:pos="382"/>
              </w:tabs>
              <w:ind w:left="240"/>
              <w:contextualSpacing/>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 xml:space="preserve">  offline, </w:t>
            </w:r>
            <w:proofErr w:type="spellStart"/>
            <w:r w:rsidRPr="00A52E42">
              <w:rPr>
                <w:rFonts w:asciiTheme="minorHAnsi" w:hAnsiTheme="minorHAnsi" w:cstheme="minorHAnsi"/>
                <w:color w:val="000000" w:themeColor="text1"/>
                <w:sz w:val="22"/>
                <w:szCs w:val="22"/>
              </w:rPr>
              <w:t>društvene</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mreže</w:t>
            </w:r>
            <w:proofErr w:type="spellEnd"/>
            <w:r w:rsidRPr="00A52E42">
              <w:rPr>
                <w:rFonts w:asciiTheme="minorHAnsi" w:hAnsiTheme="minorHAnsi" w:cstheme="minorHAnsi"/>
                <w:color w:val="000000" w:themeColor="text1"/>
                <w:sz w:val="22"/>
                <w:szCs w:val="22"/>
              </w:rPr>
              <w:t>…)</w:t>
            </w:r>
          </w:p>
        </w:tc>
        <w:tc>
          <w:tcPr>
            <w:tcW w:w="1428" w:type="dxa"/>
            <w:vAlign w:val="center"/>
          </w:tcPr>
          <w:p w:rsidR="00D93294" w:rsidRPr="00A52E42" w:rsidRDefault="00D93294" w:rsidP="00CC7DCE">
            <w:pPr>
              <w:jc w:val="center"/>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10</w:t>
            </w:r>
          </w:p>
        </w:tc>
      </w:tr>
      <w:tr w:rsidR="00D93294" w:rsidRPr="00A52E42" w:rsidTr="00D93294">
        <w:trPr>
          <w:gridAfter w:val="1"/>
          <w:wAfter w:w="39" w:type="dxa"/>
        </w:trPr>
        <w:tc>
          <w:tcPr>
            <w:tcW w:w="6801" w:type="dxa"/>
            <w:vAlign w:val="center"/>
          </w:tcPr>
          <w:p w:rsidR="00D93294" w:rsidRPr="00A52E42" w:rsidRDefault="00A52E42" w:rsidP="00D93294">
            <w:pPr>
              <w:numPr>
                <w:ilvl w:val="0"/>
                <w:numId w:val="15"/>
              </w:numPr>
              <w:tabs>
                <w:tab w:val="left" w:pos="382"/>
              </w:tabs>
              <w:ind w:left="240" w:hanging="141"/>
              <w:contextualSpacing/>
              <w:rPr>
                <w:rFonts w:asciiTheme="minorHAnsi" w:hAnsiTheme="minorHAnsi" w:cstheme="minorHAnsi"/>
                <w:color w:val="000000" w:themeColor="text1"/>
                <w:sz w:val="22"/>
                <w:szCs w:val="22"/>
              </w:rPr>
            </w:pPr>
            <w:proofErr w:type="spellStart"/>
            <w:r w:rsidRPr="00A52E42">
              <w:rPr>
                <w:rFonts w:asciiTheme="minorHAnsi" w:hAnsiTheme="minorHAnsi" w:cstheme="minorHAnsi"/>
                <w:color w:val="000000" w:themeColor="text1"/>
                <w:sz w:val="22"/>
                <w:szCs w:val="22"/>
              </w:rPr>
              <w:t>Ekonomičnost</w:t>
            </w:r>
            <w:proofErr w:type="spellEnd"/>
            <w:r w:rsidRPr="00A52E42">
              <w:rPr>
                <w:rFonts w:asciiTheme="minorHAnsi" w:hAnsiTheme="minorHAnsi" w:cstheme="minorHAnsi"/>
                <w:color w:val="000000" w:themeColor="text1"/>
                <w:sz w:val="22"/>
                <w:szCs w:val="22"/>
              </w:rPr>
              <w:t xml:space="preserve"> </w:t>
            </w:r>
            <w:proofErr w:type="spellStart"/>
            <w:r w:rsidRPr="00A52E42">
              <w:rPr>
                <w:rFonts w:asciiTheme="minorHAnsi" w:hAnsiTheme="minorHAnsi" w:cstheme="minorHAnsi"/>
                <w:color w:val="000000" w:themeColor="text1"/>
                <w:sz w:val="22"/>
                <w:szCs w:val="22"/>
              </w:rPr>
              <w:t>ponude</w:t>
            </w:r>
            <w:proofErr w:type="spellEnd"/>
          </w:p>
        </w:tc>
        <w:tc>
          <w:tcPr>
            <w:tcW w:w="1428" w:type="dxa"/>
            <w:vAlign w:val="center"/>
          </w:tcPr>
          <w:p w:rsidR="00D93294" w:rsidRPr="00A52E42" w:rsidRDefault="00D93294" w:rsidP="00CC7DCE">
            <w:pPr>
              <w:jc w:val="center"/>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10</w:t>
            </w:r>
          </w:p>
        </w:tc>
      </w:tr>
      <w:tr w:rsidR="00A52E42" w:rsidRPr="00A52E42" w:rsidTr="00D93294">
        <w:trPr>
          <w:gridAfter w:val="1"/>
          <w:wAfter w:w="39" w:type="dxa"/>
        </w:trPr>
        <w:tc>
          <w:tcPr>
            <w:tcW w:w="6801" w:type="dxa"/>
            <w:vAlign w:val="center"/>
          </w:tcPr>
          <w:p w:rsidR="00A52E42" w:rsidRPr="00A52E42" w:rsidRDefault="00A52E42" w:rsidP="00D93294">
            <w:pPr>
              <w:numPr>
                <w:ilvl w:val="0"/>
                <w:numId w:val="15"/>
              </w:numPr>
              <w:tabs>
                <w:tab w:val="left" w:pos="382"/>
              </w:tabs>
              <w:ind w:left="240" w:hanging="141"/>
              <w:contextualSpacing/>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Uspješnost</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prenošenja</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komunikacijske</w:t>
            </w:r>
            <w:proofErr w:type="spellEnd"/>
            <w:r>
              <w:rPr>
                <w:rFonts w:asciiTheme="minorHAnsi" w:hAnsiTheme="minorHAnsi" w:cstheme="minorHAnsi"/>
                <w:color w:val="000000" w:themeColor="text1"/>
                <w:sz w:val="22"/>
                <w:szCs w:val="22"/>
              </w:rPr>
              <w:t xml:space="preserve"> </w:t>
            </w:r>
            <w:proofErr w:type="spellStart"/>
            <w:r>
              <w:rPr>
                <w:rFonts w:asciiTheme="minorHAnsi" w:hAnsiTheme="minorHAnsi" w:cstheme="minorHAnsi"/>
                <w:color w:val="000000" w:themeColor="text1"/>
                <w:sz w:val="22"/>
                <w:szCs w:val="22"/>
              </w:rPr>
              <w:t>poruke</w:t>
            </w:r>
            <w:proofErr w:type="spellEnd"/>
            <w:r>
              <w:rPr>
                <w:rFonts w:asciiTheme="minorHAnsi" w:hAnsiTheme="minorHAnsi" w:cstheme="minorHAnsi"/>
                <w:color w:val="000000" w:themeColor="text1"/>
                <w:sz w:val="22"/>
                <w:szCs w:val="22"/>
              </w:rPr>
              <w:t xml:space="preserve"> </w:t>
            </w:r>
            <w:proofErr w:type="spellStart"/>
            <w:r w:rsidR="00465A83">
              <w:rPr>
                <w:rFonts w:asciiTheme="minorHAnsi" w:hAnsiTheme="minorHAnsi" w:cstheme="minorHAnsi"/>
                <w:color w:val="000000" w:themeColor="text1"/>
                <w:sz w:val="22"/>
                <w:szCs w:val="22"/>
              </w:rPr>
              <w:t>kreativnim</w:t>
            </w:r>
            <w:proofErr w:type="spellEnd"/>
            <w:r w:rsidR="00465A83">
              <w:rPr>
                <w:rFonts w:asciiTheme="minorHAnsi" w:hAnsiTheme="minorHAnsi" w:cstheme="minorHAnsi"/>
                <w:color w:val="000000" w:themeColor="text1"/>
                <w:sz w:val="22"/>
                <w:szCs w:val="22"/>
              </w:rPr>
              <w:t xml:space="preserve"> </w:t>
            </w:r>
            <w:proofErr w:type="spellStart"/>
            <w:r w:rsidR="00465A83">
              <w:rPr>
                <w:rFonts w:asciiTheme="minorHAnsi" w:hAnsiTheme="minorHAnsi" w:cstheme="minorHAnsi"/>
                <w:color w:val="000000" w:themeColor="text1"/>
                <w:sz w:val="22"/>
                <w:szCs w:val="22"/>
              </w:rPr>
              <w:t>rješenjem</w:t>
            </w:r>
            <w:proofErr w:type="spellEnd"/>
          </w:p>
        </w:tc>
        <w:tc>
          <w:tcPr>
            <w:tcW w:w="1428" w:type="dxa"/>
            <w:vAlign w:val="center"/>
          </w:tcPr>
          <w:p w:rsidR="00A52E42" w:rsidRPr="00A52E42" w:rsidRDefault="00645EBF" w:rsidP="00CC7DCE">
            <w:pPr>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10</w:t>
            </w:r>
          </w:p>
        </w:tc>
      </w:tr>
      <w:bookmarkEnd w:id="5"/>
      <w:tr w:rsidR="00D93294" w:rsidRPr="00A52E42" w:rsidTr="00D93294">
        <w:trPr>
          <w:gridAfter w:val="1"/>
          <w:wAfter w:w="39" w:type="dxa"/>
        </w:trPr>
        <w:tc>
          <w:tcPr>
            <w:tcW w:w="6801" w:type="dxa"/>
            <w:vAlign w:val="center"/>
          </w:tcPr>
          <w:p w:rsidR="00D93294" w:rsidRPr="00A52E42" w:rsidRDefault="00A52E42" w:rsidP="00CC7DCE">
            <w:pPr>
              <w:tabs>
                <w:tab w:val="left" w:pos="382"/>
              </w:tabs>
              <w:ind w:left="240"/>
              <w:contextualSpacing/>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D93294" w:rsidRPr="00A52E42">
              <w:rPr>
                <w:rFonts w:asciiTheme="minorHAnsi" w:hAnsiTheme="minorHAnsi" w:cstheme="minorHAnsi"/>
                <w:color w:val="000000" w:themeColor="text1"/>
                <w:sz w:val="22"/>
                <w:szCs w:val="22"/>
              </w:rPr>
              <w:t>UKUPNO (1+2+3+4+5)</w:t>
            </w:r>
          </w:p>
        </w:tc>
        <w:tc>
          <w:tcPr>
            <w:tcW w:w="1428" w:type="dxa"/>
            <w:vAlign w:val="center"/>
          </w:tcPr>
          <w:p w:rsidR="00D93294" w:rsidRPr="00A52E42" w:rsidDel="009E533D" w:rsidRDefault="00A52E42" w:rsidP="00CC7DCE">
            <w:pPr>
              <w:jc w:val="center"/>
              <w:rPr>
                <w:rFonts w:asciiTheme="minorHAnsi" w:hAnsiTheme="minorHAnsi" w:cstheme="minorHAnsi"/>
                <w:color w:val="000000" w:themeColor="text1"/>
                <w:sz w:val="22"/>
                <w:szCs w:val="22"/>
              </w:rPr>
            </w:pPr>
            <w:r w:rsidRPr="00A52E42">
              <w:rPr>
                <w:rFonts w:asciiTheme="minorHAnsi" w:hAnsiTheme="minorHAnsi" w:cstheme="minorHAnsi"/>
                <w:color w:val="000000" w:themeColor="text1"/>
                <w:sz w:val="22"/>
                <w:szCs w:val="22"/>
              </w:rPr>
              <w:t>50</w:t>
            </w:r>
          </w:p>
        </w:tc>
      </w:tr>
    </w:tbl>
    <w:p w:rsidR="00D93294" w:rsidRDefault="00D93294" w:rsidP="005F1963">
      <w:pPr>
        <w:ind w:left="708"/>
        <w:jc w:val="both"/>
        <w:rPr>
          <w:rFonts w:asciiTheme="minorHAnsi" w:hAnsiTheme="minorHAnsi" w:cs="Tahoma"/>
          <w:sz w:val="22"/>
          <w:szCs w:val="22"/>
        </w:rPr>
      </w:pPr>
    </w:p>
    <w:p w:rsidR="00465A83" w:rsidRPr="00465A83" w:rsidRDefault="00465A83" w:rsidP="00465A83">
      <w:pPr>
        <w:ind w:left="708"/>
        <w:jc w:val="both"/>
        <w:rPr>
          <w:rFonts w:asciiTheme="minorHAnsi" w:hAnsiTheme="minorHAnsi" w:cstheme="minorHAnsi"/>
          <w:sz w:val="22"/>
          <w:szCs w:val="22"/>
        </w:rPr>
      </w:pPr>
      <w:r w:rsidRPr="00465A83">
        <w:rPr>
          <w:rFonts w:asciiTheme="minorHAnsi" w:hAnsiTheme="minorHAnsi" w:cstheme="minorHAnsi"/>
          <w:sz w:val="22"/>
          <w:szCs w:val="22"/>
        </w:rPr>
        <w:t xml:space="preserve">* HTZ se može odlučiti za dodatni </w:t>
      </w:r>
      <w:r w:rsidR="00CC1D27">
        <w:rPr>
          <w:rFonts w:asciiTheme="minorHAnsi" w:hAnsiTheme="minorHAnsi" w:cstheme="minorHAnsi"/>
          <w:sz w:val="22"/>
          <w:szCs w:val="22"/>
        </w:rPr>
        <w:t>projektni zadatak</w:t>
      </w:r>
      <w:r w:rsidRPr="00465A83">
        <w:rPr>
          <w:rFonts w:asciiTheme="minorHAnsi" w:hAnsiTheme="minorHAnsi" w:cstheme="minorHAnsi"/>
          <w:sz w:val="22"/>
          <w:szCs w:val="22"/>
        </w:rPr>
        <w:t xml:space="preserve"> ukoliko se za to ukaže potreba, gdje će svi ponuditelji primiti obavijest o novim rokovima.</w:t>
      </w:r>
    </w:p>
    <w:p w:rsidR="0092285A" w:rsidRDefault="0092285A" w:rsidP="00850DBA">
      <w:pPr>
        <w:pStyle w:val="ListParagraph"/>
        <w:jc w:val="both"/>
        <w:rPr>
          <w:rFonts w:asciiTheme="minorHAnsi" w:hAnsiTheme="minorHAnsi" w:cs="Tahoma"/>
          <w:i/>
          <w:sz w:val="22"/>
          <w:szCs w:val="22"/>
        </w:rPr>
      </w:pPr>
    </w:p>
    <w:p w:rsidR="00465A83" w:rsidRPr="00465A83" w:rsidRDefault="00465A83" w:rsidP="00850DBA">
      <w:pPr>
        <w:pStyle w:val="ListParagraph"/>
        <w:jc w:val="both"/>
        <w:rPr>
          <w:rFonts w:asciiTheme="minorHAnsi" w:hAnsiTheme="minorHAnsi" w:cs="Tahoma"/>
          <w:b/>
          <w:i/>
          <w:sz w:val="22"/>
          <w:szCs w:val="22"/>
          <w:u w:val="single"/>
        </w:rPr>
      </w:pPr>
      <w:r w:rsidRPr="00465A83">
        <w:rPr>
          <w:rFonts w:asciiTheme="minorHAnsi" w:hAnsiTheme="minorHAnsi" w:cs="Tahoma"/>
          <w:b/>
          <w:sz w:val="22"/>
          <w:szCs w:val="22"/>
          <w:u w:val="single"/>
        </w:rPr>
        <w:t>Postupak pregovaranja (3. FAZA NADMETANJA)</w:t>
      </w:r>
    </w:p>
    <w:p w:rsidR="00465A83" w:rsidRPr="0092285A" w:rsidRDefault="00465A83" w:rsidP="00850DBA">
      <w:pPr>
        <w:pStyle w:val="ListParagraph"/>
        <w:jc w:val="both"/>
        <w:rPr>
          <w:rFonts w:asciiTheme="minorHAnsi" w:hAnsiTheme="minorHAnsi" w:cs="Tahoma"/>
          <w:i/>
          <w:sz w:val="22"/>
          <w:szCs w:val="22"/>
        </w:rPr>
      </w:pPr>
    </w:p>
    <w:p w:rsidR="00850DBA" w:rsidRPr="0092285A" w:rsidRDefault="00850DBA" w:rsidP="00850DBA">
      <w:pPr>
        <w:pStyle w:val="ListParagraph"/>
        <w:jc w:val="both"/>
        <w:rPr>
          <w:rFonts w:asciiTheme="minorHAnsi" w:hAnsiTheme="minorHAnsi" w:cs="Tahoma"/>
          <w:i/>
          <w:sz w:val="22"/>
          <w:szCs w:val="22"/>
        </w:rPr>
      </w:pPr>
      <w:r>
        <w:rPr>
          <w:rFonts w:asciiTheme="minorHAnsi" w:hAnsiTheme="minorHAnsi" w:cs="Tahoma"/>
          <w:i/>
          <w:sz w:val="22"/>
          <w:szCs w:val="22"/>
        </w:rPr>
        <w:t xml:space="preserve">Nakon prikupljenih i održanih prezentacija </w:t>
      </w:r>
      <w:r w:rsidR="00465A83">
        <w:rPr>
          <w:rFonts w:asciiTheme="minorHAnsi" w:hAnsiTheme="minorHAnsi" w:cs="Tahoma"/>
          <w:i/>
          <w:sz w:val="22"/>
          <w:szCs w:val="22"/>
        </w:rPr>
        <w:t xml:space="preserve">projektnog </w:t>
      </w:r>
      <w:r>
        <w:rPr>
          <w:rFonts w:asciiTheme="minorHAnsi" w:hAnsiTheme="minorHAnsi" w:cs="Tahoma"/>
          <w:i/>
          <w:sz w:val="22"/>
          <w:szCs w:val="22"/>
        </w:rPr>
        <w:t>zadatka</w:t>
      </w:r>
      <w:r w:rsidR="00B45474">
        <w:rPr>
          <w:rFonts w:asciiTheme="minorHAnsi" w:hAnsiTheme="minorHAnsi" w:cs="Tahoma"/>
          <w:i/>
          <w:sz w:val="22"/>
          <w:szCs w:val="22"/>
        </w:rPr>
        <w:t xml:space="preserve"> </w:t>
      </w:r>
      <w:r>
        <w:rPr>
          <w:rFonts w:asciiTheme="minorHAnsi" w:hAnsiTheme="minorHAnsi" w:cs="Tahoma"/>
          <w:i/>
          <w:sz w:val="22"/>
          <w:szCs w:val="22"/>
        </w:rPr>
        <w:t xml:space="preserve">započet će postupak izravnog pregovaranja s onim </w:t>
      </w:r>
      <w:r w:rsidR="00465A83">
        <w:rPr>
          <w:rFonts w:asciiTheme="minorHAnsi" w:hAnsiTheme="minorHAnsi" w:cs="Tahoma"/>
          <w:i/>
          <w:sz w:val="22"/>
          <w:szCs w:val="22"/>
        </w:rPr>
        <w:t>ponuditeljima</w:t>
      </w:r>
      <w:r>
        <w:rPr>
          <w:rFonts w:asciiTheme="minorHAnsi" w:hAnsiTheme="minorHAnsi" w:cs="Tahoma"/>
          <w:i/>
          <w:sz w:val="22"/>
          <w:szCs w:val="22"/>
        </w:rPr>
        <w:t xml:space="preserve"> koj</w:t>
      </w:r>
      <w:r w:rsidR="00465A83">
        <w:rPr>
          <w:rFonts w:asciiTheme="minorHAnsi" w:hAnsiTheme="minorHAnsi" w:cs="Tahoma"/>
          <w:i/>
          <w:sz w:val="22"/>
          <w:szCs w:val="22"/>
        </w:rPr>
        <w:t>i</w:t>
      </w:r>
      <w:r>
        <w:rPr>
          <w:rFonts w:asciiTheme="minorHAnsi" w:hAnsiTheme="minorHAnsi" w:cs="Tahoma"/>
          <w:i/>
          <w:sz w:val="22"/>
          <w:szCs w:val="22"/>
        </w:rPr>
        <w:t xml:space="preserve"> zadovolje </w:t>
      </w:r>
      <w:r w:rsidR="00977AC7">
        <w:rPr>
          <w:rFonts w:asciiTheme="minorHAnsi" w:hAnsiTheme="minorHAnsi" w:cs="Tahoma"/>
          <w:i/>
          <w:sz w:val="22"/>
          <w:szCs w:val="22"/>
        </w:rPr>
        <w:t xml:space="preserve">ranije spomenute </w:t>
      </w:r>
      <w:r>
        <w:rPr>
          <w:rFonts w:asciiTheme="minorHAnsi" w:hAnsiTheme="minorHAnsi" w:cs="Tahoma"/>
          <w:i/>
          <w:sz w:val="22"/>
          <w:szCs w:val="22"/>
        </w:rPr>
        <w:t>kriterije.</w:t>
      </w:r>
    </w:p>
    <w:p w:rsidR="0092285A" w:rsidRDefault="0092285A" w:rsidP="00850DBA">
      <w:pPr>
        <w:pStyle w:val="ListParagraph"/>
        <w:jc w:val="both"/>
        <w:rPr>
          <w:rFonts w:asciiTheme="minorHAnsi" w:hAnsiTheme="minorHAnsi" w:cs="Tahoma"/>
          <w:i/>
          <w:sz w:val="22"/>
          <w:szCs w:val="22"/>
        </w:rPr>
      </w:pPr>
      <w:r w:rsidRPr="0092285A">
        <w:rPr>
          <w:rFonts w:asciiTheme="minorHAnsi" w:hAnsiTheme="minorHAnsi" w:cs="Tahoma"/>
          <w:i/>
          <w:sz w:val="22"/>
          <w:szCs w:val="22"/>
        </w:rPr>
        <w:t xml:space="preserve">Naručitelj će odlučiti o ponuditeljima koje će se u postupku izravnog pregovaranja pozvati da dostave konačne </w:t>
      </w:r>
      <w:r w:rsidR="00A14C2E">
        <w:rPr>
          <w:rFonts w:asciiTheme="minorHAnsi" w:hAnsiTheme="minorHAnsi" w:cs="Tahoma"/>
          <w:i/>
          <w:sz w:val="22"/>
          <w:szCs w:val="22"/>
        </w:rPr>
        <w:t>iznose</w:t>
      </w:r>
      <w:r w:rsidRPr="0092285A">
        <w:rPr>
          <w:rFonts w:asciiTheme="minorHAnsi" w:hAnsiTheme="minorHAnsi" w:cs="Tahoma"/>
          <w:i/>
          <w:sz w:val="22"/>
          <w:szCs w:val="22"/>
        </w:rPr>
        <w:t xml:space="preserve"> za sve dijelove ponude odnosno usluge</w:t>
      </w:r>
      <w:r w:rsidR="00465A83">
        <w:rPr>
          <w:rFonts w:asciiTheme="minorHAnsi" w:hAnsiTheme="minorHAnsi" w:cs="Tahoma"/>
          <w:i/>
          <w:sz w:val="22"/>
          <w:szCs w:val="22"/>
        </w:rPr>
        <w:t>.</w:t>
      </w:r>
    </w:p>
    <w:p w:rsidR="0092285A" w:rsidRPr="0092285A" w:rsidRDefault="0092285A" w:rsidP="00850DBA">
      <w:pPr>
        <w:pStyle w:val="ListParagraph"/>
        <w:jc w:val="both"/>
        <w:rPr>
          <w:rFonts w:asciiTheme="minorHAnsi" w:hAnsiTheme="minorHAnsi" w:cs="Tahoma"/>
          <w:i/>
          <w:sz w:val="22"/>
          <w:szCs w:val="22"/>
        </w:rPr>
      </w:pPr>
    </w:p>
    <w:p w:rsidR="00F27092" w:rsidRPr="0092285A" w:rsidRDefault="0092285A" w:rsidP="00850DBA">
      <w:pPr>
        <w:pStyle w:val="ListParagraph"/>
        <w:jc w:val="both"/>
        <w:rPr>
          <w:rFonts w:asciiTheme="minorHAnsi" w:hAnsiTheme="minorHAnsi" w:cs="Tahoma"/>
          <w:b/>
          <w:sz w:val="22"/>
          <w:szCs w:val="22"/>
        </w:rPr>
      </w:pPr>
      <w:r w:rsidRPr="00C968CD">
        <w:rPr>
          <w:rFonts w:asciiTheme="minorHAnsi" w:hAnsiTheme="minorHAnsi" w:cs="Tahoma"/>
          <w:i/>
          <w:sz w:val="22"/>
          <w:szCs w:val="22"/>
        </w:rPr>
        <w:t>Naručitelj zadržava bezuvjetno pravo da u postupku izravnog pregovaranja promijeni opseg usluge ili količinu, te da ne prihvati dio ponude ili da sa pojedinim ponuditeljem pregovara samo o jednom dijelu ponude odnosno usluge.</w:t>
      </w:r>
    </w:p>
    <w:p w:rsidR="0092285A" w:rsidRPr="0092285A" w:rsidRDefault="0092285A" w:rsidP="00850DBA">
      <w:pPr>
        <w:pStyle w:val="ListParagraph"/>
        <w:jc w:val="both"/>
        <w:rPr>
          <w:rFonts w:asciiTheme="minorHAnsi" w:hAnsiTheme="minorHAnsi" w:cs="Tahoma"/>
          <w:b/>
          <w:sz w:val="22"/>
          <w:szCs w:val="22"/>
        </w:rPr>
      </w:pPr>
      <w:r w:rsidRPr="0092285A">
        <w:rPr>
          <w:rFonts w:asciiTheme="minorHAnsi" w:hAnsiTheme="minorHAnsi" w:cs="Tahoma"/>
          <w:b/>
          <w:sz w:val="22"/>
          <w:szCs w:val="22"/>
        </w:rPr>
        <w:t xml:space="preserve"> </w:t>
      </w:r>
    </w:p>
    <w:p w:rsidR="0092285A" w:rsidRPr="003038B5" w:rsidRDefault="0092285A" w:rsidP="003038B5">
      <w:pPr>
        <w:pStyle w:val="ListParagraph"/>
        <w:numPr>
          <w:ilvl w:val="0"/>
          <w:numId w:val="16"/>
        </w:numPr>
        <w:jc w:val="both"/>
        <w:rPr>
          <w:rFonts w:asciiTheme="minorHAnsi" w:hAnsiTheme="minorHAnsi" w:cs="Tahoma"/>
          <w:b/>
          <w:sz w:val="22"/>
          <w:szCs w:val="22"/>
        </w:rPr>
      </w:pPr>
      <w:r w:rsidRPr="003038B5">
        <w:rPr>
          <w:rFonts w:asciiTheme="minorHAnsi" w:hAnsiTheme="minorHAnsi" w:cs="Tahoma"/>
          <w:b/>
          <w:sz w:val="22"/>
          <w:szCs w:val="22"/>
        </w:rPr>
        <w:lastRenderedPageBreak/>
        <w:t>Način obavještavanja o rezultatima poziva</w:t>
      </w:r>
    </w:p>
    <w:p w:rsidR="0092285A" w:rsidRDefault="00465A83" w:rsidP="00850DBA">
      <w:pPr>
        <w:pStyle w:val="ListParagraph"/>
        <w:jc w:val="both"/>
        <w:rPr>
          <w:rFonts w:asciiTheme="minorHAnsi" w:hAnsiTheme="minorHAnsi" w:cs="Tahoma"/>
          <w:i/>
          <w:sz w:val="22"/>
          <w:szCs w:val="22"/>
        </w:rPr>
      </w:pPr>
      <w:r>
        <w:rPr>
          <w:rFonts w:asciiTheme="minorHAnsi" w:hAnsiTheme="minorHAnsi" w:cs="Tahoma"/>
          <w:i/>
          <w:sz w:val="22"/>
          <w:szCs w:val="22"/>
        </w:rPr>
        <w:t>Elektroničkom poštom</w:t>
      </w:r>
      <w:r w:rsidR="0092285A" w:rsidRPr="0092285A">
        <w:rPr>
          <w:rFonts w:asciiTheme="minorHAnsi" w:hAnsiTheme="minorHAnsi" w:cs="Tahoma"/>
          <w:i/>
          <w:sz w:val="22"/>
          <w:szCs w:val="22"/>
        </w:rPr>
        <w:t>, pri čemu se neizabranim ponuditeljima ne pruža informacija o tome koji je ponuditelj izabran.</w:t>
      </w:r>
    </w:p>
    <w:p w:rsidR="00484B11" w:rsidRPr="0092285A" w:rsidRDefault="00484B11" w:rsidP="00850DBA">
      <w:pPr>
        <w:pStyle w:val="ListParagraph"/>
        <w:jc w:val="both"/>
        <w:rPr>
          <w:rFonts w:asciiTheme="minorHAnsi" w:hAnsiTheme="minorHAnsi" w:cs="Tahoma"/>
          <w:i/>
          <w:sz w:val="22"/>
          <w:szCs w:val="22"/>
        </w:rPr>
      </w:pPr>
    </w:p>
    <w:p w:rsidR="003E10DE" w:rsidRPr="003038B5" w:rsidRDefault="001C72C5" w:rsidP="003038B5">
      <w:pPr>
        <w:pStyle w:val="ListParagraph"/>
        <w:numPr>
          <w:ilvl w:val="0"/>
          <w:numId w:val="16"/>
        </w:numPr>
        <w:jc w:val="both"/>
        <w:rPr>
          <w:rFonts w:asciiTheme="minorHAnsi" w:hAnsiTheme="minorHAnsi" w:cs="Tahoma"/>
          <w:b/>
          <w:sz w:val="22"/>
          <w:szCs w:val="22"/>
        </w:rPr>
      </w:pPr>
      <w:r w:rsidRPr="003038B5">
        <w:rPr>
          <w:rFonts w:asciiTheme="minorHAnsi" w:hAnsiTheme="minorHAnsi" w:cs="Tahoma"/>
          <w:b/>
          <w:sz w:val="22"/>
          <w:szCs w:val="22"/>
        </w:rPr>
        <w:t>Rok, način i uvjet plaćanja</w:t>
      </w:r>
    </w:p>
    <w:p w:rsidR="00BC065B" w:rsidRPr="00435A64" w:rsidRDefault="00305FCD"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Plaćanje će se obaviti  u roku od 30 dana od dana obavljanja usluge, putem ispostavljenih faktura.</w:t>
      </w:r>
    </w:p>
    <w:p w:rsidR="00F37729" w:rsidRPr="001A4EBF" w:rsidRDefault="00F37729" w:rsidP="00850DBA">
      <w:pPr>
        <w:pStyle w:val="ListParagraph"/>
        <w:jc w:val="both"/>
        <w:rPr>
          <w:rFonts w:asciiTheme="minorHAnsi" w:hAnsiTheme="minorHAnsi" w:cs="Tahoma"/>
          <w:sz w:val="22"/>
          <w:szCs w:val="22"/>
        </w:rPr>
      </w:pPr>
    </w:p>
    <w:p w:rsidR="000F7EB9" w:rsidRPr="001A4EBF" w:rsidRDefault="00ED3C4F" w:rsidP="003038B5">
      <w:pPr>
        <w:pStyle w:val="ListParagraph"/>
        <w:numPr>
          <w:ilvl w:val="0"/>
          <w:numId w:val="16"/>
        </w:numPr>
        <w:jc w:val="both"/>
        <w:rPr>
          <w:rFonts w:asciiTheme="minorHAnsi" w:hAnsiTheme="minorHAnsi" w:cs="Tahoma"/>
          <w:b/>
          <w:sz w:val="22"/>
          <w:szCs w:val="22"/>
        </w:rPr>
      </w:pPr>
      <w:r w:rsidRPr="001A4EBF">
        <w:rPr>
          <w:rFonts w:asciiTheme="minorHAnsi" w:hAnsiTheme="minorHAnsi" w:cs="Tahoma"/>
          <w:b/>
          <w:sz w:val="22"/>
          <w:szCs w:val="22"/>
        </w:rPr>
        <w:t>Rokovi isporuke roba/usluga, odnosno završetka radova i/ili duljina trajanja ugovora</w:t>
      </w:r>
    </w:p>
    <w:p w:rsidR="00CC1D27" w:rsidRPr="00435A64" w:rsidRDefault="001E122B"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 xml:space="preserve">Isporuka usluga </w:t>
      </w:r>
      <w:r w:rsidR="000F13C5" w:rsidRPr="00435A64">
        <w:rPr>
          <w:rFonts w:asciiTheme="minorHAnsi" w:hAnsiTheme="minorHAnsi" w:cs="Tahoma"/>
          <w:i/>
          <w:sz w:val="22"/>
          <w:szCs w:val="22"/>
        </w:rPr>
        <w:t>vrši</w:t>
      </w:r>
      <w:r w:rsidRPr="00435A64">
        <w:rPr>
          <w:rFonts w:asciiTheme="minorHAnsi" w:hAnsiTheme="minorHAnsi" w:cs="Tahoma"/>
          <w:i/>
          <w:sz w:val="22"/>
          <w:szCs w:val="22"/>
        </w:rPr>
        <w:t xml:space="preserve"> se </w:t>
      </w:r>
      <w:r w:rsidR="000F13C5" w:rsidRPr="00435A64">
        <w:rPr>
          <w:rFonts w:asciiTheme="minorHAnsi" w:hAnsiTheme="minorHAnsi" w:cs="Tahoma"/>
          <w:i/>
          <w:sz w:val="22"/>
          <w:szCs w:val="22"/>
        </w:rPr>
        <w:t>su</w:t>
      </w:r>
      <w:r w:rsidRPr="00435A64">
        <w:rPr>
          <w:rFonts w:asciiTheme="minorHAnsi" w:hAnsiTheme="minorHAnsi" w:cs="Tahoma"/>
          <w:i/>
          <w:sz w:val="22"/>
          <w:szCs w:val="22"/>
        </w:rPr>
        <w:t>kcesivno</w:t>
      </w:r>
      <w:r w:rsidR="000F13C5" w:rsidRPr="00435A64">
        <w:rPr>
          <w:rFonts w:asciiTheme="minorHAnsi" w:hAnsiTheme="minorHAnsi" w:cs="Tahoma"/>
          <w:i/>
          <w:sz w:val="22"/>
          <w:szCs w:val="22"/>
        </w:rPr>
        <w:t xml:space="preserve"> sukladno potrebama HTZ-a. Ugovor o </w:t>
      </w:r>
      <w:r w:rsidRPr="00435A64">
        <w:rPr>
          <w:rFonts w:asciiTheme="minorHAnsi" w:hAnsiTheme="minorHAnsi" w:cs="Tahoma"/>
          <w:i/>
          <w:sz w:val="22"/>
          <w:szCs w:val="22"/>
        </w:rPr>
        <w:t xml:space="preserve"> poslovnoj  suradnji se sklapa n</w:t>
      </w:r>
      <w:r w:rsidR="000F13C5" w:rsidRPr="00435A64">
        <w:rPr>
          <w:rFonts w:asciiTheme="minorHAnsi" w:hAnsiTheme="minorHAnsi" w:cs="Tahoma"/>
          <w:i/>
          <w:sz w:val="22"/>
          <w:szCs w:val="22"/>
        </w:rPr>
        <w:t>a rok od</w:t>
      </w:r>
      <w:r w:rsidR="00795AAB" w:rsidRPr="00435A64">
        <w:rPr>
          <w:rFonts w:asciiTheme="minorHAnsi" w:hAnsiTheme="minorHAnsi" w:cs="Tahoma"/>
          <w:i/>
          <w:sz w:val="22"/>
          <w:szCs w:val="22"/>
        </w:rPr>
        <w:t xml:space="preserve"> </w:t>
      </w:r>
      <w:r w:rsidR="00A14C2E">
        <w:rPr>
          <w:rFonts w:asciiTheme="minorHAnsi" w:hAnsiTheme="minorHAnsi" w:cs="Tahoma"/>
          <w:i/>
          <w:sz w:val="22"/>
          <w:szCs w:val="22"/>
        </w:rPr>
        <w:t>dvije godine</w:t>
      </w:r>
      <w:r w:rsidR="00795AAB" w:rsidRPr="00435A64">
        <w:rPr>
          <w:rFonts w:asciiTheme="minorHAnsi" w:hAnsiTheme="minorHAnsi" w:cs="Tahoma"/>
          <w:i/>
          <w:sz w:val="22"/>
          <w:szCs w:val="22"/>
        </w:rPr>
        <w:t xml:space="preserve"> (</w:t>
      </w:r>
      <w:r w:rsidR="00A14C2E">
        <w:rPr>
          <w:rFonts w:asciiTheme="minorHAnsi" w:hAnsiTheme="minorHAnsi" w:cs="Tahoma"/>
          <w:i/>
          <w:sz w:val="22"/>
          <w:szCs w:val="22"/>
        </w:rPr>
        <w:t>dvadeset i četiri</w:t>
      </w:r>
      <w:r w:rsidR="00795AAB" w:rsidRPr="00435A64">
        <w:rPr>
          <w:rFonts w:asciiTheme="minorHAnsi" w:hAnsiTheme="minorHAnsi" w:cs="Tahoma"/>
          <w:i/>
          <w:sz w:val="22"/>
          <w:szCs w:val="22"/>
        </w:rPr>
        <w:t xml:space="preserve"> mjesec</w:t>
      </w:r>
      <w:r w:rsidR="00A14C2E">
        <w:rPr>
          <w:rFonts w:asciiTheme="minorHAnsi" w:hAnsiTheme="minorHAnsi" w:cs="Tahoma"/>
          <w:i/>
          <w:sz w:val="22"/>
          <w:szCs w:val="22"/>
        </w:rPr>
        <w:t>a</w:t>
      </w:r>
      <w:r w:rsidR="00795AAB" w:rsidRPr="00435A64">
        <w:rPr>
          <w:rFonts w:asciiTheme="minorHAnsi" w:hAnsiTheme="minorHAnsi" w:cs="Tahoma"/>
          <w:i/>
          <w:sz w:val="22"/>
          <w:szCs w:val="22"/>
        </w:rPr>
        <w:t>).</w:t>
      </w:r>
    </w:p>
    <w:p w:rsidR="00F37729" w:rsidRPr="001A4EBF" w:rsidRDefault="00F37729" w:rsidP="00850DBA">
      <w:pPr>
        <w:pStyle w:val="ListParagraph"/>
        <w:jc w:val="both"/>
        <w:rPr>
          <w:rFonts w:asciiTheme="minorHAnsi" w:hAnsiTheme="minorHAnsi" w:cs="Tahoma"/>
          <w:sz w:val="22"/>
          <w:szCs w:val="22"/>
        </w:rPr>
      </w:pPr>
    </w:p>
    <w:p w:rsidR="00966BD0" w:rsidRPr="001A4EBF" w:rsidRDefault="00966BD0" w:rsidP="003038B5">
      <w:pPr>
        <w:pStyle w:val="ListParagraph"/>
        <w:numPr>
          <w:ilvl w:val="0"/>
          <w:numId w:val="16"/>
        </w:numPr>
        <w:jc w:val="both"/>
        <w:rPr>
          <w:rFonts w:asciiTheme="minorHAnsi" w:hAnsiTheme="minorHAnsi" w:cs="Tahoma"/>
          <w:b/>
          <w:sz w:val="22"/>
          <w:szCs w:val="22"/>
        </w:rPr>
      </w:pPr>
      <w:r w:rsidRPr="001A4EBF">
        <w:rPr>
          <w:rFonts w:asciiTheme="minorHAnsi" w:hAnsiTheme="minorHAnsi" w:cs="Tahoma"/>
          <w:b/>
          <w:sz w:val="22"/>
          <w:szCs w:val="22"/>
        </w:rPr>
        <w:t>Mjesto isporuke robe, pružanja usluga ili izvođenja radova</w:t>
      </w:r>
    </w:p>
    <w:p w:rsidR="006E395B" w:rsidRPr="00435A64" w:rsidRDefault="001E122B"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Glavni ured HTZ-a</w:t>
      </w:r>
      <w:r w:rsidR="00606E2A" w:rsidRPr="00435A64">
        <w:rPr>
          <w:rFonts w:asciiTheme="minorHAnsi" w:hAnsiTheme="minorHAnsi" w:cs="Tahoma"/>
          <w:i/>
          <w:sz w:val="22"/>
          <w:szCs w:val="22"/>
        </w:rPr>
        <w:t>,</w:t>
      </w:r>
      <w:r w:rsidRPr="00435A64">
        <w:rPr>
          <w:rFonts w:asciiTheme="minorHAnsi" w:hAnsiTheme="minorHAnsi" w:cs="Tahoma"/>
          <w:i/>
          <w:sz w:val="22"/>
          <w:szCs w:val="22"/>
        </w:rPr>
        <w:t xml:space="preserve"> na relevantne mail adrese.</w:t>
      </w:r>
    </w:p>
    <w:p w:rsidR="00F37729" w:rsidRPr="001A4EBF" w:rsidRDefault="00F37729" w:rsidP="00850DBA">
      <w:pPr>
        <w:pStyle w:val="ListParagraph"/>
        <w:jc w:val="both"/>
        <w:rPr>
          <w:rFonts w:asciiTheme="minorHAnsi" w:hAnsiTheme="minorHAnsi" w:cs="Tahoma"/>
          <w:sz w:val="22"/>
          <w:szCs w:val="22"/>
        </w:rPr>
      </w:pPr>
    </w:p>
    <w:p w:rsidR="007B6550" w:rsidRPr="001A4EBF" w:rsidRDefault="007B6550" w:rsidP="003038B5">
      <w:pPr>
        <w:pStyle w:val="ListParagraph"/>
        <w:numPr>
          <w:ilvl w:val="0"/>
          <w:numId w:val="16"/>
        </w:numPr>
        <w:jc w:val="both"/>
        <w:rPr>
          <w:rFonts w:asciiTheme="minorHAnsi" w:hAnsiTheme="minorHAnsi" w:cs="Tahoma"/>
          <w:b/>
          <w:sz w:val="22"/>
          <w:szCs w:val="22"/>
        </w:rPr>
      </w:pPr>
      <w:r w:rsidRPr="001A4EBF">
        <w:rPr>
          <w:rFonts w:asciiTheme="minorHAnsi" w:hAnsiTheme="minorHAnsi" w:cs="Tahoma"/>
          <w:b/>
          <w:sz w:val="22"/>
          <w:szCs w:val="22"/>
        </w:rPr>
        <w:t xml:space="preserve">Tehničke specifikacije </w:t>
      </w:r>
      <w:r w:rsidR="00966BD0" w:rsidRPr="001A4EBF">
        <w:rPr>
          <w:rFonts w:asciiTheme="minorHAnsi" w:hAnsiTheme="minorHAnsi" w:cs="Tahoma"/>
          <w:b/>
          <w:sz w:val="22"/>
          <w:szCs w:val="22"/>
        </w:rPr>
        <w:t xml:space="preserve">(opis) </w:t>
      </w:r>
      <w:r w:rsidRPr="001A4EBF">
        <w:rPr>
          <w:rFonts w:asciiTheme="minorHAnsi" w:hAnsiTheme="minorHAnsi" w:cs="Tahoma"/>
          <w:b/>
          <w:sz w:val="22"/>
          <w:szCs w:val="22"/>
        </w:rPr>
        <w:t>predmeta nabave</w:t>
      </w:r>
    </w:p>
    <w:p w:rsidR="009508A7" w:rsidRPr="00435A64" w:rsidRDefault="001E122B"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Sukladno  PRILOGU 1</w:t>
      </w:r>
      <w:r w:rsidR="009508A7" w:rsidRPr="00435A64">
        <w:rPr>
          <w:rFonts w:asciiTheme="minorHAnsi" w:hAnsiTheme="minorHAnsi" w:cs="Tahoma"/>
          <w:i/>
          <w:sz w:val="22"/>
          <w:szCs w:val="22"/>
        </w:rPr>
        <w:t>.</w:t>
      </w:r>
    </w:p>
    <w:p w:rsidR="00435A64" w:rsidRDefault="00435A64" w:rsidP="00850DBA">
      <w:pPr>
        <w:pStyle w:val="ListParagraph"/>
        <w:jc w:val="both"/>
        <w:rPr>
          <w:rFonts w:asciiTheme="minorHAnsi" w:hAnsiTheme="minorHAnsi" w:cs="Tahoma"/>
          <w:sz w:val="22"/>
          <w:szCs w:val="22"/>
        </w:rPr>
      </w:pPr>
    </w:p>
    <w:p w:rsidR="00435A64" w:rsidRPr="00435A64" w:rsidRDefault="00435A64" w:rsidP="003038B5">
      <w:pPr>
        <w:pStyle w:val="ListParagraph"/>
        <w:numPr>
          <w:ilvl w:val="0"/>
          <w:numId w:val="16"/>
        </w:numPr>
        <w:jc w:val="both"/>
        <w:rPr>
          <w:rFonts w:asciiTheme="minorHAnsi" w:hAnsiTheme="minorHAnsi" w:cs="Tahoma"/>
          <w:b/>
          <w:sz w:val="22"/>
          <w:szCs w:val="22"/>
        </w:rPr>
      </w:pPr>
      <w:r w:rsidRPr="00435A64">
        <w:rPr>
          <w:rFonts w:asciiTheme="minorHAnsi" w:hAnsiTheme="minorHAnsi" w:cs="Tahoma"/>
          <w:b/>
          <w:sz w:val="22"/>
          <w:szCs w:val="22"/>
        </w:rPr>
        <w:t>Penali</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 xml:space="preserve">Rok za isporuku materijala se definira međusobnim pismenim dogovorom HTZ-a i odabranog ponuditelja nakon dostave </w:t>
      </w:r>
      <w:r w:rsidRPr="00465A83">
        <w:rPr>
          <w:rFonts w:asciiTheme="minorHAnsi" w:hAnsiTheme="minorHAnsi" w:cs="Tahoma"/>
          <w:i/>
          <w:sz w:val="22"/>
          <w:szCs w:val="22"/>
        </w:rPr>
        <w:t>specifikacija</w:t>
      </w:r>
      <w:r w:rsidRPr="00435A64">
        <w:rPr>
          <w:rFonts w:asciiTheme="minorHAnsi" w:hAnsiTheme="minorHAnsi" w:cs="Tahoma"/>
          <w:i/>
          <w:sz w:val="22"/>
          <w:szCs w:val="22"/>
        </w:rPr>
        <w:t xml:space="preserve"> za izradu materijala. </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 slučaju kašnjenja određuje se sljedeće:</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1. ako je kašnjenje do 24 sata – umanjenje jedinične cijene za 5%</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2. ako je kašnjenje od 24 do 48 sati – umanjenje jedinične cijene za 20%</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3. ako je kašnjenje veće od 48 sati – umanjenje jedinične cijene za 50%</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 slučaju ako je kašnjenje dulje od 72 sata, HTZ može jednostrano otkazati ugovor koji će se sklopiti temeljem predmetnog Natječaja bez otkaznog roka.</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Ukoliko dođe do greške prilikom izrade vizualni</w:t>
      </w:r>
      <w:r w:rsidR="008A5E8A">
        <w:rPr>
          <w:rFonts w:asciiTheme="minorHAnsi" w:hAnsiTheme="minorHAnsi" w:cs="Tahoma"/>
          <w:i/>
          <w:sz w:val="22"/>
          <w:szCs w:val="22"/>
        </w:rPr>
        <w:t>h</w:t>
      </w:r>
      <w:r w:rsidRPr="00435A64">
        <w:rPr>
          <w:rFonts w:asciiTheme="minorHAnsi" w:hAnsiTheme="minorHAnsi" w:cs="Tahoma"/>
          <w:i/>
          <w:sz w:val="22"/>
          <w:szCs w:val="22"/>
        </w:rPr>
        <w:t xml:space="preserve"> predložaka ili tehničkih parametara odabrani ponuditelj je dužan u dogovorenom vremenu dostaviti izmjenu HTZ-u. Ukoliko HTZ ne zaprimi ispravljeni materijal u usuglašenom roku, postupa se kako slijedi:</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Odstupanje od vizualnih predložaka</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 slučaju odstupanja od vizualnih predložaka određuje se sljedeće:</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1. u slučaju ako je korekcija izvršena u roku do 24 sata – umanjenje jedinične cijene za 5%</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2. u slučaju ako je korekcija izvršena u roku od 24 do 48 sati – umanjenje jedinične cijene za 20%</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3. u slučaju ako je korekcija izvršena nakon 48 sati – umanjenje jedinične cijene za 50%</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 slučaju ako je korekcija izvršena u roku duljem od 72 sata, HTZ može jednostrano otkazati ugovor  koji će se sklopiti temeljem predmetnog Natječaja bez otkaznog roka.</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Odstupanje od tehničkih parametara</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u slučaju odstupanja od tehničkih parametara određuje se sljedeće:</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1. u slučaju ako je korekcija izvršena u roku do 24 sata – umanjenje jedinične cijene za 5%</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2. u slučaju ako je korekcija izvršena u roku od 24 do 48 sati – umanjenje jedinične cijene za 20%</w:t>
      </w:r>
    </w:p>
    <w:p w:rsid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3. u slučaju ako je korekcija izvršena nakon 48 sati – umanjenje jedinične cijene za 50%</w:t>
      </w:r>
    </w:p>
    <w:p w:rsidR="00484B11" w:rsidRPr="00435A64" w:rsidRDefault="00484B11"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sz w:val="22"/>
          <w:szCs w:val="22"/>
        </w:rPr>
      </w:pPr>
    </w:p>
    <w:p w:rsidR="00435A64" w:rsidRPr="00435A64" w:rsidRDefault="00435A64" w:rsidP="003038B5">
      <w:pPr>
        <w:pStyle w:val="ListParagraph"/>
        <w:numPr>
          <w:ilvl w:val="0"/>
          <w:numId w:val="16"/>
        </w:numPr>
        <w:jc w:val="both"/>
        <w:rPr>
          <w:rFonts w:asciiTheme="minorHAnsi" w:hAnsiTheme="minorHAnsi" w:cs="Tahoma"/>
          <w:b/>
          <w:sz w:val="22"/>
          <w:szCs w:val="22"/>
        </w:rPr>
      </w:pPr>
      <w:r w:rsidRPr="00435A64">
        <w:rPr>
          <w:rFonts w:asciiTheme="minorHAnsi" w:hAnsiTheme="minorHAnsi" w:cs="Tahoma"/>
          <w:b/>
          <w:sz w:val="22"/>
          <w:szCs w:val="22"/>
        </w:rPr>
        <w:lastRenderedPageBreak/>
        <w:t>Autorsko pravo – neograničeno, isključivo na svim materijalima</w:t>
      </w:r>
    </w:p>
    <w:p w:rsidR="00435A64" w:rsidRPr="00435A64" w:rsidRDefault="00435A64" w:rsidP="00850DBA">
      <w:pPr>
        <w:pStyle w:val="ListParagraph"/>
        <w:jc w:val="both"/>
        <w:rPr>
          <w:rFonts w:asciiTheme="minorHAnsi" w:hAnsiTheme="minorHAnsi" w:cs="Tahoma"/>
          <w:b/>
          <w:sz w:val="22"/>
          <w:szCs w:val="22"/>
        </w:rPr>
      </w:pP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 xml:space="preserve">Odabrani ponuditelj/autor je suglasan da isplatom ugovorene naknade prenosi na HTZ isključivo te sadržajno, prostorno i vremenski neograničeno pravo iskorištavanja autorskog djela, odnosno ustupa autorska imovinska pravo nad predmetom nabave, odnosno nad svim materijalima stvorenim temeljem ovog Poziva za dostavu ponuda odnosno sklopljenog ugovora, što osobito uključuje sljedeća imovinska autorska prava: </w:t>
      </w:r>
    </w:p>
    <w:p w:rsidR="00435A64" w:rsidRPr="00435A64" w:rsidRDefault="00435A64" w:rsidP="00850DBA">
      <w:pPr>
        <w:pStyle w:val="ListParagraph"/>
        <w:numPr>
          <w:ilvl w:val="0"/>
          <w:numId w:val="10"/>
        </w:numPr>
        <w:jc w:val="both"/>
        <w:rPr>
          <w:rFonts w:asciiTheme="minorHAnsi" w:hAnsiTheme="minorHAnsi" w:cs="Tahoma"/>
          <w:i/>
          <w:sz w:val="22"/>
          <w:szCs w:val="22"/>
        </w:rPr>
      </w:pPr>
      <w:r w:rsidRPr="00435A64">
        <w:rPr>
          <w:rFonts w:asciiTheme="minorHAnsi" w:hAnsiTheme="minorHAnsi" w:cs="Tahoma"/>
          <w:i/>
          <w:sz w:val="22"/>
          <w:szCs w:val="22"/>
        </w:rPr>
        <w:t>pravo reproduciranja (pravo umnožavanja),</w:t>
      </w:r>
    </w:p>
    <w:p w:rsidR="00435A64" w:rsidRPr="00435A64" w:rsidRDefault="00435A64" w:rsidP="00850DBA">
      <w:pPr>
        <w:pStyle w:val="ListParagraph"/>
        <w:numPr>
          <w:ilvl w:val="0"/>
          <w:numId w:val="10"/>
        </w:numPr>
        <w:jc w:val="both"/>
        <w:rPr>
          <w:rFonts w:asciiTheme="minorHAnsi" w:hAnsiTheme="minorHAnsi" w:cs="Tahoma"/>
          <w:i/>
          <w:sz w:val="22"/>
          <w:szCs w:val="22"/>
        </w:rPr>
      </w:pPr>
      <w:r w:rsidRPr="00435A64">
        <w:rPr>
          <w:rFonts w:asciiTheme="minorHAnsi" w:hAnsiTheme="minorHAnsi" w:cs="Tahoma"/>
          <w:i/>
          <w:sz w:val="22"/>
          <w:szCs w:val="22"/>
        </w:rPr>
        <w:t>pravo distribucije (pravo stavljanja u promet),</w:t>
      </w:r>
    </w:p>
    <w:p w:rsidR="00435A64" w:rsidRPr="00435A64" w:rsidRDefault="00435A64" w:rsidP="00850DBA">
      <w:pPr>
        <w:pStyle w:val="ListParagraph"/>
        <w:numPr>
          <w:ilvl w:val="0"/>
          <w:numId w:val="10"/>
        </w:numPr>
        <w:jc w:val="both"/>
        <w:rPr>
          <w:rFonts w:asciiTheme="minorHAnsi" w:hAnsiTheme="minorHAnsi" w:cs="Tahoma"/>
          <w:i/>
          <w:sz w:val="22"/>
          <w:szCs w:val="22"/>
        </w:rPr>
      </w:pPr>
      <w:r w:rsidRPr="00435A64">
        <w:rPr>
          <w:rFonts w:asciiTheme="minorHAnsi" w:hAnsiTheme="minorHAnsi" w:cs="Tahoma"/>
          <w:i/>
          <w:sz w:val="22"/>
          <w:szCs w:val="22"/>
        </w:rPr>
        <w:t>pravo priopćavanja autorskog djela javnosti,</w:t>
      </w:r>
    </w:p>
    <w:p w:rsidR="00435A64" w:rsidRPr="00435A64" w:rsidRDefault="00435A64" w:rsidP="00850DBA">
      <w:pPr>
        <w:pStyle w:val="ListParagraph"/>
        <w:numPr>
          <w:ilvl w:val="0"/>
          <w:numId w:val="10"/>
        </w:numPr>
        <w:jc w:val="both"/>
        <w:rPr>
          <w:rFonts w:asciiTheme="minorHAnsi" w:hAnsiTheme="minorHAnsi" w:cs="Tahoma"/>
          <w:i/>
          <w:sz w:val="22"/>
          <w:szCs w:val="22"/>
        </w:rPr>
      </w:pPr>
      <w:r w:rsidRPr="00435A64">
        <w:rPr>
          <w:rFonts w:asciiTheme="minorHAnsi" w:hAnsiTheme="minorHAnsi" w:cs="Tahoma"/>
          <w:i/>
          <w:sz w:val="22"/>
          <w:szCs w:val="22"/>
        </w:rPr>
        <w:t>pravo prerade.</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 xml:space="preserve">       </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Odabrani ponuditelj/autor ne pridržava za sebe pravo korištenja istog autorskog djela već isto u cijelosti prenosi na HTZ. HTZ je ovlašten iskorištavati autorsko djelo stvoreno od strane Odabranog ponuditelja/autora na način koji je u skladu sa sadržajem njegovog prava, kao i prenositi isto pravo iskorištavanja na treće osobe.</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 xml:space="preserve"> </w:t>
      </w:r>
    </w:p>
    <w:p w:rsidR="00435A64" w:rsidRPr="00435A64" w:rsidRDefault="00435A64" w:rsidP="00850DBA">
      <w:pPr>
        <w:pStyle w:val="ListParagraph"/>
        <w:jc w:val="both"/>
        <w:rPr>
          <w:rFonts w:asciiTheme="minorHAnsi" w:hAnsiTheme="minorHAnsi" w:cs="Tahoma"/>
          <w:i/>
          <w:sz w:val="22"/>
          <w:szCs w:val="22"/>
        </w:rPr>
      </w:pPr>
      <w:r w:rsidRPr="00435A64">
        <w:rPr>
          <w:rFonts w:asciiTheme="minorHAnsi" w:hAnsiTheme="minorHAnsi" w:cs="Tahoma"/>
          <w:i/>
          <w:sz w:val="22"/>
          <w:szCs w:val="22"/>
        </w:rPr>
        <w:t>Odabrani ponuditelj/autor je suglasan da ga HTZ nije dužan navoditi kao autora prilikom korištenja autorskog djela. HTZ će na svaki upit bilo koje treće osobe pružiti sve informacije o odabranom ponuditelj/autoru te prema vlastitoj procjeni navoditi autora u svojim promotivnim i drugim materijalima. Odabrani ponuditelj/autor može u svako doba i na bilo koji poslovno korektan način isticati HTZ i predmetni Natječaj kao stručnu referencu. Odabrani ponuditelj/autor je suglasan da se navedeni načini isticanja smatraju potpunim poštivanjem odredbi o isticanju autora u vezi njihovih moralnih autorskih prava.</w:t>
      </w:r>
    </w:p>
    <w:p w:rsidR="00435A64" w:rsidRPr="00435A64" w:rsidRDefault="00435A64" w:rsidP="00850DBA">
      <w:pPr>
        <w:pStyle w:val="ListParagraph"/>
        <w:jc w:val="both"/>
        <w:rPr>
          <w:rFonts w:asciiTheme="minorHAnsi" w:hAnsiTheme="minorHAnsi" w:cs="Tahoma"/>
          <w:i/>
          <w:sz w:val="22"/>
          <w:szCs w:val="22"/>
        </w:rPr>
      </w:pPr>
    </w:p>
    <w:p w:rsidR="00435A64" w:rsidRPr="00435A64" w:rsidRDefault="00435A64" w:rsidP="00850DBA">
      <w:pPr>
        <w:pStyle w:val="ListParagraph"/>
        <w:jc w:val="both"/>
        <w:rPr>
          <w:rFonts w:asciiTheme="minorHAnsi" w:hAnsiTheme="minorHAnsi" w:cs="Tahoma"/>
          <w:b/>
          <w:i/>
          <w:sz w:val="22"/>
          <w:szCs w:val="22"/>
        </w:rPr>
      </w:pPr>
      <w:r w:rsidRPr="00435A64">
        <w:rPr>
          <w:rFonts w:asciiTheme="minorHAnsi" w:hAnsiTheme="minorHAnsi" w:cs="Tahoma"/>
          <w:b/>
          <w:i/>
          <w:sz w:val="22"/>
          <w:szCs w:val="22"/>
        </w:rPr>
        <w:t xml:space="preserve">Napomena: </w:t>
      </w:r>
    </w:p>
    <w:p w:rsidR="00435A64" w:rsidRPr="001A4EBF" w:rsidRDefault="00435A64" w:rsidP="00850DBA">
      <w:pPr>
        <w:pStyle w:val="ListParagraph"/>
        <w:jc w:val="both"/>
        <w:rPr>
          <w:rFonts w:asciiTheme="minorHAnsi" w:hAnsiTheme="minorHAnsi" w:cs="Tahoma"/>
          <w:sz w:val="22"/>
          <w:szCs w:val="22"/>
        </w:rPr>
      </w:pPr>
      <w:r w:rsidRPr="00435A64">
        <w:rPr>
          <w:rFonts w:asciiTheme="minorHAnsi" w:hAnsiTheme="minorHAnsi" w:cs="Tahoma"/>
          <w:i/>
          <w:sz w:val="22"/>
          <w:szCs w:val="22"/>
        </w:rPr>
        <w:t xml:space="preserve">Izvršitelj je dužan po izvršenoj usluzi naručitelju dostaviti otvorene datoteke / </w:t>
      </w:r>
      <w:proofErr w:type="spellStart"/>
      <w:r w:rsidRPr="00435A64">
        <w:rPr>
          <w:rFonts w:asciiTheme="minorHAnsi" w:hAnsiTheme="minorHAnsi" w:cs="Tahoma"/>
          <w:i/>
          <w:sz w:val="22"/>
          <w:szCs w:val="22"/>
        </w:rPr>
        <w:t>open</w:t>
      </w:r>
      <w:proofErr w:type="spellEnd"/>
      <w:r w:rsidRPr="00435A64">
        <w:rPr>
          <w:rFonts w:asciiTheme="minorHAnsi" w:hAnsiTheme="minorHAnsi" w:cs="Tahoma"/>
          <w:i/>
          <w:sz w:val="22"/>
          <w:szCs w:val="22"/>
        </w:rPr>
        <w:t xml:space="preserve"> file (npr. </w:t>
      </w:r>
      <w:proofErr w:type="spellStart"/>
      <w:r w:rsidRPr="00435A64">
        <w:rPr>
          <w:rFonts w:asciiTheme="minorHAnsi" w:hAnsiTheme="minorHAnsi" w:cs="Tahoma"/>
          <w:i/>
          <w:sz w:val="22"/>
          <w:szCs w:val="22"/>
        </w:rPr>
        <w:t>open</w:t>
      </w:r>
      <w:proofErr w:type="spellEnd"/>
      <w:r w:rsidRPr="00435A64">
        <w:rPr>
          <w:rFonts w:asciiTheme="minorHAnsi" w:hAnsiTheme="minorHAnsi" w:cs="Tahoma"/>
          <w:i/>
          <w:sz w:val="22"/>
          <w:szCs w:val="22"/>
        </w:rPr>
        <w:t xml:space="preserve"> file print oglasa).</w:t>
      </w:r>
    </w:p>
    <w:p w:rsidR="001D42A3" w:rsidRPr="001A4EBF" w:rsidRDefault="001D42A3" w:rsidP="00850DBA">
      <w:pPr>
        <w:jc w:val="both"/>
        <w:rPr>
          <w:rFonts w:asciiTheme="minorHAnsi" w:hAnsiTheme="minorHAnsi" w:cs="Tahoma"/>
          <w:b/>
          <w:i/>
          <w:sz w:val="22"/>
          <w:szCs w:val="22"/>
        </w:rPr>
      </w:pPr>
    </w:p>
    <w:p w:rsidR="007F41F5" w:rsidRPr="001A4EBF" w:rsidRDefault="007F41F5" w:rsidP="00850DBA">
      <w:pPr>
        <w:pStyle w:val="ListParagraph"/>
        <w:jc w:val="both"/>
        <w:rPr>
          <w:rFonts w:asciiTheme="minorHAnsi" w:hAnsiTheme="minorHAnsi" w:cs="Tahoma"/>
          <w:b/>
          <w:i/>
          <w:sz w:val="22"/>
          <w:szCs w:val="22"/>
        </w:rPr>
      </w:pPr>
      <w:r w:rsidRPr="001A4EBF">
        <w:rPr>
          <w:rFonts w:asciiTheme="minorHAnsi" w:hAnsiTheme="minorHAnsi" w:cs="Tahoma"/>
          <w:b/>
          <w:i/>
          <w:sz w:val="22"/>
          <w:szCs w:val="22"/>
        </w:rPr>
        <w:t xml:space="preserve">Napomena: </w:t>
      </w:r>
    </w:p>
    <w:p w:rsidR="007F41F5" w:rsidRDefault="007F41F5" w:rsidP="00850DBA">
      <w:pPr>
        <w:pStyle w:val="ListParagraph"/>
        <w:jc w:val="both"/>
        <w:rPr>
          <w:rFonts w:asciiTheme="minorHAnsi" w:hAnsiTheme="minorHAnsi" w:cs="Tahoma"/>
          <w:i/>
          <w:sz w:val="22"/>
          <w:szCs w:val="22"/>
        </w:rPr>
      </w:pPr>
      <w:r w:rsidRPr="00795AAB">
        <w:rPr>
          <w:rFonts w:asciiTheme="minorHAnsi" w:hAnsiTheme="minorHAnsi" w:cs="Tahoma"/>
          <w:i/>
          <w:sz w:val="22"/>
          <w:szCs w:val="22"/>
        </w:rPr>
        <w:t>HTZ nije dužan odabrati ponudu te je ovlašten u bilo kojoj fazi postupka odustati od daljeg provođenja nadmetanja ili prihvata bilo koje ponude, sve do trenutka sklapanja ugovora s odabranim ponuditeljem, bez prava bilo kojeg ponuditelja na naknadu bilo kakve štete koja mu zbog tog razloga nastane ili može nastati.</w:t>
      </w:r>
    </w:p>
    <w:p w:rsidR="00850DBA" w:rsidRDefault="00850DBA" w:rsidP="00850DBA">
      <w:pPr>
        <w:pStyle w:val="ListParagraph"/>
        <w:jc w:val="both"/>
        <w:rPr>
          <w:rFonts w:asciiTheme="minorHAnsi" w:hAnsiTheme="minorHAnsi" w:cs="Tahoma"/>
          <w:i/>
          <w:sz w:val="22"/>
          <w:szCs w:val="22"/>
        </w:rPr>
      </w:pPr>
    </w:p>
    <w:p w:rsidR="00850DBA" w:rsidRPr="00CC1D27" w:rsidRDefault="00850DBA" w:rsidP="00850DBA">
      <w:pPr>
        <w:pStyle w:val="ListParagraph"/>
        <w:jc w:val="both"/>
        <w:rPr>
          <w:rFonts w:asciiTheme="minorHAnsi" w:hAnsiTheme="minorHAnsi" w:cs="Tahoma"/>
          <w:i/>
          <w:sz w:val="22"/>
          <w:szCs w:val="22"/>
        </w:rPr>
      </w:pPr>
      <w:r w:rsidRPr="00CC1D27">
        <w:rPr>
          <w:rFonts w:asciiTheme="minorHAnsi" w:hAnsiTheme="minorHAnsi" w:cs="Tahoma"/>
          <w:i/>
          <w:sz w:val="22"/>
          <w:szCs w:val="22"/>
        </w:rPr>
        <w:t>HTZ nije dužan izrađivati kampanje prema dostavljenim prijedlozima ponuditelja, odnosno odabranog izvršitelja za navedene usluge.</w:t>
      </w:r>
    </w:p>
    <w:p w:rsidR="007F41F5" w:rsidRPr="00CC1D27" w:rsidRDefault="007F41F5" w:rsidP="00850DBA">
      <w:pPr>
        <w:pStyle w:val="ListParagraph"/>
        <w:jc w:val="both"/>
        <w:rPr>
          <w:rFonts w:asciiTheme="minorHAnsi" w:hAnsiTheme="minorHAnsi" w:cs="Tahoma"/>
          <w:i/>
          <w:sz w:val="22"/>
          <w:szCs w:val="22"/>
        </w:rPr>
      </w:pPr>
    </w:p>
    <w:p w:rsidR="00057CB8" w:rsidRPr="00CC1D27" w:rsidRDefault="007F41F5" w:rsidP="00850DBA">
      <w:pPr>
        <w:pStyle w:val="ListParagraph"/>
        <w:jc w:val="both"/>
        <w:rPr>
          <w:rFonts w:asciiTheme="minorHAnsi" w:hAnsiTheme="minorHAnsi" w:cs="Tahoma"/>
          <w:sz w:val="22"/>
          <w:szCs w:val="22"/>
        </w:rPr>
      </w:pPr>
      <w:r w:rsidRPr="00CC1D27">
        <w:rPr>
          <w:rFonts w:asciiTheme="minorHAnsi" w:hAnsiTheme="minorHAnsi" w:cs="Tahoma"/>
          <w:i/>
          <w:sz w:val="22"/>
          <w:szCs w:val="22"/>
        </w:rPr>
        <w:t>Ponuditelji čija ponuda nije odabrana, odnosno koji nisu pozvani u drugu fazu postupka, nemaju pravo žalbe niti pravo na naknadu bilo kojih troškova vezanih uz ovaj postupak</w:t>
      </w:r>
      <w:r w:rsidRPr="00CC1D27">
        <w:rPr>
          <w:rFonts w:asciiTheme="minorHAnsi" w:hAnsiTheme="minorHAnsi" w:cs="Tahoma"/>
          <w:b/>
          <w:i/>
          <w:sz w:val="22"/>
          <w:szCs w:val="22"/>
        </w:rPr>
        <w:t>.</w:t>
      </w:r>
      <w:r w:rsidRPr="00CC1D27">
        <w:rPr>
          <w:rFonts w:asciiTheme="minorHAnsi" w:hAnsiTheme="minorHAnsi" w:cs="Tahoma"/>
          <w:sz w:val="22"/>
          <w:szCs w:val="22"/>
        </w:rPr>
        <w:cr/>
      </w:r>
    </w:p>
    <w:p w:rsidR="00CC1D27" w:rsidRPr="00CC1D27" w:rsidRDefault="00CC1D27" w:rsidP="00CC1D27">
      <w:pPr>
        <w:ind w:left="708"/>
        <w:jc w:val="both"/>
        <w:rPr>
          <w:rFonts w:asciiTheme="minorHAnsi" w:hAnsiTheme="minorHAnsi" w:cstheme="minorHAnsi"/>
          <w:i/>
          <w:color w:val="000000" w:themeColor="text1"/>
          <w:sz w:val="22"/>
          <w:szCs w:val="22"/>
        </w:rPr>
      </w:pPr>
      <w:r w:rsidRPr="00CC1D27">
        <w:rPr>
          <w:rFonts w:asciiTheme="minorHAnsi" w:hAnsiTheme="minorHAnsi" w:cstheme="minorHAnsi"/>
          <w:i/>
          <w:sz w:val="22"/>
          <w:szCs w:val="22"/>
        </w:rPr>
        <w:t xml:space="preserve">HTZ može naknadno donijeti odluku o produženju roka dostave </w:t>
      </w:r>
      <w:bookmarkStart w:id="6" w:name="_Toc403563597"/>
      <w:r w:rsidRPr="00CC1D27">
        <w:rPr>
          <w:rFonts w:asciiTheme="minorHAnsi" w:hAnsiTheme="minorHAnsi" w:cstheme="minorHAnsi"/>
          <w:i/>
          <w:sz w:val="22"/>
          <w:szCs w:val="22"/>
        </w:rPr>
        <w:t>ponude ili na bilo koji način izmijeniti uvjete iz ove dokumentacije</w:t>
      </w:r>
      <w:r w:rsidRPr="00CC1D27">
        <w:rPr>
          <w:rFonts w:asciiTheme="minorHAnsi" w:hAnsiTheme="minorHAnsi" w:cstheme="minorHAnsi"/>
          <w:i/>
          <w:color w:val="000000" w:themeColor="text1"/>
          <w:sz w:val="22"/>
          <w:szCs w:val="22"/>
        </w:rPr>
        <w:t>.</w:t>
      </w:r>
    </w:p>
    <w:p w:rsidR="00CC1D27" w:rsidRPr="00CC1D27" w:rsidRDefault="00CC1D27" w:rsidP="00CC1D27">
      <w:pPr>
        <w:ind w:left="708"/>
        <w:jc w:val="both"/>
        <w:rPr>
          <w:rFonts w:asciiTheme="minorHAnsi" w:hAnsiTheme="minorHAnsi" w:cstheme="minorHAnsi"/>
          <w:i/>
          <w:color w:val="000000" w:themeColor="text1"/>
          <w:sz w:val="22"/>
          <w:szCs w:val="22"/>
        </w:rPr>
      </w:pPr>
    </w:p>
    <w:p w:rsidR="00CC1D27" w:rsidRPr="00CC1D27" w:rsidRDefault="00CC1D27" w:rsidP="00CC1D27">
      <w:pPr>
        <w:ind w:left="708"/>
        <w:jc w:val="both"/>
        <w:rPr>
          <w:rFonts w:asciiTheme="minorHAnsi" w:hAnsiTheme="minorHAnsi" w:cstheme="minorHAnsi"/>
          <w:i/>
          <w:color w:val="000000" w:themeColor="text1"/>
          <w:sz w:val="22"/>
          <w:szCs w:val="22"/>
        </w:rPr>
      </w:pPr>
      <w:r w:rsidRPr="00CC1D27">
        <w:rPr>
          <w:rFonts w:asciiTheme="minorHAnsi" w:hAnsiTheme="minorHAnsi" w:cstheme="minorHAnsi"/>
          <w:i/>
          <w:color w:val="000000" w:themeColor="text1"/>
          <w:sz w:val="22"/>
          <w:szCs w:val="22"/>
        </w:rPr>
        <w:t>U slučaju odabira/prihvata ponude, HTZ ima pravo od odabranog ponuditelja zatražiti dostavu svih dokaza koje smatra relevantnim za dokazivanje mogućnosti ispunjavanja preuzetih obveza kao i njihove kvalitete. U slučaju kada ti dokazi prema diskrecijskoj procjeni HTZ-a upućuju na nemogućnost ili otežanost pri ispunjavanja preuzetih obveza odnosno dovode u pitanje njihovu kvalitetu, HTZ će odustati od prihvata ponude odnosno sklapanja ugovora s odabranim Ponuditeljem bez prava bilo kojeg Ponuditelja na naknadu bilo kakve štete koja mu zbog tog razloga nastane ili može nastati.</w:t>
      </w:r>
    </w:p>
    <w:bookmarkEnd w:id="6"/>
    <w:p w:rsidR="00CC1D27" w:rsidRPr="00CC1D27" w:rsidRDefault="00CC1D27" w:rsidP="00850DBA">
      <w:pPr>
        <w:pStyle w:val="ListParagraph"/>
        <w:jc w:val="both"/>
        <w:rPr>
          <w:rFonts w:asciiTheme="minorHAnsi" w:hAnsiTheme="minorHAnsi" w:cs="Tahoma"/>
          <w:sz w:val="22"/>
          <w:szCs w:val="22"/>
        </w:rPr>
      </w:pPr>
    </w:p>
    <w:p w:rsidR="00850DBA" w:rsidRPr="00850DBA" w:rsidRDefault="00850DBA" w:rsidP="00850DBA">
      <w:pPr>
        <w:pStyle w:val="ListParagraph"/>
        <w:ind w:right="283"/>
        <w:jc w:val="both"/>
        <w:rPr>
          <w:rFonts w:asciiTheme="minorHAnsi" w:hAnsiTheme="minorHAnsi" w:cs="Tahoma"/>
          <w:i/>
          <w:sz w:val="22"/>
          <w:szCs w:val="22"/>
        </w:rPr>
      </w:pPr>
      <w:r w:rsidRPr="00CC1D27">
        <w:rPr>
          <w:rFonts w:asciiTheme="minorHAnsi" w:hAnsiTheme="minorHAnsi" w:cs="Tahoma"/>
          <w:i/>
          <w:sz w:val="22"/>
          <w:szCs w:val="22"/>
        </w:rPr>
        <w:t>Ukoliko dođe do sklapanja aneksa ugovora, cijene moraju ostati nepromijenjene u odnosu na sklopljeni ugovor za Agencijski angažman za oblikovanje i produkciju materijala za medijsko oglašavanje HTZ-a.</w:t>
      </w:r>
    </w:p>
    <w:p w:rsidR="00CC1D27" w:rsidRPr="00CC1D27" w:rsidRDefault="00CC1D27" w:rsidP="00CC1D27">
      <w:pPr>
        <w:ind w:left="708"/>
        <w:jc w:val="both"/>
        <w:rPr>
          <w:rFonts w:asciiTheme="minorHAnsi" w:eastAsiaTheme="minorHAnsi" w:hAnsiTheme="minorHAnsi" w:cstheme="minorHAnsi"/>
          <w:i/>
          <w:sz w:val="22"/>
          <w:szCs w:val="22"/>
          <w:lang w:eastAsia="en-US"/>
        </w:rPr>
      </w:pPr>
      <w:r w:rsidRPr="00CC1D27">
        <w:rPr>
          <w:rFonts w:asciiTheme="minorHAnsi" w:eastAsiaTheme="minorHAnsi" w:hAnsiTheme="minorHAnsi" w:cstheme="minorHAnsi"/>
          <w:i/>
          <w:sz w:val="22"/>
          <w:szCs w:val="22"/>
          <w:lang w:eastAsia="en-US"/>
        </w:rPr>
        <w:t>Obveze odabranog Ponuditelja nakon odabira</w:t>
      </w:r>
      <w:r>
        <w:rPr>
          <w:rFonts w:asciiTheme="minorHAnsi" w:eastAsiaTheme="minorHAnsi" w:hAnsiTheme="minorHAnsi" w:cstheme="minorHAnsi"/>
          <w:i/>
          <w:sz w:val="22"/>
          <w:szCs w:val="22"/>
          <w:lang w:eastAsia="en-US"/>
        </w:rPr>
        <w:t>:</w:t>
      </w:r>
    </w:p>
    <w:p w:rsidR="00CC1D27" w:rsidRPr="00CC1D27" w:rsidRDefault="00CC1D27" w:rsidP="00CC1D27">
      <w:pPr>
        <w:ind w:left="708"/>
        <w:jc w:val="both"/>
        <w:rPr>
          <w:rFonts w:asciiTheme="minorHAnsi" w:hAnsiTheme="minorHAnsi" w:cstheme="minorHAnsi"/>
          <w:i/>
          <w:sz w:val="22"/>
          <w:szCs w:val="22"/>
        </w:rPr>
      </w:pPr>
    </w:p>
    <w:p w:rsidR="00CC1D27" w:rsidRPr="00CC1D27" w:rsidRDefault="00CC1D27" w:rsidP="00CC1D27">
      <w:pPr>
        <w:ind w:left="708"/>
        <w:jc w:val="both"/>
        <w:rPr>
          <w:rFonts w:asciiTheme="minorHAnsi" w:hAnsiTheme="minorHAnsi" w:cstheme="minorHAnsi"/>
          <w:i/>
          <w:sz w:val="22"/>
          <w:szCs w:val="22"/>
        </w:rPr>
      </w:pPr>
      <w:r w:rsidRPr="00CC1D27">
        <w:rPr>
          <w:rFonts w:asciiTheme="minorHAnsi" w:hAnsiTheme="minorHAnsi" w:cstheme="minorHAnsi"/>
          <w:i/>
          <w:sz w:val="22"/>
          <w:szCs w:val="22"/>
        </w:rPr>
        <w:t xml:space="preserve">Ponuditelj je dužan zaključiti Ugovor o pružanju usluge. </w:t>
      </w:r>
      <w:bookmarkStart w:id="7" w:name="_Toc403563598"/>
    </w:p>
    <w:bookmarkEnd w:id="7"/>
    <w:p w:rsidR="00E36FAF" w:rsidRPr="001A4EBF" w:rsidRDefault="00E36FAF" w:rsidP="00CC1D27">
      <w:pPr>
        <w:ind w:left="708"/>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541274" w:rsidRPr="001A4EBF" w:rsidRDefault="00541274"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902AC7" w:rsidRPr="001A4EBF" w:rsidRDefault="00902AC7" w:rsidP="00850DBA">
      <w:pPr>
        <w:jc w:val="both"/>
        <w:rPr>
          <w:rFonts w:asciiTheme="minorHAnsi" w:hAnsiTheme="minorHAnsi" w:cs="Tahoma"/>
          <w:b/>
          <w:sz w:val="22"/>
          <w:szCs w:val="22"/>
        </w:rPr>
      </w:pPr>
    </w:p>
    <w:p w:rsidR="00902AC7" w:rsidRPr="001A4EBF" w:rsidRDefault="00902AC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522B77" w:rsidRDefault="00522B77" w:rsidP="00850DBA">
      <w:pPr>
        <w:jc w:val="both"/>
        <w:rPr>
          <w:rFonts w:asciiTheme="minorHAnsi" w:hAnsiTheme="minorHAnsi" w:cs="Tahoma"/>
          <w:b/>
          <w:sz w:val="22"/>
          <w:szCs w:val="22"/>
        </w:rPr>
      </w:pPr>
    </w:p>
    <w:p w:rsidR="002B2377" w:rsidRDefault="002B2377" w:rsidP="00850DBA">
      <w:pPr>
        <w:jc w:val="both"/>
        <w:rPr>
          <w:rFonts w:asciiTheme="minorHAnsi" w:hAnsiTheme="minorHAnsi" w:cs="Tahoma"/>
          <w:b/>
          <w:sz w:val="22"/>
          <w:szCs w:val="22"/>
        </w:rPr>
      </w:pPr>
    </w:p>
    <w:p w:rsidR="002B2377" w:rsidRDefault="002B2377"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r w:rsidRPr="001A4EBF">
        <w:rPr>
          <w:rFonts w:asciiTheme="minorHAnsi" w:hAnsiTheme="minorHAnsi" w:cs="Tahoma"/>
          <w:b/>
          <w:sz w:val="22"/>
          <w:szCs w:val="22"/>
        </w:rPr>
        <w:lastRenderedPageBreak/>
        <w:t>PRILOG 2.</w:t>
      </w:r>
      <w:r w:rsidR="000448A0">
        <w:rPr>
          <w:rFonts w:asciiTheme="minorHAnsi" w:hAnsiTheme="minorHAnsi" w:cs="Tahoma"/>
          <w:b/>
          <w:sz w:val="22"/>
          <w:szCs w:val="22"/>
        </w:rPr>
        <w:t xml:space="preserve"> </w:t>
      </w:r>
    </w:p>
    <w:p w:rsidR="00E36FAF" w:rsidRPr="001A4EBF" w:rsidRDefault="00E36FAF" w:rsidP="00850DBA">
      <w:pPr>
        <w:jc w:val="both"/>
        <w:rPr>
          <w:rFonts w:asciiTheme="minorHAnsi" w:hAnsiTheme="minorHAnsi" w:cs="Tahoma"/>
          <w:sz w:val="22"/>
          <w:szCs w:val="22"/>
        </w:rPr>
      </w:pPr>
    </w:p>
    <w:p w:rsidR="00CC1D27" w:rsidRDefault="00CC1D27" w:rsidP="00CC1D27">
      <w:pPr>
        <w:jc w:val="center"/>
        <w:rPr>
          <w:rFonts w:cs="Arial"/>
          <w:b/>
          <w:szCs w:val="22"/>
        </w:rPr>
      </w:pPr>
    </w:p>
    <w:p w:rsidR="00CC1D27" w:rsidRPr="00CC1D27" w:rsidRDefault="00CC1D27" w:rsidP="00CC1D27">
      <w:pPr>
        <w:jc w:val="center"/>
        <w:rPr>
          <w:rFonts w:asciiTheme="minorHAnsi" w:hAnsiTheme="minorHAnsi" w:cstheme="minorHAnsi"/>
          <w:b/>
          <w:sz w:val="22"/>
          <w:szCs w:val="22"/>
        </w:rPr>
      </w:pPr>
      <w:r w:rsidRPr="00CC1D27">
        <w:rPr>
          <w:rFonts w:asciiTheme="minorHAnsi" w:hAnsiTheme="minorHAnsi" w:cstheme="minorHAnsi"/>
          <w:b/>
          <w:sz w:val="22"/>
          <w:szCs w:val="22"/>
        </w:rPr>
        <w:t>STATEMENT OF GOOD CONDUCT</w:t>
      </w:r>
    </w:p>
    <w:p w:rsidR="00CC1D27" w:rsidRPr="00CC1D27" w:rsidRDefault="00CC1D27" w:rsidP="00CC1D27">
      <w:pPr>
        <w:jc w:val="both"/>
        <w:rPr>
          <w:rFonts w:asciiTheme="minorHAnsi" w:hAnsiTheme="minorHAnsi" w:cstheme="minorHAnsi"/>
          <w:sz w:val="22"/>
          <w:szCs w:val="22"/>
        </w:rPr>
      </w:pPr>
    </w:p>
    <w:p w:rsidR="00CC1D27" w:rsidRPr="00CC1D27" w:rsidRDefault="00CC1D27" w:rsidP="00CC1D27">
      <w:pPr>
        <w:autoSpaceDE w:val="0"/>
        <w:autoSpaceDN w:val="0"/>
        <w:adjustRightInd w:val="0"/>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IZJAVA O NEKAŽNJAVANJU</w:t>
      </w:r>
    </w:p>
    <w:p w:rsidR="00CC1D27" w:rsidRPr="00CC1D27" w:rsidRDefault="00CC1D27" w:rsidP="00CC1D27">
      <w:pPr>
        <w:autoSpaceDE w:val="0"/>
        <w:autoSpaceDN w:val="0"/>
        <w:adjustRightInd w:val="0"/>
        <w:jc w:val="center"/>
        <w:rPr>
          <w:rFonts w:asciiTheme="minorHAnsi" w:eastAsiaTheme="minorHAnsi" w:hAnsiTheme="minorHAnsi" w:cstheme="minorHAnsi"/>
          <w:color w:val="000000"/>
          <w:sz w:val="22"/>
          <w:szCs w:val="22"/>
          <w:lang w:eastAsia="en-US"/>
        </w:rPr>
      </w:pPr>
    </w:p>
    <w:p w:rsidR="00CC1D27" w:rsidRPr="00CC1D27" w:rsidRDefault="00CC1D27" w:rsidP="00CC1D27">
      <w:pPr>
        <w:autoSpaceDE w:val="0"/>
        <w:autoSpaceDN w:val="0"/>
        <w:adjustRightInd w:val="0"/>
        <w:jc w:val="center"/>
        <w:rPr>
          <w:rFonts w:asciiTheme="minorHAnsi" w:eastAsiaTheme="minorHAnsi" w:hAnsiTheme="minorHAnsi" w:cstheme="minorHAnsi"/>
          <w:color w:val="000000"/>
          <w:sz w:val="22"/>
          <w:szCs w:val="22"/>
          <w:lang w:eastAsia="en-US"/>
        </w:rPr>
      </w:pPr>
    </w:p>
    <w:p w:rsidR="00CC1D27" w:rsidRPr="00CC1D27" w:rsidRDefault="00CC1D27" w:rsidP="00CC1D27">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Ja, ________________________ (ime i prezime) iz _______________________ izjavljujem da mi nije izrečena pravomoćno osuđujuća presuda za bilo koje od sljedećih kaznenih djela, odnosno za odgovarajuća kaznena djela prema propisima države sjedišta Ponuditelja ili države čiji je državljanin osoba ovlaštena po zakonu za zastupanje gospodarskog subjekta: </w:t>
      </w:r>
    </w:p>
    <w:p w:rsidR="00CC1D27" w:rsidRPr="00CC1D27" w:rsidRDefault="00CC1D27" w:rsidP="00CC1D27">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iz Kaznenog zakona, odnosno za kaznena djela: prijevare, pranja novca, prijevare u gospodarskom poslovanju, davanja mita u gospodarskom poslovanju, udruživanja za počinjenje kaznenih djela, zlouporabe položaja i ovlasti, zlouporabe obavljanja dužnosti državne vlasti, protuzakonitog posredovanja, primanja mita i davanja mita, odnosno za odgovarajuća kaznena djela prema propisima zemlje sjedišta Ponuditelja ili države iz koje dolazi osoba ovlaštena za zastupanje Ponuditelja. </w:t>
      </w:r>
    </w:p>
    <w:p w:rsidR="00CC1D27" w:rsidRPr="00CC1D27" w:rsidRDefault="00CC1D27" w:rsidP="00CC1D27">
      <w:pPr>
        <w:spacing w:line="360" w:lineRule="auto"/>
        <w:ind w:left="720"/>
        <w:jc w:val="both"/>
        <w:rPr>
          <w:rFonts w:asciiTheme="minorHAnsi" w:hAnsiTheme="minorHAnsi" w:cstheme="minorHAnsi"/>
          <w:sz w:val="22"/>
          <w:szCs w:val="22"/>
        </w:rPr>
      </w:pPr>
    </w:p>
    <w:p w:rsidR="00CC1D27" w:rsidRPr="00CC1D27" w:rsidRDefault="00CC1D27" w:rsidP="00CC1D27">
      <w:pPr>
        <w:spacing w:line="360" w:lineRule="auto"/>
        <w:jc w:val="both"/>
        <w:rPr>
          <w:rFonts w:asciiTheme="minorHAnsi" w:hAnsiTheme="minorHAnsi" w:cstheme="minorHAnsi"/>
          <w:sz w:val="22"/>
          <w:szCs w:val="22"/>
        </w:rPr>
      </w:pPr>
      <w:r w:rsidRPr="00CC1D27">
        <w:rPr>
          <w:rFonts w:asciiTheme="minorHAnsi" w:hAnsiTheme="minorHAnsi" w:cstheme="minorHAnsi"/>
          <w:sz w:val="22"/>
          <w:szCs w:val="22"/>
        </w:rPr>
        <w:t>Ovu izjavu dajem osobno, za sebe kao osoba ovlaštena za zastupanje Ponuditelja _________________________________ (tvrtka) sa sjedištem u ______________________ kao i za samog Ponuditelja.</w:t>
      </w:r>
    </w:p>
    <w:p w:rsidR="00CC1D27" w:rsidRPr="00CC1D27" w:rsidRDefault="00CC1D27" w:rsidP="00CC1D27">
      <w:pPr>
        <w:ind w:left="720"/>
        <w:jc w:val="both"/>
        <w:rPr>
          <w:rFonts w:asciiTheme="minorHAnsi" w:hAnsiTheme="minorHAnsi" w:cstheme="minorHAnsi"/>
          <w:sz w:val="22"/>
          <w:szCs w:val="22"/>
        </w:rPr>
      </w:pPr>
    </w:p>
    <w:p w:rsidR="00CC1D27" w:rsidRPr="00CC1D27" w:rsidRDefault="00CC1D27" w:rsidP="00CC1D27">
      <w:pPr>
        <w:spacing w:after="200" w:line="276" w:lineRule="auto"/>
        <w:jc w:val="both"/>
        <w:rPr>
          <w:rFonts w:asciiTheme="minorHAnsi" w:hAnsiTheme="minorHAnsi" w:cstheme="minorHAnsi"/>
          <w:sz w:val="22"/>
          <w:szCs w:val="22"/>
        </w:rPr>
      </w:pPr>
    </w:p>
    <w:p w:rsidR="00CC1D27" w:rsidRPr="00CC1D27" w:rsidRDefault="00CC1D27" w:rsidP="00CC1D27">
      <w:pPr>
        <w:autoSpaceDE w:val="0"/>
        <w:autoSpaceDN w:val="0"/>
        <w:adjustRightInd w:val="0"/>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U ________________, _____._____. 201</w:t>
      </w:r>
      <w:r>
        <w:rPr>
          <w:rFonts w:asciiTheme="minorHAnsi" w:eastAsiaTheme="minorHAnsi" w:hAnsiTheme="minorHAnsi" w:cstheme="minorHAnsi"/>
          <w:color w:val="000000"/>
          <w:sz w:val="22"/>
          <w:szCs w:val="22"/>
          <w:lang w:eastAsia="en-US"/>
        </w:rPr>
        <w:t>8</w:t>
      </w:r>
      <w:r w:rsidRPr="00CC1D27">
        <w:rPr>
          <w:rFonts w:asciiTheme="minorHAnsi" w:eastAsiaTheme="minorHAnsi" w:hAnsiTheme="minorHAnsi" w:cstheme="minorHAnsi"/>
          <w:color w:val="000000"/>
          <w:sz w:val="22"/>
          <w:szCs w:val="22"/>
          <w:lang w:eastAsia="en-US"/>
        </w:rPr>
        <w:t xml:space="preserve">. godine. </w:t>
      </w:r>
    </w:p>
    <w:p w:rsidR="00CC1D27" w:rsidRPr="00CC1D27" w:rsidRDefault="00CC1D27" w:rsidP="00CC1D27">
      <w:pPr>
        <w:autoSpaceDE w:val="0"/>
        <w:autoSpaceDN w:val="0"/>
        <w:adjustRightInd w:val="0"/>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 xml:space="preserve">           (mjesto) </w:t>
      </w:r>
      <w:r w:rsidRPr="00CC1D27">
        <w:rPr>
          <w:rFonts w:asciiTheme="minorHAnsi" w:eastAsiaTheme="minorHAnsi" w:hAnsiTheme="minorHAnsi" w:cstheme="minorHAnsi"/>
          <w:color w:val="000000"/>
          <w:sz w:val="22"/>
          <w:szCs w:val="22"/>
          <w:lang w:eastAsia="en-US"/>
        </w:rPr>
        <w:tab/>
        <w:t xml:space="preserve">      (datum) </w:t>
      </w:r>
    </w:p>
    <w:p w:rsidR="00CC1D27" w:rsidRPr="00CC1D27" w:rsidRDefault="00CC1D27" w:rsidP="00CC1D27">
      <w:pPr>
        <w:autoSpaceDE w:val="0"/>
        <w:autoSpaceDN w:val="0"/>
        <w:adjustRightInd w:val="0"/>
        <w:rPr>
          <w:rFonts w:asciiTheme="minorHAnsi" w:eastAsiaTheme="minorHAnsi" w:hAnsiTheme="minorHAnsi" w:cstheme="minorHAnsi"/>
          <w:b/>
          <w:bCs/>
          <w:color w:val="000000"/>
          <w:sz w:val="22"/>
          <w:szCs w:val="22"/>
          <w:lang w:eastAsia="en-US"/>
        </w:rPr>
      </w:pPr>
    </w:p>
    <w:p w:rsidR="00CC1D27" w:rsidRPr="00CC1D27" w:rsidRDefault="00CC1D27" w:rsidP="00CC1D27">
      <w:pPr>
        <w:autoSpaceDE w:val="0"/>
        <w:autoSpaceDN w:val="0"/>
        <w:adjustRightInd w:val="0"/>
        <w:rPr>
          <w:rFonts w:asciiTheme="minorHAnsi" w:eastAsiaTheme="minorHAnsi" w:hAnsiTheme="minorHAnsi" w:cstheme="minorHAnsi"/>
          <w:b/>
          <w:bCs/>
          <w:color w:val="000000"/>
          <w:sz w:val="22"/>
          <w:szCs w:val="22"/>
          <w:lang w:eastAsia="en-US"/>
        </w:rPr>
      </w:pPr>
    </w:p>
    <w:p w:rsidR="00CC1D27" w:rsidRPr="00CC1D27" w:rsidRDefault="00CC1D27" w:rsidP="00CC1D27">
      <w:pPr>
        <w:autoSpaceDE w:val="0"/>
        <w:autoSpaceDN w:val="0"/>
        <w:adjustRightInd w:val="0"/>
        <w:jc w:val="center"/>
        <w:rPr>
          <w:rFonts w:asciiTheme="minorHAnsi" w:eastAsiaTheme="minorHAnsi" w:hAnsiTheme="minorHAnsi" w:cstheme="minorHAnsi"/>
          <w:b/>
          <w:bCs/>
          <w:color w:val="000000"/>
          <w:sz w:val="22"/>
          <w:szCs w:val="22"/>
          <w:lang w:eastAsia="en-US"/>
        </w:rPr>
      </w:pPr>
    </w:p>
    <w:p w:rsidR="00CC1D27" w:rsidRPr="00CC1D27" w:rsidRDefault="00CC1D27" w:rsidP="00CC1D27">
      <w:pPr>
        <w:autoSpaceDE w:val="0"/>
        <w:autoSpaceDN w:val="0"/>
        <w:adjustRightInd w:val="0"/>
        <w:ind w:left="3540" w:firstLine="708"/>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b/>
          <w:bCs/>
          <w:color w:val="000000"/>
          <w:sz w:val="22"/>
          <w:szCs w:val="22"/>
          <w:lang w:eastAsia="en-US"/>
        </w:rPr>
        <w:t xml:space="preserve">M.P. </w:t>
      </w:r>
      <w:r w:rsidRPr="00CC1D27">
        <w:rPr>
          <w:rFonts w:asciiTheme="minorHAnsi" w:eastAsiaTheme="minorHAnsi" w:hAnsiTheme="minorHAnsi" w:cstheme="minorHAnsi"/>
          <w:color w:val="000000"/>
          <w:sz w:val="22"/>
          <w:szCs w:val="22"/>
          <w:lang w:eastAsia="en-US"/>
        </w:rPr>
        <w:t>(mjesto pečata)</w:t>
      </w:r>
    </w:p>
    <w:p w:rsidR="00CC1D27" w:rsidRPr="00CC1D27" w:rsidRDefault="00CC1D27" w:rsidP="00CC1D27">
      <w:pPr>
        <w:autoSpaceDE w:val="0"/>
        <w:autoSpaceDN w:val="0"/>
        <w:adjustRightInd w:val="0"/>
        <w:ind w:left="2832" w:firstLine="708"/>
        <w:jc w:val="center"/>
        <w:rPr>
          <w:rFonts w:asciiTheme="minorHAnsi" w:eastAsiaTheme="minorHAnsi" w:hAnsiTheme="minorHAnsi" w:cstheme="minorHAnsi"/>
          <w:color w:val="000000"/>
          <w:sz w:val="22"/>
          <w:szCs w:val="22"/>
          <w:lang w:eastAsia="en-US"/>
        </w:rPr>
      </w:pPr>
      <w:r w:rsidRPr="00CC1D27">
        <w:rPr>
          <w:rFonts w:asciiTheme="minorHAnsi" w:eastAsiaTheme="minorHAnsi" w:hAnsiTheme="minorHAnsi" w:cstheme="minorHAnsi"/>
          <w:color w:val="000000"/>
          <w:sz w:val="22"/>
          <w:szCs w:val="22"/>
          <w:lang w:eastAsia="en-US"/>
        </w:rPr>
        <w:t>________________________________________</w:t>
      </w:r>
    </w:p>
    <w:p w:rsidR="00E36FAF" w:rsidRPr="00CC1D27" w:rsidRDefault="00CC1D27" w:rsidP="00CC1D27">
      <w:pPr>
        <w:jc w:val="both"/>
        <w:rPr>
          <w:rFonts w:asciiTheme="minorHAnsi" w:hAnsiTheme="minorHAnsi" w:cstheme="minorHAnsi"/>
          <w:b/>
          <w:sz w:val="22"/>
          <w:szCs w:val="22"/>
        </w:rPr>
      </w:pPr>
      <w:r w:rsidRPr="00CC1D27">
        <w:rPr>
          <w:rFonts w:asciiTheme="minorHAnsi" w:hAnsiTheme="minorHAnsi" w:cstheme="minorHAnsi"/>
          <w:sz w:val="22"/>
          <w:szCs w:val="22"/>
        </w:rPr>
        <w:tab/>
      </w:r>
      <w:r w:rsidRPr="00CC1D27">
        <w:rPr>
          <w:rFonts w:asciiTheme="minorHAnsi" w:hAnsiTheme="minorHAnsi" w:cstheme="minorHAnsi"/>
          <w:sz w:val="22"/>
          <w:szCs w:val="22"/>
        </w:rPr>
        <w:tab/>
      </w:r>
      <w:r w:rsidRPr="00CC1D27">
        <w:rPr>
          <w:rFonts w:asciiTheme="minorHAnsi" w:hAnsiTheme="minorHAnsi" w:cstheme="minorHAnsi"/>
          <w:sz w:val="22"/>
          <w:szCs w:val="22"/>
        </w:rPr>
        <w:tab/>
      </w:r>
      <w:r w:rsidRPr="00CC1D2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CC1D27">
        <w:rPr>
          <w:rFonts w:asciiTheme="minorHAnsi" w:hAnsiTheme="minorHAnsi" w:cstheme="minorHAnsi"/>
          <w:sz w:val="22"/>
          <w:szCs w:val="22"/>
        </w:rPr>
        <w:t xml:space="preserve"> (potpis osobe ovlaštene za zastupanje Ponuditelja)</w:t>
      </w:r>
    </w:p>
    <w:p w:rsidR="00E36FAF" w:rsidRPr="00CC1D27" w:rsidRDefault="00E36FAF" w:rsidP="00850DBA">
      <w:pPr>
        <w:jc w:val="both"/>
        <w:rPr>
          <w:rFonts w:asciiTheme="minorHAnsi" w:hAnsiTheme="minorHAnsi" w:cstheme="minorHAnsi"/>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CC1D27" w:rsidRDefault="00CC1D27"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r w:rsidRPr="001A4EBF">
        <w:rPr>
          <w:rFonts w:asciiTheme="minorHAnsi" w:hAnsiTheme="minorHAnsi" w:cs="Tahoma"/>
          <w:b/>
          <w:sz w:val="22"/>
          <w:szCs w:val="22"/>
        </w:rPr>
        <w:lastRenderedPageBreak/>
        <w:t xml:space="preserve">PRILOG 3. </w:t>
      </w:r>
    </w:p>
    <w:p w:rsidR="00541274" w:rsidRPr="001A4EBF" w:rsidRDefault="00541274"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PONUDITELJ: </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__________________________________________________________________________________</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__________________________________________________________________________________</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MB PONUDITELJA: ______________________________________</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OIB PONUDITELJA: ______________________________________</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HRVATSKA TURISTIČKA ZAJEDNICA</w:t>
      </w:r>
      <w:r w:rsidRPr="001A4EBF">
        <w:rPr>
          <w:rFonts w:asciiTheme="minorHAnsi" w:hAnsiTheme="minorHAnsi" w:cs="Tahoma"/>
          <w:sz w:val="22"/>
          <w:szCs w:val="22"/>
        </w:rPr>
        <w:tab/>
      </w: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10000 ZAGREB   </w:t>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p>
    <w:p w:rsidR="00E36FAF" w:rsidRPr="001A4EBF" w:rsidRDefault="00E36FAF" w:rsidP="00850DBA">
      <w:pPr>
        <w:jc w:val="both"/>
        <w:rPr>
          <w:rFonts w:asciiTheme="minorHAnsi" w:hAnsiTheme="minorHAnsi" w:cs="Tahoma"/>
          <w:sz w:val="22"/>
          <w:szCs w:val="22"/>
        </w:rPr>
      </w:pPr>
      <w:proofErr w:type="spellStart"/>
      <w:r w:rsidRPr="001A4EBF">
        <w:rPr>
          <w:rFonts w:asciiTheme="minorHAnsi" w:hAnsiTheme="minorHAnsi" w:cs="Tahoma"/>
          <w:sz w:val="22"/>
          <w:szCs w:val="22"/>
        </w:rPr>
        <w:t>Iblerov</w:t>
      </w:r>
      <w:proofErr w:type="spellEnd"/>
      <w:r w:rsidRPr="001A4EBF">
        <w:rPr>
          <w:rFonts w:asciiTheme="minorHAnsi" w:hAnsiTheme="minorHAnsi" w:cs="Tahoma"/>
          <w:sz w:val="22"/>
          <w:szCs w:val="22"/>
        </w:rPr>
        <w:t xml:space="preserve"> trg 10/IV</w:t>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Temeljem poziva za dostavu ponuda podnosimo sljedeću</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PONUDU br. ________________________________________________________________________</w:t>
      </w:r>
    </w:p>
    <w:p w:rsidR="00E36FAF" w:rsidRPr="001A4EBF" w:rsidRDefault="00E36FAF" w:rsidP="00850DBA">
      <w:pPr>
        <w:jc w:val="both"/>
        <w:rPr>
          <w:rFonts w:asciiTheme="minorHAnsi" w:hAnsiTheme="minorHAnsi"/>
          <w:color w:val="000000"/>
          <w:sz w:val="22"/>
          <w:szCs w:val="22"/>
        </w:rPr>
      </w:pPr>
      <w:r w:rsidRPr="001A4EBF">
        <w:rPr>
          <w:rFonts w:asciiTheme="minorHAnsi" w:hAnsiTheme="minorHAnsi"/>
          <w:color w:val="000000"/>
          <w:sz w:val="22"/>
          <w:szCs w:val="22"/>
        </w:rPr>
        <w:t xml:space="preserve">za „Agencijski angažman za oblikovanje i produkciju materijala za medijsko oglašavanje </w:t>
      </w:r>
      <w:r w:rsidR="002B2377" w:rsidRPr="002B2377">
        <w:rPr>
          <w:rFonts w:asciiTheme="minorHAnsi" w:hAnsiTheme="minorHAnsi"/>
          <w:i/>
          <w:color w:val="000000"/>
          <w:sz w:val="22"/>
          <w:szCs w:val="22"/>
        </w:rPr>
        <w:t>Hrvatske turističke zajednice</w:t>
      </w:r>
      <w:r w:rsidR="002B2377">
        <w:rPr>
          <w:rFonts w:asciiTheme="minorHAnsi" w:hAnsiTheme="minorHAnsi"/>
          <w:i/>
          <w:color w:val="000000"/>
          <w:sz w:val="22"/>
          <w:szCs w:val="22"/>
        </w:rPr>
        <w:t>“</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1. Predmetnu nabavu obvezujemo se pružiti sukladno uvjetima nabave.</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2. Rok valjanosti ponude iznosi 30 dana. </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3. Nabavu se obvezujemo izvršiti sukladno dokumentaciji za nadmetanje i tehničkoj dokumentaciji.</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4. Plaćanje se vrši temeljem ispostavljenog računa, s rokom naplate računa unutar 30 dana od primitka istih. </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5. Na međusobna prava i obveze između nas i naručitelja koja nisu naznačena u ovoj ponudi primjenjivati će se odredbe Zakona o obveznim odnosima. </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color w:val="0D0D0D" w:themeColor="text1" w:themeTint="F2"/>
          <w:sz w:val="22"/>
          <w:szCs w:val="22"/>
        </w:rPr>
      </w:pPr>
      <w:r w:rsidRPr="001A4EBF">
        <w:rPr>
          <w:rFonts w:asciiTheme="minorHAnsi" w:hAnsiTheme="minorHAnsi" w:cs="Tahoma"/>
          <w:sz w:val="22"/>
          <w:szCs w:val="22"/>
        </w:rPr>
        <w:t xml:space="preserve">6. Sastavni dio ove ponude čini troškovnik usluga </w:t>
      </w:r>
      <w:r w:rsidRPr="001A4EBF">
        <w:rPr>
          <w:rFonts w:asciiTheme="minorHAnsi" w:hAnsiTheme="minorHAnsi" w:cs="Tahoma"/>
          <w:color w:val="0D0D0D" w:themeColor="text1" w:themeTint="F2"/>
          <w:sz w:val="22"/>
          <w:szCs w:val="22"/>
        </w:rPr>
        <w:t>(PRILOG 1. Dokumentacije poziva za dostavu ponuda)</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color w:val="0D0D0D" w:themeColor="text1" w:themeTint="F2"/>
          <w:sz w:val="22"/>
          <w:szCs w:val="22"/>
        </w:rPr>
      </w:pPr>
      <w:r w:rsidRPr="001A4EBF">
        <w:rPr>
          <w:rFonts w:asciiTheme="minorHAnsi" w:hAnsiTheme="minorHAnsi" w:cs="Tahoma"/>
          <w:sz w:val="22"/>
          <w:szCs w:val="22"/>
        </w:rPr>
        <w:t xml:space="preserve">7. U privitku dostavljamo isprave u svrhu dokazivanja sposobnosti navedene u točki 3. Dokumentacije </w:t>
      </w:r>
      <w:r w:rsidRPr="001A4EBF">
        <w:rPr>
          <w:rFonts w:asciiTheme="minorHAnsi" w:hAnsiTheme="minorHAnsi" w:cs="Tahoma"/>
          <w:color w:val="0D0D0D" w:themeColor="text1" w:themeTint="F2"/>
          <w:sz w:val="22"/>
          <w:szCs w:val="22"/>
        </w:rPr>
        <w:t>poziva za dostavu ponuda)</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color w:val="0D0D0D" w:themeColor="text1" w:themeTint="F2"/>
          <w:sz w:val="22"/>
          <w:szCs w:val="22"/>
        </w:rPr>
      </w:pPr>
      <w:r w:rsidRPr="001A4EBF">
        <w:rPr>
          <w:rFonts w:asciiTheme="minorHAnsi" w:hAnsiTheme="minorHAnsi" w:cs="Tahoma"/>
          <w:sz w:val="22"/>
          <w:szCs w:val="22"/>
        </w:rPr>
        <w:t xml:space="preserve">8. Ovim prihvaćamo sve uvjete iz dokumentacije </w:t>
      </w:r>
      <w:r w:rsidRPr="001A4EBF">
        <w:rPr>
          <w:rFonts w:asciiTheme="minorHAnsi" w:hAnsiTheme="minorHAnsi" w:cs="Tahoma"/>
          <w:color w:val="0D0D0D" w:themeColor="text1" w:themeTint="F2"/>
          <w:sz w:val="22"/>
          <w:szCs w:val="22"/>
        </w:rPr>
        <w:t>poziva za dostavu ponuda.</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U _____________________, _______________</w:t>
      </w:r>
      <w:r w:rsidRPr="001A4EBF">
        <w:rPr>
          <w:rFonts w:asciiTheme="minorHAnsi" w:hAnsiTheme="minorHAnsi" w:cs="Tahoma"/>
          <w:sz w:val="22"/>
          <w:szCs w:val="22"/>
        </w:rPr>
        <w:softHyphen/>
        <w:t xml:space="preserve">______ godine. </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________________________________________________________________________________</w:t>
      </w:r>
    </w:p>
    <w:p w:rsidR="00E36FAF" w:rsidRPr="001A4EBF" w:rsidRDefault="00E36FAF" w:rsidP="00850DBA">
      <w:pPr>
        <w:jc w:val="both"/>
        <w:rPr>
          <w:rFonts w:asciiTheme="minorHAnsi" w:hAnsiTheme="minorHAnsi" w:cs="Tahoma"/>
          <w:b/>
          <w:sz w:val="22"/>
          <w:szCs w:val="22"/>
        </w:rPr>
      </w:pPr>
      <w:r w:rsidRPr="001A4EBF">
        <w:rPr>
          <w:rFonts w:asciiTheme="minorHAnsi" w:hAnsiTheme="minorHAnsi" w:cs="Tahoma"/>
          <w:sz w:val="22"/>
          <w:szCs w:val="22"/>
        </w:rPr>
        <w:t xml:space="preserve">POTPIS OVLAŠTENE OSOBE   </w:t>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t>M.P.</w:t>
      </w: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0448A0" w:rsidRDefault="00E36FAF" w:rsidP="00850DBA">
      <w:pPr>
        <w:jc w:val="both"/>
        <w:rPr>
          <w:rFonts w:asciiTheme="minorHAnsi" w:hAnsiTheme="minorHAnsi" w:cs="Tahoma"/>
          <w:b/>
          <w:sz w:val="22"/>
          <w:szCs w:val="22"/>
        </w:rPr>
      </w:pPr>
      <w:r w:rsidRPr="001A4EBF">
        <w:rPr>
          <w:rFonts w:asciiTheme="minorHAnsi" w:hAnsiTheme="minorHAnsi" w:cs="Tahoma"/>
          <w:b/>
          <w:sz w:val="22"/>
          <w:szCs w:val="22"/>
        </w:rPr>
        <w:lastRenderedPageBreak/>
        <w:t xml:space="preserve">PRILOG 4.  </w:t>
      </w:r>
    </w:p>
    <w:p w:rsidR="000448A0" w:rsidRDefault="000448A0" w:rsidP="00850DBA">
      <w:pPr>
        <w:jc w:val="both"/>
        <w:rPr>
          <w:rFonts w:asciiTheme="minorHAnsi" w:hAnsiTheme="minorHAnsi" w:cs="Tahoma"/>
          <w:sz w:val="22"/>
          <w:szCs w:val="22"/>
        </w:rPr>
      </w:pPr>
    </w:p>
    <w:p w:rsidR="000448A0" w:rsidRDefault="000448A0" w:rsidP="00850DBA">
      <w:pPr>
        <w:jc w:val="both"/>
        <w:rPr>
          <w:rFonts w:asciiTheme="minorHAnsi" w:hAnsiTheme="minorHAnsi" w:cs="Tahoma"/>
          <w:sz w:val="22"/>
          <w:szCs w:val="22"/>
        </w:rPr>
      </w:pPr>
    </w:p>
    <w:p w:rsidR="00E36FAF" w:rsidRPr="001A4EBF" w:rsidRDefault="00E36FAF" w:rsidP="000448A0">
      <w:pPr>
        <w:jc w:val="center"/>
        <w:rPr>
          <w:rFonts w:asciiTheme="minorHAnsi" w:hAnsiTheme="minorHAnsi" w:cs="Tahoma"/>
          <w:b/>
          <w:sz w:val="22"/>
          <w:szCs w:val="22"/>
        </w:rPr>
      </w:pPr>
      <w:r w:rsidRPr="001A4EBF">
        <w:rPr>
          <w:rFonts w:asciiTheme="minorHAnsi" w:hAnsiTheme="minorHAnsi" w:cs="Tahoma"/>
          <w:sz w:val="22"/>
          <w:szCs w:val="22"/>
        </w:rPr>
        <w:t>IZJAVA O PRIHVAĆANJU UVJETA NAVEDENIH U POZIVU ZA DOSTAVU PONUDE</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Temeljem Poziva za dostavu ponude Glavnog ureda Hrvatske turističke zajednice, dajem sljedeću</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IZJAVU</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Ja, ________________________________________________________________________________</w:t>
      </w: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(ime i prezime)</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Ovu izjavu dajem osobno, kao osoba ovlaštena za zastupanje pravne osobe</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__________________________________________________________________________________ </w:t>
      </w: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(tvrtka)</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sa sjedištem u _______________________________________________________i za pravnu osobu.</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U ____________________________, dana _________________ 201</w:t>
      </w:r>
      <w:r w:rsidR="000448A0">
        <w:rPr>
          <w:rFonts w:asciiTheme="minorHAnsi" w:hAnsiTheme="minorHAnsi" w:cs="Tahoma"/>
          <w:sz w:val="22"/>
          <w:szCs w:val="22"/>
        </w:rPr>
        <w:t>8</w:t>
      </w:r>
      <w:r w:rsidRPr="001A4EBF">
        <w:rPr>
          <w:rFonts w:asciiTheme="minorHAnsi" w:hAnsiTheme="minorHAnsi" w:cs="Tahoma"/>
          <w:sz w:val="22"/>
          <w:szCs w:val="22"/>
        </w:rPr>
        <w:t>. godine.</w:t>
      </w: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________________________________________________________________________________</w:t>
      </w:r>
    </w:p>
    <w:p w:rsidR="00E36FAF" w:rsidRPr="001A4EBF" w:rsidRDefault="00E36FAF" w:rsidP="00850DBA">
      <w:pPr>
        <w:jc w:val="both"/>
        <w:rPr>
          <w:rFonts w:asciiTheme="minorHAnsi" w:hAnsiTheme="minorHAnsi" w:cs="Tahoma"/>
          <w:sz w:val="22"/>
          <w:szCs w:val="22"/>
        </w:rPr>
      </w:pPr>
      <w:r w:rsidRPr="001A4EBF">
        <w:rPr>
          <w:rFonts w:asciiTheme="minorHAnsi" w:hAnsiTheme="minorHAnsi" w:cs="Tahoma"/>
          <w:sz w:val="22"/>
          <w:szCs w:val="22"/>
        </w:rPr>
        <w:t xml:space="preserve">POTPIS OVLAŠTENE OSOBE   </w:t>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r>
      <w:r w:rsidRPr="001A4EBF">
        <w:rPr>
          <w:rFonts w:asciiTheme="minorHAnsi" w:hAnsiTheme="minorHAnsi" w:cs="Tahoma"/>
          <w:sz w:val="22"/>
          <w:szCs w:val="22"/>
        </w:rPr>
        <w:tab/>
        <w:t>M.P.</w:t>
      </w: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Pr="001A4EBF" w:rsidRDefault="00E36FAF" w:rsidP="00850DBA">
      <w:pPr>
        <w:jc w:val="both"/>
        <w:rPr>
          <w:rFonts w:asciiTheme="minorHAnsi" w:hAnsiTheme="minorHAnsi" w:cs="Tahoma"/>
          <w:b/>
          <w:sz w:val="22"/>
          <w:szCs w:val="22"/>
        </w:rPr>
      </w:pPr>
    </w:p>
    <w:p w:rsidR="00E36FAF" w:rsidRDefault="00E36FAF"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r>
        <w:rPr>
          <w:rFonts w:asciiTheme="minorHAnsi" w:hAnsiTheme="minorHAnsi" w:cs="Tahoma"/>
          <w:b/>
          <w:sz w:val="22"/>
          <w:szCs w:val="22"/>
        </w:rPr>
        <w:lastRenderedPageBreak/>
        <w:t xml:space="preserve">PRILOG 5. </w:t>
      </w:r>
    </w:p>
    <w:p w:rsidR="000448A0" w:rsidRDefault="000448A0" w:rsidP="00850DBA">
      <w:pPr>
        <w:jc w:val="both"/>
        <w:rPr>
          <w:rFonts w:asciiTheme="minorHAnsi" w:hAnsiTheme="minorHAnsi" w:cs="Tahoma"/>
          <w:b/>
          <w:sz w:val="22"/>
          <w:szCs w:val="22"/>
        </w:rPr>
      </w:pPr>
    </w:p>
    <w:p w:rsidR="000448A0" w:rsidRDefault="000448A0" w:rsidP="00850DBA">
      <w:pPr>
        <w:jc w:val="both"/>
        <w:rPr>
          <w:rFonts w:asciiTheme="minorHAnsi" w:hAnsiTheme="minorHAnsi" w:cs="Tahoma"/>
          <w:b/>
          <w:sz w:val="22"/>
          <w:szCs w:val="22"/>
        </w:rPr>
      </w:pPr>
    </w:p>
    <w:p w:rsidR="000448A0" w:rsidRPr="000448A0" w:rsidRDefault="000448A0" w:rsidP="000448A0">
      <w:pPr>
        <w:spacing w:after="200" w:line="360" w:lineRule="auto"/>
        <w:jc w:val="center"/>
        <w:rPr>
          <w:rFonts w:asciiTheme="minorHAnsi" w:eastAsia="Calibri" w:hAnsiTheme="minorHAnsi" w:cstheme="minorHAnsi"/>
          <w:sz w:val="22"/>
          <w:szCs w:val="22"/>
          <w:lang w:eastAsia="en-US" w:bidi="en-US"/>
        </w:rPr>
      </w:pPr>
      <w:r w:rsidRPr="000448A0">
        <w:rPr>
          <w:rFonts w:asciiTheme="minorHAnsi" w:eastAsia="Calibri" w:hAnsiTheme="minorHAnsi" w:cstheme="minorHAnsi"/>
          <w:b/>
          <w:sz w:val="22"/>
          <w:szCs w:val="22"/>
          <w:lang w:eastAsia="en-US" w:bidi="en-GB"/>
        </w:rPr>
        <w:t>IZJAVA O PODMIRENIM POREZNIM OBVEZAMA</w:t>
      </w:r>
    </w:p>
    <w:p w:rsidR="000448A0" w:rsidRPr="000448A0" w:rsidRDefault="000448A0" w:rsidP="000448A0">
      <w:pPr>
        <w:spacing w:after="200" w:line="360" w:lineRule="auto"/>
        <w:rPr>
          <w:rFonts w:asciiTheme="minorHAnsi" w:eastAsia="Calibri" w:hAnsiTheme="minorHAnsi" w:cstheme="minorHAnsi"/>
          <w:sz w:val="22"/>
          <w:szCs w:val="22"/>
          <w:lang w:eastAsia="en-US" w:bidi="en-US"/>
        </w:rPr>
      </w:pPr>
    </w:p>
    <w:p w:rsidR="000448A0" w:rsidRPr="000448A0" w:rsidRDefault="000448A0" w:rsidP="000448A0">
      <w:pPr>
        <w:autoSpaceDE w:val="0"/>
        <w:autoSpaceDN w:val="0"/>
        <w:adjustRightInd w:val="0"/>
        <w:spacing w:line="360" w:lineRule="auto"/>
        <w:jc w:val="both"/>
        <w:rPr>
          <w:rFonts w:asciiTheme="minorHAnsi" w:eastAsiaTheme="minorHAnsi" w:hAnsiTheme="minorHAnsi" w:cstheme="minorHAnsi"/>
          <w:color w:val="000000"/>
          <w:sz w:val="22"/>
          <w:szCs w:val="22"/>
          <w:lang w:eastAsia="en-US"/>
        </w:rPr>
      </w:pPr>
      <w:r w:rsidRPr="000448A0">
        <w:rPr>
          <w:rFonts w:asciiTheme="minorHAnsi" w:eastAsiaTheme="minorHAnsi" w:hAnsiTheme="minorHAnsi" w:cstheme="minorHAnsi"/>
          <w:color w:val="000000"/>
          <w:sz w:val="22"/>
          <w:szCs w:val="22"/>
          <w:lang w:eastAsia="en-US"/>
        </w:rPr>
        <w:t xml:space="preserve">Ja, ________________________ (ime i prezime) iz _______________________, kao osoba ovlaštena za zastupanje Ponuditelja _________________________________ (tvrtka) sa sjedištem u ______________________ izjavljujem da Ponuditelj u trenutku davanja ove izjave nema dospjelih, a neplaćenih dugovanja po osnovi poreza ili socijalnih davanja u Republici Hrvatskoj kao i državi svojeg sjedišta. </w:t>
      </w: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r w:rsidRPr="000448A0">
        <w:rPr>
          <w:rFonts w:asciiTheme="minorHAnsi" w:eastAsiaTheme="minorHAnsi" w:hAnsiTheme="minorHAnsi" w:cstheme="minorHAnsi"/>
          <w:color w:val="000000"/>
          <w:sz w:val="22"/>
          <w:szCs w:val="22"/>
          <w:lang w:eastAsia="en-US"/>
        </w:rPr>
        <w:t>U ________________, _____._____. 201</w:t>
      </w:r>
      <w:r>
        <w:rPr>
          <w:rFonts w:asciiTheme="minorHAnsi" w:eastAsiaTheme="minorHAnsi" w:hAnsiTheme="minorHAnsi" w:cstheme="minorHAnsi"/>
          <w:color w:val="000000"/>
          <w:sz w:val="22"/>
          <w:szCs w:val="22"/>
          <w:lang w:eastAsia="en-US"/>
        </w:rPr>
        <w:t>8</w:t>
      </w:r>
      <w:r w:rsidRPr="000448A0">
        <w:rPr>
          <w:rFonts w:asciiTheme="minorHAnsi" w:eastAsiaTheme="minorHAnsi" w:hAnsiTheme="minorHAnsi" w:cstheme="minorHAnsi"/>
          <w:color w:val="000000"/>
          <w:sz w:val="22"/>
          <w:szCs w:val="22"/>
          <w:lang w:eastAsia="en-US"/>
        </w:rPr>
        <w:t xml:space="preserve">. godine. </w:t>
      </w: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r w:rsidRPr="000448A0">
        <w:rPr>
          <w:rFonts w:asciiTheme="minorHAnsi" w:eastAsiaTheme="minorHAnsi" w:hAnsiTheme="minorHAnsi" w:cstheme="minorHAnsi"/>
          <w:color w:val="000000"/>
          <w:sz w:val="22"/>
          <w:szCs w:val="22"/>
          <w:lang w:eastAsia="en-US"/>
        </w:rPr>
        <w:t xml:space="preserve">           (mjesto)                   (datum) </w:t>
      </w:r>
    </w:p>
    <w:p w:rsidR="000448A0" w:rsidRPr="000448A0" w:rsidRDefault="000448A0" w:rsidP="000448A0">
      <w:pPr>
        <w:autoSpaceDE w:val="0"/>
        <w:autoSpaceDN w:val="0"/>
        <w:adjustRightInd w:val="0"/>
        <w:spacing w:line="360" w:lineRule="auto"/>
        <w:rPr>
          <w:rFonts w:asciiTheme="minorHAnsi" w:eastAsiaTheme="minorHAnsi" w:hAnsiTheme="minorHAnsi" w:cstheme="minorHAnsi"/>
          <w:b/>
          <w:bCs/>
          <w:color w:val="000000"/>
          <w:sz w:val="22"/>
          <w:szCs w:val="22"/>
          <w:lang w:eastAsia="en-US"/>
        </w:rPr>
      </w:pPr>
    </w:p>
    <w:p w:rsidR="000448A0" w:rsidRPr="000448A0" w:rsidRDefault="000448A0" w:rsidP="000448A0">
      <w:pPr>
        <w:autoSpaceDE w:val="0"/>
        <w:autoSpaceDN w:val="0"/>
        <w:adjustRightInd w:val="0"/>
        <w:spacing w:line="360" w:lineRule="auto"/>
        <w:rPr>
          <w:rFonts w:asciiTheme="minorHAnsi" w:eastAsiaTheme="minorHAnsi" w:hAnsiTheme="minorHAnsi" w:cstheme="minorHAnsi"/>
          <w:b/>
          <w:bCs/>
          <w:color w:val="000000"/>
          <w:sz w:val="22"/>
          <w:szCs w:val="22"/>
          <w:lang w:eastAsia="en-US"/>
        </w:rPr>
      </w:pPr>
    </w:p>
    <w:p w:rsidR="000448A0" w:rsidRPr="000448A0" w:rsidRDefault="000448A0" w:rsidP="000448A0">
      <w:pPr>
        <w:autoSpaceDE w:val="0"/>
        <w:autoSpaceDN w:val="0"/>
        <w:adjustRightInd w:val="0"/>
        <w:spacing w:line="360" w:lineRule="auto"/>
        <w:rPr>
          <w:rFonts w:asciiTheme="minorHAnsi" w:eastAsiaTheme="minorHAnsi" w:hAnsiTheme="minorHAnsi" w:cstheme="minorHAnsi"/>
          <w:b/>
          <w:bCs/>
          <w:color w:val="000000"/>
          <w:sz w:val="22"/>
          <w:szCs w:val="22"/>
          <w:lang w:eastAsia="en-US"/>
        </w:rPr>
      </w:pP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sidRPr="000448A0">
        <w:rPr>
          <w:rFonts w:asciiTheme="minorHAnsi" w:eastAsiaTheme="minorHAnsi" w:hAnsiTheme="minorHAnsi" w:cstheme="minorHAnsi"/>
          <w:b/>
          <w:bCs/>
          <w:color w:val="000000"/>
          <w:sz w:val="22"/>
          <w:szCs w:val="22"/>
          <w:lang w:eastAsia="en-US"/>
        </w:rPr>
        <w:tab/>
      </w:r>
      <w:r>
        <w:rPr>
          <w:rFonts w:asciiTheme="minorHAnsi" w:eastAsiaTheme="minorHAnsi" w:hAnsiTheme="minorHAnsi" w:cstheme="minorHAnsi"/>
          <w:b/>
          <w:bCs/>
          <w:color w:val="000000"/>
          <w:sz w:val="22"/>
          <w:szCs w:val="22"/>
          <w:lang w:eastAsia="en-US"/>
        </w:rPr>
        <w:t xml:space="preserve">                </w:t>
      </w:r>
      <w:r w:rsidRPr="000448A0">
        <w:rPr>
          <w:rFonts w:asciiTheme="minorHAnsi" w:eastAsiaTheme="minorHAnsi" w:hAnsiTheme="minorHAnsi" w:cstheme="minorHAnsi"/>
          <w:b/>
          <w:bCs/>
          <w:color w:val="000000"/>
          <w:sz w:val="22"/>
          <w:szCs w:val="22"/>
          <w:lang w:eastAsia="en-US"/>
        </w:rPr>
        <w:t xml:space="preserve">M.P. </w:t>
      </w:r>
      <w:r w:rsidRPr="000448A0">
        <w:rPr>
          <w:rFonts w:asciiTheme="minorHAnsi" w:eastAsiaTheme="minorHAnsi" w:hAnsiTheme="minorHAnsi" w:cstheme="minorHAnsi"/>
          <w:color w:val="000000"/>
          <w:sz w:val="22"/>
          <w:szCs w:val="22"/>
          <w:lang w:eastAsia="en-US"/>
        </w:rPr>
        <w:t xml:space="preserve">(mjesto pečata) </w:t>
      </w:r>
    </w:p>
    <w:p w:rsidR="000448A0" w:rsidRPr="000448A0" w:rsidRDefault="000448A0" w:rsidP="000448A0">
      <w:pPr>
        <w:autoSpaceDE w:val="0"/>
        <w:autoSpaceDN w:val="0"/>
        <w:adjustRightInd w:val="0"/>
        <w:spacing w:line="360" w:lineRule="auto"/>
        <w:rPr>
          <w:rFonts w:asciiTheme="minorHAnsi" w:eastAsiaTheme="minorHAnsi" w:hAnsiTheme="minorHAnsi" w:cstheme="minorHAnsi"/>
          <w:color w:val="000000"/>
          <w:sz w:val="22"/>
          <w:szCs w:val="22"/>
          <w:lang w:eastAsia="en-US"/>
        </w:rPr>
      </w:pPr>
    </w:p>
    <w:p w:rsidR="000448A0" w:rsidRPr="000448A0" w:rsidRDefault="000448A0" w:rsidP="000448A0">
      <w:pPr>
        <w:autoSpaceDE w:val="0"/>
        <w:autoSpaceDN w:val="0"/>
        <w:adjustRightInd w:val="0"/>
        <w:spacing w:line="360" w:lineRule="auto"/>
        <w:jc w:val="right"/>
        <w:rPr>
          <w:rFonts w:asciiTheme="minorHAnsi" w:eastAsiaTheme="minorHAnsi" w:hAnsiTheme="minorHAnsi" w:cstheme="minorHAnsi"/>
          <w:color w:val="000000"/>
          <w:sz w:val="22"/>
          <w:szCs w:val="22"/>
          <w:lang w:eastAsia="en-US"/>
        </w:rPr>
      </w:pPr>
      <w:r w:rsidRPr="000448A0">
        <w:rPr>
          <w:rFonts w:asciiTheme="minorHAnsi" w:eastAsiaTheme="minorHAnsi" w:hAnsiTheme="minorHAnsi" w:cstheme="minorHAnsi"/>
          <w:color w:val="000000"/>
          <w:sz w:val="22"/>
          <w:szCs w:val="22"/>
          <w:lang w:eastAsia="en-US"/>
        </w:rPr>
        <w:tab/>
      </w:r>
      <w:r w:rsidRPr="000448A0">
        <w:rPr>
          <w:rFonts w:asciiTheme="minorHAnsi" w:eastAsiaTheme="minorHAnsi" w:hAnsiTheme="minorHAnsi" w:cstheme="minorHAnsi"/>
          <w:color w:val="000000"/>
          <w:sz w:val="22"/>
          <w:szCs w:val="22"/>
          <w:lang w:eastAsia="en-US"/>
        </w:rPr>
        <w:tab/>
      </w:r>
      <w:r w:rsidRPr="000448A0">
        <w:rPr>
          <w:rFonts w:asciiTheme="minorHAnsi" w:eastAsiaTheme="minorHAnsi" w:hAnsiTheme="minorHAnsi" w:cstheme="minorHAnsi"/>
          <w:color w:val="000000"/>
          <w:sz w:val="22"/>
          <w:szCs w:val="22"/>
          <w:lang w:eastAsia="en-US"/>
        </w:rPr>
        <w:tab/>
      </w:r>
      <w:r w:rsidRPr="000448A0">
        <w:rPr>
          <w:rFonts w:asciiTheme="minorHAnsi" w:eastAsiaTheme="minorHAnsi" w:hAnsiTheme="minorHAnsi" w:cstheme="minorHAnsi"/>
          <w:color w:val="000000"/>
          <w:sz w:val="22"/>
          <w:szCs w:val="22"/>
          <w:lang w:eastAsia="en-US"/>
        </w:rPr>
        <w:tab/>
        <w:t xml:space="preserve">     ___________________________________________ </w:t>
      </w:r>
    </w:p>
    <w:p w:rsidR="000448A0" w:rsidRPr="000448A0" w:rsidRDefault="000448A0" w:rsidP="000448A0">
      <w:pPr>
        <w:spacing w:after="200" w:line="360" w:lineRule="auto"/>
        <w:jc w:val="right"/>
        <w:rPr>
          <w:rFonts w:asciiTheme="minorHAnsi" w:eastAsia="Calibri" w:hAnsiTheme="minorHAnsi" w:cstheme="minorHAnsi"/>
          <w:sz w:val="22"/>
          <w:szCs w:val="22"/>
          <w:lang w:eastAsia="en-US" w:bidi="en-US"/>
        </w:rPr>
      </w:pPr>
      <w:r w:rsidRPr="000448A0">
        <w:rPr>
          <w:rFonts w:asciiTheme="minorHAnsi" w:hAnsiTheme="minorHAnsi" w:cstheme="minorHAnsi"/>
          <w:sz w:val="22"/>
          <w:szCs w:val="22"/>
        </w:rPr>
        <w:tab/>
      </w:r>
      <w:r w:rsidRPr="000448A0">
        <w:rPr>
          <w:rFonts w:asciiTheme="minorHAnsi" w:hAnsiTheme="minorHAnsi" w:cstheme="minorHAnsi"/>
          <w:sz w:val="22"/>
          <w:szCs w:val="22"/>
        </w:rPr>
        <w:tab/>
      </w:r>
      <w:r w:rsidRPr="000448A0">
        <w:rPr>
          <w:rFonts w:asciiTheme="minorHAnsi" w:hAnsiTheme="minorHAnsi" w:cstheme="minorHAnsi"/>
          <w:sz w:val="22"/>
          <w:szCs w:val="22"/>
        </w:rPr>
        <w:tab/>
      </w:r>
      <w:r w:rsidRPr="000448A0">
        <w:rPr>
          <w:rFonts w:asciiTheme="minorHAnsi" w:hAnsiTheme="minorHAnsi" w:cstheme="minorHAnsi"/>
          <w:sz w:val="22"/>
          <w:szCs w:val="22"/>
        </w:rPr>
        <w:tab/>
        <w:t xml:space="preserve">       (potpis osobe ovlaštene za zastupanje Ponuditelja) </w:t>
      </w:r>
    </w:p>
    <w:p w:rsidR="000448A0" w:rsidRDefault="000448A0"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r>
        <w:rPr>
          <w:rFonts w:asciiTheme="minorHAnsi" w:hAnsiTheme="minorHAnsi" w:cs="Tahoma"/>
          <w:b/>
          <w:sz w:val="22"/>
          <w:szCs w:val="22"/>
        </w:rPr>
        <w:lastRenderedPageBreak/>
        <w:t>PRILOG 6.</w:t>
      </w: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Pr="003038B5" w:rsidRDefault="003038B5" w:rsidP="003038B5">
      <w:pPr>
        <w:spacing w:before="140"/>
        <w:jc w:val="both"/>
        <w:outlineLvl w:val="2"/>
        <w:rPr>
          <w:rFonts w:asciiTheme="minorHAnsi" w:eastAsiaTheme="minorHAnsi" w:hAnsiTheme="minorHAnsi" w:cstheme="minorHAnsi"/>
          <w:b/>
          <w:sz w:val="22"/>
          <w:szCs w:val="22"/>
          <w:lang w:eastAsia="en-US"/>
        </w:rPr>
      </w:pPr>
      <w:r w:rsidRPr="003038B5">
        <w:rPr>
          <w:rFonts w:asciiTheme="minorHAnsi" w:eastAsiaTheme="minorHAnsi" w:hAnsiTheme="minorHAnsi" w:cstheme="minorHAnsi"/>
          <w:b/>
          <w:bCs/>
          <w:sz w:val="22"/>
          <w:szCs w:val="22"/>
          <w:lang w:eastAsia="en-US"/>
        </w:rPr>
        <w:t>Popis istaknutih klijenata iz sektora turizma u posljednjih deset (10) godina</w:t>
      </w:r>
    </w:p>
    <w:p w:rsidR="003038B5" w:rsidRPr="003038B5" w:rsidRDefault="003038B5" w:rsidP="00850DBA">
      <w:pPr>
        <w:jc w:val="both"/>
        <w:rPr>
          <w:rFonts w:asciiTheme="minorHAnsi" w:hAnsiTheme="minorHAnsi" w:cstheme="minorHAnsi"/>
          <w:b/>
          <w:sz w:val="22"/>
          <w:szCs w:val="22"/>
        </w:rPr>
      </w:pPr>
    </w:p>
    <w:tbl>
      <w:tblPr>
        <w:tblW w:w="8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2074"/>
        <w:gridCol w:w="2069"/>
        <w:gridCol w:w="2073"/>
        <w:gridCol w:w="1098"/>
      </w:tblGrid>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 xml:space="preserve">Broj nagrade </w:t>
            </w:r>
          </w:p>
        </w:tc>
        <w:tc>
          <w:tcPr>
            <w:tcW w:w="2074"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Ime nagrade</w:t>
            </w:r>
          </w:p>
        </w:tc>
        <w:tc>
          <w:tcPr>
            <w:tcW w:w="2069"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Vrsta nagrade</w:t>
            </w:r>
          </w:p>
        </w:tc>
        <w:tc>
          <w:tcPr>
            <w:tcW w:w="2073"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Nagradu uručio</w:t>
            </w:r>
          </w:p>
        </w:tc>
        <w:tc>
          <w:tcPr>
            <w:tcW w:w="1098"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Godina dodjele</w:t>
            </w: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2.</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3.</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4.</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5.</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6.</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7.</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8.</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9.</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10.</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11.</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12.</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13.</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14.</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15.</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bl>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b/>
          <w:sz w:val="22"/>
          <w:szCs w:val="22"/>
        </w:rPr>
        <w:t>Potpis osobe ovlaštene za zastupanje Ponuditelja</w:t>
      </w:r>
      <w:r w:rsidRPr="003038B5">
        <w:rPr>
          <w:rFonts w:asciiTheme="minorHAnsi" w:hAnsiTheme="minorHAnsi" w:cstheme="minorHAnsi"/>
          <w:b/>
          <w:bCs/>
          <w:sz w:val="22"/>
          <w:szCs w:val="22"/>
        </w:rPr>
        <w:tab/>
      </w:r>
      <w:r w:rsidRPr="003038B5">
        <w:rPr>
          <w:rFonts w:asciiTheme="minorHAnsi" w:hAnsiTheme="minorHAnsi" w:cstheme="minorHAnsi"/>
          <w:b/>
          <w:bCs/>
          <w:sz w:val="22"/>
          <w:szCs w:val="22"/>
        </w:rPr>
        <w:tab/>
      </w:r>
      <w:r>
        <w:rPr>
          <w:rFonts w:asciiTheme="minorHAnsi" w:hAnsiTheme="minorHAnsi" w:cstheme="minorHAnsi"/>
          <w:b/>
          <w:bCs/>
          <w:sz w:val="22"/>
          <w:szCs w:val="22"/>
        </w:rPr>
        <w:t xml:space="preserve">                    </w:t>
      </w:r>
      <w:r w:rsidRPr="003038B5">
        <w:rPr>
          <w:rFonts w:asciiTheme="minorHAnsi" w:hAnsiTheme="minorHAnsi" w:cstheme="minorHAnsi"/>
          <w:b/>
          <w:bCs/>
          <w:sz w:val="22"/>
          <w:szCs w:val="22"/>
        </w:rPr>
        <w:t xml:space="preserve">Pečat Ponuditelja </w:t>
      </w:r>
    </w:p>
    <w:p w:rsidR="003038B5" w:rsidRPr="003038B5" w:rsidRDefault="003038B5" w:rsidP="003038B5">
      <w:pPr>
        <w:jc w:val="both"/>
        <w:rPr>
          <w:rFonts w:asciiTheme="minorHAnsi" w:hAnsiTheme="minorHAnsi" w:cstheme="minorHAnsi"/>
          <w:i/>
          <w:iCs/>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sz w:val="22"/>
          <w:szCs w:val="22"/>
        </w:rPr>
        <w:t>Mjesto __________________________</w:t>
      </w:r>
    </w:p>
    <w:p w:rsidR="003038B5" w:rsidRPr="003038B5" w:rsidRDefault="003038B5" w:rsidP="003038B5">
      <w:pPr>
        <w:jc w:val="both"/>
        <w:rPr>
          <w:rFonts w:asciiTheme="minorHAnsi" w:hAnsiTheme="minorHAnsi" w:cstheme="minorHAnsi"/>
          <w:sz w:val="22"/>
          <w:szCs w:val="22"/>
        </w:rPr>
      </w:pPr>
    </w:p>
    <w:p w:rsidR="003038B5" w:rsidRPr="003038B5" w:rsidRDefault="003038B5" w:rsidP="003038B5">
      <w:pPr>
        <w:jc w:val="both"/>
        <w:rPr>
          <w:rFonts w:asciiTheme="minorHAnsi" w:hAnsiTheme="minorHAnsi" w:cstheme="minorHAnsi"/>
          <w:iCs/>
          <w:sz w:val="22"/>
          <w:szCs w:val="22"/>
        </w:rPr>
      </w:pPr>
      <w:r w:rsidRPr="003038B5">
        <w:rPr>
          <w:rFonts w:asciiTheme="minorHAnsi" w:hAnsiTheme="minorHAnsi" w:cstheme="minorHAnsi"/>
          <w:iCs/>
          <w:sz w:val="22"/>
          <w:szCs w:val="22"/>
        </w:rPr>
        <w:t>Datum __________________________</w:t>
      </w:r>
    </w:p>
    <w:p w:rsidR="003038B5" w:rsidRPr="003038B5" w:rsidRDefault="003038B5" w:rsidP="00850DBA">
      <w:pPr>
        <w:jc w:val="both"/>
        <w:rPr>
          <w:rFonts w:asciiTheme="minorHAnsi" w:hAnsiTheme="minorHAnsi" w:cstheme="minorHAnsi"/>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r>
        <w:rPr>
          <w:rFonts w:asciiTheme="minorHAnsi" w:hAnsiTheme="minorHAnsi" w:cs="Tahoma"/>
          <w:b/>
          <w:sz w:val="22"/>
          <w:szCs w:val="22"/>
        </w:rPr>
        <w:lastRenderedPageBreak/>
        <w:t>PRILOG 7.</w:t>
      </w: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Pr="003038B5" w:rsidRDefault="003038B5" w:rsidP="003038B5">
      <w:pPr>
        <w:spacing w:before="140"/>
        <w:jc w:val="both"/>
        <w:outlineLvl w:val="2"/>
        <w:rPr>
          <w:rFonts w:asciiTheme="minorHAnsi" w:eastAsiaTheme="minorHAnsi" w:hAnsiTheme="minorHAnsi" w:cstheme="minorHAnsi"/>
          <w:b/>
          <w:sz w:val="22"/>
          <w:szCs w:val="22"/>
          <w:lang w:eastAsia="en-US"/>
        </w:rPr>
      </w:pPr>
      <w:r w:rsidRPr="003038B5">
        <w:rPr>
          <w:rFonts w:asciiTheme="minorHAnsi" w:eastAsiaTheme="minorHAnsi" w:hAnsiTheme="minorHAnsi" w:cstheme="minorHAnsi"/>
          <w:b/>
          <w:bCs/>
          <w:sz w:val="22"/>
          <w:szCs w:val="22"/>
          <w:lang w:eastAsia="en-US"/>
        </w:rPr>
        <w:t xml:space="preserve">Popis istaknutih klijenata </w:t>
      </w:r>
      <w:r>
        <w:rPr>
          <w:rFonts w:asciiTheme="minorHAnsi" w:eastAsiaTheme="minorHAnsi" w:hAnsiTheme="minorHAnsi" w:cstheme="minorHAnsi"/>
          <w:b/>
          <w:bCs/>
          <w:sz w:val="22"/>
          <w:szCs w:val="22"/>
          <w:lang w:eastAsia="en-US"/>
        </w:rPr>
        <w:t xml:space="preserve">(općenito) </w:t>
      </w:r>
      <w:r w:rsidRPr="003038B5">
        <w:rPr>
          <w:rFonts w:asciiTheme="minorHAnsi" w:eastAsiaTheme="minorHAnsi" w:hAnsiTheme="minorHAnsi" w:cstheme="minorHAnsi"/>
          <w:b/>
          <w:bCs/>
          <w:sz w:val="22"/>
          <w:szCs w:val="22"/>
          <w:lang w:eastAsia="en-US"/>
        </w:rPr>
        <w:t>u posljednjih deset (10) godina</w:t>
      </w:r>
    </w:p>
    <w:p w:rsidR="003038B5" w:rsidRPr="003038B5" w:rsidRDefault="003038B5" w:rsidP="003038B5">
      <w:pPr>
        <w:jc w:val="both"/>
        <w:rPr>
          <w:rFonts w:asciiTheme="minorHAnsi" w:hAnsiTheme="minorHAnsi" w:cstheme="minorHAnsi"/>
          <w:b/>
          <w:sz w:val="22"/>
          <w:szCs w:val="22"/>
        </w:rPr>
      </w:pPr>
    </w:p>
    <w:tbl>
      <w:tblPr>
        <w:tblW w:w="83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54"/>
        <w:gridCol w:w="2074"/>
        <w:gridCol w:w="2069"/>
        <w:gridCol w:w="2073"/>
        <w:gridCol w:w="1098"/>
      </w:tblGrid>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 xml:space="preserve">Broj nagrade </w:t>
            </w:r>
          </w:p>
        </w:tc>
        <w:tc>
          <w:tcPr>
            <w:tcW w:w="2074"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Ime nagrade</w:t>
            </w:r>
          </w:p>
        </w:tc>
        <w:tc>
          <w:tcPr>
            <w:tcW w:w="2069"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Vrsta nagrade</w:t>
            </w:r>
          </w:p>
        </w:tc>
        <w:tc>
          <w:tcPr>
            <w:tcW w:w="2073"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Nagradu uručio</w:t>
            </w:r>
          </w:p>
        </w:tc>
        <w:tc>
          <w:tcPr>
            <w:tcW w:w="1098"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Godina dodjele</w:t>
            </w: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2.</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3.</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4.</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5.</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6.</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7.</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8.</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9.</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10.</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11.</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12.</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13.</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53"/>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14.</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r w:rsidR="003038B5" w:rsidRPr="003038B5" w:rsidTr="00CC7DCE">
        <w:trPr>
          <w:trHeight w:val="466"/>
        </w:trPr>
        <w:tc>
          <w:tcPr>
            <w:tcW w:w="1054" w:type="dxa"/>
          </w:tcPr>
          <w:p w:rsidR="003038B5" w:rsidRPr="003038B5" w:rsidRDefault="003038B5" w:rsidP="00CC7DCE">
            <w:pPr>
              <w:jc w:val="center"/>
              <w:rPr>
                <w:rFonts w:asciiTheme="minorHAnsi" w:hAnsiTheme="minorHAnsi" w:cstheme="minorHAnsi"/>
                <w:sz w:val="22"/>
                <w:szCs w:val="22"/>
              </w:rPr>
            </w:pPr>
          </w:p>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15.</w:t>
            </w:r>
          </w:p>
        </w:tc>
        <w:tc>
          <w:tcPr>
            <w:tcW w:w="2074" w:type="dxa"/>
          </w:tcPr>
          <w:p w:rsidR="003038B5" w:rsidRPr="003038B5" w:rsidRDefault="003038B5" w:rsidP="00CC7DCE">
            <w:pPr>
              <w:jc w:val="center"/>
              <w:rPr>
                <w:rFonts w:asciiTheme="minorHAnsi" w:hAnsiTheme="minorHAnsi" w:cstheme="minorHAnsi"/>
                <w:sz w:val="22"/>
                <w:szCs w:val="22"/>
              </w:rPr>
            </w:pPr>
          </w:p>
        </w:tc>
        <w:tc>
          <w:tcPr>
            <w:tcW w:w="2069" w:type="dxa"/>
          </w:tcPr>
          <w:p w:rsidR="003038B5" w:rsidRPr="003038B5" w:rsidRDefault="003038B5" w:rsidP="00CC7DCE">
            <w:pPr>
              <w:jc w:val="both"/>
              <w:rPr>
                <w:rFonts w:asciiTheme="minorHAnsi" w:hAnsiTheme="minorHAnsi" w:cstheme="minorHAnsi"/>
                <w:sz w:val="22"/>
                <w:szCs w:val="22"/>
              </w:rPr>
            </w:pPr>
          </w:p>
        </w:tc>
        <w:tc>
          <w:tcPr>
            <w:tcW w:w="2073" w:type="dxa"/>
          </w:tcPr>
          <w:p w:rsidR="003038B5" w:rsidRPr="003038B5" w:rsidRDefault="003038B5" w:rsidP="00CC7DCE">
            <w:pPr>
              <w:jc w:val="both"/>
              <w:rPr>
                <w:rFonts w:asciiTheme="minorHAnsi" w:hAnsiTheme="minorHAnsi" w:cstheme="minorHAnsi"/>
                <w:sz w:val="22"/>
                <w:szCs w:val="22"/>
              </w:rPr>
            </w:pPr>
          </w:p>
        </w:tc>
        <w:tc>
          <w:tcPr>
            <w:tcW w:w="1098" w:type="dxa"/>
          </w:tcPr>
          <w:p w:rsidR="003038B5" w:rsidRPr="003038B5" w:rsidRDefault="003038B5" w:rsidP="00CC7DCE">
            <w:pPr>
              <w:jc w:val="both"/>
              <w:rPr>
                <w:rFonts w:asciiTheme="minorHAnsi" w:hAnsiTheme="minorHAnsi" w:cstheme="minorHAnsi"/>
                <w:sz w:val="22"/>
                <w:szCs w:val="22"/>
              </w:rPr>
            </w:pPr>
          </w:p>
        </w:tc>
      </w:tr>
    </w:tbl>
    <w:p w:rsidR="003038B5" w:rsidRDefault="003038B5" w:rsidP="003038B5">
      <w:pPr>
        <w:jc w:val="both"/>
        <w:rPr>
          <w:rFonts w:asciiTheme="minorHAnsi" w:hAnsiTheme="minorHAnsi" w:cs="Tahoma"/>
          <w:b/>
          <w:sz w:val="22"/>
          <w:szCs w:val="22"/>
        </w:rPr>
      </w:pPr>
    </w:p>
    <w:p w:rsidR="003038B5" w:rsidRDefault="003038B5" w:rsidP="003038B5">
      <w:pPr>
        <w:jc w:val="both"/>
        <w:rPr>
          <w:rFonts w:asciiTheme="minorHAnsi" w:hAnsiTheme="minorHAnsi" w:cs="Tahoma"/>
          <w:b/>
          <w:sz w:val="22"/>
          <w:szCs w:val="22"/>
        </w:rPr>
      </w:pPr>
    </w:p>
    <w:p w:rsidR="003038B5" w:rsidRDefault="003038B5" w:rsidP="003038B5">
      <w:pPr>
        <w:jc w:val="both"/>
        <w:rPr>
          <w:rFonts w:asciiTheme="minorHAnsi" w:hAnsiTheme="minorHAnsi" w:cs="Tahoma"/>
          <w:b/>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b/>
          <w:sz w:val="22"/>
          <w:szCs w:val="22"/>
        </w:rPr>
        <w:t>Potpis osobe ovlaštene za zastupanje Ponuditelja</w:t>
      </w:r>
      <w:r w:rsidRPr="003038B5">
        <w:rPr>
          <w:rFonts w:asciiTheme="minorHAnsi" w:hAnsiTheme="minorHAnsi" w:cstheme="minorHAnsi"/>
          <w:b/>
          <w:bCs/>
          <w:sz w:val="22"/>
          <w:szCs w:val="22"/>
        </w:rPr>
        <w:tab/>
      </w:r>
      <w:r w:rsidRPr="003038B5">
        <w:rPr>
          <w:rFonts w:asciiTheme="minorHAnsi" w:hAnsiTheme="minorHAnsi" w:cstheme="minorHAnsi"/>
          <w:b/>
          <w:bCs/>
          <w:sz w:val="22"/>
          <w:szCs w:val="22"/>
        </w:rPr>
        <w:tab/>
      </w:r>
      <w:r>
        <w:rPr>
          <w:rFonts w:asciiTheme="minorHAnsi" w:hAnsiTheme="minorHAnsi" w:cstheme="minorHAnsi"/>
          <w:b/>
          <w:bCs/>
          <w:sz w:val="22"/>
          <w:szCs w:val="22"/>
        </w:rPr>
        <w:t xml:space="preserve">                    </w:t>
      </w:r>
      <w:r w:rsidRPr="003038B5">
        <w:rPr>
          <w:rFonts w:asciiTheme="minorHAnsi" w:hAnsiTheme="minorHAnsi" w:cstheme="minorHAnsi"/>
          <w:b/>
          <w:bCs/>
          <w:sz w:val="22"/>
          <w:szCs w:val="22"/>
        </w:rPr>
        <w:t xml:space="preserve">Pečat Ponuditelja </w:t>
      </w:r>
    </w:p>
    <w:p w:rsidR="003038B5" w:rsidRPr="003038B5" w:rsidRDefault="003038B5" w:rsidP="003038B5">
      <w:pPr>
        <w:jc w:val="both"/>
        <w:rPr>
          <w:rFonts w:asciiTheme="minorHAnsi" w:hAnsiTheme="minorHAnsi" w:cstheme="minorHAnsi"/>
          <w:i/>
          <w:iCs/>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sz w:val="22"/>
          <w:szCs w:val="22"/>
        </w:rPr>
        <w:t>Mjesto __________________________</w:t>
      </w:r>
    </w:p>
    <w:p w:rsidR="003038B5" w:rsidRPr="003038B5" w:rsidRDefault="003038B5" w:rsidP="003038B5">
      <w:pPr>
        <w:jc w:val="both"/>
        <w:rPr>
          <w:rFonts w:asciiTheme="minorHAnsi" w:hAnsiTheme="minorHAnsi" w:cstheme="minorHAnsi"/>
          <w:sz w:val="22"/>
          <w:szCs w:val="22"/>
        </w:rPr>
      </w:pPr>
    </w:p>
    <w:p w:rsidR="003038B5" w:rsidRPr="003038B5" w:rsidRDefault="003038B5" w:rsidP="003038B5">
      <w:pPr>
        <w:jc w:val="both"/>
        <w:rPr>
          <w:rFonts w:asciiTheme="minorHAnsi" w:hAnsiTheme="minorHAnsi" w:cstheme="minorHAnsi"/>
          <w:iCs/>
          <w:sz w:val="22"/>
          <w:szCs w:val="22"/>
        </w:rPr>
      </w:pPr>
      <w:r w:rsidRPr="003038B5">
        <w:rPr>
          <w:rFonts w:asciiTheme="minorHAnsi" w:hAnsiTheme="minorHAnsi" w:cstheme="minorHAnsi"/>
          <w:iCs/>
          <w:sz w:val="22"/>
          <w:szCs w:val="22"/>
        </w:rPr>
        <w:t>Datum __________________________</w:t>
      </w: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r>
        <w:rPr>
          <w:rFonts w:asciiTheme="minorHAnsi" w:hAnsiTheme="minorHAnsi" w:cs="Tahoma"/>
          <w:b/>
          <w:sz w:val="22"/>
          <w:szCs w:val="22"/>
        </w:rPr>
        <w:lastRenderedPageBreak/>
        <w:t>PRILOG 8.</w:t>
      </w:r>
    </w:p>
    <w:p w:rsidR="003038B5" w:rsidRDefault="003038B5" w:rsidP="00850DBA">
      <w:pPr>
        <w:jc w:val="both"/>
        <w:rPr>
          <w:rFonts w:asciiTheme="minorHAnsi" w:hAnsiTheme="minorHAnsi" w:cs="Tahoma"/>
          <w:b/>
          <w:sz w:val="22"/>
          <w:szCs w:val="22"/>
        </w:rPr>
      </w:pPr>
    </w:p>
    <w:p w:rsidR="003038B5" w:rsidRDefault="003038B5" w:rsidP="00850DBA">
      <w:pPr>
        <w:jc w:val="both"/>
        <w:rPr>
          <w:rFonts w:asciiTheme="minorHAnsi" w:hAnsiTheme="minorHAnsi" w:cs="Tahoma"/>
          <w:b/>
          <w:sz w:val="22"/>
          <w:szCs w:val="22"/>
        </w:rPr>
      </w:pPr>
    </w:p>
    <w:p w:rsidR="003038B5" w:rsidRPr="003038B5" w:rsidRDefault="003038B5" w:rsidP="003038B5">
      <w:pPr>
        <w:spacing w:before="140"/>
        <w:outlineLvl w:val="2"/>
        <w:rPr>
          <w:rFonts w:asciiTheme="minorHAnsi" w:eastAsiaTheme="minorHAnsi" w:hAnsiTheme="minorHAnsi" w:cstheme="minorHAnsi"/>
          <w:b/>
          <w:sz w:val="22"/>
          <w:szCs w:val="22"/>
          <w:lang w:eastAsia="en-US"/>
        </w:rPr>
      </w:pPr>
      <w:bookmarkStart w:id="8" w:name="_Toc403563609"/>
      <w:bookmarkStart w:id="9" w:name="_Toc405790833"/>
      <w:r w:rsidRPr="003038B5">
        <w:rPr>
          <w:rFonts w:asciiTheme="minorHAnsi" w:eastAsiaTheme="minorHAnsi" w:hAnsiTheme="minorHAnsi" w:cstheme="minorHAnsi"/>
          <w:b/>
          <w:sz w:val="22"/>
          <w:szCs w:val="22"/>
          <w:lang w:eastAsia="en-US"/>
        </w:rPr>
        <w:t>Sastav radnog tima i zadaci</w:t>
      </w:r>
      <w:bookmarkEnd w:id="8"/>
      <w:bookmarkEnd w:id="9"/>
    </w:p>
    <w:p w:rsidR="003038B5" w:rsidRPr="003038B5" w:rsidRDefault="003038B5" w:rsidP="003038B5">
      <w:pPr>
        <w:jc w:val="both"/>
        <w:rPr>
          <w:rFonts w:asciiTheme="minorHAnsi" w:hAnsiTheme="minorHAnsi" w:cstheme="minorHAnsi"/>
          <w:sz w:val="22"/>
          <w:szCs w:val="2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4"/>
        <w:gridCol w:w="2282"/>
        <w:gridCol w:w="2941"/>
      </w:tblGrid>
      <w:tr w:rsidR="003038B5" w:rsidRPr="003038B5" w:rsidTr="00CC7DCE">
        <w:trPr>
          <w:trHeight w:val="500"/>
        </w:trPr>
        <w:tc>
          <w:tcPr>
            <w:tcW w:w="3174" w:type="dxa"/>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 xml:space="preserve">Ime i prezime člana radnog tima </w:t>
            </w:r>
          </w:p>
        </w:tc>
        <w:tc>
          <w:tcPr>
            <w:tcW w:w="2282" w:type="dxa"/>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 xml:space="preserve">Funkcija u radnom timu </w:t>
            </w:r>
          </w:p>
        </w:tc>
        <w:tc>
          <w:tcPr>
            <w:tcW w:w="2941" w:type="dxa"/>
            <w:vAlign w:val="center"/>
          </w:tcPr>
          <w:p w:rsidR="003038B5" w:rsidRPr="003038B5" w:rsidRDefault="003038B5" w:rsidP="00CC7DCE">
            <w:pPr>
              <w:jc w:val="center"/>
              <w:rPr>
                <w:rFonts w:asciiTheme="minorHAnsi" w:hAnsiTheme="minorHAnsi" w:cstheme="minorHAnsi"/>
                <w:sz w:val="22"/>
                <w:szCs w:val="22"/>
              </w:rPr>
            </w:pPr>
            <w:r w:rsidRPr="003038B5">
              <w:rPr>
                <w:rFonts w:asciiTheme="minorHAnsi" w:hAnsiTheme="minorHAnsi" w:cstheme="minorHAnsi"/>
                <w:sz w:val="22"/>
                <w:szCs w:val="22"/>
              </w:rPr>
              <w:t>Zadaci u radnom timu</w:t>
            </w:r>
          </w:p>
        </w:tc>
      </w:tr>
      <w:tr w:rsidR="003038B5" w:rsidRPr="003038B5" w:rsidTr="00CC7DCE">
        <w:trPr>
          <w:trHeight w:val="542"/>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35"/>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37"/>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58"/>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39"/>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3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1"/>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62"/>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r w:rsidR="003038B5" w:rsidRPr="003038B5" w:rsidTr="00CC7DCE">
        <w:trPr>
          <w:trHeight w:val="543"/>
        </w:trPr>
        <w:tc>
          <w:tcPr>
            <w:tcW w:w="3174" w:type="dxa"/>
          </w:tcPr>
          <w:p w:rsidR="003038B5" w:rsidRPr="003038B5" w:rsidRDefault="003038B5" w:rsidP="00CC7DCE">
            <w:pPr>
              <w:jc w:val="center"/>
              <w:rPr>
                <w:rFonts w:asciiTheme="minorHAnsi" w:hAnsiTheme="minorHAnsi" w:cstheme="minorHAnsi"/>
                <w:sz w:val="22"/>
                <w:szCs w:val="22"/>
              </w:rPr>
            </w:pPr>
          </w:p>
        </w:tc>
        <w:tc>
          <w:tcPr>
            <w:tcW w:w="2282" w:type="dxa"/>
            <w:vAlign w:val="center"/>
          </w:tcPr>
          <w:p w:rsidR="003038B5" w:rsidRPr="003038B5" w:rsidRDefault="003038B5" w:rsidP="00CC7DCE">
            <w:pPr>
              <w:jc w:val="center"/>
              <w:rPr>
                <w:rFonts w:asciiTheme="minorHAnsi" w:hAnsiTheme="minorHAnsi" w:cstheme="minorHAnsi"/>
                <w:sz w:val="22"/>
                <w:szCs w:val="22"/>
              </w:rPr>
            </w:pPr>
          </w:p>
        </w:tc>
        <w:tc>
          <w:tcPr>
            <w:tcW w:w="2941" w:type="dxa"/>
          </w:tcPr>
          <w:p w:rsidR="003038B5" w:rsidRPr="003038B5" w:rsidRDefault="003038B5" w:rsidP="00CC7DCE">
            <w:pPr>
              <w:jc w:val="center"/>
              <w:rPr>
                <w:rFonts w:asciiTheme="minorHAnsi" w:hAnsiTheme="minorHAnsi" w:cstheme="minorHAnsi"/>
                <w:sz w:val="22"/>
                <w:szCs w:val="22"/>
              </w:rPr>
            </w:pPr>
          </w:p>
        </w:tc>
      </w:tr>
    </w:tbl>
    <w:p w:rsidR="003038B5" w:rsidRPr="003038B5" w:rsidRDefault="003038B5" w:rsidP="003038B5">
      <w:pPr>
        <w:ind w:right="480"/>
        <w:rPr>
          <w:rFonts w:asciiTheme="minorHAnsi" w:hAnsiTheme="minorHAnsi" w:cstheme="minorHAnsi"/>
          <w:b/>
          <w:sz w:val="22"/>
          <w:szCs w:val="22"/>
        </w:rPr>
      </w:pPr>
    </w:p>
    <w:p w:rsidR="003038B5" w:rsidRPr="003038B5" w:rsidRDefault="003038B5" w:rsidP="003038B5">
      <w:pPr>
        <w:jc w:val="both"/>
        <w:rPr>
          <w:rFonts w:asciiTheme="minorHAnsi" w:hAnsiTheme="minorHAnsi" w:cstheme="minorHAnsi"/>
          <w:b/>
          <w:bCs/>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b/>
          <w:sz w:val="22"/>
          <w:szCs w:val="22"/>
        </w:rPr>
        <w:t>Potpis osobe ovlaštene za zastupanje Ponuditelja</w:t>
      </w:r>
      <w:r w:rsidRPr="003038B5">
        <w:rPr>
          <w:rFonts w:asciiTheme="minorHAnsi" w:hAnsiTheme="minorHAnsi" w:cstheme="minorHAnsi"/>
          <w:b/>
          <w:bCs/>
          <w:sz w:val="22"/>
          <w:szCs w:val="22"/>
        </w:rPr>
        <w:tab/>
      </w:r>
      <w:r w:rsidRPr="003038B5">
        <w:rPr>
          <w:rFonts w:asciiTheme="minorHAnsi" w:hAnsiTheme="minorHAnsi" w:cstheme="minorHAnsi"/>
          <w:b/>
          <w:bCs/>
          <w:sz w:val="22"/>
          <w:szCs w:val="22"/>
        </w:rPr>
        <w:tab/>
      </w:r>
      <w:r>
        <w:rPr>
          <w:rFonts w:asciiTheme="minorHAnsi" w:hAnsiTheme="minorHAnsi" w:cstheme="minorHAnsi"/>
          <w:b/>
          <w:bCs/>
          <w:sz w:val="22"/>
          <w:szCs w:val="22"/>
        </w:rPr>
        <w:t xml:space="preserve">                   </w:t>
      </w:r>
      <w:r w:rsidRPr="003038B5">
        <w:rPr>
          <w:rFonts w:asciiTheme="minorHAnsi" w:hAnsiTheme="minorHAnsi" w:cstheme="minorHAnsi"/>
          <w:b/>
          <w:bCs/>
          <w:sz w:val="22"/>
          <w:szCs w:val="22"/>
        </w:rPr>
        <w:t xml:space="preserve">Pečat Ponuditelja </w:t>
      </w:r>
    </w:p>
    <w:p w:rsidR="003038B5" w:rsidRPr="003038B5" w:rsidRDefault="003038B5" w:rsidP="003038B5">
      <w:pPr>
        <w:jc w:val="both"/>
        <w:rPr>
          <w:rFonts w:asciiTheme="minorHAnsi" w:hAnsiTheme="minorHAnsi" w:cstheme="minorHAnsi"/>
          <w:i/>
          <w:iCs/>
          <w:sz w:val="22"/>
          <w:szCs w:val="22"/>
        </w:rPr>
      </w:pPr>
    </w:p>
    <w:p w:rsidR="003038B5" w:rsidRPr="003038B5" w:rsidRDefault="003038B5" w:rsidP="003038B5">
      <w:pPr>
        <w:jc w:val="both"/>
        <w:rPr>
          <w:rFonts w:asciiTheme="minorHAnsi" w:hAnsiTheme="minorHAnsi" w:cstheme="minorHAnsi"/>
          <w:sz w:val="22"/>
          <w:szCs w:val="22"/>
        </w:rPr>
      </w:pPr>
      <w:r w:rsidRPr="003038B5">
        <w:rPr>
          <w:rFonts w:asciiTheme="minorHAnsi" w:hAnsiTheme="minorHAnsi" w:cstheme="minorHAnsi"/>
          <w:sz w:val="22"/>
          <w:szCs w:val="22"/>
        </w:rPr>
        <w:t>Mjesto __________________________</w:t>
      </w:r>
    </w:p>
    <w:p w:rsidR="003038B5" w:rsidRPr="003038B5" w:rsidRDefault="003038B5" w:rsidP="003038B5">
      <w:pPr>
        <w:jc w:val="both"/>
        <w:rPr>
          <w:rFonts w:asciiTheme="minorHAnsi" w:hAnsiTheme="minorHAnsi" w:cstheme="minorHAnsi"/>
          <w:sz w:val="22"/>
          <w:szCs w:val="22"/>
        </w:rPr>
      </w:pPr>
    </w:p>
    <w:p w:rsidR="003038B5" w:rsidRPr="003038B5" w:rsidRDefault="003038B5" w:rsidP="003038B5">
      <w:pPr>
        <w:jc w:val="both"/>
        <w:rPr>
          <w:rFonts w:asciiTheme="minorHAnsi" w:hAnsiTheme="minorHAnsi" w:cstheme="minorHAnsi"/>
          <w:bCs/>
          <w:sz w:val="22"/>
          <w:szCs w:val="22"/>
        </w:rPr>
      </w:pPr>
      <w:r w:rsidRPr="003038B5">
        <w:rPr>
          <w:rFonts w:asciiTheme="minorHAnsi" w:hAnsiTheme="minorHAnsi" w:cstheme="minorHAnsi"/>
          <w:iCs/>
          <w:sz w:val="22"/>
          <w:szCs w:val="22"/>
        </w:rPr>
        <w:t>Datum __________________________</w:t>
      </w:r>
    </w:p>
    <w:p w:rsidR="003038B5" w:rsidRPr="003038B5" w:rsidRDefault="003038B5" w:rsidP="003038B5">
      <w:pPr>
        <w:rPr>
          <w:rFonts w:asciiTheme="minorHAnsi" w:hAnsiTheme="minorHAnsi" w:cstheme="minorHAnsi"/>
          <w:b/>
          <w:bCs/>
          <w:sz w:val="22"/>
          <w:szCs w:val="22"/>
        </w:rPr>
      </w:pPr>
    </w:p>
    <w:p w:rsidR="003038B5" w:rsidRDefault="003038B5" w:rsidP="00850DBA">
      <w:pPr>
        <w:jc w:val="both"/>
        <w:rPr>
          <w:rFonts w:asciiTheme="minorHAnsi" w:hAnsiTheme="minorHAnsi" w:cs="Tahoma"/>
          <w:b/>
          <w:sz w:val="22"/>
          <w:szCs w:val="22"/>
        </w:rPr>
      </w:pPr>
    </w:p>
    <w:sectPr w:rsidR="0030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2A40"/>
    <w:multiLevelType w:val="hybridMultilevel"/>
    <w:tmpl w:val="D6EEE2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1310161"/>
    <w:multiLevelType w:val="hybridMultilevel"/>
    <w:tmpl w:val="10666E32"/>
    <w:lvl w:ilvl="0" w:tplc="AF2CDD2A">
      <w:start w:val="1"/>
      <w:numFmt w:val="decimal"/>
      <w:lvlText w:val="%1."/>
      <w:lvlJc w:val="left"/>
      <w:pPr>
        <w:ind w:left="720" w:hanging="360"/>
      </w:pPr>
      <w:rPr>
        <w:rFonts w:hint="default"/>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C43A03"/>
    <w:multiLevelType w:val="hybridMultilevel"/>
    <w:tmpl w:val="097E86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8365620"/>
    <w:multiLevelType w:val="hybridMultilevel"/>
    <w:tmpl w:val="B12EBE9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 w15:restartNumberingAfterBreak="0">
    <w:nsid w:val="2E1C2DA5"/>
    <w:multiLevelType w:val="hybridMultilevel"/>
    <w:tmpl w:val="A8040E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34B0A17"/>
    <w:multiLevelType w:val="hybridMultilevel"/>
    <w:tmpl w:val="12325CF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7"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2C362F"/>
    <w:multiLevelType w:val="hybridMultilevel"/>
    <w:tmpl w:val="3742629A"/>
    <w:lvl w:ilvl="0" w:tplc="FA042C5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60DD48CA"/>
    <w:multiLevelType w:val="hybridMultilevel"/>
    <w:tmpl w:val="683AEA3C"/>
    <w:lvl w:ilvl="0" w:tplc="A3D6DE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D9F3989"/>
    <w:multiLevelType w:val="hybridMultilevel"/>
    <w:tmpl w:val="5FC231EC"/>
    <w:lvl w:ilvl="0" w:tplc="A8FC5434">
      <w:start w:val="1"/>
      <w:numFmt w:val="decimal"/>
      <w:lvlText w:val="%1."/>
      <w:lvlJc w:val="left"/>
      <w:pPr>
        <w:ind w:left="720" w:hanging="360"/>
      </w:pPr>
      <w:rPr>
        <w:b/>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F0602E7"/>
    <w:multiLevelType w:val="hybridMultilevel"/>
    <w:tmpl w:val="EE78F7DE"/>
    <w:lvl w:ilvl="0" w:tplc="8598A63C">
      <w:start w:val="2"/>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58531F"/>
    <w:multiLevelType w:val="hybridMultilevel"/>
    <w:tmpl w:val="00F0588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8"/>
  </w:num>
  <w:num w:numId="4">
    <w:abstractNumId w:val="11"/>
  </w:num>
  <w:num w:numId="5">
    <w:abstractNumId w:val="3"/>
  </w:num>
  <w:num w:numId="6">
    <w:abstractNumId w:val="0"/>
  </w:num>
  <w:num w:numId="7">
    <w:abstractNumId w:val="6"/>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2"/>
  </w:num>
  <w:num w:numId="12">
    <w:abstractNumId w:val="9"/>
  </w:num>
  <w:num w:numId="13">
    <w:abstractNumId w:val="10"/>
  </w:num>
  <w:num w:numId="14">
    <w:abstractNumId w:val="1"/>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3C"/>
    <w:rsid w:val="00004609"/>
    <w:rsid w:val="00023CCE"/>
    <w:rsid w:val="0004473B"/>
    <w:rsid w:val="000448A0"/>
    <w:rsid w:val="0005314E"/>
    <w:rsid w:val="00057CB8"/>
    <w:rsid w:val="00083E26"/>
    <w:rsid w:val="000C762B"/>
    <w:rsid w:val="000F13C5"/>
    <w:rsid w:val="000F7EB9"/>
    <w:rsid w:val="00107B1F"/>
    <w:rsid w:val="00122341"/>
    <w:rsid w:val="00161A9D"/>
    <w:rsid w:val="001A4EBF"/>
    <w:rsid w:val="001B183B"/>
    <w:rsid w:val="001C72C5"/>
    <w:rsid w:val="001D42A3"/>
    <w:rsid w:val="001E122B"/>
    <w:rsid w:val="002306D7"/>
    <w:rsid w:val="00251299"/>
    <w:rsid w:val="0025563C"/>
    <w:rsid w:val="002B2377"/>
    <w:rsid w:val="002E403B"/>
    <w:rsid w:val="003038B5"/>
    <w:rsid w:val="00305FCD"/>
    <w:rsid w:val="00336F53"/>
    <w:rsid w:val="00363971"/>
    <w:rsid w:val="003746CB"/>
    <w:rsid w:val="003E10DE"/>
    <w:rsid w:val="003F7F38"/>
    <w:rsid w:val="00435A64"/>
    <w:rsid w:val="00443495"/>
    <w:rsid w:val="004526C2"/>
    <w:rsid w:val="00457861"/>
    <w:rsid w:val="0046571B"/>
    <w:rsid w:val="00465A83"/>
    <w:rsid w:val="00471284"/>
    <w:rsid w:val="00484B11"/>
    <w:rsid w:val="00492485"/>
    <w:rsid w:val="004D637F"/>
    <w:rsid w:val="004F2F2F"/>
    <w:rsid w:val="00513466"/>
    <w:rsid w:val="00513B6E"/>
    <w:rsid w:val="00522B77"/>
    <w:rsid w:val="00530815"/>
    <w:rsid w:val="00541274"/>
    <w:rsid w:val="005F1963"/>
    <w:rsid w:val="00606E2A"/>
    <w:rsid w:val="0064587B"/>
    <w:rsid w:val="00645EBF"/>
    <w:rsid w:val="00650966"/>
    <w:rsid w:val="00663772"/>
    <w:rsid w:val="00677107"/>
    <w:rsid w:val="006E206C"/>
    <w:rsid w:val="006E395B"/>
    <w:rsid w:val="006E471F"/>
    <w:rsid w:val="007606AE"/>
    <w:rsid w:val="00784AF4"/>
    <w:rsid w:val="00794396"/>
    <w:rsid w:val="00795AAB"/>
    <w:rsid w:val="007A52AB"/>
    <w:rsid w:val="007B6550"/>
    <w:rsid w:val="007B7AF4"/>
    <w:rsid w:val="007C64AB"/>
    <w:rsid w:val="007F41F5"/>
    <w:rsid w:val="00850DBA"/>
    <w:rsid w:val="00852833"/>
    <w:rsid w:val="00873BCA"/>
    <w:rsid w:val="008777AE"/>
    <w:rsid w:val="00881923"/>
    <w:rsid w:val="008932B4"/>
    <w:rsid w:val="008A5E8A"/>
    <w:rsid w:val="008A714B"/>
    <w:rsid w:val="008B0BA6"/>
    <w:rsid w:val="00902AC7"/>
    <w:rsid w:val="00915DE7"/>
    <w:rsid w:val="0092285A"/>
    <w:rsid w:val="009375F5"/>
    <w:rsid w:val="0094609F"/>
    <w:rsid w:val="009508A7"/>
    <w:rsid w:val="00954F03"/>
    <w:rsid w:val="00961F3B"/>
    <w:rsid w:val="00966BD0"/>
    <w:rsid w:val="00974597"/>
    <w:rsid w:val="00977AC7"/>
    <w:rsid w:val="009A16AD"/>
    <w:rsid w:val="009A1CEA"/>
    <w:rsid w:val="00A14C2E"/>
    <w:rsid w:val="00A52E42"/>
    <w:rsid w:val="00A6007A"/>
    <w:rsid w:val="00A95A2F"/>
    <w:rsid w:val="00AA01B6"/>
    <w:rsid w:val="00AE5969"/>
    <w:rsid w:val="00B4043F"/>
    <w:rsid w:val="00B45474"/>
    <w:rsid w:val="00B90775"/>
    <w:rsid w:val="00B969C8"/>
    <w:rsid w:val="00BA0F7A"/>
    <w:rsid w:val="00BC065B"/>
    <w:rsid w:val="00C34BDB"/>
    <w:rsid w:val="00C407D3"/>
    <w:rsid w:val="00C968CD"/>
    <w:rsid w:val="00CC1D27"/>
    <w:rsid w:val="00D1286D"/>
    <w:rsid w:val="00D3078B"/>
    <w:rsid w:val="00D32A6D"/>
    <w:rsid w:val="00D42C8C"/>
    <w:rsid w:val="00D80174"/>
    <w:rsid w:val="00D82B88"/>
    <w:rsid w:val="00D93294"/>
    <w:rsid w:val="00DA4040"/>
    <w:rsid w:val="00DD0893"/>
    <w:rsid w:val="00DE31A1"/>
    <w:rsid w:val="00DF41B7"/>
    <w:rsid w:val="00E001A9"/>
    <w:rsid w:val="00E06B23"/>
    <w:rsid w:val="00E36B1C"/>
    <w:rsid w:val="00E36FAF"/>
    <w:rsid w:val="00E577B3"/>
    <w:rsid w:val="00E648CE"/>
    <w:rsid w:val="00EA20BF"/>
    <w:rsid w:val="00EB5C88"/>
    <w:rsid w:val="00ED3C4F"/>
    <w:rsid w:val="00F171A0"/>
    <w:rsid w:val="00F27092"/>
    <w:rsid w:val="00F37729"/>
    <w:rsid w:val="00F609F9"/>
    <w:rsid w:val="00F75313"/>
    <w:rsid w:val="00F97552"/>
    <w:rsid w:val="00FA4332"/>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6327"/>
  <w15:docId w15:val="{C81F3069-EDB0-4FCC-B6DC-0ADAAA8F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link w:val="ListParagraphChar"/>
    <w:uiPriority w:val="72"/>
    <w:qFormat/>
    <w:rsid w:val="00057CB8"/>
    <w:pPr>
      <w:ind w:left="720"/>
      <w:contextualSpacing/>
    </w:pPr>
  </w:style>
  <w:style w:type="character" w:styleId="Hyperlink">
    <w:name w:val="Hyperlink"/>
    <w:basedOn w:val="DefaultParagraphFont"/>
    <w:uiPriority w:val="99"/>
    <w:unhideWhenUsed/>
    <w:rsid w:val="00E36B1C"/>
    <w:rPr>
      <w:color w:val="0000FF" w:themeColor="hyperlink"/>
      <w:u w:val="single"/>
    </w:rPr>
  </w:style>
  <w:style w:type="paragraph" w:customStyle="1" w:styleId="Default">
    <w:name w:val="Default"/>
    <w:rsid w:val="0004473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795AAB"/>
    <w:rPr>
      <w:sz w:val="16"/>
      <w:szCs w:val="16"/>
    </w:rPr>
  </w:style>
  <w:style w:type="paragraph" w:styleId="CommentText">
    <w:name w:val="annotation text"/>
    <w:basedOn w:val="Normal"/>
    <w:link w:val="CommentTextChar"/>
    <w:uiPriority w:val="99"/>
    <w:semiHidden/>
    <w:unhideWhenUsed/>
    <w:rsid w:val="00795AAB"/>
    <w:rPr>
      <w:sz w:val="20"/>
      <w:szCs w:val="20"/>
    </w:rPr>
  </w:style>
  <w:style w:type="character" w:customStyle="1" w:styleId="CommentTextChar">
    <w:name w:val="Comment Text Char"/>
    <w:basedOn w:val="DefaultParagraphFont"/>
    <w:link w:val="CommentText"/>
    <w:uiPriority w:val="99"/>
    <w:semiHidden/>
    <w:rsid w:val="00795AAB"/>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795AAB"/>
    <w:rPr>
      <w:b/>
      <w:bCs/>
    </w:rPr>
  </w:style>
  <w:style w:type="character" w:customStyle="1" w:styleId="CommentSubjectChar">
    <w:name w:val="Comment Subject Char"/>
    <w:basedOn w:val="CommentTextChar"/>
    <w:link w:val="CommentSubject"/>
    <w:uiPriority w:val="99"/>
    <w:semiHidden/>
    <w:rsid w:val="00795AAB"/>
    <w:rPr>
      <w:rFonts w:ascii="Times New Roman" w:eastAsia="Times New Roman" w:hAnsi="Times New Roman" w:cs="Times New Roman"/>
      <w:b/>
      <w:bCs/>
      <w:sz w:val="20"/>
      <w:szCs w:val="20"/>
      <w:lang w:eastAsia="hr-HR"/>
    </w:rPr>
  </w:style>
  <w:style w:type="character" w:customStyle="1" w:styleId="ListParagraphChar">
    <w:name w:val="List Paragraph Char"/>
    <w:basedOn w:val="DefaultParagraphFont"/>
    <w:link w:val="ListParagraph"/>
    <w:uiPriority w:val="72"/>
    <w:locked/>
    <w:rsid w:val="00D93294"/>
    <w:rPr>
      <w:rFonts w:ascii="Times New Roman" w:eastAsia="Times New Roman" w:hAnsi="Times New Roman" w:cs="Times New Roman"/>
      <w:sz w:val="24"/>
      <w:szCs w:val="24"/>
      <w:lang w:eastAsia="hr-HR"/>
    </w:rPr>
  </w:style>
  <w:style w:type="table" w:customStyle="1" w:styleId="TableGrid1">
    <w:name w:val="Table Grid1"/>
    <w:basedOn w:val="TableNormal"/>
    <w:next w:val="TableGrid"/>
    <w:uiPriority w:val="59"/>
    <w:rsid w:val="00D9329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9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24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cija.zupanc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4430-D410-412E-B1DF-5E2E1228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14</Pages>
  <Words>2999</Words>
  <Characters>17096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Lucija Župančić</cp:lastModifiedBy>
  <cp:revision>53</cp:revision>
  <cp:lastPrinted>2015-08-19T10:11:00Z</cp:lastPrinted>
  <dcterms:created xsi:type="dcterms:W3CDTF">2015-08-19T08:28:00Z</dcterms:created>
  <dcterms:modified xsi:type="dcterms:W3CDTF">2018-06-08T08:28:00Z</dcterms:modified>
</cp:coreProperties>
</file>