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DAFB9" w14:textId="77777777" w:rsidR="0025563C" w:rsidRDefault="0025563C" w:rsidP="0025563C">
      <w:pPr>
        <w:tabs>
          <w:tab w:val="left" w:pos="2523"/>
        </w:tabs>
        <w:rPr>
          <w:rFonts w:ascii="Tahoma" w:hAnsi="Tahoma" w:cs="Tahoma"/>
          <w:b/>
          <w:sz w:val="22"/>
          <w:szCs w:val="22"/>
        </w:rPr>
      </w:pPr>
    </w:p>
    <w:p w14:paraId="6ECB0B5E" w14:textId="77777777" w:rsidR="0025563C" w:rsidRDefault="0025563C" w:rsidP="0025563C">
      <w:pPr>
        <w:tabs>
          <w:tab w:val="left" w:pos="2523"/>
        </w:tabs>
        <w:rPr>
          <w:rFonts w:ascii="Tahoma" w:hAnsi="Tahoma" w:cs="Tahoma"/>
          <w:b/>
          <w:sz w:val="22"/>
          <w:szCs w:val="22"/>
        </w:rPr>
      </w:pPr>
    </w:p>
    <w:p w14:paraId="7E801A11" w14:textId="77777777" w:rsidR="0025563C" w:rsidRDefault="0025563C" w:rsidP="0025563C">
      <w:pPr>
        <w:tabs>
          <w:tab w:val="left" w:pos="2523"/>
        </w:tabs>
        <w:rPr>
          <w:rFonts w:ascii="Tahoma" w:hAnsi="Tahoma" w:cs="Tahoma"/>
          <w:b/>
          <w:sz w:val="22"/>
          <w:szCs w:val="22"/>
        </w:rPr>
      </w:pPr>
    </w:p>
    <w:p w14:paraId="1375075F" w14:textId="77777777" w:rsidR="0025563C" w:rsidRDefault="0025563C" w:rsidP="0025563C">
      <w:pPr>
        <w:tabs>
          <w:tab w:val="left" w:pos="2523"/>
        </w:tabs>
        <w:jc w:val="center"/>
        <w:rPr>
          <w:rFonts w:ascii="Tahoma" w:hAnsi="Tahoma" w:cs="Tahoma"/>
          <w:b/>
          <w:sz w:val="22"/>
          <w:szCs w:val="22"/>
        </w:rPr>
      </w:pPr>
    </w:p>
    <w:p w14:paraId="0BA89178" w14:textId="77777777" w:rsidR="0025563C" w:rsidRDefault="00F15FCA" w:rsidP="00631946">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14:anchorId="5C08706A" wp14:editId="4ACD71F7">
            <wp:extent cx="2453640" cy="1559490"/>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Z 2016 logo + slogan engleski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3965" cy="1566052"/>
                    </a:xfrm>
                    <a:prstGeom prst="rect">
                      <a:avLst/>
                    </a:prstGeom>
                  </pic:spPr>
                </pic:pic>
              </a:graphicData>
            </a:graphic>
          </wp:inline>
        </w:drawing>
      </w:r>
    </w:p>
    <w:p w14:paraId="5CE166C8" w14:textId="77777777" w:rsidR="0025563C" w:rsidRDefault="0025563C" w:rsidP="0025563C">
      <w:pPr>
        <w:tabs>
          <w:tab w:val="left" w:pos="2523"/>
        </w:tabs>
        <w:rPr>
          <w:rFonts w:ascii="Tahoma" w:hAnsi="Tahoma" w:cs="Tahoma"/>
          <w:b/>
          <w:sz w:val="22"/>
          <w:szCs w:val="22"/>
        </w:rPr>
      </w:pPr>
    </w:p>
    <w:p w14:paraId="4E30FDB7" w14:textId="77777777" w:rsidR="0025563C" w:rsidRDefault="0025563C" w:rsidP="007106F3">
      <w:pPr>
        <w:tabs>
          <w:tab w:val="left" w:pos="2523"/>
        </w:tabs>
        <w:jc w:val="center"/>
        <w:rPr>
          <w:rFonts w:ascii="Tahoma" w:hAnsi="Tahoma" w:cs="Tahoma"/>
          <w:b/>
          <w:sz w:val="22"/>
          <w:szCs w:val="22"/>
        </w:rPr>
      </w:pPr>
    </w:p>
    <w:p w14:paraId="4882475F" w14:textId="77777777" w:rsidR="0025563C" w:rsidRDefault="0025563C" w:rsidP="0025563C">
      <w:pPr>
        <w:tabs>
          <w:tab w:val="left" w:pos="2523"/>
        </w:tabs>
        <w:rPr>
          <w:rFonts w:ascii="Tahoma" w:hAnsi="Tahoma" w:cs="Tahoma"/>
          <w:b/>
          <w:sz w:val="22"/>
          <w:szCs w:val="22"/>
        </w:rPr>
      </w:pPr>
    </w:p>
    <w:p w14:paraId="48F8E4F2" w14:textId="77777777" w:rsidR="0025563C" w:rsidRPr="007F41F5" w:rsidRDefault="0025563C" w:rsidP="0025563C">
      <w:pPr>
        <w:tabs>
          <w:tab w:val="left" w:pos="2523"/>
        </w:tabs>
        <w:rPr>
          <w:rFonts w:asciiTheme="minorHAnsi" w:hAnsiTheme="minorHAnsi" w:cs="Tahoma"/>
          <w:b/>
          <w:sz w:val="22"/>
          <w:szCs w:val="22"/>
        </w:rPr>
      </w:pPr>
    </w:p>
    <w:p w14:paraId="0F74052A" w14:textId="77777777" w:rsidR="0025563C" w:rsidRPr="003261A4" w:rsidRDefault="0025563C" w:rsidP="0025563C">
      <w:pPr>
        <w:jc w:val="center"/>
        <w:rPr>
          <w:rFonts w:asciiTheme="minorHAnsi" w:hAnsiTheme="minorHAnsi" w:cs="Tahoma"/>
          <w:b/>
        </w:rPr>
      </w:pPr>
      <w:r>
        <w:rPr>
          <w:rFonts w:asciiTheme="minorHAnsi" w:hAnsiTheme="minorHAnsi"/>
          <w:b/>
        </w:rPr>
        <w:t>CROATIAN NATIONAL TOURIST BOARD</w:t>
      </w:r>
    </w:p>
    <w:p w14:paraId="70F6C949" w14:textId="77777777" w:rsidR="0025563C" w:rsidRPr="003261A4" w:rsidRDefault="0025563C" w:rsidP="0025563C">
      <w:pPr>
        <w:jc w:val="center"/>
        <w:rPr>
          <w:rFonts w:asciiTheme="minorHAnsi" w:hAnsiTheme="minorHAnsi" w:cs="Tahoma"/>
          <w:b/>
        </w:rPr>
      </w:pPr>
      <w:r>
        <w:rPr>
          <w:rFonts w:asciiTheme="minorHAnsi" w:hAnsiTheme="minorHAnsi"/>
          <w:b/>
        </w:rPr>
        <w:t>HEAD OFFICE</w:t>
      </w:r>
    </w:p>
    <w:p w14:paraId="4694FC17" w14:textId="77777777" w:rsidR="0025563C" w:rsidRPr="007F41F5" w:rsidRDefault="0025563C" w:rsidP="0025563C">
      <w:pPr>
        <w:jc w:val="center"/>
        <w:rPr>
          <w:rFonts w:asciiTheme="minorHAnsi" w:hAnsiTheme="minorHAnsi" w:cs="Tahoma"/>
          <w:b/>
          <w:sz w:val="22"/>
          <w:szCs w:val="22"/>
        </w:rPr>
      </w:pPr>
    </w:p>
    <w:p w14:paraId="5C97E0E2" w14:textId="77777777" w:rsidR="0025563C" w:rsidRPr="007F41F5" w:rsidRDefault="0025563C" w:rsidP="0025563C">
      <w:pPr>
        <w:jc w:val="center"/>
        <w:rPr>
          <w:rFonts w:asciiTheme="minorHAnsi" w:hAnsiTheme="minorHAnsi" w:cs="Tahoma"/>
          <w:b/>
          <w:sz w:val="22"/>
          <w:szCs w:val="22"/>
        </w:rPr>
      </w:pPr>
    </w:p>
    <w:p w14:paraId="499B38D5" w14:textId="77777777" w:rsidR="0025563C" w:rsidRPr="007F41F5" w:rsidRDefault="0025563C" w:rsidP="0025563C">
      <w:pPr>
        <w:jc w:val="center"/>
        <w:rPr>
          <w:rFonts w:asciiTheme="minorHAnsi" w:hAnsiTheme="minorHAnsi" w:cs="Tahoma"/>
          <w:b/>
          <w:sz w:val="22"/>
          <w:szCs w:val="22"/>
        </w:rPr>
      </w:pPr>
    </w:p>
    <w:p w14:paraId="62E03172" w14:textId="77777777" w:rsidR="0025563C" w:rsidRPr="007F41F5" w:rsidRDefault="007106F3" w:rsidP="0025563C">
      <w:pPr>
        <w:jc w:val="center"/>
        <w:rPr>
          <w:rFonts w:asciiTheme="minorHAnsi" w:hAnsiTheme="minorHAnsi" w:cs="Tahoma"/>
          <w:b/>
          <w:sz w:val="32"/>
          <w:szCs w:val="32"/>
        </w:rPr>
      </w:pPr>
      <w:r>
        <w:rPr>
          <w:rFonts w:asciiTheme="minorHAnsi" w:hAnsiTheme="minorHAnsi"/>
          <w:b/>
          <w:sz w:val="32"/>
          <w:szCs w:val="32"/>
        </w:rPr>
        <w:t>BIDDING DOCUMENTATION</w:t>
      </w:r>
    </w:p>
    <w:p w14:paraId="4DD5DC19" w14:textId="77777777" w:rsidR="0025563C" w:rsidRPr="007F41F5" w:rsidRDefault="0025563C" w:rsidP="0025563C">
      <w:pPr>
        <w:jc w:val="center"/>
        <w:rPr>
          <w:rFonts w:asciiTheme="minorHAnsi" w:hAnsiTheme="minorHAnsi" w:cs="Tahoma"/>
          <w:b/>
          <w:sz w:val="32"/>
          <w:szCs w:val="32"/>
        </w:rPr>
      </w:pPr>
    </w:p>
    <w:p w14:paraId="20698453" w14:textId="77777777" w:rsidR="0025563C" w:rsidRPr="007F41F5" w:rsidRDefault="0025563C" w:rsidP="0025563C">
      <w:pPr>
        <w:jc w:val="center"/>
        <w:rPr>
          <w:rFonts w:asciiTheme="minorHAnsi" w:hAnsiTheme="minorHAnsi" w:cs="Tahoma"/>
          <w:b/>
          <w:sz w:val="32"/>
          <w:szCs w:val="32"/>
        </w:rPr>
      </w:pPr>
    </w:p>
    <w:p w14:paraId="0B062472" w14:textId="77777777" w:rsidR="0025563C" w:rsidRPr="007F41F5" w:rsidRDefault="0025563C" w:rsidP="0025563C">
      <w:pPr>
        <w:jc w:val="center"/>
        <w:rPr>
          <w:rFonts w:asciiTheme="minorHAnsi" w:hAnsiTheme="minorHAnsi" w:cs="Tahoma"/>
          <w:b/>
          <w:sz w:val="32"/>
          <w:szCs w:val="32"/>
        </w:rPr>
      </w:pPr>
    </w:p>
    <w:p w14:paraId="05B0D70D" w14:textId="77777777" w:rsidR="0025563C" w:rsidRPr="003261A4" w:rsidRDefault="0025563C" w:rsidP="0025563C">
      <w:pPr>
        <w:jc w:val="center"/>
        <w:rPr>
          <w:rFonts w:asciiTheme="minorHAnsi" w:hAnsiTheme="minorHAnsi" w:cs="Tahoma"/>
          <w:b/>
        </w:rPr>
      </w:pPr>
      <w:r>
        <w:rPr>
          <w:rFonts w:asciiTheme="minorHAnsi" w:hAnsiTheme="minorHAnsi"/>
          <w:b/>
        </w:rPr>
        <w:t>Subject matter of procurement:</w:t>
      </w:r>
    </w:p>
    <w:p w14:paraId="6C36B296" w14:textId="77777777" w:rsidR="00DD5784" w:rsidRPr="003261A4" w:rsidRDefault="00DD5784" w:rsidP="0025563C">
      <w:pPr>
        <w:jc w:val="center"/>
        <w:rPr>
          <w:rFonts w:asciiTheme="minorHAnsi" w:hAnsiTheme="minorHAnsi" w:cs="Tahoma"/>
          <w:b/>
        </w:rPr>
      </w:pPr>
    </w:p>
    <w:p w14:paraId="096E0C6C" w14:textId="77777777" w:rsidR="00966BD0" w:rsidRPr="003261A4" w:rsidRDefault="00BA1D3A" w:rsidP="0025563C">
      <w:pPr>
        <w:jc w:val="center"/>
        <w:rPr>
          <w:rFonts w:asciiTheme="minorHAnsi" w:hAnsiTheme="minorHAnsi" w:cs="Tahoma"/>
          <w:b/>
        </w:rPr>
      </w:pPr>
      <w:r>
        <w:rPr>
          <w:rFonts w:asciiTheme="minorHAnsi" w:hAnsiTheme="minorHAnsi"/>
          <w:b/>
        </w:rPr>
        <w:t>Construction of the exhibition space (stands) of the Croatian National Tourist Board at fairs abroad from March 2018 to the end of 2022</w:t>
      </w:r>
    </w:p>
    <w:p w14:paraId="5DDF3C50" w14:textId="77777777" w:rsidR="00966BD0" w:rsidRPr="007F41F5" w:rsidRDefault="00966BD0" w:rsidP="0025563C">
      <w:pPr>
        <w:jc w:val="center"/>
        <w:rPr>
          <w:rFonts w:asciiTheme="minorHAnsi" w:hAnsiTheme="minorHAnsi" w:cs="Tahoma"/>
          <w:sz w:val="28"/>
          <w:szCs w:val="28"/>
        </w:rPr>
      </w:pPr>
    </w:p>
    <w:p w14:paraId="5819A1ED" w14:textId="77777777" w:rsidR="00966BD0" w:rsidRPr="007F41F5" w:rsidRDefault="00966BD0" w:rsidP="0025563C">
      <w:pPr>
        <w:jc w:val="center"/>
        <w:rPr>
          <w:rFonts w:asciiTheme="minorHAnsi" w:hAnsiTheme="minorHAnsi" w:cs="Tahoma"/>
          <w:sz w:val="28"/>
          <w:szCs w:val="28"/>
        </w:rPr>
      </w:pPr>
    </w:p>
    <w:p w14:paraId="6A65EB45" w14:textId="77777777" w:rsidR="00966BD0" w:rsidRPr="007F41F5" w:rsidRDefault="00966BD0" w:rsidP="0025563C">
      <w:pPr>
        <w:jc w:val="center"/>
        <w:rPr>
          <w:rFonts w:asciiTheme="minorHAnsi" w:hAnsiTheme="minorHAnsi" w:cs="Tahoma"/>
          <w:sz w:val="28"/>
          <w:szCs w:val="28"/>
        </w:rPr>
      </w:pPr>
    </w:p>
    <w:p w14:paraId="62FF9EAA" w14:textId="77777777" w:rsidR="00966BD0" w:rsidRPr="007F41F5" w:rsidRDefault="00966BD0" w:rsidP="0025563C">
      <w:pPr>
        <w:jc w:val="center"/>
        <w:rPr>
          <w:rFonts w:asciiTheme="minorHAnsi" w:hAnsiTheme="minorHAnsi" w:cs="Tahoma"/>
          <w:sz w:val="28"/>
          <w:szCs w:val="28"/>
        </w:rPr>
      </w:pPr>
    </w:p>
    <w:p w14:paraId="0376CF7B" w14:textId="77777777" w:rsidR="00966BD0" w:rsidRPr="007F41F5" w:rsidRDefault="00966BD0" w:rsidP="0025563C">
      <w:pPr>
        <w:jc w:val="center"/>
        <w:rPr>
          <w:rFonts w:asciiTheme="minorHAnsi" w:hAnsiTheme="minorHAnsi" w:cs="Tahoma"/>
          <w:sz w:val="28"/>
          <w:szCs w:val="28"/>
        </w:rPr>
      </w:pPr>
    </w:p>
    <w:p w14:paraId="00024E7F" w14:textId="77777777" w:rsidR="00966BD0" w:rsidRPr="007F41F5" w:rsidRDefault="00966BD0" w:rsidP="0025563C">
      <w:pPr>
        <w:jc w:val="center"/>
        <w:rPr>
          <w:rFonts w:asciiTheme="minorHAnsi" w:hAnsiTheme="minorHAnsi" w:cs="Tahoma"/>
          <w:sz w:val="28"/>
          <w:szCs w:val="28"/>
        </w:rPr>
      </w:pPr>
    </w:p>
    <w:p w14:paraId="738A0313" w14:textId="77777777" w:rsidR="00966BD0" w:rsidRPr="007F41F5" w:rsidRDefault="00966BD0" w:rsidP="0025563C">
      <w:pPr>
        <w:jc w:val="center"/>
        <w:rPr>
          <w:rFonts w:asciiTheme="minorHAnsi" w:hAnsiTheme="minorHAnsi" w:cs="Tahoma"/>
          <w:sz w:val="28"/>
          <w:szCs w:val="28"/>
        </w:rPr>
      </w:pPr>
    </w:p>
    <w:p w14:paraId="10A4DECD" w14:textId="77777777" w:rsidR="00966BD0" w:rsidRPr="007F41F5" w:rsidRDefault="00966BD0" w:rsidP="0025563C">
      <w:pPr>
        <w:jc w:val="center"/>
        <w:rPr>
          <w:rFonts w:asciiTheme="minorHAnsi" w:hAnsiTheme="minorHAnsi" w:cs="Tahoma"/>
          <w:sz w:val="28"/>
          <w:szCs w:val="28"/>
        </w:rPr>
      </w:pPr>
    </w:p>
    <w:p w14:paraId="2004194B" w14:textId="77777777" w:rsidR="00966BD0" w:rsidRPr="007F41F5" w:rsidRDefault="00966BD0" w:rsidP="0025563C">
      <w:pPr>
        <w:jc w:val="center"/>
        <w:rPr>
          <w:rFonts w:asciiTheme="minorHAnsi" w:hAnsiTheme="minorHAnsi" w:cs="Tahoma"/>
          <w:sz w:val="28"/>
          <w:szCs w:val="28"/>
        </w:rPr>
      </w:pPr>
    </w:p>
    <w:p w14:paraId="584B1C46" w14:textId="77777777" w:rsidR="00966BD0" w:rsidRPr="007F41F5" w:rsidRDefault="00966BD0" w:rsidP="0025563C">
      <w:pPr>
        <w:jc w:val="center"/>
        <w:rPr>
          <w:rFonts w:asciiTheme="minorHAnsi" w:hAnsiTheme="minorHAnsi" w:cs="Tahoma"/>
          <w:sz w:val="28"/>
          <w:szCs w:val="28"/>
        </w:rPr>
      </w:pPr>
    </w:p>
    <w:p w14:paraId="548894F3" w14:textId="77777777" w:rsidR="00966BD0" w:rsidRPr="007F41F5" w:rsidRDefault="00966BD0" w:rsidP="0025563C">
      <w:pPr>
        <w:jc w:val="center"/>
        <w:rPr>
          <w:rFonts w:asciiTheme="minorHAnsi" w:hAnsiTheme="minorHAnsi" w:cs="Tahoma"/>
          <w:sz w:val="28"/>
          <w:szCs w:val="28"/>
        </w:rPr>
      </w:pPr>
    </w:p>
    <w:p w14:paraId="16C72138" w14:textId="77777777" w:rsidR="00966BD0" w:rsidRPr="007F41F5" w:rsidRDefault="00966BD0" w:rsidP="0025563C">
      <w:pPr>
        <w:jc w:val="center"/>
        <w:rPr>
          <w:rFonts w:asciiTheme="minorHAnsi" w:hAnsiTheme="minorHAnsi" w:cs="Tahoma"/>
          <w:sz w:val="28"/>
          <w:szCs w:val="28"/>
        </w:rPr>
      </w:pPr>
    </w:p>
    <w:p w14:paraId="70522D3E" w14:textId="77777777" w:rsidR="00966BD0" w:rsidRPr="007F41F5" w:rsidRDefault="00966BD0" w:rsidP="0025563C">
      <w:pPr>
        <w:jc w:val="center"/>
        <w:rPr>
          <w:rFonts w:asciiTheme="minorHAnsi" w:hAnsiTheme="minorHAnsi" w:cs="Tahoma"/>
          <w:sz w:val="28"/>
          <w:szCs w:val="28"/>
        </w:rPr>
      </w:pPr>
    </w:p>
    <w:p w14:paraId="1B9EA3CE" w14:textId="77777777" w:rsidR="00D42B6B" w:rsidRDefault="00D42B6B" w:rsidP="00D42B6B">
      <w:pPr>
        <w:rPr>
          <w:rFonts w:asciiTheme="minorHAnsi" w:hAnsiTheme="minorHAnsi" w:cs="Tahoma"/>
          <w:sz w:val="28"/>
          <w:szCs w:val="28"/>
        </w:rPr>
      </w:pPr>
    </w:p>
    <w:p w14:paraId="2FFEC81D" w14:textId="0C6F005A" w:rsidR="00AD007E" w:rsidRPr="00902C0E" w:rsidRDefault="009B2841" w:rsidP="007106F3">
      <w:pPr>
        <w:jc w:val="center"/>
        <w:rPr>
          <w:rFonts w:asciiTheme="minorHAnsi" w:hAnsiTheme="minorHAnsi" w:cs="Tahoma"/>
        </w:rPr>
      </w:pPr>
      <w:r>
        <w:rPr>
          <w:rFonts w:asciiTheme="minorHAnsi" w:hAnsiTheme="minorHAnsi"/>
        </w:rPr>
        <w:t xml:space="preserve">Zagreb, </w:t>
      </w:r>
      <w:r w:rsidR="00FE76FF">
        <w:rPr>
          <w:rFonts w:asciiTheme="minorHAnsi" w:hAnsiTheme="minorHAnsi"/>
        </w:rPr>
        <w:t>13 October</w:t>
      </w:r>
      <w:r w:rsidR="002F45DA">
        <w:rPr>
          <w:rFonts w:asciiTheme="minorHAnsi" w:hAnsiTheme="minorHAnsi"/>
        </w:rPr>
        <w:t xml:space="preserve"> </w:t>
      </w:r>
      <w:r>
        <w:rPr>
          <w:rFonts w:asciiTheme="minorHAnsi" w:hAnsiTheme="minorHAnsi"/>
        </w:rPr>
        <w:t>2017</w:t>
      </w:r>
    </w:p>
    <w:p w14:paraId="5C4FD5CD" w14:textId="77777777" w:rsidR="00B040FC" w:rsidRDefault="00B040FC" w:rsidP="00B040FC">
      <w:pPr>
        <w:jc w:val="both"/>
        <w:rPr>
          <w:rFonts w:asciiTheme="minorHAnsi" w:hAnsiTheme="minorHAnsi" w:cs="Tahoma"/>
          <w:sz w:val="28"/>
          <w:szCs w:val="28"/>
        </w:rPr>
      </w:pPr>
    </w:p>
    <w:p w14:paraId="7DCA0E6F" w14:textId="77777777" w:rsidR="002A0DE1" w:rsidRDefault="002A0DE1" w:rsidP="002A0DE1">
      <w:pPr>
        <w:jc w:val="center"/>
        <w:rPr>
          <w:rFonts w:asciiTheme="minorHAnsi" w:hAnsiTheme="minorHAnsi" w:cs="Tahoma"/>
          <w:b/>
          <w:sz w:val="22"/>
          <w:szCs w:val="22"/>
        </w:rPr>
      </w:pPr>
      <w:r>
        <w:rPr>
          <w:rFonts w:asciiTheme="minorHAnsi" w:hAnsiTheme="minorHAnsi"/>
          <w:b/>
          <w:sz w:val="22"/>
          <w:szCs w:val="22"/>
        </w:rPr>
        <w:t>BIDDING DOCUMENTATION</w:t>
      </w:r>
    </w:p>
    <w:p w14:paraId="4B98A6EB" w14:textId="77777777" w:rsidR="000F303E" w:rsidRDefault="000F303E" w:rsidP="002A0DE1">
      <w:pPr>
        <w:jc w:val="center"/>
        <w:rPr>
          <w:rFonts w:asciiTheme="minorHAnsi" w:hAnsiTheme="minorHAnsi" w:cs="Tahoma"/>
          <w:b/>
          <w:sz w:val="22"/>
          <w:szCs w:val="22"/>
        </w:rPr>
      </w:pPr>
    </w:p>
    <w:p w14:paraId="3A48631B" w14:textId="77777777" w:rsidR="00397A72" w:rsidRPr="00397A72" w:rsidRDefault="005A78D2" w:rsidP="002A0DE1">
      <w:pPr>
        <w:jc w:val="center"/>
        <w:rPr>
          <w:rFonts w:asciiTheme="minorHAnsi" w:hAnsiTheme="minorHAnsi" w:cs="Tahoma"/>
          <w:sz w:val="22"/>
          <w:szCs w:val="22"/>
        </w:rPr>
      </w:pPr>
      <w:r>
        <w:rPr>
          <w:rFonts w:asciiTheme="minorHAnsi" w:hAnsiTheme="minorHAnsi"/>
          <w:sz w:val="22"/>
          <w:szCs w:val="22"/>
        </w:rPr>
        <w:t>for procurement of services for the construction of the exhibition space (stands) of the Croatian National Tourist Board at fairs abroad from March 2018 to the end of 2022</w:t>
      </w:r>
    </w:p>
    <w:p w14:paraId="060EE591" w14:textId="77777777" w:rsidR="002A0DE1" w:rsidRDefault="002A0DE1" w:rsidP="00B040FC">
      <w:pPr>
        <w:jc w:val="both"/>
        <w:rPr>
          <w:rFonts w:asciiTheme="minorHAnsi" w:hAnsiTheme="minorHAnsi" w:cs="Tahoma"/>
          <w:b/>
          <w:sz w:val="22"/>
          <w:szCs w:val="22"/>
        </w:rPr>
      </w:pPr>
    </w:p>
    <w:p w14:paraId="0489AE97" w14:textId="77777777" w:rsidR="00E61864" w:rsidRPr="009B0E97" w:rsidRDefault="00E61864" w:rsidP="009B0E97">
      <w:pPr>
        <w:pStyle w:val="ListParagraph"/>
        <w:numPr>
          <w:ilvl w:val="0"/>
          <w:numId w:val="35"/>
        </w:numPr>
        <w:jc w:val="both"/>
        <w:rPr>
          <w:rFonts w:asciiTheme="minorHAnsi" w:hAnsiTheme="minorHAnsi" w:cs="Tahoma"/>
          <w:b/>
          <w:sz w:val="22"/>
          <w:szCs w:val="22"/>
        </w:rPr>
      </w:pPr>
      <w:r>
        <w:rPr>
          <w:rFonts w:asciiTheme="minorHAnsi" w:hAnsiTheme="minorHAnsi"/>
          <w:b/>
          <w:sz w:val="22"/>
          <w:szCs w:val="22"/>
        </w:rPr>
        <w:t>Name and head office of the client, telephone number, website and e-mail:</w:t>
      </w:r>
    </w:p>
    <w:p w14:paraId="30FB9233" w14:textId="77777777" w:rsidR="0019099D" w:rsidRDefault="0019099D" w:rsidP="00B040FC">
      <w:pPr>
        <w:jc w:val="both"/>
        <w:rPr>
          <w:rFonts w:asciiTheme="minorHAnsi" w:hAnsiTheme="minorHAnsi" w:cs="Tahoma"/>
          <w:sz w:val="22"/>
          <w:szCs w:val="22"/>
        </w:rPr>
      </w:pPr>
      <w:r>
        <w:rPr>
          <w:rFonts w:asciiTheme="minorHAnsi" w:hAnsiTheme="minorHAnsi"/>
          <w:sz w:val="22"/>
          <w:szCs w:val="22"/>
        </w:rPr>
        <w:t>Croatian National Tourist Board - Head Office</w:t>
      </w:r>
    </w:p>
    <w:p w14:paraId="3E2482F9" w14:textId="77777777" w:rsidR="0019099D" w:rsidRPr="0019099D" w:rsidRDefault="00956E15" w:rsidP="00B040FC">
      <w:pPr>
        <w:jc w:val="both"/>
        <w:rPr>
          <w:rFonts w:asciiTheme="minorHAnsi" w:hAnsiTheme="minorHAnsi" w:cs="Tahoma"/>
          <w:sz w:val="22"/>
          <w:szCs w:val="22"/>
        </w:rPr>
      </w:pPr>
      <w:proofErr w:type="spellStart"/>
      <w:r>
        <w:rPr>
          <w:rFonts w:asciiTheme="minorHAnsi" w:hAnsiTheme="minorHAnsi"/>
          <w:sz w:val="22"/>
          <w:szCs w:val="22"/>
        </w:rPr>
        <w:t>Iblerov</w:t>
      </w:r>
      <w:proofErr w:type="spellEnd"/>
      <w:r>
        <w:rPr>
          <w:rFonts w:asciiTheme="minorHAnsi" w:hAnsiTheme="minorHAnsi"/>
          <w:sz w:val="22"/>
          <w:szCs w:val="22"/>
        </w:rPr>
        <w:t xml:space="preserve"> </w:t>
      </w:r>
      <w:proofErr w:type="spellStart"/>
      <w:r>
        <w:rPr>
          <w:rFonts w:asciiTheme="minorHAnsi" w:hAnsiTheme="minorHAnsi"/>
          <w:sz w:val="22"/>
          <w:szCs w:val="22"/>
        </w:rPr>
        <w:t>trg</w:t>
      </w:r>
      <w:proofErr w:type="spellEnd"/>
      <w:r>
        <w:rPr>
          <w:rFonts w:asciiTheme="minorHAnsi" w:hAnsiTheme="minorHAnsi"/>
          <w:sz w:val="22"/>
          <w:szCs w:val="22"/>
        </w:rPr>
        <w:t xml:space="preserve"> 10/IV</w:t>
      </w:r>
    </w:p>
    <w:p w14:paraId="19C15922" w14:textId="77777777" w:rsidR="0019099D" w:rsidRPr="0019099D" w:rsidRDefault="0019099D" w:rsidP="00B040FC">
      <w:pPr>
        <w:jc w:val="both"/>
        <w:rPr>
          <w:rFonts w:asciiTheme="minorHAnsi" w:hAnsiTheme="minorHAnsi" w:cs="Tahoma"/>
          <w:sz w:val="22"/>
          <w:szCs w:val="22"/>
        </w:rPr>
      </w:pPr>
      <w:r>
        <w:rPr>
          <w:rFonts w:asciiTheme="minorHAnsi" w:hAnsiTheme="minorHAnsi"/>
          <w:sz w:val="22"/>
          <w:szCs w:val="22"/>
        </w:rPr>
        <w:t>10000 ZAGREB</w:t>
      </w:r>
    </w:p>
    <w:p w14:paraId="29853C8D" w14:textId="77777777" w:rsidR="0019099D" w:rsidRPr="0019099D" w:rsidRDefault="0019099D" w:rsidP="00B040FC">
      <w:pPr>
        <w:jc w:val="both"/>
        <w:rPr>
          <w:rFonts w:asciiTheme="minorHAnsi" w:hAnsiTheme="minorHAnsi" w:cs="Tahoma"/>
          <w:sz w:val="22"/>
          <w:szCs w:val="22"/>
        </w:rPr>
      </w:pPr>
      <w:r>
        <w:rPr>
          <w:rFonts w:asciiTheme="minorHAnsi" w:hAnsiTheme="minorHAnsi"/>
          <w:sz w:val="22"/>
          <w:szCs w:val="22"/>
        </w:rPr>
        <w:t>Telephone: 01 4699 333</w:t>
      </w:r>
    </w:p>
    <w:p w14:paraId="7770C6D5" w14:textId="77777777" w:rsidR="0019099D" w:rsidRPr="0019099D" w:rsidRDefault="0019099D" w:rsidP="00B040FC">
      <w:pPr>
        <w:jc w:val="both"/>
        <w:rPr>
          <w:rFonts w:asciiTheme="minorHAnsi" w:hAnsiTheme="minorHAnsi" w:cs="Tahoma"/>
          <w:sz w:val="22"/>
          <w:szCs w:val="22"/>
        </w:rPr>
      </w:pPr>
      <w:r>
        <w:rPr>
          <w:rFonts w:asciiTheme="minorHAnsi" w:hAnsiTheme="minorHAnsi"/>
          <w:sz w:val="22"/>
          <w:szCs w:val="22"/>
        </w:rPr>
        <w:t xml:space="preserve">Website: </w:t>
      </w:r>
      <w:hyperlink r:id="rId8" w:history="1">
        <w:r>
          <w:rPr>
            <w:rStyle w:val="Hyperlink"/>
            <w:rFonts w:asciiTheme="minorHAnsi" w:hAnsiTheme="minorHAnsi"/>
            <w:sz w:val="22"/>
            <w:szCs w:val="22"/>
          </w:rPr>
          <w:t>www.htz.hr</w:t>
        </w:r>
      </w:hyperlink>
      <w:r>
        <w:rPr>
          <w:rStyle w:val="Hyperlink"/>
          <w:rFonts w:asciiTheme="minorHAnsi" w:hAnsiTheme="minorHAnsi"/>
          <w:sz w:val="22"/>
          <w:szCs w:val="22"/>
        </w:rPr>
        <w:t xml:space="preserve"> </w:t>
      </w:r>
      <w:r>
        <w:rPr>
          <w:rFonts w:asciiTheme="minorHAnsi" w:hAnsiTheme="minorHAnsi"/>
          <w:sz w:val="22"/>
          <w:szCs w:val="22"/>
        </w:rPr>
        <w:t xml:space="preserve">  </w:t>
      </w:r>
    </w:p>
    <w:p w14:paraId="3C88E2DF" w14:textId="77777777" w:rsidR="0019099D" w:rsidRPr="0019099D" w:rsidRDefault="0019099D" w:rsidP="00B040FC">
      <w:pPr>
        <w:jc w:val="both"/>
        <w:rPr>
          <w:rFonts w:asciiTheme="minorHAnsi" w:hAnsiTheme="minorHAnsi" w:cs="Tahoma"/>
          <w:sz w:val="22"/>
          <w:szCs w:val="22"/>
        </w:rPr>
      </w:pPr>
      <w:r>
        <w:rPr>
          <w:rFonts w:asciiTheme="minorHAnsi" w:hAnsiTheme="minorHAnsi"/>
          <w:sz w:val="22"/>
          <w:szCs w:val="22"/>
        </w:rPr>
        <w:t xml:space="preserve">E-mail: </w:t>
      </w:r>
      <w:hyperlink r:id="rId9" w:history="1">
        <w:r>
          <w:rPr>
            <w:rStyle w:val="Hyperlink"/>
            <w:rFonts w:asciiTheme="minorHAnsi" w:hAnsiTheme="minorHAnsi"/>
            <w:sz w:val="22"/>
            <w:szCs w:val="22"/>
          </w:rPr>
          <w:t>info@htz.hr</w:t>
        </w:r>
      </w:hyperlink>
      <w:r>
        <w:rPr>
          <w:rFonts w:asciiTheme="minorHAnsi" w:hAnsiTheme="minorHAnsi"/>
          <w:sz w:val="22"/>
          <w:szCs w:val="22"/>
        </w:rPr>
        <w:t xml:space="preserve">  </w:t>
      </w:r>
    </w:p>
    <w:p w14:paraId="6A746AD6" w14:textId="77777777" w:rsidR="0019099D" w:rsidRPr="0019099D" w:rsidRDefault="0019099D" w:rsidP="00B040FC">
      <w:pPr>
        <w:jc w:val="both"/>
        <w:rPr>
          <w:rFonts w:asciiTheme="minorHAnsi" w:hAnsiTheme="minorHAnsi" w:cs="Tahoma"/>
          <w:sz w:val="22"/>
          <w:szCs w:val="22"/>
        </w:rPr>
      </w:pPr>
      <w:r>
        <w:rPr>
          <w:rFonts w:asciiTheme="minorHAnsi" w:hAnsiTheme="minorHAnsi"/>
          <w:sz w:val="22"/>
          <w:szCs w:val="22"/>
        </w:rPr>
        <w:t>Registration number: 3943658</w:t>
      </w:r>
    </w:p>
    <w:p w14:paraId="0F338E2E" w14:textId="77777777" w:rsidR="00513B6E" w:rsidRDefault="0019099D" w:rsidP="00B040FC">
      <w:pPr>
        <w:jc w:val="both"/>
        <w:rPr>
          <w:rFonts w:asciiTheme="minorHAnsi" w:hAnsiTheme="minorHAnsi" w:cs="Tahoma"/>
          <w:sz w:val="22"/>
          <w:szCs w:val="22"/>
        </w:rPr>
      </w:pPr>
      <w:r>
        <w:rPr>
          <w:rFonts w:asciiTheme="minorHAnsi" w:hAnsiTheme="minorHAnsi"/>
          <w:sz w:val="22"/>
          <w:szCs w:val="22"/>
        </w:rPr>
        <w:t>OIB (Tax ID number): 72501368180</w:t>
      </w:r>
    </w:p>
    <w:p w14:paraId="47E2268B" w14:textId="77777777" w:rsidR="0019099D" w:rsidRPr="0019099D" w:rsidRDefault="0019099D" w:rsidP="00B040FC">
      <w:pPr>
        <w:jc w:val="both"/>
        <w:rPr>
          <w:rFonts w:asciiTheme="minorHAnsi" w:hAnsiTheme="minorHAnsi" w:cs="Tahoma"/>
          <w:sz w:val="22"/>
          <w:szCs w:val="22"/>
        </w:rPr>
      </w:pPr>
    </w:p>
    <w:p w14:paraId="49ED864D" w14:textId="77777777" w:rsidR="00513B6E" w:rsidRPr="009B0E97" w:rsidRDefault="00E61864" w:rsidP="009B0E97">
      <w:pPr>
        <w:pStyle w:val="ListParagraph"/>
        <w:numPr>
          <w:ilvl w:val="0"/>
          <w:numId w:val="35"/>
        </w:numPr>
        <w:jc w:val="both"/>
        <w:rPr>
          <w:rFonts w:asciiTheme="minorHAnsi" w:hAnsiTheme="minorHAnsi" w:cs="Tahoma"/>
          <w:b/>
          <w:sz w:val="22"/>
          <w:szCs w:val="22"/>
        </w:rPr>
      </w:pPr>
      <w:r>
        <w:rPr>
          <w:rFonts w:asciiTheme="minorHAnsi" w:hAnsiTheme="minorHAnsi"/>
          <w:b/>
          <w:sz w:val="22"/>
          <w:szCs w:val="22"/>
        </w:rPr>
        <w:t>Bidding department and contact persons:</w:t>
      </w:r>
    </w:p>
    <w:p w14:paraId="38460FB7" w14:textId="77777777" w:rsidR="009B0E97" w:rsidRDefault="0019099D" w:rsidP="00FA4332">
      <w:pPr>
        <w:jc w:val="both"/>
        <w:rPr>
          <w:rFonts w:asciiTheme="minorHAnsi" w:hAnsiTheme="minorHAnsi" w:cs="Tahoma"/>
          <w:sz w:val="22"/>
          <w:szCs w:val="22"/>
        </w:rPr>
      </w:pPr>
      <w:r>
        <w:rPr>
          <w:rFonts w:asciiTheme="minorHAnsi" w:hAnsiTheme="minorHAnsi"/>
          <w:sz w:val="22"/>
          <w:szCs w:val="22"/>
        </w:rPr>
        <w:t xml:space="preserve">Fairs and Special Presentations Department </w:t>
      </w:r>
    </w:p>
    <w:p w14:paraId="72D5ADDA" w14:textId="77777777" w:rsidR="009B0E97" w:rsidRDefault="009B0E97" w:rsidP="00FA4332">
      <w:pPr>
        <w:jc w:val="both"/>
        <w:rPr>
          <w:rFonts w:asciiTheme="minorHAnsi" w:hAnsiTheme="minorHAnsi" w:cs="Tahoma"/>
          <w:sz w:val="22"/>
          <w:szCs w:val="22"/>
        </w:rPr>
      </w:pPr>
    </w:p>
    <w:p w14:paraId="0A7B8440" w14:textId="77777777" w:rsidR="009B0E97" w:rsidRDefault="009B0E97" w:rsidP="00FA4332">
      <w:pPr>
        <w:jc w:val="both"/>
        <w:rPr>
          <w:rFonts w:asciiTheme="minorHAnsi" w:hAnsiTheme="minorHAnsi" w:cs="Tahoma"/>
          <w:sz w:val="22"/>
          <w:szCs w:val="22"/>
        </w:rPr>
      </w:pPr>
      <w:r>
        <w:rPr>
          <w:rFonts w:asciiTheme="minorHAnsi" w:hAnsiTheme="minorHAnsi"/>
          <w:sz w:val="22"/>
          <w:szCs w:val="22"/>
        </w:rPr>
        <w:t xml:space="preserve">Bidding contact persons: </w:t>
      </w:r>
    </w:p>
    <w:p w14:paraId="3F8D4F0F" w14:textId="0809C926" w:rsidR="009B0E97" w:rsidRDefault="009B0E97" w:rsidP="00FA4332">
      <w:pPr>
        <w:jc w:val="both"/>
        <w:rPr>
          <w:rFonts w:asciiTheme="minorHAnsi" w:hAnsiTheme="minorHAnsi" w:cs="Tahoma"/>
          <w:sz w:val="22"/>
          <w:szCs w:val="22"/>
        </w:rPr>
      </w:pPr>
      <w:r>
        <w:rPr>
          <w:rFonts w:asciiTheme="minorHAnsi" w:hAnsiTheme="minorHAnsi"/>
          <w:sz w:val="22"/>
          <w:szCs w:val="22"/>
        </w:rPr>
        <w:t xml:space="preserve">Mirjana Resner, </w:t>
      </w:r>
      <w:r w:rsidR="005068E3">
        <w:rPr>
          <w:rFonts w:asciiTheme="minorHAnsi" w:hAnsiTheme="minorHAnsi"/>
          <w:sz w:val="22"/>
          <w:szCs w:val="22"/>
        </w:rPr>
        <w:t xml:space="preserve">Manager </w:t>
      </w:r>
      <w:r>
        <w:rPr>
          <w:rFonts w:asciiTheme="minorHAnsi" w:hAnsiTheme="minorHAnsi"/>
          <w:sz w:val="22"/>
          <w:szCs w:val="22"/>
        </w:rPr>
        <w:t>of the Fairs and Special Presentations Department</w:t>
      </w:r>
    </w:p>
    <w:p w14:paraId="2B1EDB0D" w14:textId="51FFE2EB" w:rsidR="009B0E97" w:rsidRDefault="009B0E97" w:rsidP="00FA4332">
      <w:pPr>
        <w:jc w:val="both"/>
        <w:rPr>
          <w:rFonts w:asciiTheme="minorHAnsi" w:hAnsiTheme="minorHAnsi" w:cs="Tahoma"/>
          <w:sz w:val="22"/>
          <w:szCs w:val="22"/>
        </w:rPr>
      </w:pPr>
      <w:r>
        <w:rPr>
          <w:rFonts w:asciiTheme="minorHAnsi" w:hAnsiTheme="minorHAnsi"/>
          <w:sz w:val="22"/>
          <w:szCs w:val="22"/>
        </w:rPr>
        <w:t xml:space="preserve">Đive </w:t>
      </w:r>
      <w:proofErr w:type="spellStart"/>
      <w:r>
        <w:rPr>
          <w:rFonts w:asciiTheme="minorHAnsi" w:hAnsiTheme="minorHAnsi"/>
          <w:sz w:val="22"/>
          <w:szCs w:val="22"/>
        </w:rPr>
        <w:t>Kovačević</w:t>
      </w:r>
      <w:proofErr w:type="spellEnd"/>
      <w:r>
        <w:rPr>
          <w:rFonts w:asciiTheme="minorHAnsi" w:hAnsiTheme="minorHAnsi"/>
          <w:sz w:val="22"/>
          <w:szCs w:val="22"/>
        </w:rPr>
        <w:t xml:space="preserve">, </w:t>
      </w:r>
      <w:r w:rsidR="002B7E41" w:rsidRPr="002B7E41">
        <w:rPr>
          <w:rFonts w:asciiTheme="minorHAnsi" w:hAnsiTheme="minorHAnsi"/>
          <w:sz w:val="22"/>
          <w:szCs w:val="22"/>
        </w:rPr>
        <w:t>Expert Associate</w:t>
      </w:r>
      <w:r w:rsidR="002B7E41">
        <w:rPr>
          <w:rFonts w:asciiTheme="minorHAnsi" w:hAnsiTheme="minorHAnsi"/>
          <w:sz w:val="22"/>
          <w:szCs w:val="22"/>
        </w:rPr>
        <w:t xml:space="preserve"> </w:t>
      </w:r>
      <w:r>
        <w:rPr>
          <w:rFonts w:asciiTheme="minorHAnsi" w:hAnsiTheme="minorHAnsi"/>
          <w:sz w:val="22"/>
          <w:szCs w:val="22"/>
        </w:rPr>
        <w:t>in the Fairs and Special Presentations Department</w:t>
      </w:r>
    </w:p>
    <w:p w14:paraId="59C64B14" w14:textId="77777777" w:rsidR="009B0E97" w:rsidRDefault="009B0E97" w:rsidP="00FA4332">
      <w:pPr>
        <w:jc w:val="both"/>
        <w:rPr>
          <w:rFonts w:asciiTheme="minorHAnsi" w:hAnsiTheme="minorHAnsi" w:cs="Tahoma"/>
          <w:sz w:val="22"/>
          <w:szCs w:val="22"/>
        </w:rPr>
      </w:pPr>
    </w:p>
    <w:p w14:paraId="273B1170" w14:textId="3EB42B36" w:rsidR="0076162D" w:rsidRDefault="009B0E97" w:rsidP="00FA4332">
      <w:pPr>
        <w:jc w:val="both"/>
        <w:rPr>
          <w:rFonts w:asciiTheme="minorHAnsi" w:hAnsiTheme="minorHAnsi" w:cs="Tahoma"/>
          <w:sz w:val="22"/>
          <w:szCs w:val="22"/>
        </w:rPr>
      </w:pPr>
      <w:r>
        <w:rPr>
          <w:rFonts w:asciiTheme="minorHAnsi" w:hAnsiTheme="minorHAnsi"/>
          <w:sz w:val="22"/>
          <w:szCs w:val="22"/>
        </w:rPr>
        <w:t xml:space="preserve">All </w:t>
      </w:r>
      <w:r w:rsidR="006C512D">
        <w:rPr>
          <w:rFonts w:asciiTheme="minorHAnsi" w:hAnsiTheme="minorHAnsi"/>
          <w:sz w:val="22"/>
          <w:szCs w:val="22"/>
        </w:rPr>
        <w:t>inquiries</w:t>
      </w:r>
      <w:r>
        <w:rPr>
          <w:rFonts w:asciiTheme="minorHAnsi" w:hAnsiTheme="minorHAnsi"/>
          <w:sz w:val="22"/>
          <w:szCs w:val="22"/>
        </w:rPr>
        <w:t xml:space="preserve"> during the procurement procedure need to be communicated exclusively in writing to the following e-mail address: </w:t>
      </w:r>
      <w:hyperlink r:id="rId10" w:history="1">
        <w:r>
          <w:rPr>
            <w:rStyle w:val="Hyperlink"/>
            <w:rFonts w:asciiTheme="minorHAnsi" w:hAnsiTheme="minorHAnsi"/>
            <w:sz w:val="22"/>
            <w:szCs w:val="22"/>
          </w:rPr>
          <w:t>mirjana.resner@htz.hr</w:t>
        </w:r>
      </w:hyperlink>
      <w:r>
        <w:rPr>
          <w:rFonts w:asciiTheme="minorHAnsi" w:hAnsiTheme="minorHAnsi"/>
          <w:sz w:val="22"/>
          <w:szCs w:val="22"/>
        </w:rPr>
        <w:t xml:space="preserve"> and </w:t>
      </w:r>
      <w:hyperlink r:id="rId11" w:history="1">
        <w:r>
          <w:rPr>
            <w:rStyle w:val="Hyperlink"/>
            <w:rFonts w:asciiTheme="minorHAnsi" w:hAnsiTheme="minorHAnsi"/>
            <w:sz w:val="22"/>
            <w:szCs w:val="22"/>
          </w:rPr>
          <w:t>dive.kovacevic@htz.hr</w:t>
        </w:r>
      </w:hyperlink>
      <w:r>
        <w:rPr>
          <w:rFonts w:asciiTheme="minorHAnsi" w:hAnsiTheme="minorHAnsi"/>
          <w:sz w:val="22"/>
          <w:szCs w:val="22"/>
        </w:rPr>
        <w:t>, at the latest three days before the deadline for opening proposals.</w:t>
      </w:r>
    </w:p>
    <w:p w14:paraId="2018C0FE" w14:textId="77777777" w:rsidR="00E61864" w:rsidRPr="001C1A36" w:rsidRDefault="00E61864" w:rsidP="001C1A36">
      <w:pPr>
        <w:jc w:val="both"/>
        <w:rPr>
          <w:rFonts w:asciiTheme="minorHAnsi" w:hAnsiTheme="minorHAnsi" w:cs="Tahoma"/>
          <w:sz w:val="22"/>
          <w:szCs w:val="22"/>
        </w:rPr>
      </w:pPr>
    </w:p>
    <w:p w14:paraId="70B098CD" w14:textId="77777777" w:rsidR="00021267" w:rsidRPr="000776A2" w:rsidRDefault="00ED3C4F" w:rsidP="000776A2">
      <w:pPr>
        <w:pStyle w:val="ListParagraph"/>
        <w:numPr>
          <w:ilvl w:val="0"/>
          <w:numId w:val="35"/>
        </w:numPr>
        <w:jc w:val="both"/>
        <w:rPr>
          <w:rFonts w:asciiTheme="minorHAnsi" w:hAnsiTheme="minorHAnsi" w:cs="Tahoma"/>
          <w:b/>
          <w:sz w:val="22"/>
          <w:szCs w:val="22"/>
        </w:rPr>
      </w:pPr>
      <w:r>
        <w:rPr>
          <w:rFonts w:asciiTheme="minorHAnsi" w:hAnsiTheme="minorHAnsi"/>
          <w:b/>
          <w:sz w:val="22"/>
          <w:szCs w:val="22"/>
        </w:rPr>
        <w:t>Mandatory proposal content and required documentation:</w:t>
      </w:r>
    </w:p>
    <w:p w14:paraId="41E2EA15" w14:textId="326489C3" w:rsidR="003E1C92" w:rsidRPr="000776A2" w:rsidRDefault="00A11544" w:rsidP="000776A2">
      <w:pPr>
        <w:jc w:val="both"/>
        <w:rPr>
          <w:rFonts w:asciiTheme="minorHAnsi" w:hAnsiTheme="minorHAnsi" w:cs="Tahoma"/>
          <w:b/>
          <w:sz w:val="22"/>
          <w:szCs w:val="22"/>
        </w:rPr>
      </w:pPr>
      <w:r>
        <w:rPr>
          <w:rFonts w:asciiTheme="minorHAnsi" w:hAnsiTheme="minorHAnsi"/>
          <w:b/>
          <w:sz w:val="22"/>
          <w:szCs w:val="22"/>
        </w:rPr>
        <w:t>Appendices to the B</w:t>
      </w:r>
      <w:r w:rsidR="003E1C92">
        <w:rPr>
          <w:rFonts w:asciiTheme="minorHAnsi" w:hAnsiTheme="minorHAnsi"/>
          <w:b/>
          <w:sz w:val="22"/>
          <w:szCs w:val="22"/>
        </w:rPr>
        <w:t>idding documentation:</w:t>
      </w:r>
    </w:p>
    <w:p w14:paraId="393AF9FA" w14:textId="23BDDCEB" w:rsidR="003E1C92" w:rsidRPr="0033314E" w:rsidRDefault="001C1A36" w:rsidP="00E61864">
      <w:pPr>
        <w:pStyle w:val="ListParagraph"/>
        <w:numPr>
          <w:ilvl w:val="0"/>
          <w:numId w:val="25"/>
        </w:numPr>
        <w:ind w:left="284" w:hanging="284"/>
        <w:jc w:val="both"/>
        <w:rPr>
          <w:rFonts w:asciiTheme="minorHAnsi" w:hAnsiTheme="minorHAnsi" w:cs="Tahoma"/>
          <w:sz w:val="22"/>
          <w:szCs w:val="22"/>
        </w:rPr>
      </w:pPr>
      <w:r>
        <w:rPr>
          <w:rFonts w:asciiTheme="minorHAnsi" w:hAnsiTheme="minorHAnsi"/>
          <w:sz w:val="22"/>
          <w:szCs w:val="22"/>
        </w:rPr>
        <w:t xml:space="preserve">Appendix 1: Certificate on the absence of a criminal record </w:t>
      </w:r>
    </w:p>
    <w:p w14:paraId="2694B733" w14:textId="72078ABD" w:rsidR="003E1C92" w:rsidRPr="0033314E" w:rsidRDefault="00F56CBB" w:rsidP="0033314E">
      <w:pPr>
        <w:pStyle w:val="ListParagraph"/>
        <w:numPr>
          <w:ilvl w:val="0"/>
          <w:numId w:val="25"/>
        </w:numPr>
        <w:ind w:left="284" w:hanging="284"/>
        <w:jc w:val="both"/>
        <w:rPr>
          <w:rFonts w:asciiTheme="minorHAnsi" w:hAnsiTheme="minorHAnsi" w:cs="Tahoma"/>
          <w:sz w:val="22"/>
          <w:szCs w:val="22"/>
        </w:rPr>
      </w:pPr>
      <w:r w:rsidRPr="0033314E">
        <w:rPr>
          <w:rFonts w:asciiTheme="minorHAnsi" w:hAnsiTheme="minorHAnsi"/>
          <w:sz w:val="22"/>
          <w:szCs w:val="22"/>
        </w:rPr>
        <w:t xml:space="preserve">Appendix 2: Statement on the acceptance of the requirements from the </w:t>
      </w:r>
      <w:r w:rsidR="0033314E" w:rsidRPr="0033314E">
        <w:rPr>
          <w:rFonts w:asciiTheme="minorHAnsi" w:hAnsiTheme="minorHAnsi"/>
          <w:sz w:val="22"/>
          <w:szCs w:val="22"/>
        </w:rPr>
        <w:t>Bidding documentation</w:t>
      </w:r>
    </w:p>
    <w:p w14:paraId="3244EF07" w14:textId="77777777" w:rsidR="003E1C92" w:rsidRPr="00F56CBB" w:rsidRDefault="00F56CBB" w:rsidP="00E61864">
      <w:pPr>
        <w:pStyle w:val="ListParagraph"/>
        <w:numPr>
          <w:ilvl w:val="0"/>
          <w:numId w:val="25"/>
        </w:numPr>
        <w:ind w:left="284" w:hanging="284"/>
        <w:jc w:val="both"/>
        <w:rPr>
          <w:rFonts w:asciiTheme="minorHAnsi" w:hAnsiTheme="minorHAnsi" w:cs="Tahoma"/>
          <w:sz w:val="22"/>
          <w:szCs w:val="22"/>
        </w:rPr>
      </w:pPr>
      <w:r>
        <w:rPr>
          <w:rFonts w:asciiTheme="minorHAnsi" w:hAnsiTheme="minorHAnsi"/>
          <w:sz w:val="22"/>
          <w:szCs w:val="22"/>
        </w:rPr>
        <w:t>Appendix 3: Proposal form</w:t>
      </w:r>
    </w:p>
    <w:p w14:paraId="1992AEAB" w14:textId="77777777" w:rsidR="003E1C92" w:rsidRDefault="00F56CBB" w:rsidP="00E61864">
      <w:pPr>
        <w:pStyle w:val="ListParagraph"/>
        <w:numPr>
          <w:ilvl w:val="0"/>
          <w:numId w:val="25"/>
        </w:numPr>
        <w:ind w:left="284" w:hanging="284"/>
        <w:jc w:val="both"/>
        <w:rPr>
          <w:rFonts w:asciiTheme="minorHAnsi" w:hAnsiTheme="minorHAnsi" w:cs="Tahoma"/>
          <w:sz w:val="22"/>
          <w:szCs w:val="22"/>
        </w:rPr>
      </w:pPr>
      <w:r>
        <w:rPr>
          <w:rFonts w:asciiTheme="minorHAnsi" w:hAnsiTheme="minorHAnsi"/>
          <w:sz w:val="22"/>
          <w:szCs w:val="22"/>
        </w:rPr>
        <w:t>Appendix 4: Bill of quantities</w:t>
      </w:r>
    </w:p>
    <w:p w14:paraId="2B43A8C5" w14:textId="77777777" w:rsidR="003E1C92" w:rsidRPr="00751D67" w:rsidRDefault="00F56CBB" w:rsidP="00766902">
      <w:pPr>
        <w:pStyle w:val="ListParagraph"/>
        <w:numPr>
          <w:ilvl w:val="0"/>
          <w:numId w:val="25"/>
        </w:numPr>
        <w:ind w:left="284" w:hanging="284"/>
        <w:jc w:val="both"/>
        <w:rPr>
          <w:rFonts w:asciiTheme="minorHAnsi" w:hAnsiTheme="minorHAnsi" w:cs="Tahoma"/>
          <w:sz w:val="22"/>
          <w:szCs w:val="22"/>
        </w:rPr>
      </w:pPr>
      <w:r w:rsidRPr="00751D67">
        <w:rPr>
          <w:rFonts w:asciiTheme="minorHAnsi" w:hAnsiTheme="minorHAnsi"/>
          <w:sz w:val="22"/>
          <w:szCs w:val="22"/>
        </w:rPr>
        <w:t>Appendix 5: Draft contract</w:t>
      </w:r>
    </w:p>
    <w:p w14:paraId="5DAE4E74" w14:textId="77777777" w:rsidR="003E1C92" w:rsidRPr="00751D67" w:rsidRDefault="00F56CBB" w:rsidP="00E61864">
      <w:pPr>
        <w:pStyle w:val="ListParagraph"/>
        <w:numPr>
          <w:ilvl w:val="0"/>
          <w:numId w:val="25"/>
        </w:numPr>
        <w:ind w:left="284" w:hanging="284"/>
        <w:jc w:val="both"/>
        <w:rPr>
          <w:rFonts w:asciiTheme="minorHAnsi" w:hAnsiTheme="minorHAnsi" w:cs="Tahoma"/>
          <w:sz w:val="22"/>
          <w:szCs w:val="22"/>
        </w:rPr>
      </w:pPr>
      <w:r w:rsidRPr="00751D67">
        <w:rPr>
          <w:rFonts w:asciiTheme="minorHAnsi" w:hAnsiTheme="minorHAnsi"/>
          <w:sz w:val="22"/>
          <w:szCs w:val="22"/>
        </w:rPr>
        <w:t xml:space="preserve">Appendix 6: Technical documentation </w:t>
      </w:r>
    </w:p>
    <w:p w14:paraId="03049D86" w14:textId="77777777" w:rsidR="001C1A36" w:rsidRDefault="00F56CBB" w:rsidP="00E61864">
      <w:pPr>
        <w:pStyle w:val="ListParagraph"/>
        <w:numPr>
          <w:ilvl w:val="0"/>
          <w:numId w:val="25"/>
        </w:numPr>
        <w:ind w:left="284" w:hanging="284"/>
        <w:jc w:val="both"/>
        <w:rPr>
          <w:rFonts w:asciiTheme="minorHAnsi" w:hAnsiTheme="minorHAnsi" w:cs="Tahoma"/>
          <w:sz w:val="22"/>
          <w:szCs w:val="22"/>
        </w:rPr>
      </w:pPr>
      <w:r>
        <w:rPr>
          <w:rFonts w:asciiTheme="minorHAnsi" w:hAnsiTheme="minorHAnsi"/>
          <w:sz w:val="22"/>
          <w:szCs w:val="22"/>
        </w:rPr>
        <w:t>Appendix 7: Required elements of the stand</w:t>
      </w:r>
    </w:p>
    <w:p w14:paraId="631BC7F0" w14:textId="77777777" w:rsidR="003E1C92" w:rsidRDefault="0051620C" w:rsidP="00E61864">
      <w:pPr>
        <w:pStyle w:val="ListParagraph"/>
        <w:numPr>
          <w:ilvl w:val="0"/>
          <w:numId w:val="25"/>
        </w:numPr>
        <w:ind w:left="284" w:hanging="284"/>
        <w:jc w:val="both"/>
        <w:rPr>
          <w:rFonts w:asciiTheme="minorHAnsi" w:hAnsiTheme="minorHAnsi" w:cs="Tahoma"/>
          <w:sz w:val="22"/>
          <w:szCs w:val="22"/>
        </w:rPr>
      </w:pPr>
      <w:r>
        <w:rPr>
          <w:rFonts w:asciiTheme="minorHAnsi" w:hAnsiTheme="minorHAnsi"/>
          <w:sz w:val="22"/>
          <w:szCs w:val="22"/>
        </w:rPr>
        <w:t>Appendix 8: Confidentiality statement</w:t>
      </w:r>
    </w:p>
    <w:p w14:paraId="3BD22D1D" w14:textId="77777777" w:rsidR="0051620C" w:rsidRDefault="0051620C" w:rsidP="00E61864">
      <w:pPr>
        <w:pStyle w:val="ListParagraph"/>
        <w:numPr>
          <w:ilvl w:val="0"/>
          <w:numId w:val="25"/>
        </w:numPr>
        <w:ind w:left="284" w:hanging="284"/>
        <w:jc w:val="both"/>
        <w:rPr>
          <w:rFonts w:asciiTheme="minorHAnsi" w:hAnsiTheme="minorHAnsi" w:cs="Tahoma"/>
          <w:sz w:val="22"/>
          <w:szCs w:val="22"/>
        </w:rPr>
      </w:pPr>
      <w:r>
        <w:rPr>
          <w:rFonts w:asciiTheme="minorHAnsi" w:hAnsiTheme="minorHAnsi"/>
          <w:sz w:val="22"/>
          <w:szCs w:val="22"/>
        </w:rPr>
        <w:t>Appendix 9: Performance certificate</w:t>
      </w:r>
    </w:p>
    <w:p w14:paraId="091983BC" w14:textId="77777777" w:rsidR="00021267" w:rsidRDefault="00021267" w:rsidP="00021267">
      <w:pPr>
        <w:ind w:left="284"/>
        <w:jc w:val="both"/>
        <w:rPr>
          <w:rFonts w:asciiTheme="minorHAnsi" w:hAnsiTheme="minorHAnsi" w:cs="Tahoma"/>
          <w:b/>
          <w:sz w:val="22"/>
          <w:szCs w:val="22"/>
        </w:rPr>
      </w:pPr>
    </w:p>
    <w:p w14:paraId="32DF80BD" w14:textId="77777777" w:rsidR="00021267" w:rsidRPr="000776A2" w:rsidRDefault="00D03DFF" w:rsidP="000776A2">
      <w:pPr>
        <w:pStyle w:val="ListParagraph"/>
        <w:numPr>
          <w:ilvl w:val="0"/>
          <w:numId w:val="35"/>
        </w:numPr>
        <w:jc w:val="both"/>
        <w:rPr>
          <w:rFonts w:asciiTheme="minorHAnsi" w:hAnsiTheme="minorHAnsi" w:cs="Tahoma"/>
          <w:b/>
          <w:sz w:val="22"/>
          <w:szCs w:val="22"/>
        </w:rPr>
      </w:pPr>
      <w:r>
        <w:rPr>
          <w:rFonts w:asciiTheme="minorHAnsi" w:hAnsiTheme="minorHAnsi"/>
          <w:b/>
          <w:sz w:val="22"/>
          <w:szCs w:val="22"/>
        </w:rPr>
        <w:t>Proof of eligibility:</w:t>
      </w:r>
    </w:p>
    <w:p w14:paraId="435AAA67" w14:textId="77777777" w:rsidR="004E652C" w:rsidRPr="000776A2" w:rsidRDefault="004E652C" w:rsidP="000776A2">
      <w:pPr>
        <w:jc w:val="both"/>
        <w:rPr>
          <w:rFonts w:asciiTheme="minorHAnsi" w:hAnsiTheme="minorHAnsi" w:cs="Tahoma"/>
          <w:b/>
          <w:sz w:val="22"/>
          <w:szCs w:val="22"/>
        </w:rPr>
      </w:pPr>
      <w:r>
        <w:rPr>
          <w:rFonts w:asciiTheme="minorHAnsi" w:hAnsiTheme="minorHAnsi"/>
          <w:b/>
          <w:sz w:val="22"/>
          <w:szCs w:val="22"/>
        </w:rPr>
        <w:t>Eligibility requirements for companies, proof of eligibility and value indicators of such proof, if available:</w:t>
      </w:r>
    </w:p>
    <w:p w14:paraId="0847FFCC" w14:textId="77777777" w:rsidR="004E652C" w:rsidRPr="008949A0" w:rsidRDefault="004E652C" w:rsidP="00E61864">
      <w:pPr>
        <w:pStyle w:val="ListParagraph"/>
        <w:ind w:left="284" w:hanging="284"/>
        <w:jc w:val="both"/>
        <w:rPr>
          <w:rFonts w:asciiTheme="minorHAnsi" w:hAnsiTheme="minorHAnsi" w:cs="Tahoma"/>
          <w:b/>
          <w:sz w:val="22"/>
          <w:szCs w:val="22"/>
          <w:highlight w:val="yellow"/>
        </w:rPr>
      </w:pPr>
    </w:p>
    <w:p w14:paraId="4D2CE86F" w14:textId="77777777" w:rsidR="004E652C" w:rsidRPr="000776A2" w:rsidRDefault="004E652C" w:rsidP="00E61864">
      <w:pPr>
        <w:pStyle w:val="ListParagraph"/>
        <w:ind w:left="284" w:hanging="284"/>
        <w:jc w:val="both"/>
        <w:rPr>
          <w:rFonts w:asciiTheme="minorHAnsi" w:hAnsiTheme="minorHAnsi" w:cs="Tahoma"/>
          <w:b/>
          <w:sz w:val="22"/>
          <w:szCs w:val="22"/>
        </w:rPr>
      </w:pPr>
      <w:r>
        <w:rPr>
          <w:rFonts w:asciiTheme="minorHAnsi" w:hAnsiTheme="minorHAnsi"/>
          <w:b/>
          <w:sz w:val="22"/>
          <w:szCs w:val="22"/>
        </w:rPr>
        <w:t xml:space="preserve">A. Legal and commercial eligibility proof </w:t>
      </w:r>
    </w:p>
    <w:p w14:paraId="4EDDD46C" w14:textId="77777777" w:rsidR="004E652C" w:rsidRPr="005E273A" w:rsidRDefault="004E652C" w:rsidP="00E61864">
      <w:pPr>
        <w:pStyle w:val="ListParagraph"/>
        <w:numPr>
          <w:ilvl w:val="0"/>
          <w:numId w:val="5"/>
        </w:numPr>
        <w:ind w:left="284" w:hanging="284"/>
        <w:jc w:val="both"/>
        <w:rPr>
          <w:rFonts w:asciiTheme="minorHAnsi" w:hAnsiTheme="minorHAnsi" w:cs="Tahoma"/>
          <w:sz w:val="22"/>
          <w:szCs w:val="22"/>
        </w:rPr>
      </w:pPr>
      <w:r>
        <w:rPr>
          <w:rFonts w:asciiTheme="minorHAnsi" w:hAnsiTheme="minorHAnsi"/>
          <w:sz w:val="22"/>
          <w:szCs w:val="22"/>
        </w:rPr>
        <w:t>Name of eligibility proof: document of registration in the business, court (commercial), professional, crafts and trades or other appropriate register or a certified statement or appropriate certificate, whereas this document may not be older than 6 months from the date of sending the invitation to submit evidence,</w:t>
      </w:r>
    </w:p>
    <w:p w14:paraId="2F2B14DE" w14:textId="77777777" w:rsidR="004E652C" w:rsidRPr="005E273A" w:rsidRDefault="004E652C" w:rsidP="00E61864">
      <w:pPr>
        <w:pStyle w:val="ListParagraph"/>
        <w:numPr>
          <w:ilvl w:val="0"/>
          <w:numId w:val="5"/>
        </w:numPr>
        <w:ind w:left="284" w:hanging="284"/>
        <w:jc w:val="both"/>
        <w:rPr>
          <w:rFonts w:asciiTheme="minorHAnsi" w:hAnsiTheme="minorHAnsi" w:cs="Tahoma"/>
          <w:sz w:val="22"/>
          <w:szCs w:val="22"/>
        </w:rPr>
      </w:pPr>
      <w:r>
        <w:rPr>
          <w:rFonts w:asciiTheme="minorHAnsi" w:hAnsiTheme="minorHAnsi"/>
          <w:sz w:val="22"/>
          <w:szCs w:val="22"/>
        </w:rPr>
        <w:t>Name of issuing body: Commercial Court, Crafts and Trades Register, other appropriate professional or business register,</w:t>
      </w:r>
    </w:p>
    <w:p w14:paraId="22CC5620" w14:textId="77777777" w:rsidR="004E652C" w:rsidRPr="005E273A" w:rsidRDefault="004E652C" w:rsidP="00E61864">
      <w:pPr>
        <w:pStyle w:val="ListParagraph"/>
        <w:numPr>
          <w:ilvl w:val="0"/>
          <w:numId w:val="5"/>
        </w:numPr>
        <w:ind w:left="284" w:hanging="284"/>
        <w:jc w:val="both"/>
        <w:rPr>
          <w:rFonts w:asciiTheme="minorHAnsi" w:hAnsiTheme="minorHAnsi" w:cs="Tahoma"/>
          <w:sz w:val="22"/>
          <w:szCs w:val="22"/>
        </w:rPr>
      </w:pPr>
      <w:r>
        <w:rPr>
          <w:rFonts w:asciiTheme="minorHAnsi" w:hAnsiTheme="minorHAnsi"/>
          <w:sz w:val="22"/>
          <w:szCs w:val="22"/>
        </w:rPr>
        <w:lastRenderedPageBreak/>
        <w:t>Value indicators of eligibility: with an excerpt from an appropriate register, the bidder must prove that it is registered for performing the tasks, that is, the activity which is the subject matter of procurement.</w:t>
      </w:r>
    </w:p>
    <w:p w14:paraId="1410DC6C" w14:textId="77777777" w:rsidR="004E652C" w:rsidRPr="005E273A" w:rsidRDefault="004E652C" w:rsidP="00E61864">
      <w:pPr>
        <w:pStyle w:val="ListParagraph"/>
        <w:ind w:left="284" w:hanging="284"/>
        <w:jc w:val="both"/>
        <w:rPr>
          <w:rFonts w:asciiTheme="minorHAnsi" w:hAnsiTheme="minorHAnsi" w:cs="Tahoma"/>
          <w:sz w:val="22"/>
          <w:szCs w:val="22"/>
        </w:rPr>
      </w:pPr>
    </w:p>
    <w:p w14:paraId="65E4EA0F" w14:textId="77777777" w:rsidR="00D202A5" w:rsidRPr="005E273A" w:rsidRDefault="004E652C" w:rsidP="0032407A">
      <w:pPr>
        <w:pStyle w:val="ListParagraph"/>
        <w:ind w:left="284"/>
        <w:jc w:val="both"/>
        <w:rPr>
          <w:rFonts w:asciiTheme="minorHAnsi" w:hAnsiTheme="minorHAnsi" w:cs="Tahoma"/>
          <w:sz w:val="22"/>
          <w:szCs w:val="22"/>
        </w:rPr>
      </w:pPr>
      <w:r>
        <w:rPr>
          <w:rFonts w:asciiTheme="minorHAnsi" w:hAnsiTheme="minorHAnsi"/>
          <w:sz w:val="22"/>
          <w:szCs w:val="22"/>
        </w:rPr>
        <w:t xml:space="preserve">If the proof of eligibility is not issued in the company’s home country, bidders are required to submit an accompanying statement certified by a notary public/other competent body. </w:t>
      </w:r>
    </w:p>
    <w:p w14:paraId="19F41E96" w14:textId="77777777" w:rsidR="000776A2" w:rsidRPr="008949A0" w:rsidRDefault="000776A2" w:rsidP="0032407A">
      <w:pPr>
        <w:pStyle w:val="ListParagraph"/>
        <w:ind w:left="284"/>
        <w:jc w:val="both"/>
        <w:rPr>
          <w:rFonts w:asciiTheme="minorHAnsi" w:hAnsiTheme="minorHAnsi" w:cs="Tahoma"/>
          <w:sz w:val="22"/>
          <w:szCs w:val="22"/>
          <w:highlight w:val="yellow"/>
        </w:rPr>
      </w:pPr>
    </w:p>
    <w:p w14:paraId="454631DD" w14:textId="77777777" w:rsidR="004E652C" w:rsidRPr="00037320" w:rsidRDefault="004E652C" w:rsidP="00E61864">
      <w:pPr>
        <w:pStyle w:val="ListParagraph"/>
        <w:ind w:left="284" w:hanging="284"/>
        <w:jc w:val="both"/>
        <w:rPr>
          <w:rFonts w:asciiTheme="minorHAnsi" w:hAnsiTheme="minorHAnsi" w:cs="Tahoma"/>
          <w:b/>
          <w:sz w:val="22"/>
          <w:szCs w:val="22"/>
        </w:rPr>
      </w:pPr>
      <w:r>
        <w:rPr>
          <w:rFonts w:asciiTheme="minorHAnsi" w:hAnsiTheme="minorHAnsi"/>
          <w:b/>
          <w:sz w:val="22"/>
          <w:szCs w:val="22"/>
        </w:rPr>
        <w:t>B. Proof of the absence of a criminal record</w:t>
      </w:r>
    </w:p>
    <w:p w14:paraId="30F3CF2A" w14:textId="77777777" w:rsidR="004E652C" w:rsidRPr="00037320" w:rsidRDefault="004E652C" w:rsidP="00E61864">
      <w:pPr>
        <w:pStyle w:val="ListParagraph"/>
        <w:numPr>
          <w:ilvl w:val="0"/>
          <w:numId w:val="7"/>
        </w:numPr>
        <w:ind w:left="284" w:hanging="284"/>
        <w:jc w:val="both"/>
        <w:rPr>
          <w:rFonts w:asciiTheme="minorHAnsi" w:hAnsiTheme="minorHAnsi" w:cs="Tahoma"/>
          <w:sz w:val="22"/>
          <w:szCs w:val="22"/>
        </w:rPr>
      </w:pPr>
      <w:r>
        <w:rPr>
          <w:rFonts w:asciiTheme="minorHAnsi" w:hAnsiTheme="minorHAnsi"/>
          <w:sz w:val="22"/>
          <w:szCs w:val="22"/>
        </w:rPr>
        <w:t>Name of eligibility proof: Signed statement certified by a notary public or other competent body with which the bidder will prove the following (APPENDIX 1): that the company or its representative are not subject to a non-appealable conviction for criminal offences of association for the purpose of committing criminal offences, receiving a bribe in economic transactions, offering a bribe in economic transactions, abuse of office and official authority, abuse in performing governmental duties, illegal intercession, receiving a bribe, offering a bribe, fraud, computer fraud, fraud in economic transactions or money laundering, or for such criminal offences as defined by the home country of the company, that is appropriate proof of the absence of a criminal record issued by the home country if the bidder is registered outside the Republic of Croatia.</w:t>
      </w:r>
    </w:p>
    <w:p w14:paraId="145F5CF8" w14:textId="77777777" w:rsidR="004E652C" w:rsidRPr="00037320" w:rsidRDefault="004E652C" w:rsidP="00E61864">
      <w:pPr>
        <w:pStyle w:val="ListParagraph"/>
        <w:numPr>
          <w:ilvl w:val="0"/>
          <w:numId w:val="7"/>
        </w:numPr>
        <w:ind w:left="284" w:hanging="284"/>
        <w:jc w:val="both"/>
        <w:rPr>
          <w:rFonts w:asciiTheme="minorHAnsi" w:hAnsiTheme="minorHAnsi" w:cs="Tahoma"/>
          <w:sz w:val="22"/>
          <w:szCs w:val="22"/>
        </w:rPr>
      </w:pPr>
      <w:r>
        <w:rPr>
          <w:rFonts w:asciiTheme="minorHAnsi" w:hAnsiTheme="minorHAnsi"/>
          <w:sz w:val="22"/>
          <w:szCs w:val="22"/>
        </w:rPr>
        <w:t>Name of issuing body: a person authorised to represent the company on behalf of itself and on behalf of the company shall provide a signed statement certified by a notary public or other competent body of the company’s home country, provided that the competent body of the home country issues such a document.</w:t>
      </w:r>
    </w:p>
    <w:p w14:paraId="297E6059" w14:textId="3AF0BAC3" w:rsidR="004E652C" w:rsidRPr="00037320" w:rsidRDefault="004E652C" w:rsidP="00E61864">
      <w:pPr>
        <w:pStyle w:val="ListParagraph"/>
        <w:numPr>
          <w:ilvl w:val="0"/>
          <w:numId w:val="7"/>
        </w:numPr>
        <w:ind w:left="284" w:hanging="284"/>
        <w:jc w:val="both"/>
        <w:rPr>
          <w:rFonts w:asciiTheme="minorHAnsi" w:hAnsiTheme="minorHAnsi" w:cs="Tahoma"/>
          <w:sz w:val="22"/>
          <w:szCs w:val="22"/>
        </w:rPr>
      </w:pPr>
      <w:r>
        <w:rPr>
          <w:rFonts w:asciiTheme="minorHAnsi" w:hAnsiTheme="minorHAnsi"/>
          <w:sz w:val="22"/>
          <w:szCs w:val="22"/>
        </w:rPr>
        <w:t xml:space="preserve">Value indicators of eligibility: the bidder must prove that the company or its representative are not subject to a non-appealable conviction for one or more criminal offences listed in the Statement. This eligibility proof shall not be older than thirty (30) days from the date of the </w:t>
      </w:r>
      <w:r w:rsidR="005644D6">
        <w:rPr>
          <w:rFonts w:asciiTheme="minorHAnsi" w:hAnsiTheme="minorHAnsi"/>
          <w:sz w:val="22"/>
          <w:szCs w:val="22"/>
        </w:rPr>
        <w:t>Bidding documentation.</w:t>
      </w:r>
    </w:p>
    <w:p w14:paraId="70431065" w14:textId="77777777" w:rsidR="004E652C" w:rsidRPr="00BE21F3" w:rsidRDefault="004E652C" w:rsidP="00E61864">
      <w:pPr>
        <w:pStyle w:val="ListParagraph"/>
        <w:ind w:left="284" w:hanging="284"/>
        <w:jc w:val="both"/>
        <w:rPr>
          <w:rFonts w:asciiTheme="minorHAnsi" w:hAnsiTheme="minorHAnsi" w:cs="Tahoma"/>
          <w:sz w:val="22"/>
          <w:szCs w:val="22"/>
        </w:rPr>
      </w:pPr>
    </w:p>
    <w:p w14:paraId="57D8D944" w14:textId="77777777" w:rsidR="004E652C" w:rsidRPr="00BE21F3" w:rsidRDefault="004E652C" w:rsidP="00E61864">
      <w:pPr>
        <w:pStyle w:val="ListParagraph"/>
        <w:ind w:left="284" w:hanging="284"/>
        <w:jc w:val="both"/>
        <w:rPr>
          <w:rFonts w:asciiTheme="minorHAnsi" w:hAnsiTheme="minorHAnsi" w:cs="Tahoma"/>
          <w:b/>
          <w:sz w:val="22"/>
          <w:szCs w:val="22"/>
        </w:rPr>
      </w:pPr>
      <w:r>
        <w:rPr>
          <w:rFonts w:asciiTheme="minorHAnsi" w:hAnsiTheme="minorHAnsi"/>
          <w:b/>
          <w:sz w:val="22"/>
          <w:szCs w:val="22"/>
        </w:rPr>
        <w:t>C. Financial eligibility proof:</w:t>
      </w:r>
    </w:p>
    <w:p w14:paraId="3513F92B" w14:textId="77777777" w:rsidR="004E652C" w:rsidRPr="00BE21F3" w:rsidRDefault="004E652C" w:rsidP="00E61864">
      <w:pPr>
        <w:pStyle w:val="ListParagraph"/>
        <w:ind w:left="284" w:hanging="284"/>
        <w:jc w:val="both"/>
        <w:rPr>
          <w:rFonts w:asciiTheme="minorHAnsi" w:hAnsiTheme="minorHAnsi" w:cs="Tahoma"/>
          <w:b/>
          <w:sz w:val="22"/>
          <w:szCs w:val="22"/>
        </w:rPr>
      </w:pPr>
      <w:r>
        <w:rPr>
          <w:rFonts w:asciiTheme="minorHAnsi" w:hAnsiTheme="minorHAnsi"/>
          <w:b/>
          <w:sz w:val="22"/>
          <w:szCs w:val="22"/>
        </w:rPr>
        <w:t>C.1 Credit rating</w:t>
      </w:r>
    </w:p>
    <w:p w14:paraId="5A4ABCF0" w14:textId="77777777" w:rsidR="004E652C" w:rsidRPr="00BE21F3" w:rsidRDefault="004E652C" w:rsidP="00E61864">
      <w:pPr>
        <w:pStyle w:val="ListParagraph"/>
        <w:numPr>
          <w:ilvl w:val="0"/>
          <w:numId w:val="9"/>
        </w:numPr>
        <w:ind w:left="284" w:hanging="284"/>
        <w:jc w:val="both"/>
        <w:rPr>
          <w:rFonts w:asciiTheme="minorHAnsi" w:hAnsiTheme="minorHAnsi" w:cs="Tahoma"/>
          <w:sz w:val="22"/>
          <w:szCs w:val="22"/>
        </w:rPr>
      </w:pPr>
      <w:r>
        <w:rPr>
          <w:rFonts w:asciiTheme="minorHAnsi" w:hAnsiTheme="minorHAnsi"/>
          <w:sz w:val="22"/>
          <w:szCs w:val="22"/>
        </w:rPr>
        <w:t>Name of eligibility proof: statement issued by the relevant tax body confirming credit rating, or a corresponding document of the competent body of the bidder’s home country,</w:t>
      </w:r>
    </w:p>
    <w:p w14:paraId="003F269F" w14:textId="77777777" w:rsidR="004E652C" w:rsidRPr="00BE21F3" w:rsidRDefault="004E652C" w:rsidP="00E61864">
      <w:pPr>
        <w:pStyle w:val="ListParagraph"/>
        <w:numPr>
          <w:ilvl w:val="0"/>
          <w:numId w:val="9"/>
        </w:numPr>
        <w:ind w:left="284" w:hanging="284"/>
        <w:jc w:val="both"/>
        <w:rPr>
          <w:rFonts w:asciiTheme="minorHAnsi" w:hAnsiTheme="minorHAnsi" w:cs="Tahoma"/>
          <w:sz w:val="22"/>
          <w:szCs w:val="22"/>
        </w:rPr>
      </w:pPr>
      <w:r>
        <w:rPr>
          <w:rFonts w:asciiTheme="minorHAnsi" w:hAnsiTheme="minorHAnsi"/>
          <w:sz w:val="22"/>
          <w:szCs w:val="22"/>
        </w:rPr>
        <w:t>Name of issuing body: Ministry of Finance – Tax Administration, or the competent body of the bidder’s home country,</w:t>
      </w:r>
    </w:p>
    <w:p w14:paraId="11B956AA" w14:textId="72AF0CD3" w:rsidR="004E652C" w:rsidRPr="00611768" w:rsidRDefault="004E652C" w:rsidP="00611768">
      <w:pPr>
        <w:pStyle w:val="ListParagraph"/>
        <w:numPr>
          <w:ilvl w:val="0"/>
          <w:numId w:val="9"/>
        </w:numPr>
        <w:ind w:left="284" w:hanging="284"/>
        <w:jc w:val="both"/>
        <w:rPr>
          <w:rFonts w:asciiTheme="minorHAnsi" w:hAnsiTheme="minorHAnsi" w:cs="Tahoma"/>
          <w:sz w:val="22"/>
          <w:szCs w:val="22"/>
        </w:rPr>
      </w:pPr>
      <w:r>
        <w:rPr>
          <w:rFonts w:asciiTheme="minorHAnsi" w:hAnsiTheme="minorHAnsi"/>
          <w:sz w:val="22"/>
          <w:szCs w:val="22"/>
        </w:rPr>
        <w:t>Value indicators of eligibility: the bidder must prove that it has fulfilled all tax, pension and health insurance requirements. This eligibility proof shall not be older than thirty (30) days f</w:t>
      </w:r>
      <w:r w:rsidR="00E1590E">
        <w:rPr>
          <w:rFonts w:asciiTheme="minorHAnsi" w:hAnsiTheme="minorHAnsi"/>
          <w:sz w:val="22"/>
          <w:szCs w:val="22"/>
        </w:rPr>
        <w:t>rom the date of publishing the B</w:t>
      </w:r>
      <w:r>
        <w:rPr>
          <w:rFonts w:asciiTheme="minorHAnsi" w:hAnsiTheme="minorHAnsi"/>
          <w:sz w:val="22"/>
          <w:szCs w:val="22"/>
        </w:rPr>
        <w:t>idding documentation, and it should be issued by the competent body of the bidder’s home country.</w:t>
      </w:r>
    </w:p>
    <w:p w14:paraId="0E3E7461" w14:textId="77777777" w:rsidR="004E652C" w:rsidRPr="008949A0" w:rsidRDefault="004E652C" w:rsidP="00E61864">
      <w:pPr>
        <w:pStyle w:val="ListParagraph"/>
        <w:ind w:left="284" w:hanging="284"/>
        <w:jc w:val="both"/>
        <w:rPr>
          <w:rFonts w:asciiTheme="minorHAnsi" w:hAnsiTheme="minorHAnsi" w:cs="Tahoma"/>
          <w:sz w:val="22"/>
          <w:szCs w:val="22"/>
          <w:highlight w:val="yellow"/>
        </w:rPr>
      </w:pPr>
    </w:p>
    <w:p w14:paraId="0D036D10" w14:textId="77777777" w:rsidR="004E652C" w:rsidRPr="005B7F23" w:rsidRDefault="004E652C" w:rsidP="00E61864">
      <w:pPr>
        <w:pStyle w:val="ListParagraph"/>
        <w:ind w:left="284" w:hanging="284"/>
        <w:jc w:val="both"/>
        <w:rPr>
          <w:rFonts w:asciiTheme="minorHAnsi" w:hAnsiTheme="minorHAnsi" w:cs="Tahoma"/>
          <w:b/>
          <w:sz w:val="22"/>
          <w:szCs w:val="22"/>
        </w:rPr>
      </w:pPr>
      <w:r>
        <w:rPr>
          <w:rFonts w:asciiTheme="minorHAnsi" w:hAnsiTheme="minorHAnsi"/>
          <w:b/>
          <w:sz w:val="22"/>
          <w:szCs w:val="22"/>
        </w:rPr>
        <w:t>C.2 Solvency</w:t>
      </w:r>
    </w:p>
    <w:p w14:paraId="577BB0D8" w14:textId="77777777" w:rsidR="004E652C" w:rsidRPr="005B7F23" w:rsidRDefault="004E652C" w:rsidP="00E61864">
      <w:pPr>
        <w:pStyle w:val="ListParagraph"/>
        <w:numPr>
          <w:ilvl w:val="0"/>
          <w:numId w:val="11"/>
        </w:numPr>
        <w:ind w:left="284" w:hanging="284"/>
        <w:jc w:val="both"/>
        <w:rPr>
          <w:rFonts w:asciiTheme="minorHAnsi" w:hAnsiTheme="minorHAnsi" w:cs="Tahoma"/>
          <w:sz w:val="22"/>
          <w:szCs w:val="22"/>
        </w:rPr>
      </w:pPr>
      <w:r>
        <w:rPr>
          <w:rFonts w:asciiTheme="minorHAnsi" w:hAnsiTheme="minorHAnsi"/>
          <w:sz w:val="22"/>
          <w:szCs w:val="22"/>
        </w:rPr>
        <w:t xml:space="preserve">Name of eligibility proof: </w:t>
      </w:r>
    </w:p>
    <w:p w14:paraId="3F3C3D0B" w14:textId="77777777" w:rsidR="004E652C" w:rsidRPr="005B7F23" w:rsidRDefault="004E652C" w:rsidP="00E61864">
      <w:pPr>
        <w:pStyle w:val="ListParagraph"/>
        <w:numPr>
          <w:ilvl w:val="1"/>
          <w:numId w:val="11"/>
        </w:numPr>
        <w:ind w:left="284" w:hanging="284"/>
        <w:jc w:val="both"/>
        <w:rPr>
          <w:rFonts w:asciiTheme="minorHAnsi" w:hAnsiTheme="minorHAnsi" w:cs="Tahoma"/>
          <w:sz w:val="22"/>
          <w:szCs w:val="22"/>
        </w:rPr>
      </w:pPr>
      <w:r>
        <w:rPr>
          <w:rFonts w:asciiTheme="minorHAnsi" w:hAnsiTheme="minorHAnsi"/>
          <w:sz w:val="22"/>
          <w:szCs w:val="22"/>
        </w:rPr>
        <w:t>Form BON 1 (for the last two financial years 2015 and 2016),</w:t>
      </w:r>
    </w:p>
    <w:p w14:paraId="04FEB49A" w14:textId="77777777" w:rsidR="004E652C" w:rsidRPr="005B7F23" w:rsidRDefault="004E652C" w:rsidP="00E61864">
      <w:pPr>
        <w:pStyle w:val="ListParagraph"/>
        <w:numPr>
          <w:ilvl w:val="1"/>
          <w:numId w:val="11"/>
        </w:numPr>
        <w:ind w:left="284" w:hanging="284"/>
        <w:jc w:val="both"/>
        <w:rPr>
          <w:rFonts w:asciiTheme="minorHAnsi" w:hAnsiTheme="minorHAnsi" w:cs="Tahoma"/>
          <w:sz w:val="22"/>
          <w:szCs w:val="22"/>
        </w:rPr>
      </w:pPr>
      <w:r>
        <w:rPr>
          <w:rFonts w:asciiTheme="minorHAnsi" w:hAnsiTheme="minorHAnsi"/>
          <w:sz w:val="22"/>
          <w:szCs w:val="22"/>
        </w:rPr>
        <w:t>Form BON 2 (i.e. SOL 2),</w:t>
      </w:r>
    </w:p>
    <w:p w14:paraId="3A63371C" w14:textId="77777777" w:rsidR="004E652C" w:rsidRPr="005B7F23" w:rsidRDefault="004E652C" w:rsidP="00E61864">
      <w:pPr>
        <w:pStyle w:val="ListParagraph"/>
        <w:numPr>
          <w:ilvl w:val="1"/>
          <w:numId w:val="11"/>
        </w:numPr>
        <w:ind w:left="284" w:hanging="284"/>
        <w:jc w:val="both"/>
        <w:rPr>
          <w:rFonts w:asciiTheme="minorHAnsi" w:hAnsiTheme="minorHAnsi" w:cs="Tahoma"/>
          <w:sz w:val="22"/>
          <w:szCs w:val="22"/>
        </w:rPr>
      </w:pPr>
      <w:r>
        <w:rPr>
          <w:rFonts w:asciiTheme="minorHAnsi" w:hAnsiTheme="minorHAnsi"/>
          <w:sz w:val="22"/>
          <w:szCs w:val="22"/>
        </w:rPr>
        <w:t>Profit and loss accounts for the last two financial years (2015 and 2016),</w:t>
      </w:r>
    </w:p>
    <w:p w14:paraId="0B460BBC" w14:textId="77777777" w:rsidR="004E652C" w:rsidRPr="008949A0" w:rsidRDefault="004E652C" w:rsidP="00E61864">
      <w:pPr>
        <w:pStyle w:val="ListParagraph"/>
        <w:ind w:left="284" w:hanging="284"/>
        <w:jc w:val="both"/>
        <w:rPr>
          <w:rFonts w:asciiTheme="minorHAnsi" w:hAnsiTheme="minorHAnsi" w:cs="Tahoma"/>
          <w:sz w:val="22"/>
          <w:szCs w:val="22"/>
          <w:highlight w:val="yellow"/>
        </w:rPr>
      </w:pPr>
    </w:p>
    <w:p w14:paraId="193CE79E" w14:textId="77777777" w:rsidR="004E652C" w:rsidRPr="005B7F23" w:rsidRDefault="004E652C" w:rsidP="00E61864">
      <w:pPr>
        <w:pStyle w:val="ListParagraph"/>
        <w:numPr>
          <w:ilvl w:val="0"/>
          <w:numId w:val="11"/>
        </w:numPr>
        <w:ind w:left="284" w:hanging="284"/>
        <w:jc w:val="both"/>
        <w:rPr>
          <w:rFonts w:asciiTheme="minorHAnsi" w:hAnsiTheme="minorHAnsi" w:cs="Tahoma"/>
          <w:sz w:val="22"/>
          <w:szCs w:val="22"/>
        </w:rPr>
      </w:pPr>
      <w:r>
        <w:rPr>
          <w:rFonts w:asciiTheme="minorHAnsi" w:hAnsiTheme="minorHAnsi"/>
          <w:sz w:val="22"/>
          <w:szCs w:val="22"/>
        </w:rPr>
        <w:t>Name of issuing body: Financial Agency (FINA) for BON 1, Financial Agency or a bank for BON 2 (or SOL 2) or an appropriate banking or financial institution or body if the bidder is registered outside the Republic of Croatia, and the profit and loss account certified by the Tax Administration or by the competent financial institution or body if the bidder is registered outside the Republic of Croatia,</w:t>
      </w:r>
    </w:p>
    <w:p w14:paraId="508E5457" w14:textId="77777777" w:rsidR="004E652C" w:rsidRPr="005B7F23" w:rsidRDefault="004E652C" w:rsidP="00E61864">
      <w:pPr>
        <w:pStyle w:val="ListParagraph"/>
        <w:numPr>
          <w:ilvl w:val="0"/>
          <w:numId w:val="11"/>
        </w:numPr>
        <w:ind w:left="284" w:hanging="284"/>
        <w:jc w:val="both"/>
        <w:rPr>
          <w:rFonts w:asciiTheme="minorHAnsi" w:hAnsiTheme="minorHAnsi" w:cs="Tahoma"/>
          <w:sz w:val="22"/>
          <w:szCs w:val="22"/>
        </w:rPr>
      </w:pPr>
      <w:r>
        <w:rPr>
          <w:rFonts w:asciiTheme="minorHAnsi" w:hAnsiTheme="minorHAnsi"/>
          <w:sz w:val="22"/>
          <w:szCs w:val="22"/>
        </w:rPr>
        <w:lastRenderedPageBreak/>
        <w:t xml:space="preserve">Value indicators of eligibility: the bidder must prove that the company was not closed for more than three consecutive days in the last 180 days and that its average annual income over the last three years is equal to or greater than 10,000,000.00 HRK. </w:t>
      </w:r>
    </w:p>
    <w:p w14:paraId="7F46736E" w14:textId="77777777" w:rsidR="004E652C" w:rsidRPr="008949A0" w:rsidRDefault="004E652C" w:rsidP="00E61864">
      <w:pPr>
        <w:pStyle w:val="ListParagraph"/>
        <w:ind w:left="284" w:hanging="284"/>
        <w:jc w:val="both"/>
        <w:rPr>
          <w:rFonts w:asciiTheme="minorHAnsi" w:hAnsiTheme="minorHAnsi" w:cs="Tahoma"/>
          <w:sz w:val="22"/>
          <w:szCs w:val="22"/>
          <w:highlight w:val="yellow"/>
        </w:rPr>
      </w:pPr>
    </w:p>
    <w:p w14:paraId="4CC73D65" w14:textId="7E851133" w:rsidR="00B5021F" w:rsidRDefault="004E652C" w:rsidP="003C73E1">
      <w:pPr>
        <w:pStyle w:val="ListParagraph"/>
        <w:ind w:left="284"/>
        <w:jc w:val="both"/>
        <w:rPr>
          <w:rFonts w:asciiTheme="minorHAnsi" w:hAnsiTheme="minorHAnsi"/>
          <w:sz w:val="22"/>
          <w:szCs w:val="22"/>
        </w:rPr>
      </w:pPr>
      <w:r>
        <w:rPr>
          <w:rFonts w:asciiTheme="minorHAnsi" w:hAnsiTheme="minorHAnsi"/>
          <w:sz w:val="22"/>
          <w:szCs w:val="22"/>
        </w:rPr>
        <w:t>The forms BON 1, BON 2 (or SOL 2) and the profit and loss account must not be older than 30 days prior to the date of the invitation to submit evidence.</w:t>
      </w:r>
    </w:p>
    <w:p w14:paraId="51F1D434" w14:textId="77777777" w:rsidR="00023E85" w:rsidRPr="003C73E1" w:rsidRDefault="00023E85" w:rsidP="003C73E1">
      <w:pPr>
        <w:pStyle w:val="ListParagraph"/>
        <w:ind w:left="284"/>
        <w:jc w:val="both"/>
        <w:rPr>
          <w:rFonts w:asciiTheme="minorHAnsi" w:hAnsiTheme="minorHAnsi" w:cs="Tahoma"/>
          <w:sz w:val="22"/>
          <w:szCs w:val="22"/>
        </w:rPr>
      </w:pPr>
    </w:p>
    <w:p w14:paraId="128B1E0A" w14:textId="77777777" w:rsidR="004E652C" w:rsidRPr="001A4907" w:rsidRDefault="004E652C" w:rsidP="00E61864">
      <w:pPr>
        <w:pStyle w:val="ListParagraph"/>
        <w:ind w:left="284" w:hanging="284"/>
        <w:jc w:val="both"/>
        <w:rPr>
          <w:rFonts w:asciiTheme="minorHAnsi" w:hAnsiTheme="minorHAnsi" w:cs="Tahoma"/>
          <w:b/>
          <w:sz w:val="22"/>
          <w:szCs w:val="22"/>
        </w:rPr>
      </w:pPr>
      <w:r>
        <w:rPr>
          <w:rFonts w:asciiTheme="minorHAnsi" w:hAnsiTheme="minorHAnsi"/>
          <w:b/>
          <w:sz w:val="22"/>
          <w:szCs w:val="22"/>
        </w:rPr>
        <w:t>C.3 Bid guarantee</w:t>
      </w:r>
    </w:p>
    <w:p w14:paraId="7E0C3102" w14:textId="77777777" w:rsidR="004E652C" w:rsidRPr="009F20CD" w:rsidRDefault="004E652C" w:rsidP="00E61864">
      <w:pPr>
        <w:pStyle w:val="ListParagraph"/>
        <w:numPr>
          <w:ilvl w:val="0"/>
          <w:numId w:val="13"/>
        </w:numPr>
        <w:ind w:left="284" w:hanging="284"/>
        <w:jc w:val="both"/>
        <w:rPr>
          <w:rFonts w:asciiTheme="minorHAnsi" w:hAnsiTheme="minorHAnsi" w:cs="Tahoma"/>
          <w:sz w:val="22"/>
          <w:szCs w:val="22"/>
        </w:rPr>
      </w:pPr>
      <w:r>
        <w:rPr>
          <w:rFonts w:asciiTheme="minorHAnsi" w:hAnsiTheme="minorHAnsi"/>
          <w:sz w:val="22"/>
          <w:szCs w:val="22"/>
        </w:rPr>
        <w:t xml:space="preserve">Name of financial eligibility proof: Bid guarantee. </w:t>
      </w:r>
    </w:p>
    <w:p w14:paraId="24BFC177" w14:textId="5FA24AD6" w:rsidR="00596B28" w:rsidRPr="00596B28" w:rsidRDefault="00596B28" w:rsidP="00596B28">
      <w:pPr>
        <w:pStyle w:val="ListParagraph"/>
        <w:numPr>
          <w:ilvl w:val="0"/>
          <w:numId w:val="13"/>
        </w:numPr>
        <w:ind w:left="284" w:hanging="284"/>
        <w:rPr>
          <w:rFonts w:asciiTheme="minorHAnsi" w:hAnsiTheme="minorHAnsi" w:cs="Tahoma"/>
          <w:sz w:val="22"/>
          <w:szCs w:val="22"/>
        </w:rPr>
      </w:pPr>
      <w:r w:rsidRPr="00596B28">
        <w:rPr>
          <w:rFonts w:asciiTheme="minorHAnsi" w:hAnsiTheme="minorHAnsi" w:cs="Tahoma"/>
          <w:sz w:val="22"/>
          <w:szCs w:val="22"/>
        </w:rPr>
        <w:t>The bid guarantee shall be attached to the letter of proposal in the form of a bank guarantee payable to the Client at first demand. The Client determines the guarantee in the absolute amount of 100,000.00 HRK.</w:t>
      </w:r>
    </w:p>
    <w:p w14:paraId="6D7FE30D" w14:textId="77777777" w:rsidR="004E652C" w:rsidRPr="00037320" w:rsidRDefault="004E652C" w:rsidP="00E61864">
      <w:pPr>
        <w:pStyle w:val="ListParagraph"/>
        <w:numPr>
          <w:ilvl w:val="0"/>
          <w:numId w:val="13"/>
        </w:numPr>
        <w:ind w:left="284" w:hanging="284"/>
        <w:jc w:val="both"/>
        <w:rPr>
          <w:rFonts w:asciiTheme="minorHAnsi" w:hAnsiTheme="minorHAnsi" w:cs="Tahoma"/>
          <w:sz w:val="22"/>
          <w:szCs w:val="22"/>
        </w:rPr>
      </w:pPr>
      <w:r>
        <w:rPr>
          <w:rFonts w:asciiTheme="minorHAnsi" w:hAnsiTheme="minorHAnsi"/>
          <w:sz w:val="22"/>
          <w:szCs w:val="22"/>
        </w:rPr>
        <w:t>The bid guarantee is an integral part of the bid as a whole, cannot be damaged or pierced by binding, but is to be attached in a non-returnable PVC binder.</w:t>
      </w:r>
    </w:p>
    <w:p w14:paraId="5E3669B3" w14:textId="77777777" w:rsidR="004E652C" w:rsidRPr="00037320" w:rsidRDefault="004E652C" w:rsidP="00E61864">
      <w:pPr>
        <w:pStyle w:val="ListParagraph"/>
        <w:numPr>
          <w:ilvl w:val="0"/>
          <w:numId w:val="13"/>
        </w:numPr>
        <w:ind w:left="284" w:hanging="284"/>
        <w:jc w:val="both"/>
        <w:rPr>
          <w:rFonts w:asciiTheme="minorHAnsi" w:hAnsiTheme="minorHAnsi" w:cs="Tahoma"/>
          <w:sz w:val="22"/>
          <w:szCs w:val="22"/>
        </w:rPr>
      </w:pPr>
      <w:r>
        <w:rPr>
          <w:rFonts w:asciiTheme="minorHAnsi" w:hAnsiTheme="minorHAnsi"/>
          <w:sz w:val="22"/>
          <w:szCs w:val="22"/>
        </w:rPr>
        <w:t>The guarantee shall be enforced in the case that the bidder withdraws the proposal during its period of validity or submits false or inappropriate proof of eligibility, fails to deliver the contract performance guarantee, proof of professional liability insurance or if the eligible bidder refuses to sign the contract.</w:t>
      </w:r>
    </w:p>
    <w:p w14:paraId="6881DB28" w14:textId="77777777" w:rsidR="004E652C" w:rsidRPr="00037320" w:rsidRDefault="004E652C" w:rsidP="00E61864">
      <w:pPr>
        <w:pStyle w:val="ListParagraph"/>
        <w:numPr>
          <w:ilvl w:val="0"/>
          <w:numId w:val="14"/>
        </w:numPr>
        <w:ind w:left="284" w:hanging="284"/>
        <w:jc w:val="both"/>
        <w:rPr>
          <w:rFonts w:asciiTheme="minorHAnsi" w:hAnsiTheme="minorHAnsi" w:cs="Tahoma"/>
          <w:sz w:val="22"/>
          <w:szCs w:val="22"/>
        </w:rPr>
      </w:pPr>
      <w:r>
        <w:rPr>
          <w:rFonts w:asciiTheme="minorHAnsi" w:hAnsiTheme="minorHAnsi"/>
          <w:sz w:val="22"/>
          <w:szCs w:val="22"/>
        </w:rPr>
        <w:t>If the bidder agrees with the Client’s request to extend the period of validity of the proposal, the bid guarantee must be extended accordingly.</w:t>
      </w:r>
    </w:p>
    <w:p w14:paraId="58C17348" w14:textId="77777777" w:rsidR="004E652C" w:rsidRPr="00037320" w:rsidRDefault="004E652C" w:rsidP="00E61864">
      <w:pPr>
        <w:pStyle w:val="ListParagraph"/>
        <w:numPr>
          <w:ilvl w:val="0"/>
          <w:numId w:val="14"/>
        </w:numPr>
        <w:ind w:left="284" w:hanging="284"/>
        <w:jc w:val="both"/>
        <w:rPr>
          <w:rFonts w:asciiTheme="minorHAnsi" w:hAnsiTheme="minorHAnsi" w:cs="Tahoma"/>
          <w:sz w:val="22"/>
          <w:szCs w:val="22"/>
        </w:rPr>
      </w:pPr>
      <w:r>
        <w:rPr>
          <w:rFonts w:asciiTheme="minorHAnsi" w:hAnsiTheme="minorHAnsi"/>
          <w:sz w:val="22"/>
          <w:szCs w:val="22"/>
        </w:rPr>
        <w:t>The Client shall return bid guarantees to the bidders within 30 days from the date of the legally effective selection decision.</w:t>
      </w:r>
    </w:p>
    <w:p w14:paraId="107084A0" w14:textId="77777777" w:rsidR="004E652C" w:rsidRPr="00DB64E7" w:rsidRDefault="004E652C" w:rsidP="00E61864">
      <w:pPr>
        <w:pStyle w:val="ListParagraph"/>
        <w:ind w:left="284" w:hanging="284"/>
        <w:jc w:val="both"/>
        <w:rPr>
          <w:rFonts w:asciiTheme="minorHAnsi" w:hAnsiTheme="minorHAnsi" w:cs="Tahoma"/>
          <w:sz w:val="22"/>
          <w:szCs w:val="22"/>
        </w:rPr>
      </w:pPr>
    </w:p>
    <w:p w14:paraId="479C9E14" w14:textId="77777777" w:rsidR="004E652C" w:rsidRPr="00DB64E7" w:rsidRDefault="004E652C" w:rsidP="00E61864">
      <w:pPr>
        <w:pStyle w:val="ListParagraph"/>
        <w:ind w:left="284" w:hanging="284"/>
        <w:jc w:val="both"/>
        <w:rPr>
          <w:rFonts w:asciiTheme="minorHAnsi" w:hAnsiTheme="minorHAnsi" w:cs="Tahoma"/>
          <w:b/>
          <w:sz w:val="22"/>
          <w:szCs w:val="22"/>
        </w:rPr>
      </w:pPr>
      <w:r>
        <w:rPr>
          <w:rFonts w:asciiTheme="minorHAnsi" w:hAnsiTheme="minorHAnsi"/>
          <w:b/>
          <w:sz w:val="22"/>
          <w:szCs w:val="22"/>
        </w:rPr>
        <w:t>C.4 Contract performance guarantee</w:t>
      </w:r>
    </w:p>
    <w:p w14:paraId="37070523" w14:textId="77777777" w:rsidR="003333D5" w:rsidRPr="003333D5" w:rsidRDefault="003333D5" w:rsidP="003333D5">
      <w:pPr>
        <w:pStyle w:val="ListParagraph"/>
        <w:numPr>
          <w:ilvl w:val="0"/>
          <w:numId w:val="14"/>
        </w:numPr>
        <w:ind w:left="284" w:hanging="284"/>
        <w:jc w:val="both"/>
        <w:rPr>
          <w:rFonts w:asciiTheme="minorHAnsi" w:hAnsiTheme="minorHAnsi"/>
          <w:sz w:val="22"/>
          <w:szCs w:val="22"/>
        </w:rPr>
      </w:pPr>
      <w:r w:rsidRPr="003333D5">
        <w:rPr>
          <w:rFonts w:asciiTheme="minorHAnsi" w:hAnsiTheme="minorHAnsi"/>
          <w:sz w:val="22"/>
          <w:szCs w:val="22"/>
        </w:rPr>
        <w:t xml:space="preserve">Name of financial eligibility proof: The Contractor must submit the contract performance guarantee to the Client when signing the contract. </w:t>
      </w:r>
    </w:p>
    <w:p w14:paraId="4C2D3B31" w14:textId="235CEAC1" w:rsidR="003333D5" w:rsidRPr="003333D5" w:rsidRDefault="003333D5" w:rsidP="003333D5">
      <w:pPr>
        <w:ind w:left="284"/>
        <w:jc w:val="both"/>
        <w:rPr>
          <w:rFonts w:asciiTheme="minorHAnsi" w:hAnsiTheme="minorHAnsi" w:cs="Tahoma"/>
          <w:sz w:val="22"/>
          <w:szCs w:val="22"/>
        </w:rPr>
      </w:pPr>
      <w:r w:rsidRPr="003333D5">
        <w:rPr>
          <w:rFonts w:asciiTheme="minorHAnsi" w:hAnsiTheme="minorHAnsi" w:cs="Tahoma"/>
          <w:sz w:val="22"/>
          <w:szCs w:val="22"/>
        </w:rPr>
        <w:t>The contract performance guarantee must be submitted when signing the contract in the form of a bank guarantee payable to the Client at first call. It is required to deliver 1 bank guarantee in the amount of 1,000,000.00 HRK for each calendar year.  If the guarantee is used in the current year, the Contractor shall within 15 days from the date of its enforcement deliver a new guarantee valid until the end of the current year (31 December). The Contractor shall in any case deliver a new bank guarantee for the following calendar year within 30 days from the expiry of the current guarantee for the duration of the contract.</w:t>
      </w:r>
    </w:p>
    <w:p w14:paraId="6967FA13" w14:textId="439EA637" w:rsidR="004E652C" w:rsidRPr="003333D5" w:rsidRDefault="004E652C" w:rsidP="003333D5">
      <w:pPr>
        <w:jc w:val="both"/>
        <w:rPr>
          <w:rFonts w:asciiTheme="minorHAnsi" w:hAnsiTheme="minorHAnsi" w:cs="Tahoma"/>
          <w:sz w:val="22"/>
          <w:szCs w:val="22"/>
          <w:highlight w:val="yellow"/>
        </w:rPr>
      </w:pPr>
    </w:p>
    <w:p w14:paraId="54F1A915" w14:textId="77777777" w:rsidR="004E652C" w:rsidRPr="00456E36" w:rsidRDefault="004E652C" w:rsidP="00E61864">
      <w:pPr>
        <w:ind w:left="284"/>
        <w:jc w:val="both"/>
        <w:rPr>
          <w:rFonts w:asciiTheme="minorHAnsi" w:hAnsiTheme="minorHAnsi" w:cs="Tahoma"/>
          <w:sz w:val="22"/>
          <w:szCs w:val="22"/>
        </w:rPr>
      </w:pPr>
      <w:r>
        <w:rPr>
          <w:rFonts w:asciiTheme="minorHAnsi" w:hAnsiTheme="minorHAnsi"/>
          <w:sz w:val="22"/>
          <w:szCs w:val="22"/>
        </w:rPr>
        <w:t>The guarantee shall be enforced:</w:t>
      </w:r>
    </w:p>
    <w:p w14:paraId="55F05FF9" w14:textId="77777777" w:rsidR="004E652C" w:rsidRPr="00456E36" w:rsidRDefault="004E652C" w:rsidP="00E61864">
      <w:pPr>
        <w:pStyle w:val="ListParagraph"/>
        <w:numPr>
          <w:ilvl w:val="0"/>
          <w:numId w:val="17"/>
        </w:numPr>
        <w:ind w:left="284" w:hanging="284"/>
        <w:jc w:val="both"/>
        <w:rPr>
          <w:rFonts w:asciiTheme="minorHAnsi" w:hAnsiTheme="minorHAnsi" w:cs="Tahoma"/>
          <w:sz w:val="22"/>
          <w:szCs w:val="22"/>
        </w:rPr>
      </w:pPr>
      <w:r>
        <w:rPr>
          <w:rFonts w:asciiTheme="minorHAnsi" w:hAnsiTheme="minorHAnsi"/>
          <w:sz w:val="22"/>
          <w:szCs w:val="22"/>
        </w:rPr>
        <w:t>In the case that the exhibition space is not completed and takeover is not performed by the opening of an event, the Croatian National Tourist Board shall enforce the contract performance guarantee and the Contractor shall pay a penalty for the listed failure in the amount o</w:t>
      </w:r>
      <w:r w:rsidRPr="005518EB">
        <w:rPr>
          <w:rFonts w:asciiTheme="minorHAnsi" w:hAnsiTheme="minorHAnsi"/>
          <w:sz w:val="22"/>
          <w:szCs w:val="22"/>
        </w:rPr>
        <w:t>f 500,000.00 HRK.</w:t>
      </w:r>
    </w:p>
    <w:p w14:paraId="019EA907" w14:textId="77777777" w:rsidR="004E652C" w:rsidRPr="00456E36" w:rsidRDefault="004E652C" w:rsidP="00E61864">
      <w:pPr>
        <w:pStyle w:val="ListParagraph"/>
        <w:numPr>
          <w:ilvl w:val="0"/>
          <w:numId w:val="17"/>
        </w:numPr>
        <w:ind w:left="284" w:hanging="284"/>
        <w:jc w:val="both"/>
        <w:rPr>
          <w:rFonts w:asciiTheme="minorHAnsi" w:hAnsiTheme="minorHAnsi" w:cs="Tahoma"/>
          <w:sz w:val="22"/>
          <w:szCs w:val="22"/>
        </w:rPr>
      </w:pPr>
      <w:r>
        <w:rPr>
          <w:rFonts w:asciiTheme="minorHAnsi" w:hAnsiTheme="minorHAnsi"/>
          <w:sz w:val="22"/>
          <w:szCs w:val="22"/>
        </w:rPr>
        <w:t>If the supervision of the stand determines that the stand elements do not comply with the technical documentation and that the technical contractor used alternative solutions and improper materials without consulting the Client and if any elements of an individual exhibition stand deviate from:</w:t>
      </w:r>
    </w:p>
    <w:p w14:paraId="3EC735A7" w14:textId="1EE143BB" w:rsidR="004E652C" w:rsidRPr="00456E36" w:rsidRDefault="004E652C" w:rsidP="0037759B">
      <w:pPr>
        <w:pStyle w:val="ListParagraph"/>
        <w:numPr>
          <w:ilvl w:val="0"/>
          <w:numId w:val="28"/>
        </w:numPr>
        <w:jc w:val="both"/>
        <w:rPr>
          <w:rFonts w:asciiTheme="minorHAnsi" w:hAnsiTheme="minorHAnsi" w:cs="Tahoma"/>
          <w:sz w:val="22"/>
          <w:szCs w:val="22"/>
        </w:rPr>
      </w:pPr>
      <w:r>
        <w:rPr>
          <w:rFonts w:asciiTheme="minorHAnsi" w:hAnsiTheme="minorHAnsi"/>
          <w:sz w:val="22"/>
          <w:szCs w:val="22"/>
        </w:rPr>
        <w:t>the contractual provi</w:t>
      </w:r>
      <w:r w:rsidR="005644D6">
        <w:rPr>
          <w:rFonts w:asciiTheme="minorHAnsi" w:hAnsiTheme="minorHAnsi"/>
          <w:sz w:val="22"/>
          <w:szCs w:val="22"/>
        </w:rPr>
        <w:t>sions defined in the Bidding documentation,</w:t>
      </w:r>
    </w:p>
    <w:p w14:paraId="7B6225C7" w14:textId="77777777" w:rsidR="004E652C" w:rsidRPr="00456E36" w:rsidRDefault="004E652C" w:rsidP="0037759B">
      <w:pPr>
        <w:pStyle w:val="ListParagraph"/>
        <w:numPr>
          <w:ilvl w:val="0"/>
          <w:numId w:val="28"/>
        </w:numPr>
        <w:jc w:val="both"/>
        <w:rPr>
          <w:rFonts w:asciiTheme="minorHAnsi" w:hAnsiTheme="minorHAnsi" w:cs="Tahoma"/>
          <w:sz w:val="22"/>
          <w:szCs w:val="22"/>
        </w:rPr>
      </w:pPr>
      <w:r>
        <w:rPr>
          <w:rFonts w:asciiTheme="minorHAnsi" w:hAnsiTheme="minorHAnsi"/>
          <w:sz w:val="22"/>
          <w:szCs w:val="22"/>
        </w:rPr>
        <w:t xml:space="preserve">the proposal presented to the Client during the Contractor’s presentation for entering into this contract, </w:t>
      </w:r>
    </w:p>
    <w:p w14:paraId="7F502DFD" w14:textId="77777777" w:rsidR="004E652C" w:rsidRPr="00456E36" w:rsidRDefault="004E652C" w:rsidP="0037759B">
      <w:pPr>
        <w:pStyle w:val="ListParagraph"/>
        <w:numPr>
          <w:ilvl w:val="0"/>
          <w:numId w:val="28"/>
        </w:numPr>
        <w:jc w:val="both"/>
        <w:rPr>
          <w:rFonts w:asciiTheme="minorHAnsi" w:hAnsiTheme="minorHAnsi" w:cs="Tahoma"/>
          <w:sz w:val="22"/>
          <w:szCs w:val="22"/>
        </w:rPr>
      </w:pPr>
      <w:r>
        <w:rPr>
          <w:rFonts w:asciiTheme="minorHAnsi" w:hAnsiTheme="minorHAnsi"/>
          <w:sz w:val="22"/>
          <w:szCs w:val="22"/>
        </w:rPr>
        <w:t xml:space="preserve">the approved project documentation and received terms of reference and the Client’s instructions for each individual fair, and the detected failure is not removed within 24 hours from the Client’s notification thereof to the Contractor’s designated contact person, the Croatian National Tourist Board shall enforce the contract performance </w:t>
      </w:r>
      <w:r>
        <w:rPr>
          <w:rFonts w:asciiTheme="minorHAnsi" w:hAnsiTheme="minorHAnsi"/>
          <w:sz w:val="22"/>
          <w:szCs w:val="22"/>
        </w:rPr>
        <w:lastRenderedPageBreak/>
        <w:t xml:space="preserve">guarantee and the contractor shall pay a penalty for the listed failure in the amount of </w:t>
      </w:r>
      <w:r w:rsidRPr="005518EB">
        <w:rPr>
          <w:rFonts w:asciiTheme="minorHAnsi" w:hAnsiTheme="minorHAnsi"/>
          <w:sz w:val="22"/>
          <w:szCs w:val="22"/>
        </w:rPr>
        <w:t>500,000.00 HRK.</w:t>
      </w:r>
    </w:p>
    <w:p w14:paraId="420135ED" w14:textId="77777777" w:rsidR="006E27E1" w:rsidRPr="00456E36" w:rsidRDefault="006E27E1" w:rsidP="00E61864">
      <w:pPr>
        <w:pStyle w:val="ListParagraph"/>
        <w:ind w:left="284" w:hanging="284"/>
        <w:jc w:val="both"/>
        <w:rPr>
          <w:rFonts w:asciiTheme="minorHAnsi" w:hAnsiTheme="minorHAnsi" w:cs="Tahoma"/>
          <w:sz w:val="22"/>
          <w:szCs w:val="22"/>
        </w:rPr>
      </w:pPr>
    </w:p>
    <w:p w14:paraId="437E980B" w14:textId="77777777" w:rsidR="004E652C" w:rsidRPr="00456E36" w:rsidRDefault="004E652C" w:rsidP="00E61864">
      <w:pPr>
        <w:pStyle w:val="ListParagraph"/>
        <w:ind w:left="284"/>
        <w:jc w:val="both"/>
        <w:rPr>
          <w:rFonts w:asciiTheme="minorHAnsi" w:hAnsiTheme="minorHAnsi" w:cs="Tahoma"/>
          <w:sz w:val="22"/>
          <w:szCs w:val="22"/>
        </w:rPr>
      </w:pPr>
      <w:r>
        <w:rPr>
          <w:rFonts w:asciiTheme="minorHAnsi" w:hAnsiTheme="minorHAnsi"/>
          <w:sz w:val="22"/>
          <w:szCs w:val="22"/>
        </w:rPr>
        <w:t>The period of validity of the contract performance guarantee cannot be shorter than the period defined by the Contract.</w:t>
      </w:r>
    </w:p>
    <w:p w14:paraId="6A9BBAC1" w14:textId="77777777" w:rsidR="004E652C" w:rsidRPr="008949A0" w:rsidRDefault="004E652C" w:rsidP="00E61864">
      <w:pPr>
        <w:pStyle w:val="ListParagraph"/>
        <w:ind w:left="284" w:hanging="284"/>
        <w:jc w:val="both"/>
        <w:rPr>
          <w:rFonts w:asciiTheme="minorHAnsi" w:hAnsiTheme="minorHAnsi" w:cs="Tahoma"/>
          <w:sz w:val="22"/>
          <w:szCs w:val="22"/>
          <w:highlight w:val="yellow"/>
        </w:rPr>
      </w:pPr>
    </w:p>
    <w:p w14:paraId="7358795E" w14:textId="77777777" w:rsidR="004E652C" w:rsidRPr="00426B18" w:rsidRDefault="004E652C" w:rsidP="00E61864">
      <w:pPr>
        <w:pStyle w:val="ListParagraph"/>
        <w:ind w:left="284" w:hanging="284"/>
        <w:jc w:val="both"/>
        <w:rPr>
          <w:rFonts w:asciiTheme="minorHAnsi" w:hAnsiTheme="minorHAnsi" w:cs="Tahoma"/>
          <w:b/>
          <w:sz w:val="22"/>
          <w:szCs w:val="22"/>
        </w:rPr>
      </w:pPr>
      <w:r>
        <w:rPr>
          <w:rFonts w:asciiTheme="minorHAnsi" w:hAnsiTheme="minorHAnsi"/>
          <w:b/>
          <w:sz w:val="22"/>
          <w:szCs w:val="22"/>
        </w:rPr>
        <w:t>D. Technical and professional eligibility proof:</w:t>
      </w:r>
    </w:p>
    <w:p w14:paraId="243503A3" w14:textId="77777777" w:rsidR="008C6624" w:rsidRDefault="004E652C" w:rsidP="00E61864">
      <w:pPr>
        <w:pStyle w:val="ListParagraph"/>
        <w:ind w:left="284"/>
        <w:jc w:val="both"/>
        <w:rPr>
          <w:rFonts w:asciiTheme="minorHAnsi" w:hAnsiTheme="minorHAnsi" w:cs="Tahoma"/>
          <w:sz w:val="22"/>
          <w:szCs w:val="22"/>
        </w:rPr>
      </w:pPr>
      <w:r>
        <w:rPr>
          <w:rFonts w:asciiTheme="minorHAnsi" w:hAnsiTheme="minorHAnsi"/>
          <w:sz w:val="22"/>
          <w:szCs w:val="22"/>
        </w:rPr>
        <w:t>The bidder should have experience in:</w:t>
      </w:r>
    </w:p>
    <w:p w14:paraId="20D93AB1" w14:textId="77777777" w:rsidR="008C6624" w:rsidRDefault="004F297E" w:rsidP="00097E78">
      <w:pPr>
        <w:pStyle w:val="ListParagraph"/>
        <w:numPr>
          <w:ilvl w:val="0"/>
          <w:numId w:val="37"/>
        </w:numPr>
        <w:jc w:val="both"/>
        <w:rPr>
          <w:rFonts w:asciiTheme="minorHAnsi" w:hAnsiTheme="minorHAnsi" w:cs="Tahoma"/>
          <w:sz w:val="22"/>
          <w:szCs w:val="22"/>
        </w:rPr>
      </w:pPr>
      <w:r>
        <w:rPr>
          <w:rFonts w:asciiTheme="minorHAnsi" w:hAnsiTheme="minorHAnsi"/>
          <w:sz w:val="22"/>
          <w:szCs w:val="22"/>
        </w:rPr>
        <w:t>constructing stands abroad in at least 10 fairs per year in the last three years, on at least five different markets;</w:t>
      </w:r>
    </w:p>
    <w:p w14:paraId="48AD4DCD" w14:textId="77777777" w:rsidR="008C6624" w:rsidRDefault="004F297E" w:rsidP="00097E78">
      <w:pPr>
        <w:pStyle w:val="ListParagraph"/>
        <w:numPr>
          <w:ilvl w:val="0"/>
          <w:numId w:val="37"/>
        </w:numPr>
        <w:jc w:val="both"/>
        <w:rPr>
          <w:rFonts w:asciiTheme="minorHAnsi" w:hAnsiTheme="minorHAnsi" w:cs="Tahoma"/>
          <w:sz w:val="22"/>
          <w:szCs w:val="22"/>
        </w:rPr>
      </w:pPr>
      <w:r>
        <w:rPr>
          <w:rFonts w:asciiTheme="minorHAnsi" w:hAnsiTheme="minorHAnsi"/>
          <w:sz w:val="22"/>
          <w:szCs w:val="22"/>
        </w:rPr>
        <w:t xml:space="preserve">constructing stands abroad in at least 3 fairs per year in the last three years, where the stand site was at least 150 m2; </w:t>
      </w:r>
    </w:p>
    <w:p w14:paraId="3B8E7F79" w14:textId="77777777" w:rsidR="00097E78" w:rsidRPr="00693416" w:rsidRDefault="004F297E" w:rsidP="00693416">
      <w:pPr>
        <w:pStyle w:val="ListParagraph"/>
        <w:numPr>
          <w:ilvl w:val="0"/>
          <w:numId w:val="37"/>
        </w:numPr>
        <w:jc w:val="both"/>
        <w:rPr>
          <w:rFonts w:asciiTheme="minorHAnsi" w:hAnsiTheme="minorHAnsi" w:cs="Tahoma"/>
          <w:sz w:val="22"/>
          <w:szCs w:val="22"/>
        </w:rPr>
      </w:pPr>
      <w:r>
        <w:rPr>
          <w:rFonts w:asciiTheme="minorHAnsi" w:hAnsiTheme="minorHAnsi"/>
          <w:sz w:val="22"/>
          <w:szCs w:val="22"/>
        </w:rPr>
        <w:t xml:space="preserve">construction of demanding and high-quality stand elements. </w:t>
      </w:r>
    </w:p>
    <w:p w14:paraId="64BD222A" w14:textId="77777777" w:rsidR="008C6624" w:rsidRPr="00097E78" w:rsidRDefault="004E652C" w:rsidP="00097E78">
      <w:pPr>
        <w:ind w:left="360"/>
        <w:jc w:val="both"/>
        <w:rPr>
          <w:rFonts w:asciiTheme="minorHAnsi" w:hAnsiTheme="minorHAnsi" w:cs="Tahoma"/>
          <w:sz w:val="22"/>
          <w:szCs w:val="22"/>
        </w:rPr>
      </w:pPr>
      <w:r>
        <w:rPr>
          <w:rFonts w:asciiTheme="minorHAnsi" w:hAnsiTheme="minorHAnsi"/>
          <w:sz w:val="22"/>
          <w:szCs w:val="22"/>
        </w:rPr>
        <w:t>The following should be enclosed:</w:t>
      </w:r>
    </w:p>
    <w:p w14:paraId="46D4A3F6" w14:textId="77777777" w:rsidR="00D67760" w:rsidRDefault="00D67760" w:rsidP="00097E78">
      <w:pPr>
        <w:pStyle w:val="ListParagraph"/>
        <w:numPr>
          <w:ilvl w:val="0"/>
          <w:numId w:val="37"/>
        </w:numPr>
        <w:jc w:val="both"/>
        <w:rPr>
          <w:rFonts w:asciiTheme="minorHAnsi" w:hAnsiTheme="minorHAnsi" w:cs="Tahoma"/>
          <w:sz w:val="22"/>
          <w:szCs w:val="22"/>
        </w:rPr>
      </w:pPr>
      <w:r>
        <w:rPr>
          <w:rFonts w:asciiTheme="minorHAnsi" w:hAnsiTheme="minorHAnsi"/>
          <w:sz w:val="22"/>
          <w:szCs w:val="22"/>
        </w:rPr>
        <w:t xml:space="preserve">list of fairs in the last three years, separately for each year; </w:t>
      </w:r>
    </w:p>
    <w:p w14:paraId="66A2F420" w14:textId="77777777" w:rsidR="008C6624" w:rsidRDefault="004E652C" w:rsidP="00097E78">
      <w:pPr>
        <w:pStyle w:val="ListParagraph"/>
        <w:numPr>
          <w:ilvl w:val="0"/>
          <w:numId w:val="37"/>
        </w:numPr>
        <w:jc w:val="both"/>
        <w:rPr>
          <w:rFonts w:asciiTheme="minorHAnsi" w:hAnsiTheme="minorHAnsi" w:cs="Tahoma"/>
          <w:sz w:val="22"/>
          <w:szCs w:val="22"/>
        </w:rPr>
      </w:pPr>
      <w:r>
        <w:rPr>
          <w:rFonts w:asciiTheme="minorHAnsi" w:hAnsiTheme="minorHAnsi"/>
          <w:sz w:val="22"/>
          <w:szCs w:val="22"/>
        </w:rPr>
        <w:t>performance certificate provided by the other contracting party, i.e. clients from fairs given in the list of fairs;</w:t>
      </w:r>
    </w:p>
    <w:p w14:paraId="147C4EB6" w14:textId="77777777" w:rsidR="004F297E" w:rsidRDefault="004E652C" w:rsidP="00097E78">
      <w:pPr>
        <w:pStyle w:val="ListParagraph"/>
        <w:numPr>
          <w:ilvl w:val="0"/>
          <w:numId w:val="37"/>
        </w:numPr>
        <w:jc w:val="both"/>
        <w:rPr>
          <w:rFonts w:asciiTheme="minorHAnsi" w:hAnsiTheme="minorHAnsi" w:cs="Tahoma"/>
          <w:sz w:val="22"/>
          <w:szCs w:val="22"/>
        </w:rPr>
      </w:pPr>
      <w:r>
        <w:rPr>
          <w:rFonts w:asciiTheme="minorHAnsi" w:hAnsiTheme="minorHAnsi"/>
          <w:sz w:val="22"/>
          <w:szCs w:val="22"/>
        </w:rPr>
        <w:t>photo-documentation of the realised exhibition space/stand (at least 10 most representative photos of the stand); and</w:t>
      </w:r>
    </w:p>
    <w:p w14:paraId="7FE462D9" w14:textId="77777777" w:rsidR="004E652C" w:rsidRPr="008C6624" w:rsidRDefault="004F297E" w:rsidP="00097E78">
      <w:pPr>
        <w:pStyle w:val="ListParagraph"/>
        <w:numPr>
          <w:ilvl w:val="0"/>
          <w:numId w:val="37"/>
        </w:numPr>
        <w:jc w:val="both"/>
        <w:rPr>
          <w:rFonts w:asciiTheme="minorHAnsi" w:hAnsiTheme="minorHAnsi" w:cs="Tahoma"/>
          <w:sz w:val="22"/>
          <w:szCs w:val="22"/>
        </w:rPr>
      </w:pPr>
      <w:r>
        <w:rPr>
          <w:rFonts w:asciiTheme="minorHAnsi" w:hAnsiTheme="minorHAnsi"/>
          <w:sz w:val="22"/>
          <w:szCs w:val="22"/>
        </w:rPr>
        <w:t>photo-documentation of demanding and high-quality stand elements (few photos of individual elements indicating the quality of particular demanding stand elements produced by the Contractor (counters, different tailor-made stand structures, etc.).</w:t>
      </w:r>
    </w:p>
    <w:p w14:paraId="77B10AA7" w14:textId="77777777" w:rsidR="004E652C" w:rsidRPr="00097E78" w:rsidRDefault="004E652C" w:rsidP="00E61864">
      <w:pPr>
        <w:pStyle w:val="ListParagraph"/>
        <w:ind w:left="284" w:hanging="284"/>
        <w:jc w:val="both"/>
        <w:rPr>
          <w:rFonts w:asciiTheme="minorHAnsi" w:hAnsiTheme="minorHAnsi" w:cs="Tahoma"/>
          <w:sz w:val="22"/>
          <w:szCs w:val="22"/>
        </w:rPr>
      </w:pPr>
    </w:p>
    <w:p w14:paraId="5DF29131" w14:textId="77777777" w:rsidR="004E652C" w:rsidRPr="00097E78" w:rsidRDefault="004E652C" w:rsidP="00E61864">
      <w:pPr>
        <w:pStyle w:val="ListParagraph"/>
        <w:ind w:left="284"/>
        <w:jc w:val="both"/>
        <w:rPr>
          <w:rFonts w:asciiTheme="minorHAnsi" w:hAnsiTheme="minorHAnsi" w:cs="Tahoma"/>
          <w:b/>
          <w:sz w:val="22"/>
          <w:szCs w:val="22"/>
        </w:rPr>
      </w:pPr>
      <w:r>
        <w:rPr>
          <w:rFonts w:asciiTheme="minorHAnsi" w:hAnsiTheme="minorHAnsi"/>
          <w:b/>
          <w:sz w:val="22"/>
          <w:szCs w:val="22"/>
        </w:rPr>
        <w:t>Other proof</w:t>
      </w:r>
    </w:p>
    <w:p w14:paraId="3DB8EDA0" w14:textId="3DEFF6D6" w:rsidR="00C3667D" w:rsidRPr="0076162D" w:rsidRDefault="004E652C" w:rsidP="0076162D">
      <w:pPr>
        <w:pStyle w:val="ListParagraph"/>
        <w:ind w:left="284"/>
        <w:jc w:val="both"/>
        <w:rPr>
          <w:rFonts w:asciiTheme="minorHAnsi" w:hAnsiTheme="minorHAnsi" w:cs="Tahoma"/>
          <w:sz w:val="22"/>
          <w:szCs w:val="22"/>
        </w:rPr>
      </w:pPr>
      <w:r>
        <w:rPr>
          <w:rFonts w:asciiTheme="minorHAnsi" w:hAnsiTheme="minorHAnsi"/>
          <w:sz w:val="22"/>
          <w:szCs w:val="22"/>
        </w:rPr>
        <w:t>The bidder may prove its financial eligibility also by using other proof, different from the one listed in items </w:t>
      </w:r>
      <w:r w:rsidR="008D2434">
        <w:rPr>
          <w:rFonts w:asciiTheme="minorHAnsi" w:hAnsiTheme="minorHAnsi"/>
          <w:sz w:val="22"/>
          <w:szCs w:val="22"/>
        </w:rPr>
        <w:t>4.C1 and 4</w:t>
      </w:r>
      <w:r>
        <w:rPr>
          <w:rFonts w:asciiTheme="minorHAnsi" w:hAnsiTheme="minorHAnsi"/>
          <w:sz w:val="22"/>
          <w:szCs w:val="22"/>
        </w:rPr>
        <w:t>.C2, if there is a legitimate reason why the bidder is unable to provide the required eligibility proof and if the submitted proof has probative value equivalent to the required proof, which the bidder must duly explain in the submitted documentation.</w:t>
      </w:r>
    </w:p>
    <w:p w14:paraId="7A80F162" w14:textId="77777777" w:rsidR="00C3667D" w:rsidRPr="006464C9" w:rsidRDefault="00C3667D" w:rsidP="00C3667D">
      <w:pPr>
        <w:jc w:val="both"/>
        <w:rPr>
          <w:rFonts w:asciiTheme="minorHAnsi" w:hAnsiTheme="minorHAnsi" w:cs="Tahoma"/>
          <w:i/>
          <w:sz w:val="22"/>
          <w:szCs w:val="22"/>
        </w:rPr>
      </w:pPr>
    </w:p>
    <w:p w14:paraId="3FB929C6" w14:textId="77777777" w:rsidR="00226C8F" w:rsidRPr="00097E78" w:rsidRDefault="00ED3C4F" w:rsidP="00097E78">
      <w:pPr>
        <w:pStyle w:val="ListParagraph"/>
        <w:numPr>
          <w:ilvl w:val="0"/>
          <w:numId w:val="35"/>
        </w:numPr>
        <w:ind w:left="284" w:hanging="284"/>
        <w:jc w:val="both"/>
        <w:rPr>
          <w:rFonts w:asciiTheme="minorHAnsi" w:hAnsiTheme="minorHAnsi" w:cs="Tahoma"/>
          <w:b/>
          <w:sz w:val="22"/>
          <w:szCs w:val="22"/>
        </w:rPr>
      </w:pPr>
      <w:r>
        <w:rPr>
          <w:rFonts w:asciiTheme="minorHAnsi" w:hAnsiTheme="minorHAnsi"/>
          <w:b/>
          <w:sz w:val="22"/>
          <w:szCs w:val="22"/>
        </w:rPr>
        <w:t xml:space="preserve">Proposal style and format, and delivery methods </w:t>
      </w:r>
    </w:p>
    <w:p w14:paraId="3D845D6F" w14:textId="77777777" w:rsidR="00CB4A62" w:rsidRPr="00CB4A62" w:rsidRDefault="00CB4A62" w:rsidP="00E61864">
      <w:pPr>
        <w:pStyle w:val="ListParagraph"/>
        <w:ind w:left="284" w:hanging="284"/>
        <w:jc w:val="both"/>
        <w:rPr>
          <w:rFonts w:asciiTheme="minorHAnsi" w:hAnsiTheme="minorHAnsi" w:cs="Tahoma"/>
          <w:b/>
          <w:sz w:val="22"/>
          <w:szCs w:val="22"/>
        </w:rPr>
      </w:pPr>
      <w:r>
        <w:rPr>
          <w:rFonts w:asciiTheme="minorHAnsi" w:hAnsiTheme="minorHAnsi"/>
          <w:b/>
          <w:sz w:val="22"/>
          <w:szCs w:val="22"/>
        </w:rPr>
        <w:t>A. Proposal style and format</w:t>
      </w:r>
    </w:p>
    <w:p w14:paraId="1A013043" w14:textId="47E07B4C" w:rsidR="00CB4A62" w:rsidRPr="00CB4A62" w:rsidRDefault="00CB4A62" w:rsidP="00E61864">
      <w:pPr>
        <w:pStyle w:val="ListParagraph"/>
        <w:numPr>
          <w:ilvl w:val="0"/>
          <w:numId w:val="20"/>
        </w:numPr>
        <w:ind w:left="284" w:hanging="284"/>
        <w:jc w:val="both"/>
        <w:rPr>
          <w:rFonts w:asciiTheme="minorHAnsi" w:hAnsiTheme="minorHAnsi" w:cs="Tahoma"/>
          <w:sz w:val="22"/>
          <w:szCs w:val="22"/>
        </w:rPr>
      </w:pPr>
      <w:r>
        <w:rPr>
          <w:rFonts w:asciiTheme="minorHAnsi" w:hAnsiTheme="minorHAnsi"/>
          <w:sz w:val="22"/>
          <w:szCs w:val="22"/>
        </w:rPr>
        <w:t>Proposal must be prepared in the form</w:t>
      </w:r>
      <w:r w:rsidR="005644D6">
        <w:rPr>
          <w:rFonts w:asciiTheme="minorHAnsi" w:hAnsiTheme="minorHAnsi"/>
          <w:sz w:val="22"/>
          <w:szCs w:val="22"/>
        </w:rPr>
        <w:t xml:space="preserve"> specified in the Bidding documentation.</w:t>
      </w:r>
    </w:p>
    <w:p w14:paraId="3AA53203" w14:textId="77777777" w:rsidR="00CB4A62" w:rsidRPr="00CB4A62" w:rsidRDefault="00CB4A62" w:rsidP="00E61864">
      <w:pPr>
        <w:pStyle w:val="ListParagraph"/>
        <w:numPr>
          <w:ilvl w:val="0"/>
          <w:numId w:val="20"/>
        </w:numPr>
        <w:ind w:left="284" w:hanging="284"/>
        <w:jc w:val="both"/>
        <w:rPr>
          <w:rFonts w:asciiTheme="minorHAnsi" w:hAnsiTheme="minorHAnsi" w:cs="Tahoma"/>
          <w:sz w:val="22"/>
          <w:szCs w:val="22"/>
        </w:rPr>
      </w:pPr>
      <w:r>
        <w:rPr>
          <w:rFonts w:asciiTheme="minorHAnsi" w:hAnsiTheme="minorHAnsi"/>
          <w:sz w:val="22"/>
          <w:szCs w:val="22"/>
        </w:rPr>
        <w:t>Proposal must be bound together including the bond, bearing a stamp on the back.</w:t>
      </w:r>
    </w:p>
    <w:p w14:paraId="6E7C755A" w14:textId="72F34080" w:rsidR="00CB4A62" w:rsidRPr="00CB4A62" w:rsidRDefault="00CB4A62" w:rsidP="00E61864">
      <w:pPr>
        <w:pStyle w:val="ListParagraph"/>
        <w:numPr>
          <w:ilvl w:val="0"/>
          <w:numId w:val="20"/>
        </w:numPr>
        <w:ind w:left="284" w:hanging="284"/>
        <w:jc w:val="both"/>
        <w:rPr>
          <w:rFonts w:asciiTheme="minorHAnsi" w:hAnsiTheme="minorHAnsi" w:cs="Tahoma"/>
          <w:sz w:val="22"/>
          <w:szCs w:val="22"/>
        </w:rPr>
      </w:pPr>
      <w:r>
        <w:rPr>
          <w:rFonts w:asciiTheme="minorHAnsi" w:hAnsiTheme="minorHAnsi"/>
          <w:sz w:val="22"/>
          <w:szCs w:val="22"/>
        </w:rPr>
        <w:t xml:space="preserve">The prescribed </w:t>
      </w:r>
      <w:r w:rsidR="00E1590E">
        <w:rPr>
          <w:rFonts w:asciiTheme="minorHAnsi" w:hAnsiTheme="minorHAnsi"/>
          <w:sz w:val="22"/>
          <w:szCs w:val="22"/>
        </w:rPr>
        <w:t>text of the B</w:t>
      </w:r>
      <w:r>
        <w:rPr>
          <w:rFonts w:asciiTheme="minorHAnsi" w:hAnsiTheme="minorHAnsi"/>
          <w:sz w:val="22"/>
          <w:szCs w:val="22"/>
        </w:rPr>
        <w:t>idding documentation may not be amended or supplemented.</w:t>
      </w:r>
    </w:p>
    <w:p w14:paraId="37AEFCD9" w14:textId="77777777" w:rsidR="00CB4A62" w:rsidRPr="00CB4A62" w:rsidRDefault="00CB4A62" w:rsidP="00E61864">
      <w:pPr>
        <w:pStyle w:val="ListParagraph"/>
        <w:numPr>
          <w:ilvl w:val="0"/>
          <w:numId w:val="20"/>
        </w:numPr>
        <w:ind w:left="284" w:hanging="284"/>
        <w:jc w:val="both"/>
        <w:rPr>
          <w:rFonts w:asciiTheme="minorHAnsi" w:hAnsiTheme="minorHAnsi" w:cs="Tahoma"/>
          <w:sz w:val="22"/>
          <w:szCs w:val="22"/>
        </w:rPr>
      </w:pPr>
      <w:r>
        <w:rPr>
          <w:rFonts w:asciiTheme="minorHAnsi" w:hAnsiTheme="minorHAnsi"/>
          <w:sz w:val="22"/>
          <w:szCs w:val="22"/>
        </w:rPr>
        <w:t>All pages of the proposal shall be marked with the page number and the number of total pages or vice versa.</w:t>
      </w:r>
    </w:p>
    <w:p w14:paraId="4F26F41D" w14:textId="77777777" w:rsidR="00CB4A62" w:rsidRPr="00CB4A62" w:rsidRDefault="00CB4A62" w:rsidP="00E61864">
      <w:pPr>
        <w:pStyle w:val="ListParagraph"/>
        <w:numPr>
          <w:ilvl w:val="0"/>
          <w:numId w:val="20"/>
        </w:numPr>
        <w:ind w:left="284" w:hanging="284"/>
        <w:jc w:val="both"/>
        <w:rPr>
          <w:rFonts w:asciiTheme="minorHAnsi" w:hAnsiTheme="minorHAnsi" w:cs="Tahoma"/>
          <w:sz w:val="22"/>
          <w:szCs w:val="22"/>
        </w:rPr>
      </w:pPr>
      <w:r>
        <w:rPr>
          <w:rFonts w:asciiTheme="minorHAnsi" w:hAnsiTheme="minorHAnsi"/>
          <w:sz w:val="22"/>
          <w:szCs w:val="22"/>
        </w:rPr>
        <w:t>Proposal shall be written in permanent ink.</w:t>
      </w:r>
    </w:p>
    <w:p w14:paraId="246FC9DD" w14:textId="77777777" w:rsidR="00CB4A62" w:rsidRPr="00CB4A62" w:rsidRDefault="00CB4A62" w:rsidP="00E61864">
      <w:pPr>
        <w:pStyle w:val="ListParagraph"/>
        <w:numPr>
          <w:ilvl w:val="0"/>
          <w:numId w:val="20"/>
        </w:numPr>
        <w:ind w:left="284" w:hanging="284"/>
        <w:jc w:val="both"/>
        <w:rPr>
          <w:rFonts w:asciiTheme="minorHAnsi" w:hAnsiTheme="minorHAnsi" w:cs="Tahoma"/>
          <w:sz w:val="22"/>
          <w:szCs w:val="22"/>
        </w:rPr>
      </w:pPr>
      <w:r>
        <w:rPr>
          <w:rFonts w:asciiTheme="minorHAnsi" w:hAnsiTheme="minorHAnsi"/>
          <w:sz w:val="22"/>
          <w:szCs w:val="22"/>
        </w:rPr>
        <w:t>Corrections to the proposal must be made in such a way as to be visible and verifiable. Corrections must be dated and signed with a valid signature and the stamp of an authorised person of the company.</w:t>
      </w:r>
    </w:p>
    <w:p w14:paraId="6F9FE824" w14:textId="77777777" w:rsidR="00CB4A62" w:rsidRPr="00CB4A62" w:rsidRDefault="00CB4A62" w:rsidP="00E61864">
      <w:pPr>
        <w:pStyle w:val="ListParagraph"/>
        <w:ind w:left="284" w:hanging="284"/>
        <w:jc w:val="both"/>
        <w:rPr>
          <w:rFonts w:asciiTheme="minorHAnsi" w:hAnsiTheme="minorHAnsi" w:cs="Tahoma"/>
          <w:sz w:val="22"/>
          <w:szCs w:val="22"/>
        </w:rPr>
      </w:pPr>
      <w:r>
        <w:rPr>
          <w:rFonts w:asciiTheme="minorHAnsi" w:hAnsiTheme="minorHAnsi"/>
          <w:sz w:val="22"/>
          <w:szCs w:val="22"/>
        </w:rPr>
        <w:tab/>
      </w:r>
    </w:p>
    <w:p w14:paraId="6499AA82" w14:textId="77777777" w:rsidR="00CB4A62" w:rsidRPr="00226C8F" w:rsidRDefault="00226C8F" w:rsidP="00E61864">
      <w:pPr>
        <w:pStyle w:val="ListParagraph"/>
        <w:ind w:left="284" w:hanging="284"/>
        <w:jc w:val="both"/>
        <w:rPr>
          <w:rFonts w:asciiTheme="minorHAnsi" w:hAnsiTheme="minorHAnsi" w:cs="Tahoma"/>
          <w:b/>
          <w:sz w:val="22"/>
          <w:szCs w:val="22"/>
        </w:rPr>
      </w:pPr>
      <w:r>
        <w:rPr>
          <w:rFonts w:asciiTheme="minorHAnsi" w:hAnsiTheme="minorHAnsi"/>
          <w:b/>
          <w:sz w:val="22"/>
          <w:szCs w:val="22"/>
        </w:rPr>
        <w:t>B. Proposal content</w:t>
      </w:r>
    </w:p>
    <w:p w14:paraId="762F19C3" w14:textId="77777777" w:rsidR="00CB4A62" w:rsidRPr="00E51852" w:rsidRDefault="00CB4A62" w:rsidP="00E61864">
      <w:pPr>
        <w:pStyle w:val="ListParagraph"/>
        <w:ind w:left="284"/>
        <w:jc w:val="both"/>
        <w:rPr>
          <w:rFonts w:asciiTheme="minorHAnsi" w:hAnsiTheme="minorHAnsi" w:cs="Tahoma"/>
          <w:sz w:val="22"/>
          <w:szCs w:val="22"/>
        </w:rPr>
      </w:pPr>
      <w:r>
        <w:rPr>
          <w:rFonts w:asciiTheme="minorHAnsi" w:hAnsiTheme="minorHAnsi"/>
          <w:sz w:val="22"/>
          <w:szCs w:val="22"/>
        </w:rPr>
        <w:t>The proposal shall include completed documents signed and certified by the bidder’s authorised person.</w:t>
      </w:r>
    </w:p>
    <w:p w14:paraId="07FC3432" w14:textId="77777777" w:rsidR="00CB4A62" w:rsidRPr="00CB4A62" w:rsidRDefault="00CB4A62" w:rsidP="00E61864">
      <w:pPr>
        <w:pStyle w:val="ListParagraph"/>
        <w:ind w:left="284" w:hanging="284"/>
        <w:jc w:val="both"/>
        <w:rPr>
          <w:rFonts w:asciiTheme="minorHAnsi" w:hAnsiTheme="minorHAnsi" w:cs="Tahoma"/>
          <w:sz w:val="22"/>
          <w:szCs w:val="22"/>
        </w:rPr>
      </w:pPr>
    </w:p>
    <w:p w14:paraId="716B1A6F" w14:textId="77777777" w:rsidR="006464C9" w:rsidRPr="00CB4A62" w:rsidRDefault="006464C9" w:rsidP="00E61864">
      <w:pPr>
        <w:pStyle w:val="ListParagraph"/>
        <w:ind w:left="284"/>
        <w:jc w:val="both"/>
        <w:rPr>
          <w:rFonts w:asciiTheme="minorHAnsi" w:hAnsiTheme="minorHAnsi" w:cs="Tahoma"/>
          <w:b/>
          <w:sz w:val="22"/>
          <w:szCs w:val="22"/>
        </w:rPr>
      </w:pPr>
      <w:r>
        <w:rPr>
          <w:rFonts w:asciiTheme="minorHAnsi" w:hAnsiTheme="minorHAnsi"/>
          <w:b/>
          <w:sz w:val="22"/>
          <w:szCs w:val="22"/>
        </w:rPr>
        <w:t>The bidder shall deliver all required proof from items 3 and 4, and the failure to submit such proof shall be deemed as an unacceptable failure. The eligibility proof from items 3 and 4 have to be originals or copies certified by a notary public or the relevant body of the bidder’s home country.</w:t>
      </w:r>
    </w:p>
    <w:p w14:paraId="38A758C7" w14:textId="7A457D4C" w:rsidR="001826B9" w:rsidRDefault="001826B9" w:rsidP="001826B9">
      <w:pPr>
        <w:jc w:val="both"/>
        <w:rPr>
          <w:rFonts w:asciiTheme="minorHAnsi" w:hAnsiTheme="minorHAnsi" w:cs="Tahoma"/>
          <w:sz w:val="22"/>
          <w:szCs w:val="22"/>
        </w:rPr>
      </w:pPr>
    </w:p>
    <w:p w14:paraId="56E4C6D1" w14:textId="70B3F097" w:rsidR="001826B9" w:rsidRDefault="001826B9" w:rsidP="001826B9">
      <w:pPr>
        <w:jc w:val="both"/>
        <w:rPr>
          <w:rFonts w:asciiTheme="minorHAnsi" w:hAnsiTheme="minorHAnsi" w:cs="Tahoma"/>
          <w:sz w:val="22"/>
          <w:szCs w:val="22"/>
        </w:rPr>
      </w:pPr>
    </w:p>
    <w:p w14:paraId="5CD917CA" w14:textId="226FA2A4" w:rsidR="00CB4A62" w:rsidRPr="00C55AF3" w:rsidRDefault="00893D3E" w:rsidP="00C55AF3">
      <w:pPr>
        <w:jc w:val="both"/>
        <w:rPr>
          <w:rFonts w:asciiTheme="minorHAnsi" w:hAnsiTheme="minorHAnsi" w:cs="Tahoma"/>
          <w:b/>
          <w:sz w:val="22"/>
          <w:szCs w:val="22"/>
        </w:rPr>
      </w:pPr>
      <w:bookmarkStart w:id="0" w:name="_GoBack"/>
      <w:bookmarkEnd w:id="0"/>
      <w:r w:rsidRPr="00C55AF3">
        <w:rPr>
          <w:rFonts w:asciiTheme="minorHAnsi" w:hAnsiTheme="minorHAnsi"/>
          <w:b/>
          <w:sz w:val="22"/>
          <w:szCs w:val="22"/>
        </w:rPr>
        <w:lastRenderedPageBreak/>
        <w:t>C. Proposal delivery</w:t>
      </w:r>
    </w:p>
    <w:p w14:paraId="0F729486" w14:textId="77777777" w:rsidR="00CB4A62" w:rsidRDefault="00CB4A62" w:rsidP="00E61864">
      <w:pPr>
        <w:pStyle w:val="ListParagraph"/>
        <w:ind w:left="284"/>
        <w:jc w:val="both"/>
        <w:rPr>
          <w:rFonts w:asciiTheme="minorHAnsi" w:hAnsiTheme="minorHAnsi" w:cs="Tahoma"/>
          <w:sz w:val="22"/>
          <w:szCs w:val="22"/>
        </w:rPr>
      </w:pPr>
      <w:r>
        <w:rPr>
          <w:rFonts w:asciiTheme="minorHAnsi" w:hAnsiTheme="minorHAnsi"/>
          <w:sz w:val="22"/>
          <w:szCs w:val="22"/>
        </w:rPr>
        <w:t xml:space="preserve">The proposal shall be delivered in writing, in a sealed envelope with the name and address of the Client, name and address of the bidder, indicating the subject to which the proposal relates, with the inscription </w:t>
      </w:r>
    </w:p>
    <w:p w14:paraId="39B8A0FC" w14:textId="77777777" w:rsidR="00E61864" w:rsidRPr="00CB4A62" w:rsidRDefault="00E61864" w:rsidP="00E61864">
      <w:pPr>
        <w:pStyle w:val="ListParagraph"/>
        <w:ind w:left="284"/>
        <w:jc w:val="both"/>
        <w:rPr>
          <w:rFonts w:asciiTheme="minorHAnsi" w:hAnsiTheme="minorHAnsi" w:cs="Tahoma"/>
          <w:sz w:val="22"/>
          <w:szCs w:val="22"/>
        </w:rPr>
      </w:pPr>
    </w:p>
    <w:p w14:paraId="7B04C83F" w14:textId="77777777" w:rsidR="00CB4A62" w:rsidRPr="005B77B0" w:rsidRDefault="00893D3E" w:rsidP="00556296">
      <w:pPr>
        <w:pStyle w:val="ListParagraph"/>
        <w:ind w:left="284" w:hanging="284"/>
        <w:jc w:val="center"/>
        <w:rPr>
          <w:rFonts w:asciiTheme="minorHAnsi" w:hAnsiTheme="minorHAnsi" w:cs="Tahoma"/>
          <w:b/>
          <w:sz w:val="22"/>
          <w:szCs w:val="22"/>
        </w:rPr>
      </w:pPr>
      <w:r w:rsidRPr="005B77B0">
        <w:rPr>
          <w:rFonts w:asciiTheme="minorHAnsi" w:hAnsiTheme="minorHAnsi"/>
          <w:b/>
          <w:sz w:val="22"/>
          <w:szCs w:val="22"/>
        </w:rPr>
        <w:t>“For implementation of the procurement procedure -</w:t>
      </w:r>
    </w:p>
    <w:p w14:paraId="01831DE3" w14:textId="77777777" w:rsidR="00CB4A62" w:rsidRPr="005B77B0" w:rsidRDefault="00014323" w:rsidP="00556296">
      <w:pPr>
        <w:pStyle w:val="ListParagraph"/>
        <w:ind w:left="284"/>
        <w:jc w:val="center"/>
        <w:rPr>
          <w:rFonts w:asciiTheme="minorHAnsi" w:hAnsiTheme="minorHAnsi" w:cs="Tahoma"/>
          <w:b/>
          <w:sz w:val="22"/>
          <w:szCs w:val="22"/>
        </w:rPr>
      </w:pPr>
      <w:r w:rsidRPr="005B77B0">
        <w:rPr>
          <w:rFonts w:asciiTheme="minorHAnsi" w:hAnsiTheme="minorHAnsi"/>
          <w:b/>
          <w:sz w:val="22"/>
          <w:szCs w:val="22"/>
        </w:rPr>
        <w:t>Construction of the exhibition space (stands) of the Croatian National Tourist Board at fairs abroad from March 2018 to the end of 2022 - DO NOT OPEN!”</w:t>
      </w:r>
    </w:p>
    <w:p w14:paraId="1E1E50D4" w14:textId="77777777" w:rsidR="00893D3E" w:rsidRPr="00CB4A62" w:rsidRDefault="00893D3E" w:rsidP="00E61864">
      <w:pPr>
        <w:pStyle w:val="ListParagraph"/>
        <w:ind w:left="284" w:hanging="284"/>
        <w:jc w:val="center"/>
        <w:rPr>
          <w:rFonts w:asciiTheme="minorHAnsi" w:hAnsiTheme="minorHAnsi" w:cs="Tahoma"/>
          <w:sz w:val="22"/>
          <w:szCs w:val="22"/>
        </w:rPr>
      </w:pPr>
    </w:p>
    <w:p w14:paraId="0C0F93CF" w14:textId="461CB472" w:rsidR="00CB4A62" w:rsidRDefault="00CB4A62" w:rsidP="00E61864">
      <w:pPr>
        <w:pStyle w:val="ListParagraph"/>
        <w:ind w:left="284"/>
        <w:jc w:val="both"/>
        <w:rPr>
          <w:rFonts w:asciiTheme="minorHAnsi" w:hAnsiTheme="minorHAnsi" w:cs="Tahoma"/>
          <w:sz w:val="22"/>
          <w:szCs w:val="22"/>
        </w:rPr>
      </w:pPr>
      <w:r>
        <w:rPr>
          <w:rFonts w:asciiTheme="minorHAnsi" w:hAnsiTheme="minorHAnsi"/>
          <w:sz w:val="22"/>
          <w:szCs w:val="22"/>
        </w:rPr>
        <w:t>and any other information in line with the Bid</w:t>
      </w:r>
      <w:r w:rsidR="00404F9F">
        <w:rPr>
          <w:rFonts w:asciiTheme="minorHAnsi" w:hAnsiTheme="minorHAnsi"/>
          <w:sz w:val="22"/>
          <w:szCs w:val="22"/>
        </w:rPr>
        <w:t>ding documentation</w:t>
      </w:r>
      <w:r>
        <w:rPr>
          <w:rFonts w:asciiTheme="minorHAnsi" w:hAnsiTheme="minorHAnsi"/>
          <w:sz w:val="22"/>
          <w:szCs w:val="22"/>
        </w:rPr>
        <w:t>. Bidders can amend, expand or withdraw their proposal by a statement duly signed within the period for submitting proposals. Any amendments to the proposal shall be delivered in the same way as the original proposal.</w:t>
      </w:r>
    </w:p>
    <w:p w14:paraId="4CA6336B" w14:textId="77777777" w:rsidR="00E61864" w:rsidRPr="00CB4A62" w:rsidRDefault="00E61864" w:rsidP="00E61864">
      <w:pPr>
        <w:pStyle w:val="ListParagraph"/>
        <w:ind w:left="284"/>
        <w:jc w:val="both"/>
        <w:rPr>
          <w:rFonts w:asciiTheme="minorHAnsi" w:hAnsiTheme="minorHAnsi" w:cs="Tahoma"/>
          <w:sz w:val="22"/>
          <w:szCs w:val="22"/>
        </w:rPr>
      </w:pPr>
    </w:p>
    <w:p w14:paraId="1F0F6F72" w14:textId="77777777" w:rsidR="00E61864" w:rsidRDefault="00D22284" w:rsidP="00E61864">
      <w:pPr>
        <w:ind w:left="284"/>
        <w:jc w:val="both"/>
        <w:rPr>
          <w:rFonts w:asciiTheme="minorHAnsi" w:hAnsiTheme="minorHAnsi" w:cs="Tahoma"/>
          <w:sz w:val="22"/>
          <w:szCs w:val="22"/>
        </w:rPr>
      </w:pPr>
      <w:r>
        <w:rPr>
          <w:rFonts w:asciiTheme="minorHAnsi" w:hAnsiTheme="minorHAnsi"/>
          <w:sz w:val="22"/>
          <w:szCs w:val="22"/>
        </w:rPr>
        <w:t>In addition to the written proposal, bidders shall submit their proposal in electronic format together with completed tables provided by the Croatian National Tourist Board in electronic format. Bidders who fail to submit the completed tables in electronic format shall not be assessed.</w:t>
      </w:r>
    </w:p>
    <w:p w14:paraId="2E3322DC" w14:textId="77777777" w:rsidR="00693416" w:rsidRDefault="00693416" w:rsidP="00E61864">
      <w:pPr>
        <w:ind w:left="284"/>
        <w:jc w:val="both"/>
        <w:rPr>
          <w:rFonts w:asciiTheme="minorHAnsi" w:hAnsiTheme="minorHAnsi" w:cs="Tahoma"/>
          <w:sz w:val="22"/>
          <w:szCs w:val="22"/>
        </w:rPr>
      </w:pPr>
    </w:p>
    <w:p w14:paraId="7ACD1F78" w14:textId="77777777" w:rsidR="00693416" w:rsidRPr="000F2DE4" w:rsidRDefault="00693416" w:rsidP="00E61864">
      <w:pPr>
        <w:ind w:left="284"/>
        <w:jc w:val="both"/>
        <w:rPr>
          <w:rFonts w:asciiTheme="minorHAnsi" w:hAnsiTheme="minorHAnsi" w:cs="Tahoma"/>
          <w:sz w:val="22"/>
          <w:szCs w:val="22"/>
        </w:rPr>
      </w:pPr>
    </w:p>
    <w:p w14:paraId="2A3D3EB9" w14:textId="77777777" w:rsidR="00ED3C4F" w:rsidRPr="0099319E" w:rsidRDefault="00ED3C4F"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b/>
          <w:sz w:val="22"/>
          <w:szCs w:val="22"/>
        </w:rPr>
        <w:t xml:space="preserve">Deadline for submitting the proposal and supporting documentation </w:t>
      </w:r>
    </w:p>
    <w:p w14:paraId="0A9C0A10" w14:textId="04033E43" w:rsidR="00502AC9" w:rsidRPr="0099319E" w:rsidRDefault="00502AC9" w:rsidP="00E61864">
      <w:pPr>
        <w:pStyle w:val="ListParagraph"/>
        <w:ind w:left="284"/>
        <w:jc w:val="both"/>
        <w:rPr>
          <w:rFonts w:asciiTheme="minorHAnsi" w:hAnsiTheme="minorHAnsi" w:cs="Tahoma"/>
          <w:sz w:val="22"/>
          <w:szCs w:val="22"/>
        </w:rPr>
      </w:pPr>
      <w:r>
        <w:rPr>
          <w:rFonts w:asciiTheme="minorHAnsi" w:hAnsiTheme="minorHAnsi"/>
          <w:sz w:val="22"/>
          <w:szCs w:val="22"/>
        </w:rPr>
        <w:t xml:space="preserve">The deadline for submitting proposals shall be </w:t>
      </w:r>
      <w:r w:rsidRPr="008B05C7">
        <w:rPr>
          <w:rFonts w:asciiTheme="minorHAnsi" w:hAnsiTheme="minorHAnsi"/>
          <w:sz w:val="22"/>
          <w:szCs w:val="22"/>
        </w:rPr>
        <w:t>3</w:t>
      </w:r>
      <w:r>
        <w:rPr>
          <w:rFonts w:asciiTheme="minorHAnsi" w:hAnsiTheme="minorHAnsi"/>
          <w:sz w:val="22"/>
          <w:szCs w:val="22"/>
        </w:rPr>
        <w:t xml:space="preserve"> November 2017 by 11:00, the place of delivery is the Head Office of the Croatian National Tourist Board, </w:t>
      </w:r>
      <w:proofErr w:type="spellStart"/>
      <w:r>
        <w:rPr>
          <w:rFonts w:asciiTheme="minorHAnsi" w:hAnsiTheme="minorHAnsi"/>
          <w:sz w:val="22"/>
          <w:szCs w:val="22"/>
        </w:rPr>
        <w:t>Iblerov</w:t>
      </w:r>
      <w:proofErr w:type="spellEnd"/>
      <w:r>
        <w:rPr>
          <w:rFonts w:asciiTheme="minorHAnsi" w:hAnsiTheme="minorHAnsi"/>
          <w:sz w:val="22"/>
          <w:szCs w:val="22"/>
        </w:rPr>
        <w:t xml:space="preserve"> </w:t>
      </w:r>
      <w:proofErr w:type="spellStart"/>
      <w:r>
        <w:rPr>
          <w:rFonts w:asciiTheme="minorHAnsi" w:hAnsiTheme="minorHAnsi"/>
          <w:sz w:val="22"/>
          <w:szCs w:val="22"/>
        </w:rPr>
        <w:t>trg</w:t>
      </w:r>
      <w:proofErr w:type="spellEnd"/>
      <w:r>
        <w:rPr>
          <w:rFonts w:asciiTheme="minorHAnsi" w:hAnsiTheme="minorHAnsi"/>
          <w:sz w:val="22"/>
          <w:szCs w:val="22"/>
        </w:rPr>
        <w:t xml:space="preserve"> 10/IV, Zagreb.</w:t>
      </w:r>
    </w:p>
    <w:p w14:paraId="1F3ACCE6" w14:textId="77777777" w:rsidR="00ED3C4F" w:rsidRPr="0099319E" w:rsidRDefault="00ED3C4F" w:rsidP="00E61864">
      <w:pPr>
        <w:ind w:left="284" w:hanging="284"/>
        <w:jc w:val="both"/>
        <w:rPr>
          <w:rFonts w:asciiTheme="minorHAnsi" w:hAnsiTheme="minorHAnsi" w:cs="Tahoma"/>
          <w:b/>
          <w:sz w:val="22"/>
          <w:szCs w:val="22"/>
        </w:rPr>
      </w:pPr>
    </w:p>
    <w:p w14:paraId="2DD3592A" w14:textId="77777777" w:rsidR="00ED3C4F" w:rsidRPr="0099319E" w:rsidRDefault="00ED3C4F"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b/>
          <w:sz w:val="22"/>
          <w:szCs w:val="22"/>
        </w:rPr>
        <w:t xml:space="preserve">Language of the proposal and supporting documentation </w:t>
      </w:r>
    </w:p>
    <w:p w14:paraId="20107049" w14:textId="77777777" w:rsidR="00BA0F7A" w:rsidRPr="0099319E" w:rsidRDefault="00B07421" w:rsidP="00E61864">
      <w:pPr>
        <w:pStyle w:val="ListParagraph"/>
        <w:ind w:left="284"/>
        <w:jc w:val="both"/>
        <w:rPr>
          <w:rFonts w:asciiTheme="minorHAnsi" w:hAnsiTheme="minorHAnsi" w:cs="Tahoma"/>
          <w:sz w:val="22"/>
          <w:szCs w:val="22"/>
        </w:rPr>
      </w:pPr>
      <w:r>
        <w:rPr>
          <w:rFonts w:asciiTheme="minorHAnsi" w:hAnsiTheme="minorHAnsi"/>
          <w:sz w:val="22"/>
          <w:szCs w:val="22"/>
        </w:rPr>
        <w:t>Croatian or English.</w:t>
      </w:r>
    </w:p>
    <w:p w14:paraId="31B053B2" w14:textId="77777777" w:rsidR="00BA0F7A" w:rsidRPr="0099319E" w:rsidRDefault="00BA0F7A" w:rsidP="00E61864">
      <w:pPr>
        <w:pStyle w:val="ListParagraph"/>
        <w:ind w:left="284" w:hanging="284"/>
        <w:jc w:val="both"/>
        <w:rPr>
          <w:rFonts w:asciiTheme="minorHAnsi" w:hAnsiTheme="minorHAnsi" w:cs="Tahoma"/>
          <w:b/>
          <w:sz w:val="22"/>
          <w:szCs w:val="22"/>
        </w:rPr>
      </w:pPr>
    </w:p>
    <w:p w14:paraId="5487AFD3" w14:textId="77777777" w:rsidR="00BA0F7A" w:rsidRDefault="00ED3C4F"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b/>
          <w:sz w:val="22"/>
          <w:szCs w:val="22"/>
        </w:rPr>
        <w:t>Period of validity of the proposal</w:t>
      </w:r>
    </w:p>
    <w:p w14:paraId="74711B86" w14:textId="77777777" w:rsidR="00BA0F7A" w:rsidRDefault="000C6AB0" w:rsidP="00E61864">
      <w:pPr>
        <w:ind w:left="284"/>
        <w:jc w:val="both"/>
        <w:rPr>
          <w:rFonts w:asciiTheme="minorHAnsi" w:hAnsiTheme="minorHAnsi" w:cs="Tahoma"/>
          <w:sz w:val="22"/>
          <w:szCs w:val="22"/>
        </w:rPr>
      </w:pPr>
      <w:r>
        <w:rPr>
          <w:rFonts w:asciiTheme="minorHAnsi" w:hAnsiTheme="minorHAnsi"/>
          <w:sz w:val="22"/>
          <w:szCs w:val="22"/>
        </w:rPr>
        <w:t>60 days after the deadline for submitting proposals,</w:t>
      </w:r>
    </w:p>
    <w:p w14:paraId="3239D6C5" w14:textId="77777777" w:rsidR="004572B1" w:rsidRPr="004572B1" w:rsidRDefault="004572B1" w:rsidP="00E61864">
      <w:pPr>
        <w:ind w:left="284" w:hanging="284"/>
        <w:jc w:val="both"/>
        <w:rPr>
          <w:rFonts w:asciiTheme="minorHAnsi" w:hAnsiTheme="minorHAnsi" w:cs="Tahoma"/>
          <w:sz w:val="22"/>
          <w:szCs w:val="22"/>
        </w:rPr>
      </w:pPr>
    </w:p>
    <w:p w14:paraId="6FF11D67" w14:textId="77777777" w:rsidR="00ED3C4F" w:rsidRPr="00FC44CA" w:rsidRDefault="00ED3C4F"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b/>
          <w:sz w:val="22"/>
          <w:szCs w:val="22"/>
        </w:rPr>
        <w:t xml:space="preserve">Amount of the subject matter of procurement / frequency of performing services subject to the procurement </w:t>
      </w:r>
    </w:p>
    <w:p w14:paraId="1001F075" w14:textId="77777777" w:rsidR="0076162D" w:rsidRDefault="00FC44CA" w:rsidP="004562CB">
      <w:pPr>
        <w:pStyle w:val="ListParagraph"/>
        <w:ind w:left="284"/>
        <w:jc w:val="both"/>
        <w:rPr>
          <w:rFonts w:asciiTheme="minorHAnsi" w:hAnsiTheme="minorHAnsi" w:cs="Tahoma"/>
          <w:sz w:val="22"/>
          <w:szCs w:val="22"/>
        </w:rPr>
      </w:pPr>
      <w:r>
        <w:rPr>
          <w:rFonts w:asciiTheme="minorHAnsi" w:hAnsiTheme="minorHAnsi"/>
          <w:sz w:val="22"/>
          <w:szCs w:val="22"/>
        </w:rPr>
        <w:t xml:space="preserve">In accordance with the bill of quantities (APPENDIX 4). </w:t>
      </w:r>
    </w:p>
    <w:p w14:paraId="35726BAE" w14:textId="77777777" w:rsidR="006269AE" w:rsidRPr="0018565A" w:rsidRDefault="00A3289A" w:rsidP="00A3289A">
      <w:pPr>
        <w:ind w:left="284"/>
        <w:jc w:val="both"/>
        <w:rPr>
          <w:rFonts w:asciiTheme="minorHAnsi" w:hAnsiTheme="minorHAnsi" w:cs="Tahoma"/>
          <w:sz w:val="22"/>
          <w:szCs w:val="22"/>
        </w:rPr>
      </w:pPr>
      <w:r w:rsidRPr="0018565A">
        <w:rPr>
          <w:rFonts w:asciiTheme="minorHAnsi" w:hAnsiTheme="minorHAnsi"/>
          <w:sz w:val="22"/>
          <w:szCs w:val="22"/>
        </w:rPr>
        <w:t>APPENDIX 3 Draft contract contains a detailed description of the method of providing the services, required quality characteristics of the subject-matter of procurement and protective measures for service performance. The mandatory content of the proposal is a signed contract under which the Contractor accepts the listed conditions of contract. The final contract shall be signed after the selection of the most favourable proposal when the costs of performing the services are included in the contract.</w:t>
      </w:r>
    </w:p>
    <w:p w14:paraId="0199CE60" w14:textId="77777777" w:rsidR="00A3289A" w:rsidRPr="00A65D2B" w:rsidRDefault="00A3289A" w:rsidP="00A3289A">
      <w:pPr>
        <w:ind w:left="284"/>
        <w:jc w:val="both"/>
        <w:rPr>
          <w:rFonts w:asciiTheme="minorHAnsi" w:hAnsiTheme="minorHAnsi" w:cs="Tahoma"/>
          <w:color w:val="FF0000"/>
          <w:sz w:val="22"/>
          <w:szCs w:val="22"/>
        </w:rPr>
      </w:pPr>
    </w:p>
    <w:p w14:paraId="048EFC64" w14:textId="77777777" w:rsidR="006E206C" w:rsidRPr="006E206C" w:rsidRDefault="004562CB"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b/>
          <w:sz w:val="22"/>
          <w:szCs w:val="22"/>
        </w:rPr>
        <w:t xml:space="preserve"> Date, time and place for opening of proposals </w:t>
      </w:r>
    </w:p>
    <w:p w14:paraId="7C752EB0" w14:textId="3CB7F267" w:rsidR="00873BA9" w:rsidRPr="00873BA9" w:rsidRDefault="00873BA9" w:rsidP="00E61864">
      <w:pPr>
        <w:ind w:left="284"/>
        <w:jc w:val="both"/>
        <w:rPr>
          <w:rFonts w:asciiTheme="minorHAnsi" w:hAnsiTheme="minorHAnsi" w:cs="Tahoma"/>
          <w:sz w:val="22"/>
          <w:szCs w:val="22"/>
        </w:rPr>
      </w:pPr>
      <w:r>
        <w:rPr>
          <w:rFonts w:asciiTheme="minorHAnsi" w:hAnsiTheme="minorHAnsi"/>
          <w:sz w:val="22"/>
          <w:szCs w:val="22"/>
        </w:rPr>
        <w:t xml:space="preserve">The time of the public opening of proposals shall be </w:t>
      </w:r>
      <w:r w:rsidRPr="0018565A">
        <w:rPr>
          <w:rFonts w:asciiTheme="minorHAnsi" w:hAnsiTheme="minorHAnsi"/>
          <w:sz w:val="22"/>
          <w:szCs w:val="22"/>
        </w:rPr>
        <w:t>3</w:t>
      </w:r>
      <w:r>
        <w:rPr>
          <w:rFonts w:asciiTheme="minorHAnsi" w:hAnsiTheme="minorHAnsi"/>
          <w:sz w:val="22"/>
          <w:szCs w:val="22"/>
        </w:rPr>
        <w:t xml:space="preserve"> November 2017 at 11:00, the place of opening proposals is the Head Office of the Croatian National Tourist Board, </w:t>
      </w:r>
      <w:proofErr w:type="spellStart"/>
      <w:r>
        <w:rPr>
          <w:rFonts w:asciiTheme="minorHAnsi" w:hAnsiTheme="minorHAnsi"/>
          <w:sz w:val="22"/>
          <w:szCs w:val="22"/>
        </w:rPr>
        <w:t>Iblerov</w:t>
      </w:r>
      <w:proofErr w:type="spellEnd"/>
      <w:r>
        <w:rPr>
          <w:rFonts w:asciiTheme="minorHAnsi" w:hAnsiTheme="minorHAnsi"/>
          <w:sz w:val="22"/>
          <w:szCs w:val="22"/>
        </w:rPr>
        <w:t xml:space="preserve"> </w:t>
      </w:r>
      <w:proofErr w:type="spellStart"/>
      <w:r>
        <w:rPr>
          <w:rFonts w:asciiTheme="minorHAnsi" w:hAnsiTheme="minorHAnsi"/>
          <w:sz w:val="22"/>
          <w:szCs w:val="22"/>
        </w:rPr>
        <w:t>trg</w:t>
      </w:r>
      <w:proofErr w:type="spellEnd"/>
      <w:r>
        <w:rPr>
          <w:rFonts w:asciiTheme="minorHAnsi" w:hAnsiTheme="minorHAnsi"/>
          <w:sz w:val="22"/>
          <w:szCs w:val="22"/>
        </w:rPr>
        <w:t xml:space="preserve"> 10/IV, Zagreb.</w:t>
      </w:r>
    </w:p>
    <w:p w14:paraId="368D21A3" w14:textId="77777777" w:rsidR="00873BA9" w:rsidRPr="00873BA9" w:rsidRDefault="00873BA9" w:rsidP="00E61864">
      <w:pPr>
        <w:ind w:left="284" w:hanging="284"/>
        <w:jc w:val="both"/>
        <w:rPr>
          <w:rFonts w:asciiTheme="minorHAnsi" w:hAnsiTheme="minorHAnsi" w:cs="Tahoma"/>
          <w:sz w:val="22"/>
          <w:szCs w:val="22"/>
        </w:rPr>
      </w:pPr>
    </w:p>
    <w:p w14:paraId="5F504301" w14:textId="77777777" w:rsidR="00873BA9" w:rsidRPr="00873BA9" w:rsidRDefault="00873BA9" w:rsidP="000B7167">
      <w:pPr>
        <w:ind w:left="284"/>
        <w:jc w:val="both"/>
        <w:rPr>
          <w:rFonts w:asciiTheme="minorHAnsi" w:hAnsiTheme="minorHAnsi" w:cs="Tahoma"/>
          <w:sz w:val="22"/>
          <w:szCs w:val="22"/>
        </w:rPr>
      </w:pPr>
      <w:r>
        <w:rPr>
          <w:rFonts w:asciiTheme="minorHAnsi" w:hAnsiTheme="minorHAnsi"/>
          <w:sz w:val="22"/>
          <w:szCs w:val="22"/>
        </w:rPr>
        <w:t>The right to actively participate in the procedure for the public opening of proposals shall be granted to authorised representatives of the bidders who are required to submit:</w:t>
      </w:r>
    </w:p>
    <w:p w14:paraId="25276092" w14:textId="77777777" w:rsidR="00873BA9" w:rsidRPr="007D786E" w:rsidRDefault="00873BA9" w:rsidP="00E61864">
      <w:pPr>
        <w:pStyle w:val="ListParagraph"/>
        <w:numPr>
          <w:ilvl w:val="0"/>
          <w:numId w:val="23"/>
        </w:numPr>
        <w:ind w:left="284" w:hanging="284"/>
        <w:jc w:val="both"/>
        <w:rPr>
          <w:rFonts w:asciiTheme="minorHAnsi" w:hAnsiTheme="minorHAnsi" w:cs="Tahoma"/>
          <w:sz w:val="22"/>
          <w:szCs w:val="22"/>
        </w:rPr>
      </w:pPr>
      <w:r>
        <w:rPr>
          <w:rFonts w:asciiTheme="minorHAnsi" w:hAnsiTheme="minorHAnsi"/>
          <w:sz w:val="22"/>
          <w:szCs w:val="22"/>
        </w:rPr>
        <w:t xml:space="preserve">power of attorney from the company which authorises them to participate in the procedure for the public opening of proposals; or </w:t>
      </w:r>
    </w:p>
    <w:p w14:paraId="72B08765" w14:textId="77777777" w:rsidR="006E206C" w:rsidRPr="007D786E" w:rsidRDefault="00873BA9" w:rsidP="00E61864">
      <w:pPr>
        <w:pStyle w:val="ListParagraph"/>
        <w:numPr>
          <w:ilvl w:val="0"/>
          <w:numId w:val="23"/>
        </w:numPr>
        <w:ind w:left="284" w:hanging="284"/>
        <w:jc w:val="both"/>
        <w:rPr>
          <w:rFonts w:asciiTheme="minorHAnsi" w:hAnsiTheme="minorHAnsi" w:cs="Tahoma"/>
          <w:sz w:val="22"/>
          <w:szCs w:val="22"/>
        </w:rPr>
      </w:pPr>
      <w:r>
        <w:rPr>
          <w:rFonts w:asciiTheme="minorHAnsi" w:hAnsiTheme="minorHAnsi"/>
          <w:sz w:val="22"/>
          <w:szCs w:val="22"/>
        </w:rPr>
        <w:t>copy of an excerpt from the court register if the opening is attended by the person who is named in the excerpt as the person authorised for representation.</w:t>
      </w:r>
    </w:p>
    <w:p w14:paraId="79471D08" w14:textId="4DA51DD5" w:rsidR="00873BA9" w:rsidRDefault="00873BA9" w:rsidP="00E61864">
      <w:pPr>
        <w:ind w:left="284" w:hanging="284"/>
        <w:jc w:val="both"/>
        <w:rPr>
          <w:rFonts w:asciiTheme="minorHAnsi" w:hAnsiTheme="minorHAnsi" w:cs="Tahoma"/>
          <w:sz w:val="22"/>
          <w:szCs w:val="22"/>
        </w:rPr>
      </w:pPr>
    </w:p>
    <w:p w14:paraId="527656C2" w14:textId="77777777" w:rsidR="00DA6EB4" w:rsidRPr="00873BA9" w:rsidRDefault="00DA6EB4" w:rsidP="00E61864">
      <w:pPr>
        <w:ind w:left="284" w:hanging="284"/>
        <w:jc w:val="both"/>
        <w:rPr>
          <w:rFonts w:asciiTheme="minorHAnsi" w:hAnsiTheme="minorHAnsi" w:cs="Tahoma"/>
          <w:sz w:val="22"/>
          <w:szCs w:val="22"/>
        </w:rPr>
      </w:pPr>
    </w:p>
    <w:p w14:paraId="3831B91D" w14:textId="77777777" w:rsidR="00ED3C4F" w:rsidRDefault="003D3514"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b/>
          <w:sz w:val="22"/>
          <w:szCs w:val="22"/>
        </w:rPr>
        <w:lastRenderedPageBreak/>
        <w:t xml:space="preserve"> Criteria for the evaluation of proposals</w:t>
      </w:r>
    </w:p>
    <w:p w14:paraId="66975517" w14:textId="77777777" w:rsidR="00BE58BE" w:rsidRPr="00DA6EB4" w:rsidRDefault="00CD3B84" w:rsidP="00E61864">
      <w:pPr>
        <w:pStyle w:val="ListParagraph"/>
        <w:ind w:left="284"/>
        <w:jc w:val="both"/>
        <w:rPr>
          <w:rFonts w:asciiTheme="minorHAnsi" w:hAnsiTheme="minorHAnsi" w:cs="Tahoma"/>
          <w:sz w:val="22"/>
          <w:szCs w:val="22"/>
        </w:rPr>
      </w:pPr>
      <w:r w:rsidRPr="00DA6EB4">
        <w:rPr>
          <w:rFonts w:asciiTheme="minorHAnsi" w:hAnsiTheme="minorHAnsi"/>
          <w:sz w:val="22"/>
          <w:szCs w:val="22"/>
        </w:rPr>
        <w:t>The proposal shall be selected on the basis of the following criteria:</w:t>
      </w:r>
    </w:p>
    <w:p w14:paraId="56A83F1A" w14:textId="77777777" w:rsidR="00CD3B84" w:rsidRPr="00DA6EB4" w:rsidRDefault="00CD3B84" w:rsidP="00CD3B84">
      <w:pPr>
        <w:pStyle w:val="ListParagraph"/>
        <w:numPr>
          <w:ilvl w:val="0"/>
          <w:numId w:val="43"/>
        </w:numPr>
        <w:jc w:val="both"/>
        <w:rPr>
          <w:rFonts w:asciiTheme="minorHAnsi" w:hAnsiTheme="minorHAnsi" w:cs="Tahoma"/>
          <w:sz w:val="22"/>
          <w:szCs w:val="22"/>
        </w:rPr>
      </w:pPr>
      <w:r w:rsidRPr="00DA6EB4">
        <w:rPr>
          <w:rFonts w:asciiTheme="minorHAnsi" w:hAnsiTheme="minorHAnsi"/>
          <w:sz w:val="22"/>
          <w:szCs w:val="22"/>
        </w:rPr>
        <w:t xml:space="preserve">the proposal offering the lowest price with VAT for all fairs pursuant to the bill of quantities (APPENDIX 4), </w:t>
      </w:r>
    </w:p>
    <w:p w14:paraId="0F89A9EE" w14:textId="77777777" w:rsidR="00CD3B84" w:rsidRPr="00DA6EB4" w:rsidRDefault="00CD3B84" w:rsidP="00CD3B84">
      <w:pPr>
        <w:pStyle w:val="ListParagraph"/>
        <w:numPr>
          <w:ilvl w:val="0"/>
          <w:numId w:val="43"/>
        </w:numPr>
        <w:jc w:val="both"/>
        <w:rPr>
          <w:rFonts w:asciiTheme="minorHAnsi" w:hAnsiTheme="minorHAnsi" w:cs="Tahoma"/>
          <w:sz w:val="22"/>
          <w:szCs w:val="22"/>
        </w:rPr>
      </w:pPr>
      <w:r w:rsidRPr="00DA6EB4">
        <w:rPr>
          <w:rFonts w:asciiTheme="minorHAnsi" w:hAnsiTheme="minorHAnsi"/>
          <w:sz w:val="22"/>
          <w:szCs w:val="22"/>
        </w:rPr>
        <w:t>valid documentation, i.e. mandatory proposal content and required documentation,</w:t>
      </w:r>
    </w:p>
    <w:p w14:paraId="2F48CF00" w14:textId="77777777" w:rsidR="00CD3B84" w:rsidRPr="00DA6EB4" w:rsidRDefault="00CD3B84" w:rsidP="00CD3B84">
      <w:pPr>
        <w:pStyle w:val="ListParagraph"/>
        <w:numPr>
          <w:ilvl w:val="0"/>
          <w:numId w:val="43"/>
        </w:numPr>
        <w:jc w:val="both"/>
        <w:rPr>
          <w:rFonts w:asciiTheme="minorHAnsi" w:hAnsiTheme="minorHAnsi" w:cs="Tahoma"/>
          <w:sz w:val="22"/>
          <w:szCs w:val="22"/>
        </w:rPr>
      </w:pPr>
      <w:r w:rsidRPr="00DA6EB4">
        <w:rPr>
          <w:rFonts w:asciiTheme="minorHAnsi" w:hAnsiTheme="minorHAnsi"/>
          <w:sz w:val="22"/>
          <w:szCs w:val="22"/>
        </w:rPr>
        <w:t>minimum required experience confirmed by the performance certificate (APPENDIX 9).</w:t>
      </w:r>
    </w:p>
    <w:p w14:paraId="173A0E0A" w14:textId="77777777" w:rsidR="00CD3B84" w:rsidRPr="00CD3B84" w:rsidRDefault="00CD3B84" w:rsidP="00CD3B84">
      <w:pPr>
        <w:jc w:val="both"/>
        <w:rPr>
          <w:rFonts w:asciiTheme="minorHAnsi" w:hAnsiTheme="minorHAnsi" w:cs="Tahoma"/>
          <w:color w:val="FF0000"/>
          <w:sz w:val="22"/>
          <w:szCs w:val="22"/>
        </w:rPr>
      </w:pPr>
    </w:p>
    <w:p w14:paraId="293963B6" w14:textId="60C23B80" w:rsidR="00D7615E" w:rsidRDefault="00C740A4" w:rsidP="00E61864">
      <w:pPr>
        <w:ind w:left="284"/>
        <w:rPr>
          <w:rFonts w:asciiTheme="minorHAnsi" w:hAnsiTheme="minorHAnsi" w:cs="Tahoma"/>
          <w:sz w:val="22"/>
          <w:szCs w:val="22"/>
        </w:rPr>
      </w:pPr>
      <w:r w:rsidRPr="00D164F8">
        <w:rPr>
          <w:rFonts w:asciiTheme="minorHAnsi" w:hAnsiTheme="minorHAnsi"/>
          <w:sz w:val="22"/>
          <w:szCs w:val="22"/>
        </w:rPr>
        <w:t>The bidder with the best proposal shall, within 4 weeks from delivery of the decision on the selection, prepare a prototype of the model stand consisting of the following elements:</w:t>
      </w:r>
      <w:r>
        <w:rPr>
          <w:rFonts w:asciiTheme="minorHAnsi" w:hAnsiTheme="minorHAnsi"/>
          <w:sz w:val="22"/>
          <w:szCs w:val="22"/>
        </w:rPr>
        <w:t xml:space="preserve"> </w:t>
      </w:r>
    </w:p>
    <w:p w14:paraId="19B2FAF0" w14:textId="77777777" w:rsidR="002F5231" w:rsidRPr="000B1CCE" w:rsidRDefault="002F5231" w:rsidP="00BF0A4E">
      <w:pPr>
        <w:pStyle w:val="ListParagraph"/>
        <w:numPr>
          <w:ilvl w:val="0"/>
          <w:numId w:val="40"/>
        </w:numPr>
        <w:rPr>
          <w:rFonts w:ascii="Calibri" w:hAnsi="Calibri" w:cs="Tahoma"/>
          <w:bCs/>
          <w:sz w:val="22"/>
          <w:szCs w:val="22"/>
        </w:rPr>
      </w:pPr>
      <w:r>
        <w:rPr>
          <w:rFonts w:ascii="Calibri" w:hAnsi="Calibri"/>
          <w:bCs/>
          <w:sz w:val="22"/>
          <w:szCs w:val="22"/>
        </w:rPr>
        <w:t>CNTB counter with signs</w:t>
      </w:r>
    </w:p>
    <w:p w14:paraId="0251770C" w14:textId="77777777" w:rsidR="002F5231" w:rsidRPr="000B1CCE" w:rsidRDefault="002F5231" w:rsidP="00BF0A4E">
      <w:pPr>
        <w:pStyle w:val="ListParagraph"/>
        <w:numPr>
          <w:ilvl w:val="0"/>
          <w:numId w:val="40"/>
        </w:numPr>
        <w:rPr>
          <w:rFonts w:ascii="Calibri" w:hAnsi="Calibri" w:cs="Tahoma"/>
          <w:bCs/>
          <w:sz w:val="22"/>
          <w:szCs w:val="22"/>
        </w:rPr>
      </w:pPr>
      <w:r>
        <w:rPr>
          <w:rFonts w:ascii="Calibri" w:hAnsi="Calibri"/>
          <w:bCs/>
          <w:sz w:val="22"/>
          <w:szCs w:val="22"/>
        </w:rPr>
        <w:t>addition to the brochure counter</w:t>
      </w:r>
    </w:p>
    <w:p w14:paraId="0A50C122" w14:textId="77777777" w:rsidR="002F5231" w:rsidRPr="000B1CCE" w:rsidRDefault="002F5231" w:rsidP="00BF0A4E">
      <w:pPr>
        <w:pStyle w:val="ListParagraph"/>
        <w:numPr>
          <w:ilvl w:val="0"/>
          <w:numId w:val="40"/>
        </w:numPr>
        <w:rPr>
          <w:rFonts w:ascii="Calibri" w:hAnsi="Calibri" w:cs="Tahoma"/>
          <w:bCs/>
          <w:sz w:val="22"/>
          <w:szCs w:val="22"/>
        </w:rPr>
      </w:pPr>
      <w:r>
        <w:rPr>
          <w:rFonts w:ascii="Calibri" w:hAnsi="Calibri"/>
          <w:bCs/>
          <w:sz w:val="22"/>
          <w:szCs w:val="22"/>
        </w:rPr>
        <w:t>co-exhibitor’s counter with signs, a lighting fixture and a tablet</w:t>
      </w:r>
    </w:p>
    <w:p w14:paraId="570DEA8D" w14:textId="77777777" w:rsidR="002F5231" w:rsidRPr="000B1CCE" w:rsidRDefault="002F5231" w:rsidP="00BF0A4E">
      <w:pPr>
        <w:pStyle w:val="ListParagraph"/>
        <w:numPr>
          <w:ilvl w:val="0"/>
          <w:numId w:val="40"/>
        </w:numPr>
        <w:rPr>
          <w:rFonts w:ascii="Calibri" w:hAnsi="Calibri" w:cs="Tahoma"/>
          <w:bCs/>
          <w:sz w:val="22"/>
          <w:szCs w:val="22"/>
        </w:rPr>
      </w:pPr>
      <w:r>
        <w:rPr>
          <w:rFonts w:ascii="Calibri" w:hAnsi="Calibri"/>
          <w:bCs/>
          <w:sz w:val="22"/>
          <w:szCs w:val="22"/>
        </w:rPr>
        <w:t>sample of the stand structure with an aluminium frame and mesh fabric (width 380 cm, height 250 cm) + CNTB logo made from Forex sheets</w:t>
      </w:r>
    </w:p>
    <w:p w14:paraId="4BEC12B5" w14:textId="77777777" w:rsidR="002F5231" w:rsidRPr="000B1CCE" w:rsidRDefault="002F5231" w:rsidP="00BF0A4E">
      <w:pPr>
        <w:pStyle w:val="ListParagraph"/>
        <w:numPr>
          <w:ilvl w:val="0"/>
          <w:numId w:val="40"/>
        </w:numPr>
        <w:rPr>
          <w:rFonts w:ascii="Calibri" w:hAnsi="Calibri" w:cs="Tahoma"/>
          <w:bCs/>
          <w:sz w:val="22"/>
          <w:szCs w:val="22"/>
        </w:rPr>
      </w:pPr>
      <w:r>
        <w:rPr>
          <w:rFonts w:ascii="Calibri" w:hAnsi="Calibri"/>
          <w:bCs/>
          <w:sz w:val="22"/>
          <w:szCs w:val="22"/>
        </w:rPr>
        <w:t>sample of the flooring and substructures</w:t>
      </w:r>
    </w:p>
    <w:p w14:paraId="3A967F19" w14:textId="77777777" w:rsidR="002F5231" w:rsidRPr="000B1CCE" w:rsidRDefault="00BF0A4E" w:rsidP="00BF0A4E">
      <w:pPr>
        <w:pStyle w:val="ListParagraph"/>
        <w:numPr>
          <w:ilvl w:val="0"/>
          <w:numId w:val="40"/>
        </w:numPr>
        <w:rPr>
          <w:rFonts w:ascii="Calibri" w:hAnsi="Calibri" w:cs="Tahoma"/>
          <w:bCs/>
          <w:sz w:val="22"/>
          <w:szCs w:val="22"/>
        </w:rPr>
      </w:pPr>
      <w:r>
        <w:rPr>
          <w:rFonts w:ascii="Calibri" w:hAnsi="Calibri"/>
          <w:bCs/>
          <w:sz w:val="22"/>
          <w:szCs w:val="22"/>
        </w:rPr>
        <w:t>co-exhibitor’s bar stool</w:t>
      </w:r>
    </w:p>
    <w:p w14:paraId="3A96B7A7" w14:textId="77777777" w:rsidR="002F5231" w:rsidRPr="000B1CCE" w:rsidRDefault="00BF0A4E" w:rsidP="00BF0A4E">
      <w:pPr>
        <w:pStyle w:val="ListParagraph"/>
        <w:numPr>
          <w:ilvl w:val="0"/>
          <w:numId w:val="40"/>
        </w:numPr>
        <w:rPr>
          <w:rFonts w:ascii="Calibri" w:hAnsi="Calibri" w:cs="Tahoma"/>
          <w:bCs/>
          <w:sz w:val="22"/>
          <w:szCs w:val="22"/>
        </w:rPr>
      </w:pPr>
      <w:r>
        <w:rPr>
          <w:rFonts w:ascii="Calibri" w:hAnsi="Calibri"/>
          <w:bCs/>
          <w:sz w:val="22"/>
          <w:szCs w:val="22"/>
        </w:rPr>
        <w:t xml:space="preserve">interview chair ENEA - </w:t>
      </w:r>
      <w:proofErr w:type="spellStart"/>
      <w:r>
        <w:rPr>
          <w:rFonts w:ascii="Calibri" w:hAnsi="Calibri"/>
          <w:bCs/>
          <w:sz w:val="22"/>
          <w:szCs w:val="22"/>
        </w:rPr>
        <w:t>Ena</w:t>
      </w:r>
      <w:proofErr w:type="spellEnd"/>
    </w:p>
    <w:p w14:paraId="431045C7" w14:textId="77777777" w:rsidR="002F5231" w:rsidRPr="000B1CCE" w:rsidRDefault="00BF0A4E" w:rsidP="00BF0A4E">
      <w:pPr>
        <w:pStyle w:val="ListParagraph"/>
        <w:numPr>
          <w:ilvl w:val="0"/>
          <w:numId w:val="40"/>
        </w:numPr>
        <w:rPr>
          <w:rFonts w:ascii="Calibri" w:hAnsi="Calibri" w:cs="Tahoma"/>
          <w:bCs/>
          <w:sz w:val="22"/>
          <w:szCs w:val="22"/>
        </w:rPr>
      </w:pPr>
      <w:r>
        <w:rPr>
          <w:rFonts w:ascii="Calibri" w:hAnsi="Calibri"/>
          <w:bCs/>
          <w:sz w:val="22"/>
          <w:szCs w:val="22"/>
        </w:rPr>
        <w:t xml:space="preserve">chair </w:t>
      </w:r>
      <w:proofErr w:type="spellStart"/>
      <w:r>
        <w:rPr>
          <w:rFonts w:ascii="Calibri" w:hAnsi="Calibri"/>
          <w:bCs/>
          <w:sz w:val="22"/>
          <w:szCs w:val="22"/>
        </w:rPr>
        <w:t>Prostoria</w:t>
      </w:r>
      <w:proofErr w:type="spellEnd"/>
      <w:r>
        <w:rPr>
          <w:rFonts w:ascii="Calibri" w:hAnsi="Calibri"/>
          <w:bCs/>
          <w:sz w:val="22"/>
          <w:szCs w:val="22"/>
        </w:rPr>
        <w:t xml:space="preserve"> - Monk</w:t>
      </w:r>
    </w:p>
    <w:p w14:paraId="6251C167" w14:textId="77777777" w:rsidR="002F5231" w:rsidRPr="000B1CCE" w:rsidRDefault="00BF0A4E" w:rsidP="00BF0A4E">
      <w:pPr>
        <w:pStyle w:val="ListParagraph"/>
        <w:numPr>
          <w:ilvl w:val="0"/>
          <w:numId w:val="40"/>
        </w:numPr>
        <w:rPr>
          <w:rFonts w:ascii="Calibri" w:hAnsi="Calibri" w:cs="Tahoma"/>
          <w:bCs/>
          <w:sz w:val="22"/>
          <w:szCs w:val="22"/>
        </w:rPr>
      </w:pPr>
      <w:r>
        <w:rPr>
          <w:rFonts w:ascii="Calibri" w:hAnsi="Calibri"/>
          <w:bCs/>
          <w:sz w:val="22"/>
          <w:szCs w:val="22"/>
        </w:rPr>
        <w:t>interview table 80x80 cm</w:t>
      </w:r>
    </w:p>
    <w:p w14:paraId="75756BA6" w14:textId="77777777" w:rsidR="002F5231" w:rsidRPr="000B1CCE" w:rsidRDefault="002F5231" w:rsidP="00BF0A4E">
      <w:pPr>
        <w:pStyle w:val="ListParagraph"/>
        <w:numPr>
          <w:ilvl w:val="0"/>
          <w:numId w:val="40"/>
        </w:numPr>
        <w:rPr>
          <w:rFonts w:ascii="Calibri" w:hAnsi="Calibri" w:cs="Tahoma"/>
          <w:bCs/>
          <w:sz w:val="22"/>
          <w:szCs w:val="22"/>
        </w:rPr>
      </w:pPr>
      <w:r>
        <w:rPr>
          <w:rFonts w:ascii="Calibri" w:hAnsi="Calibri"/>
          <w:bCs/>
          <w:sz w:val="22"/>
          <w:szCs w:val="22"/>
        </w:rPr>
        <w:t>Arigato lamp with the co-exhibitor’s logo</w:t>
      </w:r>
    </w:p>
    <w:p w14:paraId="34AFBA57" w14:textId="77777777" w:rsidR="002F5231" w:rsidRPr="000B1CCE" w:rsidRDefault="00BF0A4E" w:rsidP="00BF0A4E">
      <w:pPr>
        <w:pStyle w:val="ListParagraph"/>
        <w:numPr>
          <w:ilvl w:val="0"/>
          <w:numId w:val="40"/>
        </w:numPr>
        <w:rPr>
          <w:rFonts w:ascii="Calibri" w:hAnsi="Calibri" w:cs="Tahoma"/>
          <w:bCs/>
          <w:sz w:val="22"/>
          <w:szCs w:val="22"/>
        </w:rPr>
      </w:pPr>
      <w:r>
        <w:rPr>
          <w:rFonts w:ascii="Calibri" w:hAnsi="Calibri"/>
          <w:bCs/>
          <w:sz w:val="22"/>
          <w:szCs w:val="22"/>
        </w:rPr>
        <w:t>suspended panel with graphic print</w:t>
      </w:r>
    </w:p>
    <w:p w14:paraId="548C58F9" w14:textId="77777777" w:rsidR="002F5231" w:rsidRPr="000B1CCE" w:rsidRDefault="002F5231" w:rsidP="00BF0A4E">
      <w:pPr>
        <w:pStyle w:val="ListParagraph"/>
        <w:numPr>
          <w:ilvl w:val="0"/>
          <w:numId w:val="40"/>
        </w:numPr>
        <w:rPr>
          <w:rFonts w:ascii="Calibri" w:hAnsi="Calibri" w:cs="Tahoma"/>
          <w:bCs/>
          <w:sz w:val="22"/>
          <w:szCs w:val="22"/>
        </w:rPr>
      </w:pPr>
      <w:r>
        <w:rPr>
          <w:rFonts w:ascii="Calibri" w:hAnsi="Calibri"/>
          <w:bCs/>
          <w:sz w:val="22"/>
          <w:szCs w:val="22"/>
        </w:rPr>
        <w:t>sample of curtains for the VIP zone on congress fairs</w:t>
      </w:r>
    </w:p>
    <w:p w14:paraId="273E193B" w14:textId="77777777" w:rsidR="002F5231" w:rsidRPr="000B1CCE" w:rsidRDefault="002F5231" w:rsidP="00BF0A4E">
      <w:pPr>
        <w:pStyle w:val="ListParagraph"/>
        <w:numPr>
          <w:ilvl w:val="0"/>
          <w:numId w:val="40"/>
        </w:numPr>
        <w:rPr>
          <w:rFonts w:ascii="Calibri" w:hAnsi="Calibri" w:cs="Tahoma"/>
          <w:bCs/>
          <w:sz w:val="22"/>
          <w:szCs w:val="22"/>
        </w:rPr>
      </w:pPr>
      <w:r>
        <w:rPr>
          <w:rFonts w:ascii="Calibri" w:hAnsi="Calibri"/>
          <w:bCs/>
          <w:sz w:val="22"/>
          <w:szCs w:val="22"/>
        </w:rPr>
        <w:t>conference table at congress fairs</w:t>
      </w:r>
    </w:p>
    <w:p w14:paraId="145ABEEF" w14:textId="77777777" w:rsidR="002F5231" w:rsidRPr="00DD3A4F" w:rsidRDefault="002F5231" w:rsidP="002F5231">
      <w:pPr>
        <w:pStyle w:val="ListParagraph"/>
        <w:numPr>
          <w:ilvl w:val="0"/>
          <w:numId w:val="40"/>
        </w:numPr>
        <w:rPr>
          <w:rFonts w:ascii="Calibri" w:hAnsi="Calibri" w:cs="Tahoma"/>
          <w:bCs/>
          <w:sz w:val="22"/>
          <w:szCs w:val="22"/>
        </w:rPr>
      </w:pPr>
      <w:r>
        <w:rPr>
          <w:rFonts w:ascii="Calibri" w:hAnsi="Calibri"/>
          <w:bCs/>
          <w:sz w:val="22"/>
          <w:szCs w:val="22"/>
        </w:rPr>
        <w:t>LED screen presentation</w:t>
      </w:r>
    </w:p>
    <w:p w14:paraId="785B89C6" w14:textId="6DC70FCB" w:rsidR="00693416" w:rsidRDefault="00D7615E" w:rsidP="00693416">
      <w:pPr>
        <w:pStyle w:val="ListParagraph"/>
        <w:ind w:left="284"/>
        <w:rPr>
          <w:rFonts w:asciiTheme="minorHAnsi" w:hAnsiTheme="minorHAnsi" w:cs="Tahoma"/>
          <w:sz w:val="22"/>
          <w:szCs w:val="22"/>
        </w:rPr>
      </w:pPr>
      <w:r>
        <w:rPr>
          <w:rFonts w:asciiTheme="minorHAnsi" w:hAnsiTheme="minorHAnsi"/>
          <w:sz w:val="22"/>
          <w:szCs w:val="22"/>
        </w:rPr>
        <w:t xml:space="preserve">If the Client and the Stand Designers have minor objections to some elements, the Contractor shall remove the observed failures as soon as possible. If the selected bidder fails to prepare the required stand prototype, or fails to prepare it in accordance </w:t>
      </w:r>
      <w:r w:rsidR="00E1590E">
        <w:rPr>
          <w:rFonts w:asciiTheme="minorHAnsi" w:hAnsiTheme="minorHAnsi"/>
          <w:sz w:val="22"/>
          <w:szCs w:val="22"/>
        </w:rPr>
        <w:t>with the B</w:t>
      </w:r>
      <w:r>
        <w:rPr>
          <w:rFonts w:asciiTheme="minorHAnsi" w:hAnsiTheme="minorHAnsi"/>
          <w:sz w:val="22"/>
          <w:szCs w:val="22"/>
        </w:rPr>
        <w:t xml:space="preserve">idding documentation, or prepares a prototype with major deficiencies, the Contract shall be concluded with the next most favourable bidder who is then obliged to prepare the prototype with the specified elements. </w:t>
      </w:r>
    </w:p>
    <w:p w14:paraId="6AC15E8C" w14:textId="77777777" w:rsidR="00592373" w:rsidRDefault="00592373" w:rsidP="00693416">
      <w:pPr>
        <w:pStyle w:val="ListParagraph"/>
        <w:ind w:left="284"/>
        <w:rPr>
          <w:rFonts w:asciiTheme="minorHAnsi" w:hAnsiTheme="minorHAnsi" w:cs="Tahoma"/>
          <w:sz w:val="22"/>
          <w:szCs w:val="22"/>
        </w:rPr>
      </w:pPr>
    </w:p>
    <w:p w14:paraId="1755172D" w14:textId="77777777" w:rsidR="00D7615E" w:rsidRPr="00693416" w:rsidRDefault="00797E11" w:rsidP="00693416">
      <w:pPr>
        <w:pStyle w:val="ListParagraph"/>
        <w:ind w:left="284"/>
        <w:rPr>
          <w:rFonts w:asciiTheme="minorHAnsi" w:hAnsiTheme="minorHAnsi" w:cs="Tahoma"/>
          <w:sz w:val="22"/>
          <w:szCs w:val="22"/>
        </w:rPr>
      </w:pPr>
      <w:r>
        <w:rPr>
          <w:rFonts w:asciiTheme="minorHAnsi" w:hAnsiTheme="minorHAnsi"/>
          <w:sz w:val="22"/>
          <w:szCs w:val="22"/>
        </w:rPr>
        <w:t>The decision on the quality of performance with regard to the model stand elements shall be made by the Committee consisting of members of the design team and CNTB representatives.</w:t>
      </w:r>
    </w:p>
    <w:p w14:paraId="3666C58E" w14:textId="77777777" w:rsidR="003E70A7" w:rsidRPr="00F50ACD" w:rsidRDefault="003E70A7" w:rsidP="00F50ACD">
      <w:pPr>
        <w:pStyle w:val="ListParagraph"/>
        <w:ind w:left="284"/>
        <w:rPr>
          <w:rFonts w:asciiTheme="minorHAnsi" w:hAnsiTheme="minorHAnsi" w:cs="Tahoma"/>
          <w:sz w:val="22"/>
          <w:szCs w:val="22"/>
        </w:rPr>
      </w:pPr>
    </w:p>
    <w:p w14:paraId="1FB5B8DF" w14:textId="77777777" w:rsidR="00ED3C4F" w:rsidRDefault="003D3514"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b/>
          <w:sz w:val="22"/>
          <w:szCs w:val="22"/>
        </w:rPr>
        <w:t xml:space="preserve"> Method of notification of bidding results</w:t>
      </w:r>
    </w:p>
    <w:p w14:paraId="19820626" w14:textId="77777777" w:rsidR="00457861" w:rsidRPr="00657C71" w:rsidRDefault="00F07129" w:rsidP="000B7167">
      <w:pPr>
        <w:pStyle w:val="ListParagraph"/>
        <w:ind w:left="284"/>
        <w:jc w:val="both"/>
        <w:rPr>
          <w:rFonts w:asciiTheme="minorHAnsi" w:hAnsiTheme="minorHAnsi" w:cs="Tahoma"/>
          <w:sz w:val="22"/>
          <w:szCs w:val="22"/>
        </w:rPr>
      </w:pPr>
      <w:r>
        <w:rPr>
          <w:rFonts w:asciiTheme="minorHAnsi" w:hAnsiTheme="minorHAnsi"/>
          <w:sz w:val="22"/>
          <w:szCs w:val="22"/>
        </w:rPr>
        <w:t xml:space="preserve">E-mail. </w:t>
      </w:r>
    </w:p>
    <w:p w14:paraId="2C32B00E" w14:textId="77777777" w:rsidR="00307AE0" w:rsidRPr="001F0F13" w:rsidRDefault="00307AE0" w:rsidP="001F0F13">
      <w:pPr>
        <w:jc w:val="both"/>
        <w:rPr>
          <w:rFonts w:asciiTheme="minorHAnsi" w:hAnsiTheme="minorHAnsi" w:cs="Tahoma"/>
          <w:b/>
          <w:sz w:val="22"/>
          <w:szCs w:val="22"/>
        </w:rPr>
      </w:pPr>
    </w:p>
    <w:p w14:paraId="2F98D12B" w14:textId="77777777" w:rsidR="003E10DE" w:rsidRDefault="003D3514"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b/>
          <w:sz w:val="22"/>
          <w:szCs w:val="22"/>
        </w:rPr>
        <w:t xml:space="preserve"> Terms, method and conditions of payment</w:t>
      </w:r>
    </w:p>
    <w:p w14:paraId="149D2E6C" w14:textId="77777777" w:rsidR="00F07129" w:rsidRDefault="00F07129" w:rsidP="000B7167">
      <w:pPr>
        <w:pStyle w:val="ListParagraph"/>
        <w:ind w:left="284"/>
        <w:jc w:val="both"/>
      </w:pPr>
      <w:r>
        <w:rPr>
          <w:rFonts w:asciiTheme="minorHAnsi" w:hAnsiTheme="minorHAnsi"/>
          <w:sz w:val="22"/>
          <w:szCs w:val="22"/>
        </w:rPr>
        <w:t>Payment shall be made within 30 days from the completion of services.</w:t>
      </w:r>
      <w:r>
        <w:t xml:space="preserve"> </w:t>
      </w:r>
      <w:r>
        <w:rPr>
          <w:rFonts w:asciiTheme="minorHAnsi" w:hAnsiTheme="minorHAnsi"/>
          <w:sz w:val="22"/>
          <w:szCs w:val="22"/>
        </w:rPr>
        <w:t>There are no advance payments.</w:t>
      </w:r>
    </w:p>
    <w:p w14:paraId="6D0AA9DE" w14:textId="77777777" w:rsidR="00F07129" w:rsidRPr="00C70435" w:rsidRDefault="00F07129" w:rsidP="00E61864">
      <w:pPr>
        <w:ind w:left="284" w:hanging="284"/>
        <w:jc w:val="both"/>
        <w:rPr>
          <w:rFonts w:asciiTheme="minorHAnsi" w:hAnsiTheme="minorHAnsi" w:cs="Tahoma"/>
          <w:sz w:val="22"/>
          <w:szCs w:val="22"/>
        </w:rPr>
      </w:pPr>
    </w:p>
    <w:p w14:paraId="4D23922C" w14:textId="77777777" w:rsidR="000F7EB9" w:rsidRDefault="003D3514"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b/>
          <w:sz w:val="22"/>
          <w:szCs w:val="22"/>
        </w:rPr>
        <w:t xml:space="preserve"> Date of delivery of goods/services or the completion of works and/or contract duration</w:t>
      </w:r>
    </w:p>
    <w:p w14:paraId="68AB8ACF" w14:textId="77777777" w:rsidR="006E0699" w:rsidRPr="006E0699" w:rsidRDefault="006E0699" w:rsidP="000B7167">
      <w:pPr>
        <w:pStyle w:val="ListParagraph"/>
        <w:ind w:left="284"/>
        <w:jc w:val="both"/>
        <w:rPr>
          <w:rFonts w:asciiTheme="minorHAnsi" w:hAnsiTheme="minorHAnsi" w:cs="Tahoma"/>
          <w:sz w:val="22"/>
          <w:szCs w:val="22"/>
        </w:rPr>
      </w:pPr>
      <w:r>
        <w:rPr>
          <w:rFonts w:asciiTheme="minorHAnsi" w:hAnsiTheme="minorHAnsi"/>
          <w:sz w:val="22"/>
          <w:szCs w:val="22"/>
        </w:rPr>
        <w:t>Date of delivery shall be determined according to the location of the fair, one day before the beginning of the fair by 13:00.</w:t>
      </w:r>
    </w:p>
    <w:p w14:paraId="17F90576" w14:textId="77777777" w:rsidR="000F13C5" w:rsidRPr="006E0699" w:rsidRDefault="000F13C5" w:rsidP="000B7167">
      <w:pPr>
        <w:pStyle w:val="ListParagraph"/>
        <w:ind w:left="284"/>
        <w:jc w:val="both"/>
        <w:rPr>
          <w:rFonts w:asciiTheme="minorHAnsi" w:hAnsiTheme="minorHAnsi" w:cs="Tahoma"/>
          <w:sz w:val="22"/>
          <w:szCs w:val="22"/>
        </w:rPr>
      </w:pPr>
      <w:r>
        <w:rPr>
          <w:rFonts w:asciiTheme="minorHAnsi" w:hAnsiTheme="minorHAnsi"/>
          <w:sz w:val="22"/>
          <w:szCs w:val="22"/>
        </w:rPr>
        <w:t>The procurement contract shall be concluded for the period of five years, from March 2018 to the end of 2022.</w:t>
      </w:r>
    </w:p>
    <w:p w14:paraId="475346AD" w14:textId="77777777" w:rsidR="000F13C5" w:rsidRDefault="000F13C5" w:rsidP="00E61864">
      <w:pPr>
        <w:pStyle w:val="ListParagraph"/>
        <w:ind w:left="284" w:hanging="284"/>
        <w:jc w:val="both"/>
        <w:rPr>
          <w:rFonts w:asciiTheme="minorHAnsi" w:hAnsiTheme="minorHAnsi" w:cs="Tahoma"/>
          <w:b/>
          <w:sz w:val="22"/>
          <w:szCs w:val="22"/>
        </w:rPr>
      </w:pPr>
    </w:p>
    <w:p w14:paraId="60CB2746" w14:textId="77777777" w:rsidR="00966BD0" w:rsidRDefault="003D3514"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b/>
          <w:sz w:val="22"/>
          <w:szCs w:val="22"/>
        </w:rPr>
        <w:t xml:space="preserve"> Place of delivery of goods, supply of services or performance of works</w:t>
      </w:r>
    </w:p>
    <w:p w14:paraId="6CAE8CC2" w14:textId="77777777" w:rsidR="00AD6BBB" w:rsidRDefault="00AD6BBB" w:rsidP="000B7167">
      <w:pPr>
        <w:pStyle w:val="ListParagraph"/>
        <w:ind w:left="284"/>
        <w:jc w:val="both"/>
        <w:rPr>
          <w:rFonts w:asciiTheme="minorHAnsi" w:hAnsiTheme="minorHAnsi" w:cs="Tahoma"/>
          <w:sz w:val="22"/>
          <w:szCs w:val="22"/>
        </w:rPr>
      </w:pPr>
      <w:r>
        <w:rPr>
          <w:rFonts w:asciiTheme="minorHAnsi" w:hAnsiTheme="minorHAnsi"/>
          <w:sz w:val="22"/>
          <w:szCs w:val="22"/>
        </w:rPr>
        <w:t>According to the location of the fairs.</w:t>
      </w:r>
    </w:p>
    <w:p w14:paraId="57B10F03" w14:textId="188625E5" w:rsidR="005F655F" w:rsidRPr="006F440E" w:rsidRDefault="005F655F" w:rsidP="006F440E">
      <w:pPr>
        <w:jc w:val="both"/>
        <w:rPr>
          <w:rFonts w:asciiTheme="minorHAnsi" w:hAnsiTheme="minorHAnsi" w:cs="Tahoma"/>
          <w:sz w:val="22"/>
          <w:szCs w:val="22"/>
        </w:rPr>
      </w:pPr>
    </w:p>
    <w:p w14:paraId="5A02AEE4" w14:textId="77777777" w:rsidR="007B6550" w:rsidRPr="00C3667D" w:rsidRDefault="003D3514"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b/>
          <w:sz w:val="22"/>
          <w:szCs w:val="22"/>
        </w:rPr>
        <w:t xml:space="preserve"> Technical specifications (description) of the subject matter of procurement</w:t>
      </w:r>
    </w:p>
    <w:p w14:paraId="33FC4B27" w14:textId="77777777" w:rsidR="00F30FFF" w:rsidRPr="00F30FFF" w:rsidRDefault="00C3667D" w:rsidP="00F30FFF">
      <w:pPr>
        <w:pStyle w:val="ListParagraph"/>
        <w:ind w:left="284"/>
        <w:jc w:val="both"/>
        <w:rPr>
          <w:rFonts w:asciiTheme="minorHAnsi" w:hAnsiTheme="minorHAnsi" w:cs="Tahoma"/>
          <w:sz w:val="22"/>
          <w:szCs w:val="22"/>
        </w:rPr>
      </w:pPr>
      <w:r>
        <w:rPr>
          <w:rFonts w:asciiTheme="minorHAnsi" w:hAnsiTheme="minorHAnsi"/>
          <w:sz w:val="22"/>
          <w:szCs w:val="22"/>
        </w:rPr>
        <w:t>APPENDIX 5 and APPENDIX 6</w:t>
      </w:r>
    </w:p>
    <w:p w14:paraId="70DBE757" w14:textId="77777777" w:rsidR="00A2122C" w:rsidRPr="001F0F13" w:rsidRDefault="00A2122C" w:rsidP="001F0F13">
      <w:pPr>
        <w:jc w:val="both"/>
        <w:rPr>
          <w:rFonts w:asciiTheme="minorHAnsi" w:hAnsiTheme="minorHAnsi" w:cs="Tahoma"/>
          <w:color w:val="FF0000"/>
          <w:sz w:val="22"/>
          <w:szCs w:val="22"/>
        </w:rPr>
      </w:pPr>
    </w:p>
    <w:p w14:paraId="3F46DC15" w14:textId="77777777" w:rsidR="00B77EF8" w:rsidRPr="000576A9" w:rsidRDefault="003D3514"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b/>
          <w:sz w:val="22"/>
          <w:szCs w:val="22"/>
        </w:rPr>
        <w:t xml:space="preserve"> Description and designation of groups or parts of the subject-matter of procurement, if allowed</w:t>
      </w:r>
    </w:p>
    <w:p w14:paraId="1C75E5A0" w14:textId="35DEF3A4" w:rsidR="00B77EF8" w:rsidRDefault="00B77EF8" w:rsidP="000B7167">
      <w:pPr>
        <w:pStyle w:val="ListParagraph"/>
        <w:ind w:left="284"/>
        <w:jc w:val="both"/>
        <w:rPr>
          <w:rFonts w:asciiTheme="minorHAnsi" w:hAnsiTheme="minorHAnsi" w:cs="Tahoma"/>
          <w:sz w:val="22"/>
          <w:szCs w:val="22"/>
        </w:rPr>
      </w:pPr>
      <w:r>
        <w:rPr>
          <w:rFonts w:asciiTheme="minorHAnsi" w:hAnsiTheme="minorHAnsi"/>
          <w:sz w:val="22"/>
          <w:szCs w:val="22"/>
        </w:rPr>
        <w:t>It is required to bid for the entire subject matter of procurement (proposal for all</w:t>
      </w:r>
      <w:r w:rsidR="0017699D">
        <w:rPr>
          <w:rFonts w:asciiTheme="minorHAnsi" w:hAnsiTheme="minorHAnsi"/>
          <w:sz w:val="22"/>
          <w:szCs w:val="22"/>
        </w:rPr>
        <w:t xml:space="preserve"> fairs) in accordance with the B</w:t>
      </w:r>
      <w:r>
        <w:rPr>
          <w:rFonts w:asciiTheme="minorHAnsi" w:hAnsiTheme="minorHAnsi"/>
          <w:sz w:val="22"/>
          <w:szCs w:val="22"/>
        </w:rPr>
        <w:t>idding documentation. It shall not be permitted to bid for groups or parts of the subject-matter of procurement.</w:t>
      </w:r>
    </w:p>
    <w:p w14:paraId="71F6F65A" w14:textId="77777777" w:rsidR="001E4FF6" w:rsidRPr="00B77EF8" w:rsidRDefault="001E4FF6" w:rsidP="000B7167">
      <w:pPr>
        <w:pStyle w:val="ListParagraph"/>
        <w:ind w:left="284"/>
        <w:jc w:val="both"/>
        <w:rPr>
          <w:rFonts w:asciiTheme="minorHAnsi" w:hAnsiTheme="minorHAnsi" w:cs="Tahoma"/>
          <w:sz w:val="22"/>
          <w:szCs w:val="22"/>
        </w:rPr>
      </w:pPr>
      <w:r>
        <w:rPr>
          <w:rFonts w:asciiTheme="minorHAnsi" w:hAnsiTheme="minorHAnsi"/>
          <w:sz w:val="22"/>
          <w:szCs w:val="22"/>
        </w:rPr>
        <w:t xml:space="preserve">Separate from the proposal to construct the stand on all fairs, it is required to submit a proposal for electric motors at two fairs (ITB Berlin and WTM London). The cost of proposals for electric motors shall not affect the selection of the most favourable contractors. </w:t>
      </w:r>
    </w:p>
    <w:p w14:paraId="2A55C29F" w14:textId="77777777" w:rsidR="00135D30" w:rsidRPr="00135D30" w:rsidRDefault="00135D30" w:rsidP="00E61864">
      <w:pPr>
        <w:ind w:left="284" w:hanging="284"/>
        <w:jc w:val="both"/>
        <w:rPr>
          <w:rFonts w:asciiTheme="minorHAnsi" w:hAnsiTheme="minorHAnsi" w:cs="Tahoma"/>
          <w:b/>
          <w:sz w:val="22"/>
          <w:szCs w:val="22"/>
        </w:rPr>
      </w:pPr>
    </w:p>
    <w:p w14:paraId="37182534" w14:textId="77777777" w:rsidR="00135D30" w:rsidRPr="00135D30" w:rsidRDefault="003D3514"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b/>
          <w:sz w:val="22"/>
          <w:szCs w:val="22"/>
        </w:rPr>
        <w:t xml:space="preserve"> Admissibility of alternative proposals</w:t>
      </w:r>
    </w:p>
    <w:p w14:paraId="345814C2" w14:textId="77777777" w:rsidR="00135D30" w:rsidRPr="00135D30" w:rsidRDefault="00135D30" w:rsidP="000B7167">
      <w:pPr>
        <w:ind w:left="284"/>
        <w:jc w:val="both"/>
        <w:rPr>
          <w:rFonts w:asciiTheme="minorHAnsi" w:hAnsiTheme="minorHAnsi" w:cs="Tahoma"/>
          <w:sz w:val="22"/>
          <w:szCs w:val="22"/>
        </w:rPr>
      </w:pPr>
      <w:r>
        <w:rPr>
          <w:rFonts w:asciiTheme="minorHAnsi" w:hAnsiTheme="minorHAnsi"/>
          <w:sz w:val="22"/>
          <w:szCs w:val="22"/>
        </w:rPr>
        <w:t>No alternative proposals shall be admissible.</w:t>
      </w:r>
    </w:p>
    <w:p w14:paraId="32211A4A" w14:textId="77777777" w:rsidR="00135D30" w:rsidRPr="00135D30" w:rsidRDefault="00135D30" w:rsidP="00E61864">
      <w:pPr>
        <w:ind w:left="284" w:hanging="284"/>
        <w:jc w:val="both"/>
        <w:rPr>
          <w:rFonts w:asciiTheme="minorHAnsi" w:hAnsiTheme="minorHAnsi" w:cs="Tahoma"/>
          <w:b/>
          <w:sz w:val="22"/>
          <w:szCs w:val="22"/>
        </w:rPr>
      </w:pPr>
    </w:p>
    <w:p w14:paraId="3AFA4B1F" w14:textId="77777777" w:rsidR="00135D30" w:rsidRPr="00135D30" w:rsidRDefault="003D3514"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b/>
          <w:sz w:val="22"/>
          <w:szCs w:val="22"/>
        </w:rPr>
        <w:t xml:space="preserve"> Method of calculation of the price for the subject-matter of procurement, fixed price and the method for changing the price</w:t>
      </w:r>
    </w:p>
    <w:p w14:paraId="13B15992" w14:textId="15E7A7A1" w:rsidR="00135D30" w:rsidRPr="00997718" w:rsidRDefault="00135D30" w:rsidP="006F440E">
      <w:pPr>
        <w:ind w:left="284"/>
        <w:jc w:val="both"/>
        <w:rPr>
          <w:rFonts w:asciiTheme="minorHAnsi" w:hAnsiTheme="minorHAnsi" w:cs="Tahoma"/>
          <w:sz w:val="22"/>
          <w:szCs w:val="22"/>
        </w:rPr>
      </w:pPr>
      <w:r>
        <w:rPr>
          <w:rFonts w:asciiTheme="minorHAnsi" w:hAnsiTheme="minorHAnsi"/>
          <w:sz w:val="22"/>
          <w:szCs w:val="22"/>
        </w:rPr>
        <w:t>The price for the subject-matter of procurement shall be calculated in accordance with the bill of quantities from APPENDIX 4 and entered into</w:t>
      </w:r>
      <w:r w:rsidR="006F440E">
        <w:rPr>
          <w:rFonts w:asciiTheme="minorHAnsi" w:hAnsiTheme="minorHAnsi" w:cs="Tahoma"/>
          <w:sz w:val="22"/>
          <w:szCs w:val="22"/>
        </w:rPr>
        <w:t xml:space="preserve"> </w:t>
      </w:r>
      <w:r>
        <w:rPr>
          <w:rFonts w:asciiTheme="minorHAnsi" w:hAnsiTheme="minorHAnsi"/>
          <w:sz w:val="22"/>
          <w:szCs w:val="22"/>
        </w:rPr>
        <w:t xml:space="preserve">the proposal form provided in APPPENDIX 3 of the </w:t>
      </w:r>
      <w:r w:rsidR="006F440E">
        <w:rPr>
          <w:rFonts w:asciiTheme="minorHAnsi" w:hAnsiTheme="minorHAnsi"/>
          <w:sz w:val="22"/>
          <w:szCs w:val="22"/>
        </w:rPr>
        <w:t>Bidding documentation.</w:t>
      </w:r>
    </w:p>
    <w:p w14:paraId="15C60158" w14:textId="77777777" w:rsidR="00135D30" w:rsidRPr="00135D30" w:rsidRDefault="00135D30" w:rsidP="000B7167">
      <w:pPr>
        <w:ind w:left="284"/>
        <w:jc w:val="both"/>
        <w:rPr>
          <w:rFonts w:asciiTheme="minorHAnsi" w:hAnsiTheme="minorHAnsi" w:cs="Tahoma"/>
          <w:b/>
          <w:sz w:val="22"/>
          <w:szCs w:val="22"/>
        </w:rPr>
      </w:pPr>
      <w:r>
        <w:rPr>
          <w:rFonts w:asciiTheme="minorHAnsi" w:hAnsiTheme="minorHAnsi"/>
          <w:b/>
          <w:sz w:val="22"/>
          <w:szCs w:val="22"/>
        </w:rPr>
        <w:t xml:space="preserve">The price of the proposal must include all costs of technical realisation of the stand (more details in Article 2 of the Contract) on a turnkey basis one day before the fair by 13:00. </w:t>
      </w:r>
    </w:p>
    <w:p w14:paraId="682E557F" w14:textId="77777777" w:rsidR="00135D30" w:rsidRPr="00135D30" w:rsidRDefault="00135D30" w:rsidP="00E61864">
      <w:pPr>
        <w:ind w:left="284" w:hanging="284"/>
        <w:jc w:val="both"/>
        <w:rPr>
          <w:rFonts w:asciiTheme="minorHAnsi" w:hAnsiTheme="minorHAnsi" w:cs="Tahoma"/>
          <w:b/>
          <w:sz w:val="22"/>
          <w:szCs w:val="22"/>
        </w:rPr>
      </w:pPr>
    </w:p>
    <w:p w14:paraId="5492E2BF" w14:textId="77777777" w:rsidR="00135D30" w:rsidRPr="00AE505A" w:rsidRDefault="003D3514"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b/>
          <w:sz w:val="22"/>
          <w:szCs w:val="22"/>
        </w:rPr>
        <w:t xml:space="preserve"> Currency or currencies in which the price of the proposal should be expressed. currency into which the prices of proposals will be converted, financial institution whose (and which) exchange rate will be used to convert the currencies on the date of opening proposals</w:t>
      </w:r>
    </w:p>
    <w:p w14:paraId="22118BA9" w14:textId="585D759B" w:rsidR="00135D30" w:rsidRDefault="00135D30" w:rsidP="000B7167">
      <w:pPr>
        <w:ind w:left="284"/>
        <w:jc w:val="both"/>
        <w:rPr>
          <w:rFonts w:asciiTheme="minorHAnsi" w:hAnsiTheme="minorHAnsi" w:cs="Tahoma"/>
          <w:sz w:val="22"/>
          <w:szCs w:val="22"/>
        </w:rPr>
      </w:pPr>
      <w:r>
        <w:rPr>
          <w:rFonts w:asciiTheme="minorHAnsi" w:hAnsiTheme="minorHAnsi"/>
          <w:sz w:val="22"/>
          <w:szCs w:val="22"/>
        </w:rPr>
        <w:t xml:space="preserve">The price of the proposal must be expressed </w:t>
      </w:r>
      <w:r w:rsidRPr="005F655F">
        <w:rPr>
          <w:rFonts w:asciiTheme="minorHAnsi" w:hAnsiTheme="minorHAnsi"/>
          <w:sz w:val="22"/>
          <w:szCs w:val="22"/>
        </w:rPr>
        <w:t xml:space="preserve">in </w:t>
      </w:r>
      <w:r w:rsidR="005F655F">
        <w:rPr>
          <w:rFonts w:asciiTheme="minorHAnsi" w:hAnsiTheme="minorHAnsi"/>
          <w:sz w:val="22"/>
          <w:szCs w:val="22"/>
        </w:rPr>
        <w:t xml:space="preserve">Croatian </w:t>
      </w:r>
      <w:proofErr w:type="spellStart"/>
      <w:r w:rsidRPr="005F655F">
        <w:rPr>
          <w:rFonts w:asciiTheme="minorHAnsi" w:hAnsiTheme="minorHAnsi"/>
          <w:sz w:val="22"/>
          <w:szCs w:val="22"/>
        </w:rPr>
        <w:t>kuna</w:t>
      </w:r>
      <w:proofErr w:type="spellEnd"/>
      <w:r w:rsidRPr="005F655F">
        <w:rPr>
          <w:rFonts w:asciiTheme="minorHAnsi" w:hAnsiTheme="minorHAnsi"/>
          <w:sz w:val="22"/>
          <w:szCs w:val="22"/>
        </w:rPr>
        <w:t xml:space="preserve"> (HRK).</w:t>
      </w:r>
      <w:r>
        <w:rPr>
          <w:rFonts w:asciiTheme="minorHAnsi" w:hAnsiTheme="minorHAnsi"/>
          <w:sz w:val="22"/>
          <w:szCs w:val="22"/>
        </w:rPr>
        <w:t xml:space="preserve"> The price of 1 m2 is fixed.</w:t>
      </w:r>
    </w:p>
    <w:p w14:paraId="162796CF" w14:textId="77777777" w:rsidR="007073E4" w:rsidRPr="00135D30" w:rsidRDefault="007073E4" w:rsidP="00E61864">
      <w:pPr>
        <w:ind w:left="284" w:hanging="284"/>
        <w:jc w:val="both"/>
        <w:rPr>
          <w:rFonts w:asciiTheme="minorHAnsi" w:hAnsiTheme="minorHAnsi" w:cs="Tahoma"/>
          <w:sz w:val="22"/>
          <w:szCs w:val="22"/>
        </w:rPr>
      </w:pPr>
    </w:p>
    <w:p w14:paraId="07D13076" w14:textId="6AD7C76E" w:rsidR="007073E4" w:rsidRPr="007073E4" w:rsidRDefault="0017699D"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b/>
          <w:sz w:val="22"/>
          <w:szCs w:val="22"/>
        </w:rPr>
        <w:t xml:space="preserve"> Availability of the B</w:t>
      </w:r>
      <w:r w:rsidR="003D3514">
        <w:rPr>
          <w:rFonts w:asciiTheme="minorHAnsi" w:hAnsiTheme="minorHAnsi"/>
          <w:b/>
          <w:sz w:val="22"/>
          <w:szCs w:val="22"/>
        </w:rPr>
        <w:t>idding documentation</w:t>
      </w:r>
    </w:p>
    <w:p w14:paraId="7F3CC740" w14:textId="4EF03317" w:rsidR="007073E4" w:rsidRDefault="008B3CAB" w:rsidP="000B7167">
      <w:pPr>
        <w:ind w:left="284"/>
        <w:jc w:val="both"/>
        <w:rPr>
          <w:rFonts w:asciiTheme="minorHAnsi" w:hAnsiTheme="minorHAnsi" w:cs="Tahoma"/>
          <w:sz w:val="22"/>
          <w:szCs w:val="22"/>
        </w:rPr>
      </w:pPr>
      <w:r>
        <w:rPr>
          <w:rFonts w:asciiTheme="minorHAnsi" w:hAnsiTheme="minorHAnsi"/>
          <w:sz w:val="22"/>
          <w:szCs w:val="22"/>
        </w:rPr>
        <w:t>The Bid</w:t>
      </w:r>
      <w:r w:rsidR="00ED468C">
        <w:rPr>
          <w:rFonts w:asciiTheme="minorHAnsi" w:hAnsiTheme="minorHAnsi"/>
          <w:sz w:val="22"/>
          <w:szCs w:val="22"/>
        </w:rPr>
        <w:t>ding documentation</w:t>
      </w:r>
      <w:r>
        <w:rPr>
          <w:rFonts w:asciiTheme="minorHAnsi" w:hAnsiTheme="minorHAnsi"/>
          <w:sz w:val="22"/>
          <w:szCs w:val="22"/>
        </w:rPr>
        <w:t xml:space="preserve"> shall be available on the website </w:t>
      </w:r>
      <w:hyperlink r:id="rId12" w:history="1">
        <w:r>
          <w:rPr>
            <w:rStyle w:val="Hyperlink"/>
            <w:rFonts w:asciiTheme="minorHAnsi" w:hAnsiTheme="minorHAnsi"/>
            <w:sz w:val="22"/>
            <w:szCs w:val="22"/>
          </w:rPr>
          <w:t>http://www.htz.hr/hr-HR/opce-informacije/nabava</w:t>
        </w:r>
      </w:hyperlink>
      <w:r>
        <w:rPr>
          <w:rFonts w:asciiTheme="minorHAnsi" w:hAnsiTheme="minorHAnsi"/>
          <w:sz w:val="22"/>
          <w:szCs w:val="22"/>
        </w:rPr>
        <w:t>. The final deadline for download</w:t>
      </w:r>
      <w:r w:rsidR="00020013">
        <w:rPr>
          <w:rFonts w:asciiTheme="minorHAnsi" w:hAnsiTheme="minorHAnsi"/>
          <w:sz w:val="22"/>
          <w:szCs w:val="22"/>
        </w:rPr>
        <w:t xml:space="preserve">ing the documentation shall be </w:t>
      </w:r>
      <w:r>
        <w:rPr>
          <w:rFonts w:asciiTheme="minorHAnsi" w:hAnsiTheme="minorHAnsi"/>
          <w:sz w:val="22"/>
          <w:szCs w:val="22"/>
        </w:rPr>
        <w:t>3 </w:t>
      </w:r>
      <w:r w:rsidR="00020013">
        <w:rPr>
          <w:rFonts w:asciiTheme="minorHAnsi" w:hAnsiTheme="minorHAnsi"/>
          <w:sz w:val="22"/>
          <w:szCs w:val="22"/>
        </w:rPr>
        <w:t xml:space="preserve">November </w:t>
      </w:r>
      <w:r>
        <w:rPr>
          <w:rFonts w:asciiTheme="minorHAnsi" w:hAnsiTheme="minorHAnsi"/>
          <w:sz w:val="22"/>
          <w:szCs w:val="22"/>
        </w:rPr>
        <w:t xml:space="preserve">2017 by 9:00 a.m. </w:t>
      </w:r>
    </w:p>
    <w:p w14:paraId="59B4DEC8" w14:textId="77777777" w:rsidR="00423034" w:rsidRDefault="00903EAA" w:rsidP="00E61864">
      <w:pPr>
        <w:ind w:left="284" w:hanging="284"/>
        <w:jc w:val="both"/>
        <w:rPr>
          <w:rFonts w:asciiTheme="minorHAnsi" w:hAnsiTheme="minorHAnsi" w:cs="Tahoma"/>
          <w:b/>
          <w:sz w:val="22"/>
          <w:szCs w:val="22"/>
        </w:rPr>
      </w:pPr>
      <w:r>
        <w:rPr>
          <w:rFonts w:asciiTheme="minorHAnsi" w:hAnsiTheme="minorHAnsi"/>
          <w:b/>
          <w:sz w:val="22"/>
          <w:szCs w:val="22"/>
        </w:rPr>
        <w:tab/>
      </w:r>
    </w:p>
    <w:p w14:paraId="0AD3744E" w14:textId="77777777" w:rsidR="00903EAA" w:rsidRDefault="00903EAA" w:rsidP="00E61864">
      <w:pPr>
        <w:ind w:left="284" w:hanging="284"/>
        <w:jc w:val="both"/>
        <w:rPr>
          <w:rFonts w:asciiTheme="minorHAnsi" w:hAnsiTheme="minorHAnsi" w:cs="Tahoma"/>
          <w:sz w:val="22"/>
          <w:szCs w:val="22"/>
        </w:rPr>
      </w:pPr>
      <w:r>
        <w:rPr>
          <w:rFonts w:asciiTheme="minorHAnsi" w:hAnsiTheme="minorHAnsi"/>
          <w:b/>
          <w:sz w:val="22"/>
          <w:szCs w:val="22"/>
        </w:rPr>
        <w:tab/>
      </w:r>
      <w:r>
        <w:rPr>
          <w:rFonts w:asciiTheme="minorHAnsi" w:hAnsiTheme="minorHAnsi"/>
          <w:sz w:val="22"/>
          <w:szCs w:val="22"/>
        </w:rPr>
        <w:t xml:space="preserve">APPENDIX 6 Technical documentation is not published and shall be made available only after a written request is sent to the email address: </w:t>
      </w:r>
      <w:hyperlink r:id="rId13" w:history="1">
        <w:r>
          <w:rPr>
            <w:rStyle w:val="Hyperlink"/>
            <w:rFonts w:asciiTheme="minorHAnsi" w:hAnsiTheme="minorHAnsi"/>
            <w:sz w:val="22"/>
            <w:szCs w:val="22"/>
          </w:rPr>
          <w:t>mirjana.resner@htz.hr</w:t>
        </w:r>
      </w:hyperlink>
      <w:r>
        <w:rPr>
          <w:rFonts w:asciiTheme="minorHAnsi" w:hAnsiTheme="minorHAnsi"/>
          <w:sz w:val="22"/>
          <w:szCs w:val="22"/>
        </w:rPr>
        <w:t xml:space="preserve"> and </w:t>
      </w:r>
      <w:hyperlink r:id="rId14" w:history="1">
        <w:r>
          <w:rPr>
            <w:rStyle w:val="Hyperlink"/>
            <w:rFonts w:asciiTheme="minorHAnsi" w:hAnsiTheme="minorHAnsi"/>
            <w:sz w:val="22"/>
            <w:szCs w:val="22"/>
          </w:rPr>
          <w:t>dive.kovacevic@htz.hr</w:t>
        </w:r>
      </w:hyperlink>
      <w:r>
        <w:rPr>
          <w:rFonts w:asciiTheme="minorHAnsi" w:hAnsiTheme="minorHAnsi"/>
          <w:sz w:val="22"/>
          <w:szCs w:val="22"/>
        </w:rPr>
        <w:t xml:space="preserve"> </w:t>
      </w:r>
    </w:p>
    <w:p w14:paraId="6D21790C" w14:textId="77777777" w:rsidR="00ED688C" w:rsidRPr="00903EAA" w:rsidRDefault="00ED688C" w:rsidP="00E61864">
      <w:pPr>
        <w:ind w:left="284" w:hanging="284"/>
        <w:jc w:val="both"/>
        <w:rPr>
          <w:rFonts w:asciiTheme="minorHAnsi" w:hAnsiTheme="minorHAnsi" w:cs="Tahoma"/>
          <w:sz w:val="22"/>
          <w:szCs w:val="22"/>
        </w:rPr>
      </w:pPr>
    </w:p>
    <w:p w14:paraId="382DC1B6" w14:textId="77777777" w:rsidR="007F41F5" w:rsidRPr="007F41F5" w:rsidRDefault="007F41F5" w:rsidP="0037759B">
      <w:pPr>
        <w:ind w:left="284"/>
        <w:jc w:val="both"/>
        <w:rPr>
          <w:rFonts w:asciiTheme="minorHAnsi" w:hAnsiTheme="minorHAnsi" w:cs="Tahoma"/>
          <w:b/>
          <w:i/>
          <w:sz w:val="22"/>
          <w:szCs w:val="22"/>
        </w:rPr>
      </w:pPr>
      <w:r>
        <w:rPr>
          <w:rFonts w:asciiTheme="minorHAnsi" w:hAnsiTheme="minorHAnsi"/>
          <w:b/>
          <w:sz w:val="22"/>
          <w:szCs w:val="22"/>
        </w:rPr>
        <w:t>Note:</w:t>
      </w:r>
      <w:r>
        <w:rPr>
          <w:rFonts w:asciiTheme="minorHAnsi" w:hAnsiTheme="minorHAnsi"/>
          <w:b/>
          <w:i/>
          <w:sz w:val="22"/>
          <w:szCs w:val="22"/>
        </w:rPr>
        <w:t xml:space="preserve"> </w:t>
      </w:r>
    </w:p>
    <w:p w14:paraId="50A88A96" w14:textId="2EAE0702" w:rsidR="007F41F5" w:rsidRPr="007F41F5" w:rsidRDefault="007F41F5" w:rsidP="00BD287B">
      <w:pPr>
        <w:ind w:left="284"/>
        <w:jc w:val="both"/>
        <w:rPr>
          <w:rFonts w:asciiTheme="minorHAnsi" w:hAnsiTheme="minorHAnsi" w:cs="Tahoma"/>
          <w:sz w:val="22"/>
          <w:szCs w:val="22"/>
        </w:rPr>
      </w:pPr>
      <w:r>
        <w:rPr>
          <w:rFonts w:asciiTheme="minorHAnsi" w:hAnsiTheme="minorHAnsi"/>
          <w:sz w:val="22"/>
          <w:szCs w:val="22"/>
        </w:rPr>
        <w:t>The CNTB shall not be obliged to select a proposal and shall be entitled to withdraw from any further implementation of the bidding procedure or accepting any proposal up to the moment of concluding the contract with the selected bidder, and bidders shall not be entitled to seek compensation for any damage that occurred or may occur as a result.</w:t>
      </w:r>
    </w:p>
    <w:p w14:paraId="6CD98DB5" w14:textId="77777777" w:rsidR="007F41F5" w:rsidRPr="007F41F5" w:rsidRDefault="007F41F5" w:rsidP="00E61864">
      <w:pPr>
        <w:ind w:left="284" w:hanging="284"/>
        <w:jc w:val="both"/>
        <w:rPr>
          <w:rFonts w:asciiTheme="minorHAnsi" w:hAnsiTheme="minorHAnsi" w:cs="Tahoma"/>
          <w:sz w:val="22"/>
          <w:szCs w:val="22"/>
        </w:rPr>
      </w:pPr>
    </w:p>
    <w:p w14:paraId="711E4433" w14:textId="77777777" w:rsidR="00057CB8" w:rsidRDefault="007F41F5" w:rsidP="00E61864">
      <w:pPr>
        <w:ind w:left="284"/>
        <w:jc w:val="both"/>
        <w:rPr>
          <w:rFonts w:asciiTheme="minorHAnsi" w:hAnsiTheme="minorHAnsi" w:cs="Tahoma"/>
          <w:sz w:val="22"/>
          <w:szCs w:val="22"/>
        </w:rPr>
      </w:pPr>
      <w:r>
        <w:rPr>
          <w:rFonts w:asciiTheme="minorHAnsi" w:hAnsiTheme="minorHAnsi"/>
          <w:sz w:val="22"/>
          <w:szCs w:val="22"/>
        </w:rPr>
        <w:t>The bidders whose proposal was not accepted or who have not been invited to the second stage of the procedure shall have no right to appeal or to receive compensation for any costs related to this procedure.</w:t>
      </w:r>
      <w:r>
        <w:rPr>
          <w:rFonts w:asciiTheme="minorHAnsi" w:hAnsiTheme="minorHAnsi"/>
          <w:sz w:val="22"/>
          <w:szCs w:val="22"/>
        </w:rPr>
        <w:cr/>
      </w:r>
    </w:p>
    <w:p w14:paraId="312B44A6" w14:textId="77777777" w:rsidR="002C551D" w:rsidRDefault="002C551D" w:rsidP="00E61864">
      <w:pPr>
        <w:ind w:left="284" w:hanging="284"/>
        <w:jc w:val="both"/>
        <w:rPr>
          <w:rFonts w:asciiTheme="minorHAnsi" w:hAnsiTheme="minorHAnsi" w:cs="Tahoma"/>
          <w:sz w:val="22"/>
          <w:szCs w:val="22"/>
        </w:rPr>
      </w:pPr>
    </w:p>
    <w:p w14:paraId="63F57256" w14:textId="77777777" w:rsidR="002C551D" w:rsidRDefault="002C551D" w:rsidP="009A2B3B">
      <w:pPr>
        <w:ind w:left="360"/>
        <w:jc w:val="both"/>
        <w:rPr>
          <w:rFonts w:asciiTheme="minorHAnsi" w:hAnsiTheme="minorHAnsi" w:cs="Tahoma"/>
          <w:sz w:val="22"/>
          <w:szCs w:val="22"/>
        </w:rPr>
      </w:pPr>
    </w:p>
    <w:p w14:paraId="5A304BDF" w14:textId="77777777" w:rsidR="002C551D" w:rsidRDefault="002C551D" w:rsidP="009A2B3B">
      <w:pPr>
        <w:ind w:left="360"/>
        <w:jc w:val="both"/>
        <w:rPr>
          <w:rFonts w:asciiTheme="minorHAnsi" w:hAnsiTheme="minorHAnsi" w:cs="Tahoma"/>
          <w:sz w:val="22"/>
          <w:szCs w:val="22"/>
        </w:rPr>
      </w:pPr>
    </w:p>
    <w:p w14:paraId="09DB82CE" w14:textId="77777777" w:rsidR="002C551D" w:rsidRDefault="002C551D" w:rsidP="009A2B3B">
      <w:pPr>
        <w:ind w:left="360"/>
        <w:jc w:val="both"/>
        <w:rPr>
          <w:rFonts w:asciiTheme="minorHAnsi" w:hAnsiTheme="minorHAnsi" w:cs="Tahoma"/>
          <w:sz w:val="22"/>
          <w:szCs w:val="22"/>
        </w:rPr>
      </w:pPr>
    </w:p>
    <w:p w14:paraId="4535D5AD" w14:textId="2DB965FE" w:rsidR="002C551D" w:rsidRDefault="002C551D" w:rsidP="009A2B3B">
      <w:pPr>
        <w:ind w:left="360"/>
        <w:jc w:val="both"/>
        <w:rPr>
          <w:rFonts w:asciiTheme="minorHAnsi" w:hAnsiTheme="minorHAnsi" w:cs="Tahoma"/>
          <w:sz w:val="22"/>
          <w:szCs w:val="22"/>
        </w:rPr>
      </w:pPr>
    </w:p>
    <w:p w14:paraId="3C8A81F0" w14:textId="6F99A408" w:rsidR="00BD287B" w:rsidRDefault="00BD287B" w:rsidP="009A2B3B">
      <w:pPr>
        <w:ind w:left="360"/>
        <w:jc w:val="both"/>
        <w:rPr>
          <w:rFonts w:asciiTheme="minorHAnsi" w:hAnsiTheme="minorHAnsi" w:cs="Tahoma"/>
          <w:sz w:val="22"/>
          <w:szCs w:val="22"/>
        </w:rPr>
      </w:pPr>
    </w:p>
    <w:p w14:paraId="7436C36F" w14:textId="421E6ED2" w:rsidR="00BD287B" w:rsidRDefault="00BD287B" w:rsidP="009A2B3B">
      <w:pPr>
        <w:ind w:left="360"/>
        <w:jc w:val="both"/>
        <w:rPr>
          <w:rFonts w:asciiTheme="minorHAnsi" w:hAnsiTheme="minorHAnsi" w:cs="Tahoma"/>
          <w:sz w:val="22"/>
          <w:szCs w:val="22"/>
        </w:rPr>
      </w:pPr>
    </w:p>
    <w:p w14:paraId="248E3A1E" w14:textId="77777777" w:rsidR="00BD287B" w:rsidRDefault="00BD287B" w:rsidP="009A2B3B">
      <w:pPr>
        <w:ind w:left="360"/>
        <w:jc w:val="both"/>
        <w:rPr>
          <w:rFonts w:asciiTheme="minorHAnsi" w:hAnsiTheme="minorHAnsi" w:cs="Tahoma"/>
          <w:sz w:val="22"/>
          <w:szCs w:val="22"/>
        </w:rPr>
      </w:pPr>
    </w:p>
    <w:p w14:paraId="492B70BC" w14:textId="77777777" w:rsidR="005A71BF" w:rsidRDefault="005A71BF" w:rsidP="005A71BF">
      <w:pPr>
        <w:jc w:val="both"/>
        <w:rPr>
          <w:rFonts w:asciiTheme="minorHAnsi" w:hAnsiTheme="minorHAnsi" w:cs="Tahoma"/>
          <w:sz w:val="22"/>
          <w:szCs w:val="22"/>
        </w:rPr>
      </w:pPr>
    </w:p>
    <w:p w14:paraId="400E0F82" w14:textId="74ED282E" w:rsidR="000E08C8" w:rsidRPr="000E08C8" w:rsidRDefault="000E08C8" w:rsidP="005A71BF">
      <w:pPr>
        <w:ind w:firstLine="360"/>
        <w:jc w:val="both"/>
        <w:rPr>
          <w:rFonts w:asciiTheme="minorHAnsi" w:hAnsiTheme="minorHAnsi" w:cs="Tahoma"/>
          <w:b/>
        </w:rPr>
      </w:pPr>
      <w:r>
        <w:rPr>
          <w:rFonts w:asciiTheme="minorHAnsi" w:hAnsiTheme="minorHAnsi"/>
          <w:b/>
        </w:rPr>
        <w:lastRenderedPageBreak/>
        <w:t>APPENDIX 1</w:t>
      </w:r>
    </w:p>
    <w:p w14:paraId="7675B734" w14:textId="77777777" w:rsidR="000E08C8" w:rsidRDefault="000E08C8" w:rsidP="000E08C8">
      <w:pPr>
        <w:ind w:left="360"/>
        <w:jc w:val="both"/>
        <w:rPr>
          <w:rFonts w:asciiTheme="minorHAnsi" w:hAnsiTheme="minorHAnsi" w:cs="Tahoma"/>
          <w:sz w:val="22"/>
          <w:szCs w:val="22"/>
        </w:rPr>
      </w:pPr>
    </w:p>
    <w:p w14:paraId="1D0242F3" w14:textId="77777777" w:rsidR="000E08C8" w:rsidRPr="000E08C8" w:rsidRDefault="000E08C8" w:rsidP="000E08C8">
      <w:pPr>
        <w:ind w:left="360"/>
        <w:jc w:val="both"/>
        <w:rPr>
          <w:rFonts w:asciiTheme="minorHAnsi" w:hAnsiTheme="minorHAnsi" w:cs="Tahoma"/>
          <w:sz w:val="22"/>
          <w:szCs w:val="22"/>
        </w:rPr>
      </w:pPr>
    </w:p>
    <w:p w14:paraId="7ACF1DE5" w14:textId="07F17140" w:rsidR="000E08C8" w:rsidRPr="00034DC6" w:rsidRDefault="000E08C8" w:rsidP="00034DC6">
      <w:pPr>
        <w:ind w:left="360"/>
        <w:jc w:val="both"/>
        <w:rPr>
          <w:rFonts w:asciiTheme="minorHAnsi" w:hAnsiTheme="minorHAnsi"/>
          <w:sz w:val="22"/>
          <w:szCs w:val="22"/>
        </w:rPr>
      </w:pPr>
      <w:r>
        <w:rPr>
          <w:rFonts w:asciiTheme="minorHAnsi" w:hAnsiTheme="minorHAnsi"/>
          <w:sz w:val="22"/>
          <w:szCs w:val="22"/>
        </w:rPr>
        <w:t xml:space="preserve">Pursuant to the </w:t>
      </w:r>
      <w:bookmarkStart w:id="1" w:name="_Hlk495585947"/>
      <w:r>
        <w:rPr>
          <w:rFonts w:asciiTheme="minorHAnsi" w:hAnsiTheme="minorHAnsi"/>
          <w:sz w:val="22"/>
          <w:szCs w:val="22"/>
        </w:rPr>
        <w:t>Bid</w:t>
      </w:r>
      <w:r w:rsidR="00034DC6">
        <w:rPr>
          <w:rFonts w:asciiTheme="minorHAnsi" w:hAnsiTheme="minorHAnsi"/>
          <w:sz w:val="22"/>
          <w:szCs w:val="22"/>
        </w:rPr>
        <w:t xml:space="preserve">ding documentation </w:t>
      </w:r>
      <w:bookmarkEnd w:id="1"/>
      <w:r>
        <w:rPr>
          <w:rFonts w:asciiTheme="minorHAnsi" w:hAnsiTheme="minorHAnsi"/>
          <w:sz w:val="22"/>
          <w:szCs w:val="22"/>
        </w:rPr>
        <w:t>by the Head Office of the Croatian National Tourist Board, I hereby make the following</w:t>
      </w:r>
    </w:p>
    <w:p w14:paraId="76BACE2D" w14:textId="77777777" w:rsidR="000E08C8" w:rsidRPr="000E08C8" w:rsidRDefault="000E08C8" w:rsidP="000E08C8">
      <w:pPr>
        <w:jc w:val="both"/>
        <w:rPr>
          <w:rFonts w:asciiTheme="minorHAnsi" w:hAnsiTheme="minorHAnsi" w:cs="Tahoma"/>
          <w:sz w:val="22"/>
          <w:szCs w:val="22"/>
        </w:rPr>
      </w:pPr>
    </w:p>
    <w:p w14:paraId="77849B71"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STATEMENT</w:t>
      </w:r>
    </w:p>
    <w:p w14:paraId="354C2B13" w14:textId="77777777" w:rsidR="000E08C8" w:rsidRPr="000E08C8" w:rsidRDefault="000E08C8" w:rsidP="000E08C8">
      <w:pPr>
        <w:ind w:left="360"/>
        <w:jc w:val="both"/>
        <w:rPr>
          <w:rFonts w:asciiTheme="minorHAnsi" w:hAnsiTheme="minorHAnsi" w:cs="Tahoma"/>
          <w:sz w:val="22"/>
          <w:szCs w:val="22"/>
        </w:rPr>
      </w:pPr>
    </w:p>
    <w:p w14:paraId="461D3678"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 xml:space="preserve">I, ________________________________________________________________________ </w:t>
      </w:r>
    </w:p>
    <w:p w14:paraId="69BF66C5"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(name and surname)</w:t>
      </w:r>
    </w:p>
    <w:p w14:paraId="6ED670D9" w14:textId="77777777" w:rsidR="000E08C8" w:rsidRPr="000E08C8" w:rsidRDefault="000E08C8" w:rsidP="000E08C8">
      <w:pPr>
        <w:ind w:left="360"/>
        <w:jc w:val="both"/>
        <w:rPr>
          <w:rFonts w:asciiTheme="minorHAnsi" w:hAnsiTheme="minorHAnsi" w:cs="Tahoma"/>
          <w:sz w:val="22"/>
          <w:szCs w:val="22"/>
        </w:rPr>
      </w:pPr>
    </w:p>
    <w:p w14:paraId="33B43A81"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 xml:space="preserve">from _____________________________________________ do hereby declare </w:t>
      </w:r>
    </w:p>
    <w:p w14:paraId="24354281" w14:textId="77777777" w:rsidR="000E08C8" w:rsidRPr="000E08C8" w:rsidRDefault="000E08C8" w:rsidP="000E08C8">
      <w:pPr>
        <w:ind w:left="360"/>
        <w:jc w:val="both"/>
        <w:rPr>
          <w:rFonts w:asciiTheme="minorHAnsi" w:hAnsiTheme="minorHAnsi" w:cs="Tahoma"/>
          <w:sz w:val="22"/>
          <w:szCs w:val="22"/>
        </w:rPr>
      </w:pPr>
    </w:p>
    <w:p w14:paraId="2A4507F6"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that neither the company nor I as the person authorised to represent the company are subject to a non-appealable conviction for any of the following criminal offences, that is, appropriate criminal offences as defined by the company’s home country or the representative’s country of citizenship: fraud, fraud in economic transactions, receiving a bribe in economic transactions, offering a bribe in economic transactions, abuse in the public procurement procedure, tax or customs duty evasion, subsidy fraud, money laundering, abuse of office and official authority, illegal favouring, receiving a bribe, offering a bribe, influence peddling, offering a bribe for influence peddling, criminal association and committing criminal offences through criminal association, association for the purpose of committing criminal offences, abuse in performing governmental duties, illegal intercession.</w:t>
      </w:r>
    </w:p>
    <w:p w14:paraId="354F2B94" w14:textId="77777777" w:rsidR="000E08C8" w:rsidRPr="000E08C8" w:rsidRDefault="000E08C8" w:rsidP="000E08C8">
      <w:pPr>
        <w:ind w:left="360"/>
        <w:jc w:val="both"/>
        <w:rPr>
          <w:rFonts w:asciiTheme="minorHAnsi" w:hAnsiTheme="minorHAnsi" w:cs="Tahoma"/>
          <w:sz w:val="22"/>
          <w:szCs w:val="22"/>
        </w:rPr>
      </w:pPr>
    </w:p>
    <w:p w14:paraId="3947A3FC"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I make this statement myself, as the person authorised to represent the legal entity</w:t>
      </w:r>
    </w:p>
    <w:p w14:paraId="0C6ABE83" w14:textId="77777777" w:rsidR="000E08C8" w:rsidRPr="000E08C8" w:rsidRDefault="000E08C8" w:rsidP="000E08C8">
      <w:pPr>
        <w:ind w:left="360"/>
        <w:jc w:val="both"/>
        <w:rPr>
          <w:rFonts w:asciiTheme="minorHAnsi" w:hAnsiTheme="minorHAnsi" w:cs="Tahoma"/>
          <w:sz w:val="22"/>
          <w:szCs w:val="22"/>
        </w:rPr>
      </w:pPr>
    </w:p>
    <w:p w14:paraId="761B5166"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 xml:space="preserve">__________________________________________________________________________ </w:t>
      </w:r>
    </w:p>
    <w:p w14:paraId="110E9D89"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(company name)</w:t>
      </w:r>
    </w:p>
    <w:p w14:paraId="78BE3E66" w14:textId="77777777" w:rsidR="000E08C8" w:rsidRPr="000E08C8" w:rsidRDefault="000E08C8" w:rsidP="000E08C8">
      <w:pPr>
        <w:ind w:left="360"/>
        <w:jc w:val="both"/>
        <w:rPr>
          <w:rFonts w:asciiTheme="minorHAnsi" w:hAnsiTheme="minorHAnsi" w:cs="Tahoma"/>
          <w:sz w:val="22"/>
          <w:szCs w:val="22"/>
        </w:rPr>
      </w:pPr>
    </w:p>
    <w:p w14:paraId="356CC0A6"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with its registered office in _______________________________________ and for the legal entity.</w:t>
      </w:r>
    </w:p>
    <w:p w14:paraId="282761DE" w14:textId="77777777" w:rsidR="000E08C8" w:rsidRPr="000E08C8" w:rsidRDefault="000E08C8" w:rsidP="000E08C8">
      <w:pPr>
        <w:ind w:left="360"/>
        <w:jc w:val="both"/>
        <w:rPr>
          <w:rFonts w:asciiTheme="minorHAnsi" w:hAnsiTheme="minorHAnsi" w:cs="Tahoma"/>
          <w:sz w:val="22"/>
          <w:szCs w:val="22"/>
        </w:rPr>
      </w:pPr>
    </w:p>
    <w:p w14:paraId="09E25905" w14:textId="77777777" w:rsidR="000E08C8" w:rsidRPr="000E08C8" w:rsidRDefault="000E08C8" w:rsidP="000E08C8">
      <w:pPr>
        <w:ind w:left="360"/>
        <w:jc w:val="both"/>
        <w:rPr>
          <w:rFonts w:asciiTheme="minorHAnsi" w:hAnsiTheme="minorHAnsi" w:cs="Tahoma"/>
          <w:sz w:val="22"/>
          <w:szCs w:val="22"/>
        </w:rPr>
      </w:pPr>
    </w:p>
    <w:p w14:paraId="4B7DC059" w14:textId="77777777" w:rsidR="000E08C8" w:rsidRPr="000E08C8" w:rsidRDefault="000E08C8" w:rsidP="000E08C8">
      <w:pPr>
        <w:ind w:left="360"/>
        <w:jc w:val="both"/>
        <w:rPr>
          <w:rFonts w:asciiTheme="minorHAnsi" w:hAnsiTheme="minorHAnsi" w:cs="Tahoma"/>
          <w:sz w:val="22"/>
          <w:szCs w:val="22"/>
        </w:rPr>
      </w:pPr>
    </w:p>
    <w:p w14:paraId="324904A1" w14:textId="77777777" w:rsidR="000E08C8" w:rsidRDefault="000E08C8" w:rsidP="000E08C8">
      <w:pPr>
        <w:ind w:left="360"/>
        <w:jc w:val="both"/>
        <w:rPr>
          <w:rFonts w:asciiTheme="minorHAnsi" w:hAnsiTheme="minorHAnsi" w:cs="Tahoma"/>
          <w:sz w:val="22"/>
          <w:szCs w:val="22"/>
        </w:rPr>
      </w:pPr>
    </w:p>
    <w:p w14:paraId="3643565A" w14:textId="77777777" w:rsidR="000E08C8" w:rsidRPr="000E08C8" w:rsidRDefault="000E08C8" w:rsidP="000E08C8">
      <w:pPr>
        <w:ind w:left="360"/>
        <w:jc w:val="both"/>
        <w:rPr>
          <w:rFonts w:asciiTheme="minorHAnsi" w:hAnsiTheme="minorHAnsi" w:cs="Tahoma"/>
          <w:sz w:val="22"/>
          <w:szCs w:val="22"/>
        </w:rPr>
      </w:pPr>
    </w:p>
    <w:p w14:paraId="50548792" w14:textId="77777777" w:rsidR="000E08C8" w:rsidRPr="000E08C8" w:rsidRDefault="000E08C8" w:rsidP="000E08C8">
      <w:pPr>
        <w:ind w:left="360"/>
        <w:jc w:val="both"/>
        <w:rPr>
          <w:rFonts w:asciiTheme="minorHAnsi" w:hAnsiTheme="minorHAnsi" w:cs="Tahoma"/>
          <w:sz w:val="22"/>
          <w:szCs w:val="22"/>
        </w:rPr>
      </w:pPr>
    </w:p>
    <w:p w14:paraId="55E1D3D0"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In ______________________, on ________ 2017.</w:t>
      </w:r>
    </w:p>
    <w:p w14:paraId="5387C25B" w14:textId="77777777" w:rsidR="000E08C8" w:rsidRPr="000E08C8" w:rsidRDefault="000E08C8" w:rsidP="000E08C8">
      <w:pPr>
        <w:ind w:left="360"/>
        <w:jc w:val="both"/>
        <w:rPr>
          <w:rFonts w:asciiTheme="minorHAnsi" w:hAnsiTheme="minorHAnsi" w:cs="Tahoma"/>
          <w:sz w:val="22"/>
          <w:szCs w:val="22"/>
        </w:rPr>
      </w:pPr>
    </w:p>
    <w:p w14:paraId="1A37F733" w14:textId="77777777" w:rsidR="000E08C8" w:rsidRPr="000E08C8" w:rsidRDefault="000E08C8" w:rsidP="000E08C8">
      <w:pPr>
        <w:ind w:left="360"/>
        <w:jc w:val="both"/>
        <w:rPr>
          <w:rFonts w:asciiTheme="minorHAnsi" w:hAnsiTheme="minorHAnsi" w:cs="Tahoma"/>
          <w:sz w:val="22"/>
          <w:szCs w:val="22"/>
        </w:rPr>
      </w:pPr>
    </w:p>
    <w:p w14:paraId="701326B5" w14:textId="77777777" w:rsidR="000E08C8" w:rsidRPr="000E08C8" w:rsidRDefault="000E08C8" w:rsidP="000E08C8">
      <w:pPr>
        <w:ind w:left="360"/>
        <w:jc w:val="both"/>
        <w:rPr>
          <w:rFonts w:asciiTheme="minorHAnsi" w:hAnsiTheme="minorHAnsi" w:cs="Tahoma"/>
          <w:sz w:val="22"/>
          <w:szCs w:val="22"/>
        </w:rPr>
      </w:pPr>
    </w:p>
    <w:p w14:paraId="29C0DD06"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_____________________________________________</w:t>
      </w:r>
    </w:p>
    <w:p w14:paraId="66EBFEFA"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(signature certified by a notary public or other competent body)</w:t>
      </w:r>
    </w:p>
    <w:p w14:paraId="06A1A7D2" w14:textId="77777777" w:rsidR="000E08C8" w:rsidRPr="000E08C8" w:rsidRDefault="000E08C8" w:rsidP="000E08C8">
      <w:pPr>
        <w:ind w:left="360"/>
        <w:jc w:val="both"/>
        <w:rPr>
          <w:rFonts w:asciiTheme="minorHAnsi" w:hAnsiTheme="minorHAnsi" w:cs="Tahoma"/>
          <w:sz w:val="22"/>
          <w:szCs w:val="22"/>
        </w:rPr>
      </w:pPr>
    </w:p>
    <w:p w14:paraId="02AFE574" w14:textId="77777777" w:rsidR="000E08C8" w:rsidRPr="000E08C8" w:rsidRDefault="000E08C8" w:rsidP="000E08C8">
      <w:pPr>
        <w:ind w:left="360"/>
        <w:jc w:val="both"/>
        <w:rPr>
          <w:rFonts w:asciiTheme="minorHAnsi" w:hAnsiTheme="minorHAnsi" w:cs="Tahoma"/>
          <w:sz w:val="22"/>
          <w:szCs w:val="22"/>
        </w:rPr>
      </w:pPr>
    </w:p>
    <w:p w14:paraId="31025587" w14:textId="77777777" w:rsidR="000E08C8" w:rsidRDefault="000E08C8" w:rsidP="000E08C8">
      <w:pPr>
        <w:ind w:left="360"/>
        <w:jc w:val="both"/>
        <w:rPr>
          <w:rFonts w:asciiTheme="minorHAnsi" w:hAnsiTheme="minorHAnsi" w:cs="Tahoma"/>
          <w:sz w:val="22"/>
          <w:szCs w:val="22"/>
        </w:rPr>
      </w:pPr>
      <w:r>
        <w:rPr>
          <w:rFonts w:asciiTheme="minorHAnsi" w:hAnsiTheme="minorHAnsi"/>
          <w:sz w:val="22"/>
          <w:szCs w:val="22"/>
        </w:rPr>
        <w:t xml:space="preserve"> </w:t>
      </w:r>
    </w:p>
    <w:p w14:paraId="4197F356" w14:textId="77777777" w:rsidR="000E08C8" w:rsidRDefault="000E08C8" w:rsidP="000E08C8">
      <w:pPr>
        <w:ind w:left="360"/>
        <w:jc w:val="both"/>
        <w:rPr>
          <w:rFonts w:asciiTheme="minorHAnsi" w:hAnsiTheme="minorHAnsi" w:cs="Tahoma"/>
          <w:sz w:val="22"/>
          <w:szCs w:val="22"/>
        </w:rPr>
      </w:pPr>
    </w:p>
    <w:p w14:paraId="7D5F0C2C" w14:textId="77777777" w:rsidR="000E08C8" w:rsidRDefault="000E08C8" w:rsidP="000E08C8">
      <w:pPr>
        <w:ind w:left="360"/>
        <w:jc w:val="both"/>
        <w:rPr>
          <w:rFonts w:asciiTheme="minorHAnsi" w:hAnsiTheme="minorHAnsi" w:cs="Tahoma"/>
          <w:sz w:val="22"/>
          <w:szCs w:val="22"/>
        </w:rPr>
      </w:pPr>
    </w:p>
    <w:p w14:paraId="4262DD55" w14:textId="77777777" w:rsidR="000E08C8" w:rsidRDefault="000E08C8" w:rsidP="000E08C8">
      <w:pPr>
        <w:ind w:left="360"/>
        <w:jc w:val="both"/>
        <w:rPr>
          <w:rFonts w:asciiTheme="minorHAnsi" w:hAnsiTheme="minorHAnsi" w:cs="Tahoma"/>
          <w:sz w:val="22"/>
          <w:szCs w:val="22"/>
        </w:rPr>
      </w:pPr>
    </w:p>
    <w:p w14:paraId="65D1EEB4" w14:textId="77777777" w:rsidR="000E08C8" w:rsidRDefault="000E08C8" w:rsidP="000E08C8">
      <w:pPr>
        <w:ind w:left="360"/>
        <w:jc w:val="both"/>
        <w:rPr>
          <w:rFonts w:asciiTheme="minorHAnsi" w:hAnsiTheme="minorHAnsi" w:cs="Tahoma"/>
          <w:sz w:val="22"/>
          <w:szCs w:val="22"/>
        </w:rPr>
      </w:pPr>
    </w:p>
    <w:p w14:paraId="41BF4DA7" w14:textId="77777777" w:rsidR="000E08C8" w:rsidRDefault="000E08C8" w:rsidP="00E7703B">
      <w:pPr>
        <w:jc w:val="both"/>
        <w:rPr>
          <w:rFonts w:asciiTheme="minorHAnsi" w:hAnsiTheme="minorHAnsi" w:cs="Tahoma"/>
          <w:sz w:val="22"/>
          <w:szCs w:val="22"/>
        </w:rPr>
      </w:pPr>
    </w:p>
    <w:p w14:paraId="6312C679" w14:textId="77777777" w:rsidR="000E08C8" w:rsidRDefault="000E08C8" w:rsidP="000E08C8">
      <w:pPr>
        <w:ind w:left="360"/>
        <w:jc w:val="both"/>
        <w:rPr>
          <w:rFonts w:asciiTheme="minorHAnsi" w:hAnsiTheme="minorHAnsi" w:cs="Tahoma"/>
          <w:sz w:val="22"/>
          <w:szCs w:val="22"/>
        </w:rPr>
      </w:pPr>
    </w:p>
    <w:p w14:paraId="625502BF" w14:textId="77777777" w:rsidR="000E08C8" w:rsidRPr="000E08C8" w:rsidRDefault="000E08C8" w:rsidP="000E08C8">
      <w:pPr>
        <w:ind w:left="360"/>
        <w:jc w:val="both"/>
        <w:rPr>
          <w:rFonts w:asciiTheme="minorHAnsi" w:hAnsiTheme="minorHAnsi" w:cs="Tahoma"/>
          <w:b/>
        </w:rPr>
      </w:pPr>
      <w:r>
        <w:rPr>
          <w:rFonts w:asciiTheme="minorHAnsi" w:hAnsiTheme="minorHAnsi"/>
          <w:b/>
        </w:rPr>
        <w:lastRenderedPageBreak/>
        <w:t>APPENDIX 2</w:t>
      </w:r>
    </w:p>
    <w:p w14:paraId="72573DB7" w14:textId="77777777" w:rsidR="000E08C8" w:rsidRPr="000E08C8" w:rsidRDefault="000E08C8" w:rsidP="000E08C8">
      <w:pPr>
        <w:ind w:left="360"/>
        <w:jc w:val="both"/>
        <w:rPr>
          <w:rFonts w:asciiTheme="minorHAnsi" w:hAnsiTheme="minorHAnsi" w:cs="Tahoma"/>
          <w:sz w:val="22"/>
          <w:szCs w:val="22"/>
        </w:rPr>
      </w:pPr>
    </w:p>
    <w:p w14:paraId="17E777A4"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STATEMENT ON THE ACCEPTANCE OF THE BIDDING DOCUMENTATION AND TECHNICAL REQUIREMENTS</w:t>
      </w:r>
    </w:p>
    <w:p w14:paraId="25E58042" w14:textId="77777777" w:rsidR="000E08C8" w:rsidRPr="000E08C8" w:rsidRDefault="000E08C8" w:rsidP="000E08C8">
      <w:pPr>
        <w:jc w:val="both"/>
        <w:rPr>
          <w:rFonts w:asciiTheme="minorHAnsi" w:hAnsiTheme="minorHAnsi" w:cs="Tahoma"/>
          <w:sz w:val="22"/>
          <w:szCs w:val="22"/>
        </w:rPr>
      </w:pPr>
    </w:p>
    <w:p w14:paraId="707627DC" w14:textId="0055C4CF"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 xml:space="preserve">Pursuant to the </w:t>
      </w:r>
      <w:r w:rsidR="00C944B7" w:rsidRPr="00C944B7">
        <w:rPr>
          <w:rFonts w:asciiTheme="minorHAnsi" w:hAnsiTheme="minorHAnsi"/>
          <w:sz w:val="22"/>
          <w:szCs w:val="22"/>
        </w:rPr>
        <w:t xml:space="preserve">Bidding documentation </w:t>
      </w:r>
      <w:r>
        <w:rPr>
          <w:rFonts w:asciiTheme="minorHAnsi" w:hAnsiTheme="minorHAnsi"/>
          <w:sz w:val="22"/>
          <w:szCs w:val="22"/>
        </w:rPr>
        <w:t>by the Head Office of the Croatian National Tourist Board, I hereby make the following</w:t>
      </w:r>
    </w:p>
    <w:p w14:paraId="7FE4127D" w14:textId="77777777" w:rsidR="000E08C8" w:rsidRPr="000E08C8" w:rsidRDefault="000E08C8" w:rsidP="000E08C8">
      <w:pPr>
        <w:ind w:left="360"/>
        <w:jc w:val="both"/>
        <w:rPr>
          <w:rFonts w:asciiTheme="minorHAnsi" w:hAnsiTheme="minorHAnsi" w:cs="Tahoma"/>
          <w:sz w:val="22"/>
          <w:szCs w:val="22"/>
        </w:rPr>
      </w:pPr>
    </w:p>
    <w:p w14:paraId="6BA63114" w14:textId="77777777" w:rsidR="000E08C8" w:rsidRPr="000E08C8" w:rsidRDefault="000E08C8" w:rsidP="000E08C8">
      <w:pPr>
        <w:jc w:val="both"/>
        <w:rPr>
          <w:rFonts w:asciiTheme="minorHAnsi" w:hAnsiTheme="minorHAnsi" w:cs="Tahoma"/>
          <w:sz w:val="22"/>
          <w:szCs w:val="22"/>
        </w:rPr>
      </w:pPr>
    </w:p>
    <w:p w14:paraId="61B5CD37"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STATEMENT</w:t>
      </w:r>
    </w:p>
    <w:p w14:paraId="168EA80D" w14:textId="77777777" w:rsidR="000E08C8" w:rsidRPr="000E08C8" w:rsidRDefault="000E08C8" w:rsidP="000E08C8">
      <w:pPr>
        <w:ind w:left="360"/>
        <w:jc w:val="both"/>
        <w:rPr>
          <w:rFonts w:asciiTheme="minorHAnsi" w:hAnsiTheme="minorHAnsi" w:cs="Tahoma"/>
          <w:sz w:val="22"/>
          <w:szCs w:val="22"/>
        </w:rPr>
      </w:pPr>
    </w:p>
    <w:p w14:paraId="79D1B1DE" w14:textId="77777777" w:rsidR="000E08C8" w:rsidRPr="000E08C8" w:rsidRDefault="000E08C8" w:rsidP="000E08C8">
      <w:pPr>
        <w:ind w:left="360"/>
        <w:jc w:val="both"/>
        <w:rPr>
          <w:rFonts w:asciiTheme="minorHAnsi" w:hAnsiTheme="minorHAnsi" w:cs="Tahoma"/>
          <w:sz w:val="22"/>
          <w:szCs w:val="22"/>
        </w:rPr>
      </w:pPr>
    </w:p>
    <w:p w14:paraId="7CA185DC"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 xml:space="preserve">I, ________________________________________________________________________ </w:t>
      </w:r>
    </w:p>
    <w:p w14:paraId="5B993EA2"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(name and surname)</w:t>
      </w:r>
    </w:p>
    <w:p w14:paraId="2104B47B" w14:textId="77777777" w:rsidR="000E08C8" w:rsidRPr="000E08C8" w:rsidRDefault="000E08C8" w:rsidP="000E08C8">
      <w:pPr>
        <w:ind w:left="360"/>
        <w:jc w:val="both"/>
        <w:rPr>
          <w:rFonts w:asciiTheme="minorHAnsi" w:hAnsiTheme="minorHAnsi" w:cs="Tahoma"/>
          <w:sz w:val="22"/>
          <w:szCs w:val="22"/>
        </w:rPr>
      </w:pPr>
    </w:p>
    <w:p w14:paraId="4C8C8E2D" w14:textId="7333D57A"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 xml:space="preserve">from _____________________________________________ hereby declare that I am familiar </w:t>
      </w:r>
      <w:r w:rsidR="00A11544">
        <w:rPr>
          <w:rFonts w:asciiTheme="minorHAnsi" w:hAnsiTheme="minorHAnsi"/>
          <w:sz w:val="22"/>
          <w:szCs w:val="22"/>
        </w:rPr>
        <w:t>with the requirements from the B</w:t>
      </w:r>
      <w:r>
        <w:rPr>
          <w:rFonts w:asciiTheme="minorHAnsi" w:hAnsiTheme="minorHAnsi"/>
          <w:sz w:val="22"/>
          <w:szCs w:val="22"/>
        </w:rPr>
        <w:t xml:space="preserve">idding documentation and accept them as such, and I hereby undertake to perform the procurement in accordance </w:t>
      </w:r>
      <w:r w:rsidR="00A11544">
        <w:rPr>
          <w:rFonts w:asciiTheme="minorHAnsi" w:hAnsiTheme="minorHAnsi"/>
          <w:sz w:val="22"/>
          <w:szCs w:val="22"/>
        </w:rPr>
        <w:t>with the requirements from the B</w:t>
      </w:r>
      <w:r>
        <w:rPr>
          <w:rFonts w:asciiTheme="minorHAnsi" w:hAnsiTheme="minorHAnsi"/>
          <w:sz w:val="22"/>
          <w:szCs w:val="22"/>
        </w:rPr>
        <w:t>idding documentation and technical requirements.</w:t>
      </w:r>
    </w:p>
    <w:p w14:paraId="473736BA" w14:textId="77777777" w:rsidR="000E08C8" w:rsidRPr="000E08C8" w:rsidRDefault="000E08C8" w:rsidP="000E08C8">
      <w:pPr>
        <w:ind w:left="360"/>
        <w:jc w:val="both"/>
        <w:rPr>
          <w:rFonts w:asciiTheme="minorHAnsi" w:hAnsiTheme="minorHAnsi" w:cs="Tahoma"/>
          <w:sz w:val="22"/>
          <w:szCs w:val="22"/>
        </w:rPr>
      </w:pPr>
    </w:p>
    <w:p w14:paraId="2C3B6A5E"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I make this statement myself, as the person authorised to represent the legal entity</w:t>
      </w:r>
    </w:p>
    <w:p w14:paraId="7E6C6818" w14:textId="77777777" w:rsidR="000E08C8" w:rsidRPr="000E08C8" w:rsidRDefault="000E08C8" w:rsidP="000E08C8">
      <w:pPr>
        <w:ind w:left="360"/>
        <w:jc w:val="both"/>
        <w:rPr>
          <w:rFonts w:asciiTheme="minorHAnsi" w:hAnsiTheme="minorHAnsi" w:cs="Tahoma"/>
          <w:sz w:val="22"/>
          <w:szCs w:val="22"/>
        </w:rPr>
      </w:pPr>
    </w:p>
    <w:p w14:paraId="1FE259A8"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 xml:space="preserve">__________________________________________________________________________ </w:t>
      </w:r>
    </w:p>
    <w:p w14:paraId="49963C1A"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(company name)</w:t>
      </w:r>
    </w:p>
    <w:p w14:paraId="238C8285" w14:textId="77777777" w:rsidR="000E08C8" w:rsidRPr="000E08C8" w:rsidRDefault="000E08C8" w:rsidP="000E08C8">
      <w:pPr>
        <w:ind w:left="360"/>
        <w:jc w:val="both"/>
        <w:rPr>
          <w:rFonts w:asciiTheme="minorHAnsi" w:hAnsiTheme="minorHAnsi" w:cs="Tahoma"/>
          <w:sz w:val="22"/>
          <w:szCs w:val="22"/>
        </w:rPr>
      </w:pPr>
    </w:p>
    <w:p w14:paraId="6077F052"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with its registered office in _______________________________________ and for the legal entity.</w:t>
      </w:r>
    </w:p>
    <w:p w14:paraId="744B68FB" w14:textId="77777777" w:rsidR="000E08C8" w:rsidRPr="000E08C8" w:rsidRDefault="000E08C8" w:rsidP="000E08C8">
      <w:pPr>
        <w:ind w:left="360"/>
        <w:jc w:val="both"/>
        <w:rPr>
          <w:rFonts w:asciiTheme="minorHAnsi" w:hAnsiTheme="minorHAnsi" w:cs="Tahoma"/>
          <w:sz w:val="22"/>
          <w:szCs w:val="22"/>
        </w:rPr>
      </w:pPr>
    </w:p>
    <w:p w14:paraId="0C07544E" w14:textId="77777777" w:rsidR="000E08C8" w:rsidRPr="000E08C8" w:rsidRDefault="000E08C8" w:rsidP="000E08C8">
      <w:pPr>
        <w:ind w:left="360"/>
        <w:jc w:val="both"/>
        <w:rPr>
          <w:rFonts w:asciiTheme="minorHAnsi" w:hAnsiTheme="minorHAnsi" w:cs="Tahoma"/>
          <w:sz w:val="22"/>
          <w:szCs w:val="22"/>
        </w:rPr>
      </w:pPr>
    </w:p>
    <w:p w14:paraId="1039F633" w14:textId="77777777" w:rsidR="000E08C8" w:rsidRDefault="000E08C8" w:rsidP="000E08C8">
      <w:pPr>
        <w:ind w:left="360"/>
        <w:jc w:val="both"/>
        <w:rPr>
          <w:rFonts w:asciiTheme="minorHAnsi" w:hAnsiTheme="minorHAnsi" w:cs="Tahoma"/>
          <w:sz w:val="22"/>
          <w:szCs w:val="22"/>
        </w:rPr>
      </w:pPr>
    </w:p>
    <w:p w14:paraId="1AA6CF68" w14:textId="77777777" w:rsidR="000E08C8" w:rsidRDefault="000E08C8" w:rsidP="000E08C8">
      <w:pPr>
        <w:ind w:left="360"/>
        <w:jc w:val="both"/>
        <w:rPr>
          <w:rFonts w:asciiTheme="minorHAnsi" w:hAnsiTheme="minorHAnsi" w:cs="Tahoma"/>
          <w:sz w:val="22"/>
          <w:szCs w:val="22"/>
        </w:rPr>
      </w:pPr>
    </w:p>
    <w:p w14:paraId="0C6F8A32" w14:textId="77777777" w:rsidR="000E08C8" w:rsidRDefault="000E08C8" w:rsidP="000E08C8">
      <w:pPr>
        <w:ind w:left="360"/>
        <w:jc w:val="both"/>
        <w:rPr>
          <w:rFonts w:asciiTheme="minorHAnsi" w:hAnsiTheme="minorHAnsi" w:cs="Tahoma"/>
          <w:sz w:val="22"/>
          <w:szCs w:val="22"/>
        </w:rPr>
      </w:pPr>
    </w:p>
    <w:p w14:paraId="2E156998" w14:textId="77777777" w:rsidR="000E08C8" w:rsidRPr="000E08C8" w:rsidRDefault="000E08C8" w:rsidP="000E08C8">
      <w:pPr>
        <w:ind w:left="360"/>
        <w:jc w:val="both"/>
        <w:rPr>
          <w:rFonts w:asciiTheme="minorHAnsi" w:hAnsiTheme="minorHAnsi" w:cs="Tahoma"/>
          <w:sz w:val="22"/>
          <w:szCs w:val="22"/>
        </w:rPr>
      </w:pPr>
    </w:p>
    <w:p w14:paraId="0680C65C" w14:textId="77777777" w:rsidR="000E08C8" w:rsidRPr="000E08C8" w:rsidRDefault="000E08C8" w:rsidP="000E08C8">
      <w:pPr>
        <w:ind w:left="360"/>
        <w:jc w:val="both"/>
        <w:rPr>
          <w:rFonts w:asciiTheme="minorHAnsi" w:hAnsiTheme="minorHAnsi" w:cs="Tahoma"/>
          <w:sz w:val="22"/>
          <w:szCs w:val="22"/>
        </w:rPr>
      </w:pPr>
    </w:p>
    <w:p w14:paraId="15467E9B" w14:textId="77777777" w:rsidR="000E08C8" w:rsidRPr="000E08C8" w:rsidRDefault="000E08C8" w:rsidP="000E08C8">
      <w:pPr>
        <w:ind w:left="360"/>
        <w:jc w:val="both"/>
        <w:rPr>
          <w:rFonts w:asciiTheme="minorHAnsi" w:hAnsiTheme="minorHAnsi" w:cs="Tahoma"/>
          <w:sz w:val="22"/>
          <w:szCs w:val="22"/>
        </w:rPr>
      </w:pPr>
    </w:p>
    <w:p w14:paraId="4C73C937"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In ______________________, on ________ 2017.</w:t>
      </w:r>
    </w:p>
    <w:p w14:paraId="10FB12B5" w14:textId="77777777" w:rsidR="000E08C8" w:rsidRPr="000E08C8" w:rsidRDefault="000E08C8" w:rsidP="000E08C8">
      <w:pPr>
        <w:ind w:left="360"/>
        <w:jc w:val="both"/>
        <w:rPr>
          <w:rFonts w:asciiTheme="minorHAnsi" w:hAnsiTheme="minorHAnsi" w:cs="Tahoma"/>
          <w:sz w:val="22"/>
          <w:szCs w:val="22"/>
        </w:rPr>
      </w:pPr>
    </w:p>
    <w:p w14:paraId="0B09676C" w14:textId="77777777" w:rsidR="000E08C8" w:rsidRPr="000E08C8" w:rsidRDefault="000E08C8" w:rsidP="000E08C8">
      <w:pPr>
        <w:ind w:left="360"/>
        <w:jc w:val="both"/>
        <w:rPr>
          <w:rFonts w:asciiTheme="minorHAnsi" w:hAnsiTheme="minorHAnsi" w:cs="Tahoma"/>
          <w:sz w:val="22"/>
          <w:szCs w:val="22"/>
        </w:rPr>
      </w:pPr>
    </w:p>
    <w:p w14:paraId="02D16085" w14:textId="77777777" w:rsidR="000E08C8" w:rsidRPr="000E08C8" w:rsidRDefault="000E08C8" w:rsidP="000E08C8">
      <w:pPr>
        <w:ind w:left="360"/>
        <w:jc w:val="both"/>
        <w:rPr>
          <w:rFonts w:asciiTheme="minorHAnsi" w:hAnsiTheme="minorHAnsi" w:cs="Tahoma"/>
          <w:sz w:val="22"/>
          <w:szCs w:val="22"/>
        </w:rPr>
      </w:pPr>
    </w:p>
    <w:p w14:paraId="35709054" w14:textId="77777777" w:rsidR="000E08C8" w:rsidRDefault="000E08C8" w:rsidP="000E08C8">
      <w:pPr>
        <w:ind w:firstLine="360"/>
        <w:jc w:val="both"/>
        <w:rPr>
          <w:rFonts w:asciiTheme="minorHAnsi" w:hAnsiTheme="minorHAnsi" w:cs="Tahoma"/>
          <w:sz w:val="22"/>
          <w:szCs w:val="22"/>
        </w:rPr>
      </w:pPr>
      <w:r>
        <w:rPr>
          <w:rFonts w:asciiTheme="minorHAnsi" w:hAnsiTheme="minorHAnsi"/>
          <w:sz w:val="22"/>
          <w:szCs w:val="22"/>
        </w:rPr>
        <w:t>_____________________________________________</w:t>
      </w:r>
    </w:p>
    <w:p w14:paraId="3A5DC155" w14:textId="77777777" w:rsidR="000E08C8" w:rsidRPr="000E08C8" w:rsidRDefault="000E08C8" w:rsidP="000E08C8">
      <w:pPr>
        <w:ind w:left="360"/>
        <w:jc w:val="both"/>
        <w:rPr>
          <w:rFonts w:asciiTheme="minorHAnsi" w:hAnsiTheme="minorHAnsi" w:cs="Tahoma"/>
          <w:sz w:val="22"/>
          <w:szCs w:val="22"/>
        </w:rPr>
      </w:pPr>
    </w:p>
    <w:p w14:paraId="39CEAA0E"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SIGNATURE OF THE AUTHORISED PERSON</w:t>
      </w:r>
    </w:p>
    <w:p w14:paraId="485E9C33"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(stamp)</w:t>
      </w:r>
    </w:p>
    <w:p w14:paraId="709B2472" w14:textId="77777777" w:rsidR="000E08C8" w:rsidRPr="000E08C8" w:rsidRDefault="000E08C8" w:rsidP="000E08C8">
      <w:pPr>
        <w:ind w:left="360"/>
        <w:jc w:val="both"/>
        <w:rPr>
          <w:rFonts w:asciiTheme="minorHAnsi" w:hAnsiTheme="minorHAnsi" w:cs="Tahoma"/>
          <w:sz w:val="22"/>
          <w:szCs w:val="22"/>
        </w:rPr>
      </w:pPr>
    </w:p>
    <w:p w14:paraId="0AD2140A" w14:textId="77777777" w:rsidR="000E08C8" w:rsidRPr="000E08C8" w:rsidRDefault="000E08C8" w:rsidP="000E08C8">
      <w:pPr>
        <w:ind w:left="360"/>
        <w:jc w:val="both"/>
        <w:rPr>
          <w:rFonts w:asciiTheme="minorHAnsi" w:hAnsiTheme="minorHAnsi" w:cs="Tahoma"/>
          <w:sz w:val="22"/>
          <w:szCs w:val="22"/>
        </w:rPr>
      </w:pPr>
    </w:p>
    <w:p w14:paraId="38578964" w14:textId="77777777" w:rsidR="000E08C8" w:rsidRPr="000E08C8" w:rsidRDefault="000E08C8" w:rsidP="000E08C8">
      <w:pPr>
        <w:ind w:left="360"/>
        <w:jc w:val="both"/>
        <w:rPr>
          <w:rFonts w:asciiTheme="minorHAnsi" w:hAnsiTheme="minorHAnsi" w:cs="Tahoma"/>
          <w:sz w:val="22"/>
          <w:szCs w:val="22"/>
        </w:rPr>
      </w:pPr>
    </w:p>
    <w:p w14:paraId="113E9F4B" w14:textId="77777777" w:rsidR="000E08C8" w:rsidRPr="000E08C8" w:rsidRDefault="000E08C8" w:rsidP="000E08C8">
      <w:pPr>
        <w:ind w:left="360"/>
        <w:jc w:val="both"/>
        <w:rPr>
          <w:rFonts w:asciiTheme="minorHAnsi" w:hAnsiTheme="minorHAnsi" w:cs="Tahoma"/>
          <w:sz w:val="22"/>
          <w:szCs w:val="22"/>
        </w:rPr>
      </w:pPr>
    </w:p>
    <w:p w14:paraId="2A71AB2F" w14:textId="77777777" w:rsidR="000E08C8" w:rsidRPr="000E08C8" w:rsidRDefault="000E08C8" w:rsidP="000E08C8">
      <w:pPr>
        <w:ind w:left="360"/>
        <w:jc w:val="both"/>
        <w:rPr>
          <w:rFonts w:asciiTheme="minorHAnsi" w:hAnsiTheme="minorHAnsi" w:cs="Tahoma"/>
          <w:sz w:val="22"/>
          <w:szCs w:val="22"/>
        </w:rPr>
      </w:pPr>
    </w:p>
    <w:p w14:paraId="65C0E09F" w14:textId="77777777" w:rsidR="000E08C8" w:rsidRPr="000E08C8" w:rsidRDefault="000E08C8" w:rsidP="000E08C8">
      <w:pPr>
        <w:ind w:left="360"/>
        <w:jc w:val="both"/>
        <w:rPr>
          <w:rFonts w:asciiTheme="minorHAnsi" w:hAnsiTheme="minorHAnsi" w:cs="Tahoma"/>
          <w:sz w:val="22"/>
          <w:szCs w:val="22"/>
        </w:rPr>
      </w:pPr>
    </w:p>
    <w:p w14:paraId="33761698" w14:textId="77777777" w:rsidR="000E08C8" w:rsidRDefault="000E08C8" w:rsidP="000E08C8">
      <w:pPr>
        <w:ind w:left="360"/>
        <w:jc w:val="both"/>
        <w:rPr>
          <w:rFonts w:asciiTheme="minorHAnsi" w:hAnsiTheme="minorHAnsi" w:cs="Tahoma"/>
          <w:sz w:val="22"/>
          <w:szCs w:val="22"/>
        </w:rPr>
      </w:pPr>
    </w:p>
    <w:p w14:paraId="544D8F19" w14:textId="77777777" w:rsidR="000E08C8" w:rsidRDefault="000E08C8" w:rsidP="000E08C8">
      <w:pPr>
        <w:ind w:left="360"/>
        <w:jc w:val="both"/>
        <w:rPr>
          <w:rFonts w:asciiTheme="minorHAnsi" w:hAnsiTheme="minorHAnsi" w:cs="Tahoma"/>
          <w:sz w:val="22"/>
          <w:szCs w:val="22"/>
        </w:rPr>
      </w:pPr>
    </w:p>
    <w:p w14:paraId="3E778FAB" w14:textId="77777777" w:rsidR="009E7D21" w:rsidRDefault="009E7D21" w:rsidP="00E7703B">
      <w:pPr>
        <w:jc w:val="both"/>
        <w:rPr>
          <w:rFonts w:asciiTheme="minorHAnsi" w:hAnsiTheme="minorHAnsi" w:cs="Tahoma"/>
          <w:b/>
        </w:rPr>
      </w:pPr>
    </w:p>
    <w:p w14:paraId="0BCF67F2" w14:textId="77777777" w:rsidR="000E08C8" w:rsidRDefault="000E08C8" w:rsidP="000E08C8">
      <w:pPr>
        <w:ind w:left="360"/>
        <w:jc w:val="both"/>
        <w:rPr>
          <w:rFonts w:asciiTheme="minorHAnsi" w:hAnsiTheme="minorHAnsi" w:cs="Tahoma"/>
          <w:b/>
        </w:rPr>
      </w:pPr>
      <w:r>
        <w:rPr>
          <w:rFonts w:asciiTheme="minorHAnsi" w:hAnsiTheme="minorHAnsi"/>
          <w:b/>
        </w:rPr>
        <w:t>APPENDIX 3</w:t>
      </w:r>
    </w:p>
    <w:p w14:paraId="2ED353B5" w14:textId="77777777" w:rsidR="000E08C8" w:rsidRPr="000E08C8" w:rsidRDefault="000E08C8" w:rsidP="000E08C8">
      <w:pPr>
        <w:ind w:left="360"/>
        <w:jc w:val="both"/>
        <w:rPr>
          <w:rFonts w:asciiTheme="minorHAnsi" w:hAnsiTheme="minorHAnsi" w:cs="Tahoma"/>
          <w:b/>
        </w:rPr>
      </w:pPr>
    </w:p>
    <w:p w14:paraId="7C3F0158" w14:textId="77777777" w:rsidR="000E08C8" w:rsidRDefault="000E08C8" w:rsidP="000E08C8">
      <w:pPr>
        <w:ind w:left="360"/>
        <w:jc w:val="both"/>
        <w:rPr>
          <w:rFonts w:asciiTheme="minorHAnsi" w:hAnsiTheme="minorHAnsi" w:cs="Tahoma"/>
          <w:sz w:val="22"/>
          <w:szCs w:val="22"/>
        </w:rPr>
      </w:pPr>
      <w:r>
        <w:rPr>
          <w:rFonts w:asciiTheme="minorHAnsi" w:hAnsiTheme="minorHAnsi"/>
          <w:sz w:val="22"/>
          <w:szCs w:val="22"/>
        </w:rPr>
        <w:t>PROPOSAL FORM</w:t>
      </w:r>
    </w:p>
    <w:p w14:paraId="18238ED2" w14:textId="77777777" w:rsidR="000E08C8" w:rsidRPr="000E08C8" w:rsidRDefault="000E08C8" w:rsidP="000E08C8">
      <w:pPr>
        <w:ind w:left="360"/>
        <w:jc w:val="both"/>
        <w:rPr>
          <w:rFonts w:asciiTheme="minorHAnsi" w:hAnsiTheme="minorHAnsi" w:cs="Tahoma"/>
          <w:sz w:val="22"/>
          <w:szCs w:val="22"/>
        </w:rPr>
      </w:pPr>
    </w:p>
    <w:p w14:paraId="272ADFE3"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 xml:space="preserve">Bidder: </w:t>
      </w:r>
    </w:p>
    <w:p w14:paraId="32DBD9E3"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________________________</w:t>
      </w:r>
    </w:p>
    <w:p w14:paraId="3742ABD0"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________________________</w:t>
      </w:r>
    </w:p>
    <w:p w14:paraId="13C615F2"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________________________</w:t>
      </w:r>
    </w:p>
    <w:p w14:paraId="31448E0D" w14:textId="77777777" w:rsidR="000E08C8" w:rsidRPr="00DC4A35" w:rsidRDefault="000E08C8" w:rsidP="000E08C8">
      <w:pPr>
        <w:ind w:left="360"/>
        <w:jc w:val="both"/>
        <w:rPr>
          <w:rFonts w:asciiTheme="minorHAnsi" w:hAnsiTheme="minorHAnsi" w:cs="Tahoma"/>
          <w:sz w:val="22"/>
          <w:szCs w:val="22"/>
        </w:rPr>
      </w:pPr>
      <w:r w:rsidRPr="00DC4A35">
        <w:rPr>
          <w:rFonts w:asciiTheme="minorHAnsi" w:hAnsiTheme="minorHAnsi"/>
          <w:sz w:val="22"/>
          <w:szCs w:val="22"/>
        </w:rPr>
        <w:t>Company registration number of the bidder: __________</w:t>
      </w:r>
    </w:p>
    <w:p w14:paraId="2E0A57D9" w14:textId="77777777" w:rsidR="000E08C8" w:rsidRPr="000E08C8" w:rsidRDefault="000E08C8" w:rsidP="000E08C8">
      <w:pPr>
        <w:ind w:left="360"/>
        <w:jc w:val="both"/>
        <w:rPr>
          <w:rFonts w:asciiTheme="minorHAnsi" w:hAnsiTheme="minorHAnsi" w:cs="Tahoma"/>
          <w:sz w:val="22"/>
          <w:szCs w:val="22"/>
        </w:rPr>
      </w:pPr>
      <w:r w:rsidRPr="00DC4A35">
        <w:rPr>
          <w:rFonts w:asciiTheme="minorHAnsi" w:hAnsiTheme="minorHAnsi"/>
          <w:sz w:val="22"/>
          <w:szCs w:val="22"/>
        </w:rPr>
        <w:t>OIB (tax ID number) of the bidder: __________</w:t>
      </w:r>
    </w:p>
    <w:p w14:paraId="5DD8F27A"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CROATIAN NATIONAL TOURIST BOARD</w:t>
      </w:r>
      <w:r>
        <w:rPr>
          <w:rFonts w:asciiTheme="minorHAnsi" w:hAnsiTheme="minorHAnsi"/>
          <w:sz w:val="22"/>
          <w:szCs w:val="22"/>
        </w:rPr>
        <w:tab/>
      </w:r>
    </w:p>
    <w:p w14:paraId="66DB1992"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 xml:space="preserve">10000 ZAGREB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7E70DB6A" w14:textId="77777777" w:rsidR="000E08C8" w:rsidRPr="000E08C8" w:rsidRDefault="000E08C8" w:rsidP="000E08C8">
      <w:pPr>
        <w:ind w:left="360"/>
        <w:jc w:val="both"/>
        <w:rPr>
          <w:rFonts w:asciiTheme="minorHAnsi" w:hAnsiTheme="minorHAnsi" w:cs="Tahoma"/>
          <w:sz w:val="22"/>
          <w:szCs w:val="22"/>
        </w:rPr>
      </w:pPr>
      <w:proofErr w:type="spellStart"/>
      <w:r>
        <w:rPr>
          <w:rFonts w:asciiTheme="minorHAnsi" w:hAnsiTheme="minorHAnsi"/>
          <w:sz w:val="22"/>
          <w:szCs w:val="22"/>
        </w:rPr>
        <w:t>Iblerov</w:t>
      </w:r>
      <w:proofErr w:type="spellEnd"/>
      <w:r>
        <w:rPr>
          <w:rFonts w:asciiTheme="minorHAnsi" w:hAnsiTheme="minorHAnsi"/>
          <w:sz w:val="22"/>
          <w:szCs w:val="22"/>
        </w:rPr>
        <w:t xml:space="preserve"> </w:t>
      </w:r>
      <w:proofErr w:type="spellStart"/>
      <w:r>
        <w:rPr>
          <w:rFonts w:asciiTheme="minorHAnsi" w:hAnsiTheme="minorHAnsi"/>
          <w:sz w:val="22"/>
          <w:szCs w:val="22"/>
        </w:rPr>
        <w:t>trg</w:t>
      </w:r>
      <w:proofErr w:type="spellEnd"/>
      <w:r>
        <w:rPr>
          <w:rFonts w:asciiTheme="minorHAnsi" w:hAnsiTheme="minorHAnsi"/>
          <w:sz w:val="22"/>
          <w:szCs w:val="22"/>
        </w:rPr>
        <w:t xml:space="preserve"> 10/IV</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4A9E687E" w14:textId="77777777" w:rsidR="000E08C8" w:rsidRPr="000E08C8" w:rsidRDefault="000E08C8" w:rsidP="000E08C8">
      <w:pPr>
        <w:ind w:left="360"/>
        <w:jc w:val="both"/>
        <w:rPr>
          <w:rFonts w:asciiTheme="minorHAnsi" w:hAnsiTheme="minorHAnsi" w:cs="Tahoma"/>
          <w:sz w:val="22"/>
          <w:szCs w:val="22"/>
        </w:rPr>
      </w:pPr>
    </w:p>
    <w:p w14:paraId="3A1B94B2" w14:textId="362C091F"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 xml:space="preserve">Pursuant to the </w:t>
      </w:r>
      <w:r w:rsidR="00C944B7" w:rsidRPr="00C944B7">
        <w:rPr>
          <w:rFonts w:asciiTheme="minorHAnsi" w:hAnsiTheme="minorHAnsi"/>
          <w:sz w:val="22"/>
          <w:szCs w:val="22"/>
        </w:rPr>
        <w:t>Bidding documentation</w:t>
      </w:r>
      <w:r>
        <w:rPr>
          <w:rFonts w:asciiTheme="minorHAnsi" w:hAnsiTheme="minorHAnsi"/>
          <w:sz w:val="22"/>
          <w:szCs w:val="22"/>
        </w:rPr>
        <w:t>, we hereby submit the following</w:t>
      </w:r>
    </w:p>
    <w:p w14:paraId="4F245238" w14:textId="77777777" w:rsidR="000E08C8" w:rsidRPr="000E08C8" w:rsidRDefault="000E08C8" w:rsidP="000E08C8">
      <w:pPr>
        <w:ind w:left="360"/>
        <w:jc w:val="both"/>
        <w:rPr>
          <w:rFonts w:asciiTheme="minorHAnsi" w:hAnsiTheme="minorHAnsi" w:cs="Tahoma"/>
          <w:sz w:val="22"/>
          <w:szCs w:val="22"/>
        </w:rPr>
      </w:pPr>
    </w:p>
    <w:p w14:paraId="3F731B37"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OFFER No ________________</w:t>
      </w:r>
    </w:p>
    <w:p w14:paraId="3DE7E3E6"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for procurement of services for the construction of the exhibition space (stands) of the Croatian National Tourist Board at fairs abroad from March 2018 to the end of 2022.</w:t>
      </w:r>
    </w:p>
    <w:p w14:paraId="041EBD02" w14:textId="77777777" w:rsidR="000E08C8" w:rsidRPr="000E08C8" w:rsidRDefault="000E08C8" w:rsidP="000E08C8">
      <w:pPr>
        <w:ind w:left="360"/>
        <w:jc w:val="both"/>
        <w:rPr>
          <w:rFonts w:asciiTheme="minorHAnsi" w:hAnsiTheme="minorHAnsi" w:cs="Tahoma"/>
          <w:sz w:val="22"/>
          <w:szCs w:val="22"/>
        </w:rPr>
      </w:pPr>
    </w:p>
    <w:p w14:paraId="2A45B006" w14:textId="6827156F"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 xml:space="preserve">1. We hereby undertake to perform the procurement contract in question in accordance with the </w:t>
      </w:r>
      <w:r w:rsidR="00A11544">
        <w:rPr>
          <w:rFonts w:asciiTheme="minorHAnsi" w:hAnsiTheme="minorHAnsi"/>
          <w:sz w:val="22"/>
          <w:szCs w:val="22"/>
        </w:rPr>
        <w:t>requirements prescribed in the B</w:t>
      </w:r>
      <w:r>
        <w:rPr>
          <w:rFonts w:asciiTheme="minorHAnsi" w:hAnsiTheme="minorHAnsi"/>
          <w:sz w:val="22"/>
          <w:szCs w:val="22"/>
        </w:rPr>
        <w:t>idding documentation.</w:t>
      </w:r>
    </w:p>
    <w:p w14:paraId="4E7E95CB" w14:textId="77777777" w:rsidR="000E08C8" w:rsidRPr="000E08C8" w:rsidRDefault="000E08C8" w:rsidP="000E08C8">
      <w:pPr>
        <w:ind w:left="360"/>
        <w:jc w:val="both"/>
        <w:rPr>
          <w:rFonts w:asciiTheme="minorHAnsi" w:hAnsiTheme="minorHAnsi" w:cs="Tahoma"/>
          <w:sz w:val="22"/>
          <w:szCs w:val="22"/>
        </w:rPr>
      </w:pPr>
    </w:p>
    <w:p w14:paraId="69456EC0" w14:textId="77777777" w:rsidR="00A574A7" w:rsidRDefault="00A574A7" w:rsidP="00A574A7">
      <w:pPr>
        <w:ind w:left="360"/>
        <w:jc w:val="both"/>
        <w:rPr>
          <w:rFonts w:asciiTheme="minorHAnsi" w:hAnsiTheme="minorHAnsi" w:cs="Tahoma"/>
          <w:sz w:val="22"/>
          <w:szCs w:val="22"/>
        </w:rPr>
      </w:pPr>
      <w:r>
        <w:rPr>
          <w:rFonts w:asciiTheme="minorHAnsi" w:hAnsiTheme="minorHAnsi"/>
          <w:sz w:val="22"/>
          <w:szCs w:val="22"/>
        </w:rPr>
        <w:t xml:space="preserve">2. total price for the construction of the exhibition space (stands) of the Croatian National Tourist Board at fairs abroad from March 2018 to the end of 2022 </w:t>
      </w:r>
    </w:p>
    <w:p w14:paraId="27B6AC12" w14:textId="77777777" w:rsidR="000E08C8" w:rsidRPr="000E08C8" w:rsidRDefault="000E08C8" w:rsidP="00A574A7">
      <w:pPr>
        <w:ind w:left="360"/>
        <w:jc w:val="both"/>
        <w:rPr>
          <w:rFonts w:asciiTheme="minorHAnsi" w:hAnsiTheme="minorHAnsi" w:cs="Tahoma"/>
          <w:sz w:val="22"/>
          <w:szCs w:val="22"/>
        </w:rPr>
      </w:pPr>
      <w:r>
        <w:rPr>
          <w:rFonts w:asciiTheme="minorHAnsi" w:hAnsiTheme="minorHAnsi"/>
          <w:sz w:val="22"/>
          <w:szCs w:val="22"/>
        </w:rPr>
        <w:t>________________________ HRK.</w:t>
      </w:r>
    </w:p>
    <w:p w14:paraId="25F3ECBB" w14:textId="77777777" w:rsidR="000E08C8" w:rsidRPr="000E08C8" w:rsidRDefault="000E08C8" w:rsidP="000E08C8">
      <w:pPr>
        <w:ind w:left="360"/>
        <w:jc w:val="both"/>
        <w:rPr>
          <w:rFonts w:asciiTheme="minorHAnsi" w:hAnsiTheme="minorHAnsi" w:cs="Tahoma"/>
          <w:sz w:val="22"/>
          <w:szCs w:val="22"/>
        </w:rPr>
      </w:pPr>
    </w:p>
    <w:p w14:paraId="19CD92A2"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(in words: _________________________________________________)</w:t>
      </w:r>
    </w:p>
    <w:p w14:paraId="7E7F1C60" w14:textId="77777777" w:rsidR="000E08C8" w:rsidRPr="000E08C8" w:rsidRDefault="000E08C8" w:rsidP="000E08C8">
      <w:pPr>
        <w:ind w:left="360"/>
        <w:jc w:val="both"/>
        <w:rPr>
          <w:rFonts w:asciiTheme="minorHAnsi" w:hAnsiTheme="minorHAnsi" w:cs="Tahoma"/>
          <w:sz w:val="22"/>
          <w:szCs w:val="22"/>
        </w:rPr>
      </w:pPr>
    </w:p>
    <w:p w14:paraId="6D7092AC"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The price does not include value added tax (VAT) which amounts to</w:t>
      </w:r>
    </w:p>
    <w:p w14:paraId="12B7BDCF" w14:textId="77777777" w:rsidR="000E08C8" w:rsidRPr="000E08C8" w:rsidRDefault="000E08C8" w:rsidP="000E08C8">
      <w:pPr>
        <w:ind w:left="360"/>
        <w:jc w:val="both"/>
        <w:rPr>
          <w:rFonts w:asciiTheme="minorHAnsi" w:hAnsiTheme="minorHAnsi" w:cs="Tahoma"/>
          <w:sz w:val="22"/>
          <w:szCs w:val="22"/>
        </w:rPr>
      </w:pPr>
    </w:p>
    <w:p w14:paraId="2DF96247"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________________________ HRK.</w:t>
      </w:r>
    </w:p>
    <w:p w14:paraId="533BFA7C" w14:textId="77777777" w:rsidR="000E08C8" w:rsidRPr="000E08C8" w:rsidRDefault="000E08C8" w:rsidP="000E08C8">
      <w:pPr>
        <w:ind w:left="360"/>
        <w:jc w:val="both"/>
        <w:rPr>
          <w:rFonts w:asciiTheme="minorHAnsi" w:hAnsiTheme="minorHAnsi" w:cs="Tahoma"/>
          <w:sz w:val="22"/>
          <w:szCs w:val="22"/>
        </w:rPr>
      </w:pPr>
    </w:p>
    <w:p w14:paraId="3F0545D5"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(in words: _________________________________________________)</w:t>
      </w:r>
    </w:p>
    <w:p w14:paraId="4854CD9A" w14:textId="77777777" w:rsidR="000E08C8" w:rsidRPr="000E08C8" w:rsidRDefault="000E08C8" w:rsidP="000E08C8">
      <w:pPr>
        <w:ind w:left="360"/>
        <w:jc w:val="both"/>
        <w:rPr>
          <w:rFonts w:asciiTheme="minorHAnsi" w:hAnsiTheme="minorHAnsi" w:cs="Tahoma"/>
          <w:sz w:val="22"/>
          <w:szCs w:val="22"/>
        </w:rPr>
      </w:pPr>
    </w:p>
    <w:p w14:paraId="786062E3" w14:textId="77777777" w:rsidR="000E08C8" w:rsidRPr="000E08C8" w:rsidRDefault="000E08C8" w:rsidP="00A574A7">
      <w:pPr>
        <w:ind w:left="360"/>
        <w:jc w:val="both"/>
        <w:rPr>
          <w:rFonts w:asciiTheme="minorHAnsi" w:hAnsiTheme="minorHAnsi" w:cs="Tahoma"/>
          <w:sz w:val="22"/>
          <w:szCs w:val="22"/>
        </w:rPr>
      </w:pPr>
      <w:r>
        <w:rPr>
          <w:rFonts w:asciiTheme="minorHAnsi" w:hAnsiTheme="minorHAnsi"/>
          <w:sz w:val="22"/>
          <w:szCs w:val="22"/>
        </w:rPr>
        <w:t>total price for the construction of the exhibition space (stands) of the Croatian National Tourist Board at fairs abroad from March 2018 to the end of 2022 with VAT:</w:t>
      </w:r>
    </w:p>
    <w:p w14:paraId="24BE856B" w14:textId="77777777" w:rsidR="000E08C8" w:rsidRPr="000E08C8" w:rsidRDefault="000E08C8" w:rsidP="000E08C8">
      <w:pPr>
        <w:ind w:left="360"/>
        <w:jc w:val="both"/>
        <w:rPr>
          <w:rFonts w:asciiTheme="minorHAnsi" w:hAnsiTheme="minorHAnsi" w:cs="Tahoma"/>
          <w:sz w:val="22"/>
          <w:szCs w:val="22"/>
        </w:rPr>
      </w:pPr>
    </w:p>
    <w:p w14:paraId="3C112387"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________________________ HRK.</w:t>
      </w:r>
    </w:p>
    <w:p w14:paraId="788CBAB8" w14:textId="77777777" w:rsidR="000E08C8" w:rsidRPr="000E08C8" w:rsidRDefault="000E08C8" w:rsidP="000E08C8">
      <w:pPr>
        <w:ind w:left="360"/>
        <w:jc w:val="both"/>
        <w:rPr>
          <w:rFonts w:asciiTheme="minorHAnsi" w:hAnsiTheme="minorHAnsi" w:cs="Tahoma"/>
          <w:sz w:val="22"/>
          <w:szCs w:val="22"/>
        </w:rPr>
      </w:pPr>
    </w:p>
    <w:p w14:paraId="49E42C64"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(in words: _________________________________________________)</w:t>
      </w:r>
    </w:p>
    <w:p w14:paraId="5187C26E" w14:textId="77777777" w:rsidR="000E08C8" w:rsidRPr="000E08C8" w:rsidRDefault="000E08C8" w:rsidP="000E08C8">
      <w:pPr>
        <w:ind w:left="360"/>
        <w:jc w:val="both"/>
        <w:rPr>
          <w:rFonts w:asciiTheme="minorHAnsi" w:hAnsiTheme="minorHAnsi" w:cs="Tahoma"/>
          <w:sz w:val="22"/>
          <w:szCs w:val="22"/>
        </w:rPr>
      </w:pPr>
    </w:p>
    <w:p w14:paraId="603AE873"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 xml:space="preserve">3. Period of validity of the proposal is sixty (60) days. </w:t>
      </w:r>
    </w:p>
    <w:p w14:paraId="4EF47298" w14:textId="77777777" w:rsidR="000E08C8" w:rsidRPr="000E08C8" w:rsidRDefault="000E08C8" w:rsidP="000E08C8">
      <w:pPr>
        <w:ind w:left="360"/>
        <w:jc w:val="both"/>
        <w:rPr>
          <w:rFonts w:asciiTheme="minorHAnsi" w:hAnsiTheme="minorHAnsi" w:cs="Tahoma"/>
          <w:sz w:val="22"/>
          <w:szCs w:val="22"/>
        </w:rPr>
      </w:pPr>
    </w:p>
    <w:p w14:paraId="12DD23DD" w14:textId="28E9453D"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4. We undertake to perform the procurement c</w:t>
      </w:r>
      <w:r w:rsidR="00A11544">
        <w:rPr>
          <w:rFonts w:asciiTheme="minorHAnsi" w:hAnsiTheme="minorHAnsi"/>
          <w:sz w:val="22"/>
          <w:szCs w:val="22"/>
        </w:rPr>
        <w:t>ontract in accordance with the B</w:t>
      </w:r>
      <w:r>
        <w:rPr>
          <w:rFonts w:asciiTheme="minorHAnsi" w:hAnsiTheme="minorHAnsi"/>
          <w:sz w:val="22"/>
          <w:szCs w:val="22"/>
        </w:rPr>
        <w:t>idding documentation and technical documentation.</w:t>
      </w:r>
    </w:p>
    <w:p w14:paraId="48B58550" w14:textId="77777777" w:rsidR="000E08C8" w:rsidRPr="000E08C8" w:rsidRDefault="000E08C8" w:rsidP="000E08C8">
      <w:pPr>
        <w:ind w:left="360"/>
        <w:jc w:val="both"/>
        <w:rPr>
          <w:rFonts w:asciiTheme="minorHAnsi" w:hAnsiTheme="minorHAnsi" w:cs="Tahoma"/>
          <w:sz w:val="22"/>
          <w:szCs w:val="22"/>
        </w:rPr>
      </w:pPr>
    </w:p>
    <w:p w14:paraId="76C83875"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 xml:space="preserve">5. Payment shall be made on the basis of an invoice within 30 days from its receipt. </w:t>
      </w:r>
    </w:p>
    <w:p w14:paraId="7A2ADE01" w14:textId="77777777" w:rsidR="000E08C8" w:rsidRPr="000E08C8" w:rsidRDefault="000E08C8" w:rsidP="000E08C8">
      <w:pPr>
        <w:ind w:left="360"/>
        <w:jc w:val="both"/>
        <w:rPr>
          <w:rFonts w:asciiTheme="minorHAnsi" w:hAnsiTheme="minorHAnsi" w:cs="Tahoma"/>
          <w:sz w:val="22"/>
          <w:szCs w:val="22"/>
        </w:rPr>
      </w:pPr>
    </w:p>
    <w:p w14:paraId="5993D628"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lastRenderedPageBreak/>
        <w:t xml:space="preserve">6. Rights and obligations between us and the Client not specified in this proposal shall be subject to provisions of the Civil Obligations Act. </w:t>
      </w:r>
    </w:p>
    <w:p w14:paraId="178B97DF" w14:textId="77777777" w:rsidR="000E08C8" w:rsidRPr="000E08C8" w:rsidRDefault="000E08C8" w:rsidP="000E08C8">
      <w:pPr>
        <w:ind w:left="360"/>
        <w:jc w:val="both"/>
        <w:rPr>
          <w:rFonts w:asciiTheme="minorHAnsi" w:hAnsiTheme="minorHAnsi" w:cs="Tahoma"/>
          <w:sz w:val="22"/>
          <w:szCs w:val="22"/>
        </w:rPr>
      </w:pPr>
    </w:p>
    <w:p w14:paraId="614E0998" w14:textId="2104132D"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7. The bill of quantities for se</w:t>
      </w:r>
      <w:r w:rsidR="00A11544">
        <w:rPr>
          <w:rFonts w:asciiTheme="minorHAnsi" w:hAnsiTheme="minorHAnsi"/>
          <w:sz w:val="22"/>
          <w:szCs w:val="22"/>
        </w:rPr>
        <w:t>rvices (Appendix 4 of the B</w:t>
      </w:r>
      <w:r>
        <w:rPr>
          <w:rFonts w:asciiTheme="minorHAnsi" w:hAnsiTheme="minorHAnsi"/>
          <w:sz w:val="22"/>
          <w:szCs w:val="22"/>
        </w:rPr>
        <w:t>idding documentation).</w:t>
      </w:r>
    </w:p>
    <w:p w14:paraId="09D30648" w14:textId="77777777" w:rsidR="000E08C8" w:rsidRPr="000E08C8" w:rsidRDefault="000E08C8" w:rsidP="000E08C8">
      <w:pPr>
        <w:ind w:left="360"/>
        <w:jc w:val="both"/>
        <w:rPr>
          <w:rFonts w:asciiTheme="minorHAnsi" w:hAnsiTheme="minorHAnsi" w:cs="Tahoma"/>
          <w:sz w:val="22"/>
          <w:szCs w:val="22"/>
        </w:rPr>
      </w:pPr>
    </w:p>
    <w:p w14:paraId="7FA4A782" w14:textId="72E3C0BA"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 xml:space="preserve">8. We enclose herewith the documents required as eligibility proof listed </w:t>
      </w:r>
      <w:r w:rsidR="00DC4A35" w:rsidRPr="00DC4A35">
        <w:rPr>
          <w:rFonts w:asciiTheme="minorHAnsi" w:hAnsiTheme="minorHAnsi"/>
          <w:sz w:val="22"/>
          <w:szCs w:val="22"/>
        </w:rPr>
        <w:t>in item 4</w:t>
      </w:r>
      <w:r w:rsidR="00A11544">
        <w:rPr>
          <w:rFonts w:asciiTheme="minorHAnsi" w:hAnsiTheme="minorHAnsi"/>
          <w:sz w:val="22"/>
          <w:szCs w:val="22"/>
        </w:rPr>
        <w:t xml:space="preserve"> of the B</w:t>
      </w:r>
      <w:r>
        <w:rPr>
          <w:rFonts w:asciiTheme="minorHAnsi" w:hAnsiTheme="minorHAnsi"/>
          <w:sz w:val="22"/>
          <w:szCs w:val="22"/>
        </w:rPr>
        <w:t xml:space="preserve">idding documentation and the completed bill of quantities. </w:t>
      </w:r>
    </w:p>
    <w:p w14:paraId="6ABB1EA2" w14:textId="77777777" w:rsidR="000E08C8" w:rsidRDefault="000E08C8" w:rsidP="000E08C8">
      <w:pPr>
        <w:ind w:left="360"/>
        <w:jc w:val="both"/>
        <w:rPr>
          <w:rFonts w:asciiTheme="minorHAnsi" w:hAnsiTheme="minorHAnsi" w:cs="Tahoma"/>
          <w:sz w:val="22"/>
          <w:szCs w:val="22"/>
        </w:rPr>
      </w:pPr>
    </w:p>
    <w:p w14:paraId="27932929" w14:textId="77777777" w:rsidR="00A6157E" w:rsidRDefault="00A6157E" w:rsidP="000E08C8">
      <w:pPr>
        <w:ind w:left="360"/>
        <w:jc w:val="both"/>
        <w:rPr>
          <w:rFonts w:asciiTheme="minorHAnsi" w:hAnsiTheme="minorHAnsi" w:cs="Tahoma"/>
          <w:sz w:val="22"/>
          <w:szCs w:val="22"/>
        </w:rPr>
      </w:pPr>
      <w:r>
        <w:rPr>
          <w:rFonts w:asciiTheme="minorHAnsi" w:hAnsiTheme="minorHAnsi"/>
          <w:sz w:val="22"/>
          <w:szCs w:val="22"/>
        </w:rPr>
        <w:t>9. If a foreign Contractor is selected, the foreign company shall issue invoices in EUR based on the Croatian National Bank's middle exchange rate at the date of issuing the invoice.</w:t>
      </w:r>
    </w:p>
    <w:p w14:paraId="539ECA7B" w14:textId="77777777" w:rsidR="00A6157E" w:rsidRPr="000E08C8" w:rsidRDefault="00A6157E" w:rsidP="000E08C8">
      <w:pPr>
        <w:ind w:left="360"/>
        <w:jc w:val="both"/>
        <w:rPr>
          <w:rFonts w:asciiTheme="minorHAnsi" w:hAnsiTheme="minorHAnsi" w:cs="Tahoma"/>
          <w:sz w:val="22"/>
          <w:szCs w:val="22"/>
        </w:rPr>
      </w:pPr>
    </w:p>
    <w:p w14:paraId="0DCAC08E" w14:textId="726BC139" w:rsidR="000E08C8" w:rsidRPr="000E08C8" w:rsidRDefault="00A6157E" w:rsidP="000E08C8">
      <w:pPr>
        <w:ind w:left="360"/>
        <w:jc w:val="both"/>
        <w:rPr>
          <w:rFonts w:asciiTheme="minorHAnsi" w:hAnsiTheme="minorHAnsi" w:cs="Tahoma"/>
          <w:sz w:val="22"/>
          <w:szCs w:val="22"/>
        </w:rPr>
      </w:pPr>
      <w:r>
        <w:rPr>
          <w:rFonts w:asciiTheme="minorHAnsi" w:hAnsiTheme="minorHAnsi"/>
          <w:sz w:val="22"/>
          <w:szCs w:val="22"/>
        </w:rPr>
        <w:t>10. We hereby ac</w:t>
      </w:r>
      <w:r w:rsidR="00A11544">
        <w:rPr>
          <w:rFonts w:asciiTheme="minorHAnsi" w:hAnsiTheme="minorHAnsi"/>
          <w:sz w:val="22"/>
          <w:szCs w:val="22"/>
        </w:rPr>
        <w:t>cept all requirements from the B</w:t>
      </w:r>
      <w:r>
        <w:rPr>
          <w:rFonts w:asciiTheme="minorHAnsi" w:hAnsiTheme="minorHAnsi"/>
          <w:sz w:val="22"/>
          <w:szCs w:val="22"/>
        </w:rPr>
        <w:t>idding documentation.</w:t>
      </w:r>
    </w:p>
    <w:p w14:paraId="3649C255" w14:textId="77777777" w:rsidR="000E08C8" w:rsidRPr="000E08C8" w:rsidRDefault="000E08C8" w:rsidP="000E08C8">
      <w:pPr>
        <w:ind w:left="360"/>
        <w:jc w:val="both"/>
        <w:rPr>
          <w:rFonts w:asciiTheme="minorHAnsi" w:hAnsiTheme="minorHAnsi" w:cs="Tahoma"/>
          <w:sz w:val="22"/>
          <w:szCs w:val="22"/>
        </w:rPr>
      </w:pPr>
    </w:p>
    <w:p w14:paraId="46B0F9F1"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In _________________, _______________ 2017</w:t>
      </w:r>
    </w:p>
    <w:p w14:paraId="0E715BD6"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 xml:space="preserve">      SIGNATURE OF THE AUTHORISED PERSON</w:t>
      </w:r>
    </w:p>
    <w:p w14:paraId="2DDCC695"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(stamp)</w:t>
      </w:r>
    </w:p>
    <w:p w14:paraId="09BB118E" w14:textId="77777777" w:rsidR="000E08C8" w:rsidRDefault="000E08C8" w:rsidP="000E08C8">
      <w:pPr>
        <w:ind w:left="360"/>
        <w:jc w:val="both"/>
        <w:rPr>
          <w:rFonts w:asciiTheme="minorHAnsi" w:hAnsiTheme="minorHAnsi" w:cs="Tahoma"/>
          <w:sz w:val="22"/>
          <w:szCs w:val="22"/>
        </w:rPr>
      </w:pPr>
      <w:r>
        <w:rPr>
          <w:rFonts w:asciiTheme="minorHAnsi" w:hAnsiTheme="minorHAnsi"/>
          <w:sz w:val="22"/>
          <w:szCs w:val="22"/>
        </w:rPr>
        <w:t xml:space="preserve"> </w:t>
      </w:r>
    </w:p>
    <w:p w14:paraId="689D3CBD" w14:textId="77777777" w:rsidR="00B97EAD" w:rsidRDefault="00B97EAD" w:rsidP="000E08C8">
      <w:pPr>
        <w:ind w:left="360"/>
        <w:jc w:val="both"/>
        <w:rPr>
          <w:rFonts w:asciiTheme="minorHAnsi" w:hAnsiTheme="minorHAnsi" w:cs="Tahoma"/>
          <w:sz w:val="22"/>
          <w:szCs w:val="22"/>
        </w:rPr>
      </w:pPr>
    </w:p>
    <w:p w14:paraId="73301BCA" w14:textId="77777777" w:rsidR="00B97EAD" w:rsidRDefault="00B97EAD" w:rsidP="000E08C8">
      <w:pPr>
        <w:ind w:left="360"/>
        <w:jc w:val="both"/>
        <w:rPr>
          <w:rFonts w:asciiTheme="minorHAnsi" w:hAnsiTheme="minorHAnsi" w:cs="Tahoma"/>
          <w:sz w:val="22"/>
          <w:szCs w:val="22"/>
        </w:rPr>
      </w:pPr>
    </w:p>
    <w:p w14:paraId="17A6FB43" w14:textId="77777777" w:rsidR="00B97EAD" w:rsidRDefault="00B97EAD" w:rsidP="000E08C8">
      <w:pPr>
        <w:ind w:left="360"/>
        <w:jc w:val="both"/>
        <w:rPr>
          <w:rFonts w:asciiTheme="minorHAnsi" w:hAnsiTheme="minorHAnsi" w:cs="Tahoma"/>
          <w:sz w:val="22"/>
          <w:szCs w:val="22"/>
        </w:rPr>
      </w:pPr>
    </w:p>
    <w:p w14:paraId="7C01FBF3" w14:textId="77777777" w:rsidR="00B97EAD" w:rsidRDefault="00B97EAD" w:rsidP="000E08C8">
      <w:pPr>
        <w:ind w:left="360"/>
        <w:jc w:val="both"/>
        <w:rPr>
          <w:rFonts w:asciiTheme="minorHAnsi" w:hAnsiTheme="minorHAnsi" w:cs="Tahoma"/>
          <w:sz w:val="22"/>
          <w:szCs w:val="22"/>
        </w:rPr>
      </w:pPr>
    </w:p>
    <w:p w14:paraId="732B8579" w14:textId="77777777" w:rsidR="00B97EAD" w:rsidRDefault="00B97EAD" w:rsidP="000E08C8">
      <w:pPr>
        <w:ind w:left="360"/>
        <w:jc w:val="both"/>
        <w:rPr>
          <w:rFonts w:asciiTheme="minorHAnsi" w:hAnsiTheme="minorHAnsi" w:cs="Tahoma"/>
          <w:sz w:val="22"/>
          <w:szCs w:val="22"/>
        </w:rPr>
      </w:pPr>
    </w:p>
    <w:p w14:paraId="67AC57E2" w14:textId="77777777" w:rsidR="00B97EAD" w:rsidRDefault="00B97EAD" w:rsidP="000E08C8">
      <w:pPr>
        <w:ind w:left="360"/>
        <w:jc w:val="both"/>
        <w:rPr>
          <w:rFonts w:asciiTheme="minorHAnsi" w:hAnsiTheme="minorHAnsi" w:cs="Tahoma"/>
          <w:sz w:val="22"/>
          <w:szCs w:val="22"/>
        </w:rPr>
      </w:pPr>
    </w:p>
    <w:p w14:paraId="59B46CB7" w14:textId="77777777" w:rsidR="00B97EAD" w:rsidRDefault="00B97EAD" w:rsidP="000E08C8">
      <w:pPr>
        <w:ind w:left="360"/>
        <w:jc w:val="both"/>
        <w:rPr>
          <w:rFonts w:asciiTheme="minorHAnsi" w:hAnsiTheme="minorHAnsi" w:cs="Tahoma"/>
          <w:sz w:val="22"/>
          <w:szCs w:val="22"/>
        </w:rPr>
      </w:pPr>
    </w:p>
    <w:p w14:paraId="79BB8CBB" w14:textId="77777777" w:rsidR="00B97EAD" w:rsidRDefault="00B97EAD" w:rsidP="000E08C8">
      <w:pPr>
        <w:ind w:left="360"/>
        <w:jc w:val="both"/>
        <w:rPr>
          <w:rFonts w:asciiTheme="minorHAnsi" w:hAnsiTheme="minorHAnsi" w:cs="Tahoma"/>
          <w:sz w:val="22"/>
          <w:szCs w:val="22"/>
        </w:rPr>
      </w:pPr>
    </w:p>
    <w:p w14:paraId="2B12E37C" w14:textId="77777777" w:rsidR="00B97EAD" w:rsidRDefault="00B97EAD" w:rsidP="000E08C8">
      <w:pPr>
        <w:ind w:left="360"/>
        <w:jc w:val="both"/>
        <w:rPr>
          <w:rFonts w:asciiTheme="minorHAnsi" w:hAnsiTheme="minorHAnsi" w:cs="Tahoma"/>
          <w:sz w:val="22"/>
          <w:szCs w:val="22"/>
        </w:rPr>
      </w:pPr>
    </w:p>
    <w:p w14:paraId="0EADE823" w14:textId="77777777" w:rsidR="00B97EAD" w:rsidRDefault="00B97EAD" w:rsidP="000E08C8">
      <w:pPr>
        <w:ind w:left="360"/>
        <w:jc w:val="both"/>
        <w:rPr>
          <w:rFonts w:asciiTheme="minorHAnsi" w:hAnsiTheme="minorHAnsi" w:cs="Tahoma"/>
          <w:sz w:val="22"/>
          <w:szCs w:val="22"/>
        </w:rPr>
      </w:pPr>
    </w:p>
    <w:p w14:paraId="40AF4342" w14:textId="77777777" w:rsidR="00B97EAD" w:rsidRDefault="00B97EAD" w:rsidP="000E08C8">
      <w:pPr>
        <w:ind w:left="360"/>
        <w:jc w:val="both"/>
        <w:rPr>
          <w:rFonts w:asciiTheme="minorHAnsi" w:hAnsiTheme="minorHAnsi" w:cs="Tahoma"/>
          <w:sz w:val="22"/>
          <w:szCs w:val="22"/>
        </w:rPr>
      </w:pPr>
    </w:p>
    <w:p w14:paraId="1EB40BD4" w14:textId="77777777" w:rsidR="00B97EAD" w:rsidRDefault="00B97EAD" w:rsidP="000E08C8">
      <w:pPr>
        <w:ind w:left="360"/>
        <w:jc w:val="both"/>
        <w:rPr>
          <w:rFonts w:asciiTheme="minorHAnsi" w:hAnsiTheme="minorHAnsi" w:cs="Tahoma"/>
          <w:sz w:val="22"/>
          <w:szCs w:val="22"/>
        </w:rPr>
      </w:pPr>
    </w:p>
    <w:p w14:paraId="7C36771D" w14:textId="77777777" w:rsidR="00B97EAD" w:rsidRDefault="00B97EAD" w:rsidP="000E08C8">
      <w:pPr>
        <w:ind w:left="360"/>
        <w:jc w:val="both"/>
        <w:rPr>
          <w:rFonts w:asciiTheme="minorHAnsi" w:hAnsiTheme="minorHAnsi" w:cs="Tahoma"/>
          <w:sz w:val="22"/>
          <w:szCs w:val="22"/>
        </w:rPr>
      </w:pPr>
    </w:p>
    <w:p w14:paraId="50848F17" w14:textId="77777777" w:rsidR="00B97EAD" w:rsidRDefault="00B97EAD" w:rsidP="000E08C8">
      <w:pPr>
        <w:ind w:left="360"/>
        <w:jc w:val="both"/>
        <w:rPr>
          <w:rFonts w:asciiTheme="minorHAnsi" w:hAnsiTheme="minorHAnsi" w:cs="Tahoma"/>
          <w:sz w:val="22"/>
          <w:szCs w:val="22"/>
        </w:rPr>
      </w:pPr>
    </w:p>
    <w:p w14:paraId="0872536E" w14:textId="77777777" w:rsidR="00B97EAD" w:rsidRDefault="00B97EAD" w:rsidP="000E08C8">
      <w:pPr>
        <w:ind w:left="360"/>
        <w:jc w:val="both"/>
        <w:rPr>
          <w:rFonts w:asciiTheme="minorHAnsi" w:hAnsiTheme="minorHAnsi" w:cs="Tahoma"/>
          <w:sz w:val="22"/>
          <w:szCs w:val="22"/>
        </w:rPr>
      </w:pPr>
    </w:p>
    <w:p w14:paraId="24F74FEB" w14:textId="77777777" w:rsidR="00B97EAD" w:rsidRDefault="00B97EAD" w:rsidP="000E08C8">
      <w:pPr>
        <w:ind w:left="360"/>
        <w:jc w:val="both"/>
        <w:rPr>
          <w:rFonts w:asciiTheme="minorHAnsi" w:hAnsiTheme="minorHAnsi" w:cs="Tahoma"/>
          <w:sz w:val="22"/>
          <w:szCs w:val="22"/>
        </w:rPr>
      </w:pPr>
    </w:p>
    <w:p w14:paraId="3EC1C39C" w14:textId="77777777" w:rsidR="00B97EAD" w:rsidRDefault="00B97EAD" w:rsidP="000E08C8">
      <w:pPr>
        <w:ind w:left="360"/>
        <w:jc w:val="both"/>
        <w:rPr>
          <w:rFonts w:asciiTheme="minorHAnsi" w:hAnsiTheme="minorHAnsi" w:cs="Tahoma"/>
          <w:sz w:val="22"/>
          <w:szCs w:val="22"/>
        </w:rPr>
      </w:pPr>
    </w:p>
    <w:p w14:paraId="2A7A1E53" w14:textId="77777777" w:rsidR="00B97EAD" w:rsidRDefault="00B97EAD" w:rsidP="000E08C8">
      <w:pPr>
        <w:ind w:left="360"/>
        <w:jc w:val="both"/>
        <w:rPr>
          <w:rFonts w:asciiTheme="minorHAnsi" w:hAnsiTheme="minorHAnsi" w:cs="Tahoma"/>
          <w:sz w:val="22"/>
          <w:szCs w:val="22"/>
        </w:rPr>
      </w:pPr>
    </w:p>
    <w:p w14:paraId="29EA2A26" w14:textId="77777777" w:rsidR="00B97EAD" w:rsidRDefault="00B97EAD" w:rsidP="000E08C8">
      <w:pPr>
        <w:ind w:left="360"/>
        <w:jc w:val="both"/>
        <w:rPr>
          <w:rFonts w:asciiTheme="minorHAnsi" w:hAnsiTheme="minorHAnsi" w:cs="Tahoma"/>
          <w:sz w:val="22"/>
          <w:szCs w:val="22"/>
        </w:rPr>
      </w:pPr>
    </w:p>
    <w:p w14:paraId="175FBF09" w14:textId="77777777" w:rsidR="00B97EAD" w:rsidRDefault="00B97EAD" w:rsidP="000E08C8">
      <w:pPr>
        <w:ind w:left="360"/>
        <w:jc w:val="both"/>
        <w:rPr>
          <w:rFonts w:asciiTheme="minorHAnsi" w:hAnsiTheme="minorHAnsi" w:cs="Tahoma"/>
          <w:sz w:val="22"/>
          <w:szCs w:val="22"/>
        </w:rPr>
      </w:pPr>
    </w:p>
    <w:p w14:paraId="4F307DD5" w14:textId="77777777" w:rsidR="00B97EAD" w:rsidRDefault="00B97EAD" w:rsidP="000E08C8">
      <w:pPr>
        <w:ind w:left="360"/>
        <w:jc w:val="both"/>
        <w:rPr>
          <w:rFonts w:asciiTheme="minorHAnsi" w:hAnsiTheme="minorHAnsi" w:cs="Tahoma"/>
          <w:sz w:val="22"/>
          <w:szCs w:val="22"/>
        </w:rPr>
      </w:pPr>
    </w:p>
    <w:p w14:paraId="12582BC0" w14:textId="77777777" w:rsidR="00B97EAD" w:rsidRDefault="00B97EAD" w:rsidP="000E08C8">
      <w:pPr>
        <w:ind w:left="360"/>
        <w:jc w:val="both"/>
        <w:rPr>
          <w:rFonts w:asciiTheme="minorHAnsi" w:hAnsiTheme="minorHAnsi" w:cs="Tahoma"/>
          <w:sz w:val="22"/>
          <w:szCs w:val="22"/>
        </w:rPr>
      </w:pPr>
    </w:p>
    <w:p w14:paraId="5B931048" w14:textId="77777777" w:rsidR="00B97EAD" w:rsidRDefault="00B97EAD" w:rsidP="000E08C8">
      <w:pPr>
        <w:ind w:left="360"/>
        <w:jc w:val="both"/>
        <w:rPr>
          <w:rFonts w:asciiTheme="minorHAnsi" w:hAnsiTheme="minorHAnsi" w:cs="Tahoma"/>
          <w:sz w:val="22"/>
          <w:szCs w:val="22"/>
        </w:rPr>
      </w:pPr>
    </w:p>
    <w:p w14:paraId="33E48874" w14:textId="77777777" w:rsidR="00B97EAD" w:rsidRDefault="00B97EAD" w:rsidP="000E08C8">
      <w:pPr>
        <w:ind w:left="360"/>
        <w:jc w:val="both"/>
        <w:rPr>
          <w:rFonts w:asciiTheme="minorHAnsi" w:hAnsiTheme="minorHAnsi" w:cs="Tahoma"/>
          <w:sz w:val="22"/>
          <w:szCs w:val="22"/>
        </w:rPr>
      </w:pPr>
    </w:p>
    <w:p w14:paraId="61538C00" w14:textId="77777777" w:rsidR="00B97EAD" w:rsidRDefault="00B97EAD" w:rsidP="000E08C8">
      <w:pPr>
        <w:ind w:left="360"/>
        <w:jc w:val="both"/>
        <w:rPr>
          <w:rFonts w:asciiTheme="minorHAnsi" w:hAnsiTheme="minorHAnsi" w:cs="Tahoma"/>
          <w:sz w:val="22"/>
          <w:szCs w:val="22"/>
        </w:rPr>
      </w:pPr>
    </w:p>
    <w:p w14:paraId="5D2ECF3D" w14:textId="77777777" w:rsidR="00B97EAD" w:rsidRDefault="00B97EAD" w:rsidP="000E08C8">
      <w:pPr>
        <w:ind w:left="360"/>
        <w:jc w:val="both"/>
        <w:rPr>
          <w:rFonts w:asciiTheme="minorHAnsi" w:hAnsiTheme="minorHAnsi" w:cs="Tahoma"/>
          <w:sz w:val="22"/>
          <w:szCs w:val="22"/>
        </w:rPr>
      </w:pPr>
    </w:p>
    <w:p w14:paraId="67D13EEF" w14:textId="77777777" w:rsidR="00B97EAD" w:rsidRDefault="00B97EAD" w:rsidP="000E08C8">
      <w:pPr>
        <w:ind w:left="360"/>
        <w:jc w:val="both"/>
        <w:rPr>
          <w:rFonts w:asciiTheme="minorHAnsi" w:hAnsiTheme="minorHAnsi" w:cs="Tahoma"/>
          <w:sz w:val="22"/>
          <w:szCs w:val="22"/>
        </w:rPr>
      </w:pPr>
    </w:p>
    <w:p w14:paraId="6168469E" w14:textId="77777777" w:rsidR="00B97EAD" w:rsidRDefault="00B97EAD" w:rsidP="000E08C8">
      <w:pPr>
        <w:ind w:left="360"/>
        <w:jc w:val="both"/>
        <w:rPr>
          <w:rFonts w:asciiTheme="minorHAnsi" w:hAnsiTheme="minorHAnsi" w:cs="Tahoma"/>
          <w:sz w:val="22"/>
          <w:szCs w:val="22"/>
        </w:rPr>
      </w:pPr>
    </w:p>
    <w:p w14:paraId="7869F589" w14:textId="77777777" w:rsidR="00B97EAD" w:rsidRDefault="00B97EAD" w:rsidP="000E08C8">
      <w:pPr>
        <w:ind w:left="360"/>
        <w:jc w:val="both"/>
        <w:rPr>
          <w:rFonts w:asciiTheme="minorHAnsi" w:hAnsiTheme="minorHAnsi" w:cs="Tahoma"/>
          <w:sz w:val="22"/>
          <w:szCs w:val="22"/>
        </w:rPr>
      </w:pPr>
    </w:p>
    <w:p w14:paraId="13FD7651" w14:textId="77777777" w:rsidR="00B97EAD" w:rsidRDefault="00B97EAD" w:rsidP="000E08C8">
      <w:pPr>
        <w:ind w:left="360"/>
        <w:jc w:val="both"/>
        <w:rPr>
          <w:rFonts w:asciiTheme="minorHAnsi" w:hAnsiTheme="minorHAnsi" w:cs="Tahoma"/>
          <w:sz w:val="22"/>
          <w:szCs w:val="22"/>
        </w:rPr>
      </w:pPr>
    </w:p>
    <w:p w14:paraId="7DB0CA7A" w14:textId="77777777" w:rsidR="00B97EAD" w:rsidRDefault="00B97EAD" w:rsidP="000E08C8">
      <w:pPr>
        <w:ind w:left="360"/>
        <w:jc w:val="both"/>
        <w:rPr>
          <w:rFonts w:asciiTheme="minorHAnsi" w:hAnsiTheme="minorHAnsi" w:cs="Tahoma"/>
          <w:sz w:val="22"/>
          <w:szCs w:val="22"/>
        </w:rPr>
      </w:pPr>
    </w:p>
    <w:p w14:paraId="0254AE59" w14:textId="77777777" w:rsidR="00B97EAD" w:rsidRDefault="00B97EAD" w:rsidP="000E08C8">
      <w:pPr>
        <w:ind w:left="360"/>
        <w:jc w:val="both"/>
        <w:rPr>
          <w:rFonts w:asciiTheme="minorHAnsi" w:hAnsiTheme="minorHAnsi" w:cs="Tahoma"/>
          <w:sz w:val="22"/>
          <w:szCs w:val="22"/>
        </w:rPr>
      </w:pPr>
    </w:p>
    <w:p w14:paraId="05B141E9" w14:textId="77777777" w:rsidR="00B97EAD" w:rsidRDefault="00B97EAD" w:rsidP="000E08C8">
      <w:pPr>
        <w:ind w:left="360"/>
        <w:jc w:val="both"/>
        <w:rPr>
          <w:rFonts w:asciiTheme="minorHAnsi" w:hAnsiTheme="minorHAnsi" w:cs="Tahoma"/>
          <w:sz w:val="22"/>
          <w:szCs w:val="22"/>
        </w:rPr>
      </w:pPr>
    </w:p>
    <w:p w14:paraId="7C3A3640" w14:textId="77777777" w:rsidR="00B97EAD" w:rsidRDefault="00B97EAD" w:rsidP="000E08C8">
      <w:pPr>
        <w:ind w:left="360"/>
        <w:jc w:val="both"/>
        <w:rPr>
          <w:rFonts w:asciiTheme="minorHAnsi" w:hAnsiTheme="minorHAnsi" w:cs="Tahoma"/>
          <w:sz w:val="22"/>
          <w:szCs w:val="22"/>
        </w:rPr>
      </w:pPr>
    </w:p>
    <w:p w14:paraId="60402555" w14:textId="77777777" w:rsidR="00B97EAD" w:rsidRDefault="00B97EAD" w:rsidP="00E7703B">
      <w:pPr>
        <w:jc w:val="both"/>
        <w:rPr>
          <w:rFonts w:asciiTheme="minorHAnsi" w:hAnsiTheme="minorHAnsi" w:cs="Tahoma"/>
          <w:sz w:val="22"/>
          <w:szCs w:val="22"/>
        </w:rPr>
      </w:pPr>
    </w:p>
    <w:p w14:paraId="17E514C2" w14:textId="77777777" w:rsidR="00B97EAD" w:rsidRPr="000E08C8" w:rsidRDefault="00B97EAD" w:rsidP="000E08C8">
      <w:pPr>
        <w:ind w:left="360"/>
        <w:jc w:val="both"/>
        <w:rPr>
          <w:rFonts w:asciiTheme="minorHAnsi" w:hAnsiTheme="minorHAnsi" w:cs="Tahoma"/>
          <w:sz w:val="22"/>
          <w:szCs w:val="22"/>
        </w:rPr>
      </w:pPr>
    </w:p>
    <w:p w14:paraId="4A5A1903" w14:textId="77777777" w:rsidR="000E08C8" w:rsidRPr="00B97EAD" w:rsidRDefault="00CD5E10" w:rsidP="000E08C8">
      <w:pPr>
        <w:ind w:left="360"/>
        <w:jc w:val="both"/>
        <w:rPr>
          <w:rFonts w:asciiTheme="minorHAnsi" w:hAnsiTheme="minorHAnsi" w:cs="Tahoma"/>
          <w:b/>
        </w:rPr>
      </w:pPr>
      <w:r>
        <w:rPr>
          <w:rFonts w:asciiTheme="minorHAnsi" w:hAnsiTheme="minorHAnsi"/>
          <w:b/>
        </w:rPr>
        <w:t>APPENDIX 8</w:t>
      </w:r>
    </w:p>
    <w:p w14:paraId="7D7E6D51" w14:textId="77777777" w:rsidR="000E08C8" w:rsidRPr="000E08C8" w:rsidRDefault="000E08C8" w:rsidP="000E08C8">
      <w:pPr>
        <w:ind w:left="360"/>
        <w:jc w:val="both"/>
        <w:rPr>
          <w:rFonts w:asciiTheme="minorHAnsi" w:hAnsiTheme="minorHAnsi" w:cs="Tahoma"/>
          <w:sz w:val="22"/>
          <w:szCs w:val="22"/>
        </w:rPr>
      </w:pPr>
    </w:p>
    <w:p w14:paraId="7634A579" w14:textId="4E51F43E"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 xml:space="preserve">Pursuant to the </w:t>
      </w:r>
      <w:r w:rsidR="0033314E" w:rsidRPr="0033314E">
        <w:rPr>
          <w:rFonts w:asciiTheme="minorHAnsi" w:hAnsiTheme="minorHAnsi"/>
          <w:sz w:val="22"/>
          <w:szCs w:val="22"/>
        </w:rPr>
        <w:t xml:space="preserve">Bidding documentation </w:t>
      </w:r>
      <w:r>
        <w:rPr>
          <w:rFonts w:asciiTheme="minorHAnsi" w:hAnsiTheme="minorHAnsi"/>
          <w:sz w:val="22"/>
          <w:szCs w:val="22"/>
        </w:rPr>
        <w:t xml:space="preserve">by the Head Office of the Croatian National Tourist Board, I hereby make the following </w:t>
      </w:r>
    </w:p>
    <w:p w14:paraId="5CBD0645" w14:textId="77777777" w:rsidR="000E08C8" w:rsidRPr="000E08C8" w:rsidRDefault="000E08C8" w:rsidP="000E08C8">
      <w:pPr>
        <w:ind w:left="360"/>
        <w:jc w:val="both"/>
        <w:rPr>
          <w:rFonts w:asciiTheme="minorHAnsi" w:hAnsiTheme="minorHAnsi" w:cs="Tahoma"/>
          <w:sz w:val="22"/>
          <w:szCs w:val="22"/>
        </w:rPr>
      </w:pPr>
    </w:p>
    <w:p w14:paraId="5AA673E2"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CONFIDENTALITY STATEMENT</w:t>
      </w:r>
    </w:p>
    <w:p w14:paraId="3EB897BE" w14:textId="77777777" w:rsidR="000E08C8" w:rsidRPr="000E08C8" w:rsidRDefault="000E08C8" w:rsidP="000E08C8">
      <w:pPr>
        <w:ind w:left="360"/>
        <w:jc w:val="both"/>
        <w:rPr>
          <w:rFonts w:asciiTheme="minorHAnsi" w:hAnsiTheme="minorHAnsi" w:cs="Tahoma"/>
          <w:sz w:val="22"/>
          <w:szCs w:val="22"/>
        </w:rPr>
      </w:pPr>
    </w:p>
    <w:p w14:paraId="4AA22A6A" w14:textId="77777777" w:rsidR="000E08C8" w:rsidRPr="000E08C8" w:rsidRDefault="000E08C8" w:rsidP="000E08C8">
      <w:pPr>
        <w:ind w:left="360"/>
        <w:jc w:val="both"/>
        <w:rPr>
          <w:rFonts w:asciiTheme="minorHAnsi" w:hAnsiTheme="minorHAnsi" w:cs="Tahoma"/>
          <w:sz w:val="22"/>
          <w:szCs w:val="22"/>
        </w:rPr>
      </w:pPr>
      <w:proofErr w:type="gramStart"/>
      <w:r>
        <w:rPr>
          <w:rFonts w:asciiTheme="minorHAnsi" w:hAnsiTheme="minorHAnsi"/>
          <w:sz w:val="22"/>
          <w:szCs w:val="22"/>
        </w:rPr>
        <w:t>I,_</w:t>
      </w:r>
      <w:proofErr w:type="gramEnd"/>
      <w:r>
        <w:rPr>
          <w:rFonts w:asciiTheme="minorHAnsi" w:hAnsiTheme="minorHAnsi"/>
          <w:sz w:val="22"/>
          <w:szCs w:val="22"/>
        </w:rPr>
        <w:t xml:space="preserve">______________________________________ </w:t>
      </w:r>
    </w:p>
    <w:p w14:paraId="4A420EE8" w14:textId="77777777" w:rsidR="000E08C8" w:rsidRPr="000E08C8" w:rsidRDefault="000E08C8" w:rsidP="000E08C8">
      <w:pPr>
        <w:ind w:left="360"/>
        <w:jc w:val="both"/>
        <w:rPr>
          <w:rFonts w:asciiTheme="minorHAnsi" w:hAnsiTheme="minorHAnsi" w:cs="Tahoma"/>
          <w:sz w:val="22"/>
          <w:szCs w:val="22"/>
        </w:rPr>
      </w:pPr>
    </w:p>
    <w:p w14:paraId="6342B16C"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from the company _________________________________</w:t>
      </w:r>
    </w:p>
    <w:p w14:paraId="109D5F98" w14:textId="77777777" w:rsidR="000E08C8" w:rsidRPr="000E08C8" w:rsidRDefault="000E08C8" w:rsidP="000E08C8">
      <w:pPr>
        <w:ind w:left="360"/>
        <w:jc w:val="both"/>
        <w:rPr>
          <w:rFonts w:asciiTheme="minorHAnsi" w:hAnsiTheme="minorHAnsi" w:cs="Tahoma"/>
          <w:sz w:val="22"/>
          <w:szCs w:val="22"/>
        </w:rPr>
      </w:pPr>
    </w:p>
    <w:p w14:paraId="0068F827"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hereby declare that:</w:t>
      </w:r>
    </w:p>
    <w:p w14:paraId="5604B0E8" w14:textId="77777777" w:rsidR="000E08C8" w:rsidRPr="00B97EAD" w:rsidRDefault="000E08C8" w:rsidP="00B97EAD">
      <w:pPr>
        <w:pStyle w:val="ListParagraph"/>
        <w:numPr>
          <w:ilvl w:val="0"/>
          <w:numId w:val="26"/>
        </w:numPr>
        <w:jc w:val="both"/>
        <w:rPr>
          <w:rFonts w:asciiTheme="minorHAnsi" w:hAnsiTheme="minorHAnsi" w:cs="Tahoma"/>
          <w:sz w:val="22"/>
          <w:szCs w:val="22"/>
        </w:rPr>
      </w:pPr>
      <w:r>
        <w:rPr>
          <w:rFonts w:asciiTheme="minorHAnsi" w:hAnsiTheme="minorHAnsi"/>
          <w:sz w:val="22"/>
          <w:szCs w:val="22"/>
        </w:rPr>
        <w:t>I will not disclose, give or transmit confidential information in any form whatsoever without the bidding organizer’s (Croatian National Tourist Board) prior written consent;</w:t>
      </w:r>
    </w:p>
    <w:p w14:paraId="0D038BBA" w14:textId="62907448" w:rsidR="000E08C8" w:rsidRPr="00B97EAD" w:rsidRDefault="000E08C8" w:rsidP="0033314E">
      <w:pPr>
        <w:pStyle w:val="ListParagraph"/>
        <w:numPr>
          <w:ilvl w:val="0"/>
          <w:numId w:val="26"/>
        </w:numPr>
        <w:jc w:val="both"/>
        <w:rPr>
          <w:rFonts w:asciiTheme="minorHAnsi" w:hAnsiTheme="minorHAnsi" w:cs="Tahoma"/>
          <w:sz w:val="22"/>
          <w:szCs w:val="22"/>
        </w:rPr>
      </w:pPr>
      <w:r>
        <w:rPr>
          <w:rFonts w:asciiTheme="minorHAnsi" w:hAnsiTheme="minorHAnsi"/>
          <w:sz w:val="22"/>
          <w:szCs w:val="22"/>
        </w:rPr>
        <w:t>I will not use confidential information and technical d</w:t>
      </w:r>
      <w:r w:rsidR="00A11544">
        <w:rPr>
          <w:rFonts w:asciiTheme="minorHAnsi" w:hAnsiTheme="minorHAnsi"/>
          <w:sz w:val="22"/>
          <w:szCs w:val="22"/>
        </w:rPr>
        <w:t>ocumentation enclosed with the B</w:t>
      </w:r>
      <w:r>
        <w:rPr>
          <w:rFonts w:asciiTheme="minorHAnsi" w:hAnsiTheme="minorHAnsi"/>
          <w:sz w:val="22"/>
          <w:szCs w:val="22"/>
        </w:rPr>
        <w:t xml:space="preserve">idding documentation in any manner or form or for any purpose other than that provided in the </w:t>
      </w:r>
      <w:r w:rsidR="0033314E" w:rsidRPr="0033314E">
        <w:rPr>
          <w:rFonts w:asciiTheme="minorHAnsi" w:hAnsiTheme="minorHAnsi"/>
          <w:sz w:val="22"/>
          <w:szCs w:val="22"/>
        </w:rPr>
        <w:t xml:space="preserve">Bidding documentation </w:t>
      </w:r>
      <w:r>
        <w:rPr>
          <w:rFonts w:asciiTheme="minorHAnsi" w:hAnsiTheme="minorHAnsi"/>
          <w:sz w:val="22"/>
          <w:szCs w:val="22"/>
        </w:rPr>
        <w:t xml:space="preserve">unless the organizer provided its written consent; </w:t>
      </w:r>
    </w:p>
    <w:p w14:paraId="5C141F75" w14:textId="77777777" w:rsidR="000E08C8" w:rsidRPr="00B97EAD" w:rsidRDefault="000E08C8" w:rsidP="00B97EAD">
      <w:pPr>
        <w:pStyle w:val="ListParagraph"/>
        <w:numPr>
          <w:ilvl w:val="0"/>
          <w:numId w:val="26"/>
        </w:numPr>
        <w:jc w:val="both"/>
        <w:rPr>
          <w:rFonts w:asciiTheme="minorHAnsi" w:hAnsiTheme="minorHAnsi" w:cs="Tahoma"/>
          <w:sz w:val="22"/>
          <w:szCs w:val="22"/>
        </w:rPr>
      </w:pPr>
      <w:r>
        <w:rPr>
          <w:rFonts w:asciiTheme="minorHAnsi" w:hAnsiTheme="minorHAnsi"/>
          <w:sz w:val="22"/>
          <w:szCs w:val="22"/>
        </w:rPr>
        <w:t>if it is required to hire subcontractors in order to perform the subject-matter of procurement, I hereby undertake to inform the bidding organizer thereof so that subcontractors can also sign the confidentiality statement, and to provide them with information from bidding and other technical documentation in the extent required to perform their tasks.</w:t>
      </w:r>
    </w:p>
    <w:p w14:paraId="0B07B0E3" w14:textId="77777777" w:rsidR="000E08C8" w:rsidRPr="000E08C8" w:rsidRDefault="000E08C8" w:rsidP="000E08C8">
      <w:pPr>
        <w:ind w:left="360"/>
        <w:jc w:val="both"/>
        <w:rPr>
          <w:rFonts w:asciiTheme="minorHAnsi" w:hAnsiTheme="minorHAnsi" w:cs="Tahoma"/>
          <w:sz w:val="22"/>
          <w:szCs w:val="22"/>
        </w:rPr>
      </w:pPr>
    </w:p>
    <w:p w14:paraId="41199EBA"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For the purposes of this statement, confidential information and technical documentation mean any information, whether marked confidential or not, including without limitation: trade secrets, equipment, plans, drawings, schedules, studies, technical information, any form of software, documentation, correspondence between the parties or other business or technical information that may be available to the bidder.</w:t>
      </w:r>
    </w:p>
    <w:p w14:paraId="0EEB0A22" w14:textId="77777777" w:rsidR="000E08C8" w:rsidRPr="000E08C8" w:rsidRDefault="000E08C8" w:rsidP="000E08C8">
      <w:pPr>
        <w:ind w:left="360"/>
        <w:jc w:val="both"/>
        <w:rPr>
          <w:rFonts w:asciiTheme="minorHAnsi" w:hAnsiTheme="minorHAnsi" w:cs="Tahoma"/>
          <w:sz w:val="22"/>
          <w:szCs w:val="22"/>
        </w:rPr>
      </w:pPr>
    </w:p>
    <w:p w14:paraId="69F0758B" w14:textId="77777777" w:rsidR="000E08C8" w:rsidRPr="000E08C8" w:rsidRDefault="000E08C8" w:rsidP="000E08C8">
      <w:pPr>
        <w:ind w:left="360"/>
        <w:jc w:val="both"/>
        <w:rPr>
          <w:rFonts w:asciiTheme="minorHAnsi" w:hAnsiTheme="minorHAnsi" w:cs="Tahoma"/>
          <w:sz w:val="22"/>
          <w:szCs w:val="22"/>
        </w:rPr>
      </w:pPr>
      <w:bookmarkStart w:id="2" w:name="_Hlk494449651"/>
      <w:r>
        <w:rPr>
          <w:rFonts w:asciiTheme="minorHAnsi" w:hAnsiTheme="minorHAnsi"/>
          <w:sz w:val="22"/>
          <w:szCs w:val="22"/>
        </w:rPr>
        <w:t>I make this statement myself, as the person authorised to represent the company</w:t>
      </w:r>
    </w:p>
    <w:p w14:paraId="48DA425E" w14:textId="77777777" w:rsidR="000E08C8" w:rsidRPr="000E08C8" w:rsidRDefault="000E08C8" w:rsidP="000E08C8">
      <w:pPr>
        <w:ind w:left="360"/>
        <w:jc w:val="both"/>
        <w:rPr>
          <w:rFonts w:asciiTheme="minorHAnsi" w:hAnsiTheme="minorHAnsi" w:cs="Tahoma"/>
          <w:sz w:val="22"/>
          <w:szCs w:val="22"/>
        </w:rPr>
      </w:pPr>
    </w:p>
    <w:p w14:paraId="7830E710"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 xml:space="preserve">____________________________ with its registered office in ________________ at </w:t>
      </w:r>
    </w:p>
    <w:p w14:paraId="071D45A1" w14:textId="77777777" w:rsidR="000E08C8" w:rsidRPr="000E08C8" w:rsidRDefault="000E08C8" w:rsidP="000E08C8">
      <w:pPr>
        <w:ind w:left="360"/>
        <w:jc w:val="both"/>
        <w:rPr>
          <w:rFonts w:asciiTheme="minorHAnsi" w:hAnsiTheme="minorHAnsi" w:cs="Tahoma"/>
          <w:sz w:val="22"/>
          <w:szCs w:val="22"/>
        </w:rPr>
      </w:pPr>
    </w:p>
    <w:p w14:paraId="0904EBDC"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the address ___________________________________.</w:t>
      </w:r>
    </w:p>
    <w:p w14:paraId="1CD91D82" w14:textId="77777777" w:rsidR="000E08C8" w:rsidRPr="000E08C8" w:rsidRDefault="000E08C8" w:rsidP="000E08C8">
      <w:pPr>
        <w:ind w:left="360"/>
        <w:jc w:val="both"/>
        <w:rPr>
          <w:rFonts w:asciiTheme="minorHAnsi" w:hAnsiTheme="minorHAnsi" w:cs="Tahoma"/>
          <w:sz w:val="22"/>
          <w:szCs w:val="22"/>
        </w:rPr>
      </w:pPr>
    </w:p>
    <w:p w14:paraId="504DBBBF" w14:textId="7E37C0CC" w:rsidR="000E08C8" w:rsidRPr="000E08C8" w:rsidRDefault="000E08C8" w:rsidP="000E08C8">
      <w:pPr>
        <w:ind w:left="360"/>
        <w:jc w:val="both"/>
        <w:rPr>
          <w:rFonts w:asciiTheme="minorHAnsi" w:hAnsiTheme="minorHAnsi" w:cs="Tahoma"/>
          <w:sz w:val="22"/>
          <w:szCs w:val="22"/>
        </w:rPr>
      </w:pPr>
      <w:r>
        <w:rPr>
          <w:rFonts w:asciiTheme="minorHAnsi" w:hAnsiTheme="minorHAnsi"/>
          <w:sz w:val="22"/>
          <w:szCs w:val="22"/>
        </w:rPr>
        <w:t>In Zagreb, ______________, on______________2017</w:t>
      </w:r>
      <w:r w:rsidR="00DC4A35">
        <w:rPr>
          <w:rFonts w:asciiTheme="minorHAnsi" w:hAnsiTheme="minorHAnsi"/>
          <w:sz w:val="22"/>
          <w:szCs w:val="22"/>
        </w:rPr>
        <w:t>.</w:t>
      </w:r>
    </w:p>
    <w:bookmarkEnd w:id="2"/>
    <w:p w14:paraId="51287F14" w14:textId="77777777" w:rsidR="00AE505A" w:rsidRDefault="00AE505A" w:rsidP="00CD5E10">
      <w:pPr>
        <w:jc w:val="both"/>
        <w:rPr>
          <w:rFonts w:asciiTheme="minorHAnsi" w:hAnsiTheme="minorHAnsi" w:cs="Tahoma"/>
          <w:b/>
        </w:rPr>
      </w:pPr>
    </w:p>
    <w:p w14:paraId="19A0034D" w14:textId="77777777" w:rsidR="00AE505A" w:rsidRDefault="00AE505A" w:rsidP="00CD5E10">
      <w:pPr>
        <w:jc w:val="both"/>
        <w:rPr>
          <w:rFonts w:asciiTheme="minorHAnsi" w:hAnsiTheme="minorHAnsi" w:cs="Tahoma"/>
          <w:b/>
        </w:rPr>
      </w:pPr>
    </w:p>
    <w:p w14:paraId="2AAB5D11" w14:textId="77777777" w:rsidR="00AE505A" w:rsidRDefault="00AE505A" w:rsidP="00CD5E10">
      <w:pPr>
        <w:jc w:val="both"/>
        <w:rPr>
          <w:rFonts w:asciiTheme="minorHAnsi" w:hAnsiTheme="minorHAnsi" w:cs="Tahoma"/>
          <w:b/>
        </w:rPr>
      </w:pPr>
    </w:p>
    <w:p w14:paraId="0B1E2295" w14:textId="77777777" w:rsidR="00AE505A" w:rsidRDefault="00AE505A" w:rsidP="00CD5E10">
      <w:pPr>
        <w:jc w:val="both"/>
        <w:rPr>
          <w:rFonts w:asciiTheme="minorHAnsi" w:hAnsiTheme="minorHAnsi" w:cs="Tahoma"/>
          <w:b/>
        </w:rPr>
      </w:pPr>
    </w:p>
    <w:p w14:paraId="1E215398" w14:textId="77777777" w:rsidR="00AE505A" w:rsidRDefault="00AE505A" w:rsidP="00CD5E10">
      <w:pPr>
        <w:jc w:val="both"/>
        <w:rPr>
          <w:rFonts w:asciiTheme="minorHAnsi" w:hAnsiTheme="minorHAnsi" w:cs="Tahoma"/>
          <w:b/>
        </w:rPr>
      </w:pPr>
    </w:p>
    <w:p w14:paraId="7F90C129" w14:textId="77777777" w:rsidR="00AE505A" w:rsidRDefault="00AE505A" w:rsidP="00CD5E10">
      <w:pPr>
        <w:jc w:val="both"/>
        <w:rPr>
          <w:rFonts w:asciiTheme="minorHAnsi" w:hAnsiTheme="minorHAnsi" w:cs="Tahoma"/>
          <w:b/>
        </w:rPr>
      </w:pPr>
    </w:p>
    <w:p w14:paraId="6F4F4504" w14:textId="77777777" w:rsidR="00AE505A" w:rsidRDefault="00AE505A" w:rsidP="00CD5E10">
      <w:pPr>
        <w:jc w:val="both"/>
        <w:rPr>
          <w:rFonts w:asciiTheme="minorHAnsi" w:hAnsiTheme="minorHAnsi" w:cs="Tahoma"/>
          <w:b/>
        </w:rPr>
      </w:pPr>
    </w:p>
    <w:p w14:paraId="4F17A5DC" w14:textId="77777777" w:rsidR="00AE505A" w:rsidRDefault="00AE505A" w:rsidP="00CD5E10">
      <w:pPr>
        <w:jc w:val="both"/>
        <w:rPr>
          <w:rFonts w:asciiTheme="minorHAnsi" w:hAnsiTheme="minorHAnsi" w:cs="Tahoma"/>
          <w:b/>
        </w:rPr>
      </w:pPr>
    </w:p>
    <w:p w14:paraId="5942C90E" w14:textId="77777777" w:rsidR="00AE505A" w:rsidRDefault="00AE505A" w:rsidP="00CD5E10">
      <w:pPr>
        <w:jc w:val="both"/>
        <w:rPr>
          <w:rFonts w:asciiTheme="minorHAnsi" w:hAnsiTheme="minorHAnsi" w:cs="Tahoma"/>
          <w:b/>
        </w:rPr>
      </w:pPr>
    </w:p>
    <w:p w14:paraId="7227F9A5" w14:textId="77777777" w:rsidR="00AE505A" w:rsidRDefault="00AE505A" w:rsidP="00CD5E10">
      <w:pPr>
        <w:jc w:val="both"/>
        <w:rPr>
          <w:rFonts w:asciiTheme="minorHAnsi" w:hAnsiTheme="minorHAnsi" w:cs="Tahoma"/>
          <w:b/>
        </w:rPr>
      </w:pPr>
    </w:p>
    <w:p w14:paraId="02A12DCD" w14:textId="77777777" w:rsidR="00AE505A" w:rsidRDefault="00AE505A" w:rsidP="00CD5E10">
      <w:pPr>
        <w:jc w:val="both"/>
        <w:rPr>
          <w:rFonts w:asciiTheme="minorHAnsi" w:hAnsiTheme="minorHAnsi" w:cs="Tahoma"/>
          <w:b/>
        </w:rPr>
      </w:pPr>
    </w:p>
    <w:p w14:paraId="7C66B283" w14:textId="1F4BC13C" w:rsidR="00AE505A" w:rsidRDefault="00AE505A" w:rsidP="00CD5E10">
      <w:pPr>
        <w:jc w:val="both"/>
        <w:rPr>
          <w:rFonts w:asciiTheme="minorHAnsi" w:hAnsiTheme="minorHAnsi" w:cs="Tahoma"/>
          <w:b/>
        </w:rPr>
      </w:pPr>
    </w:p>
    <w:p w14:paraId="3840E20E" w14:textId="77777777" w:rsidR="0033314E" w:rsidRDefault="0033314E" w:rsidP="00CD5E10">
      <w:pPr>
        <w:jc w:val="both"/>
        <w:rPr>
          <w:rFonts w:asciiTheme="minorHAnsi" w:hAnsiTheme="minorHAnsi" w:cs="Tahoma"/>
          <w:b/>
        </w:rPr>
      </w:pPr>
    </w:p>
    <w:p w14:paraId="0ADB4FC5" w14:textId="77777777" w:rsidR="00CD5E10" w:rsidRPr="00CD5E10" w:rsidRDefault="00774CC8" w:rsidP="00CD5E10">
      <w:pPr>
        <w:jc w:val="both"/>
        <w:rPr>
          <w:rFonts w:asciiTheme="minorHAnsi" w:hAnsiTheme="minorHAnsi" w:cs="Tahoma"/>
          <w:b/>
        </w:rPr>
      </w:pPr>
      <w:r>
        <w:rPr>
          <w:rFonts w:asciiTheme="minorHAnsi" w:hAnsiTheme="minorHAnsi"/>
          <w:b/>
        </w:rPr>
        <w:lastRenderedPageBreak/>
        <w:t>APPENDIX 9</w:t>
      </w:r>
    </w:p>
    <w:p w14:paraId="1A8FECA5" w14:textId="77777777" w:rsidR="00CD5E10" w:rsidRDefault="00CD5E10" w:rsidP="00CD5E10">
      <w:pPr>
        <w:jc w:val="both"/>
        <w:rPr>
          <w:rFonts w:asciiTheme="minorHAnsi" w:hAnsiTheme="minorHAnsi" w:cs="Tahoma"/>
          <w:sz w:val="22"/>
          <w:szCs w:val="22"/>
        </w:rPr>
      </w:pPr>
    </w:p>
    <w:p w14:paraId="1E7632A3" w14:textId="77777777" w:rsidR="00774CC8" w:rsidRPr="00774CC8" w:rsidRDefault="00774CC8" w:rsidP="00CD5E10">
      <w:pPr>
        <w:jc w:val="both"/>
        <w:rPr>
          <w:rFonts w:asciiTheme="minorHAnsi" w:hAnsiTheme="minorHAnsi" w:cs="Tahoma"/>
          <w:sz w:val="22"/>
          <w:szCs w:val="22"/>
        </w:rPr>
      </w:pPr>
      <w:r>
        <w:rPr>
          <w:rFonts w:asciiTheme="minorHAnsi" w:hAnsiTheme="minorHAnsi"/>
          <w:sz w:val="22"/>
          <w:szCs w:val="22"/>
        </w:rPr>
        <w:t>PERFORMANCE CERTIFICATE</w:t>
      </w:r>
    </w:p>
    <w:p w14:paraId="37814FA3" w14:textId="77777777" w:rsidR="00CD5E10" w:rsidRDefault="00CD5E10" w:rsidP="00CD5E10">
      <w:pPr>
        <w:jc w:val="both"/>
        <w:rPr>
          <w:rFonts w:asciiTheme="minorHAnsi" w:hAnsiTheme="minorHAnsi" w:cs="Tahoma"/>
          <w:sz w:val="22"/>
          <w:szCs w:val="22"/>
        </w:rPr>
      </w:pPr>
    </w:p>
    <w:p w14:paraId="76D8F16F" w14:textId="77777777" w:rsidR="0027062C" w:rsidRDefault="0027062C" w:rsidP="00CD5E10">
      <w:pPr>
        <w:jc w:val="both"/>
        <w:rPr>
          <w:rFonts w:asciiTheme="minorHAnsi" w:hAnsiTheme="minorHAnsi" w:cs="Tahoma"/>
          <w:sz w:val="22"/>
          <w:szCs w:val="22"/>
        </w:rPr>
      </w:pPr>
    </w:p>
    <w:p w14:paraId="7BB32BA0" w14:textId="77777777" w:rsidR="00774CC8" w:rsidRPr="00774CC8" w:rsidRDefault="00CD5E10" w:rsidP="00CD5E10">
      <w:pPr>
        <w:jc w:val="both"/>
        <w:rPr>
          <w:rFonts w:asciiTheme="minorHAnsi" w:hAnsiTheme="minorHAnsi" w:cs="Tahoma"/>
          <w:sz w:val="22"/>
          <w:szCs w:val="22"/>
        </w:rPr>
      </w:pPr>
      <w:r>
        <w:rPr>
          <w:rFonts w:asciiTheme="minorHAnsi" w:hAnsiTheme="minorHAnsi"/>
          <w:sz w:val="22"/>
          <w:szCs w:val="22"/>
        </w:rPr>
        <w:t>Client’s name and registered office address:</w:t>
      </w:r>
    </w:p>
    <w:p w14:paraId="239DA684" w14:textId="77777777" w:rsidR="00774CC8" w:rsidRPr="00774CC8" w:rsidRDefault="00774CC8" w:rsidP="00B16103">
      <w:pPr>
        <w:jc w:val="both"/>
        <w:rPr>
          <w:rFonts w:asciiTheme="minorHAnsi" w:hAnsiTheme="minorHAnsi" w:cs="Tahoma"/>
          <w:sz w:val="22"/>
          <w:szCs w:val="22"/>
        </w:rPr>
      </w:pPr>
    </w:p>
    <w:p w14:paraId="7209E680" w14:textId="77777777" w:rsidR="00CD5E10" w:rsidRDefault="00CD5E10" w:rsidP="00CD5E10">
      <w:pPr>
        <w:jc w:val="both"/>
        <w:rPr>
          <w:rFonts w:asciiTheme="minorHAnsi" w:hAnsiTheme="minorHAnsi" w:cs="Tahoma"/>
          <w:sz w:val="22"/>
          <w:szCs w:val="22"/>
        </w:rPr>
      </w:pPr>
    </w:p>
    <w:p w14:paraId="00DCA075" w14:textId="77777777" w:rsidR="00774CC8" w:rsidRPr="00774CC8" w:rsidRDefault="00774CC8" w:rsidP="00CD5E10">
      <w:pPr>
        <w:jc w:val="both"/>
        <w:rPr>
          <w:rFonts w:asciiTheme="minorHAnsi" w:hAnsiTheme="minorHAnsi" w:cs="Tahoma"/>
          <w:sz w:val="22"/>
          <w:szCs w:val="22"/>
        </w:rPr>
      </w:pPr>
      <w:r>
        <w:rPr>
          <w:rFonts w:asciiTheme="minorHAnsi" w:hAnsiTheme="minorHAnsi"/>
          <w:sz w:val="22"/>
          <w:szCs w:val="22"/>
        </w:rPr>
        <w:t>The Contractor’s name and registered office address:</w:t>
      </w:r>
    </w:p>
    <w:p w14:paraId="2B0467F8" w14:textId="77777777" w:rsidR="00774CC8" w:rsidRDefault="00774CC8" w:rsidP="00B16103">
      <w:pPr>
        <w:jc w:val="both"/>
        <w:rPr>
          <w:rFonts w:asciiTheme="minorHAnsi" w:hAnsiTheme="minorHAnsi" w:cs="Tahoma"/>
          <w:sz w:val="22"/>
          <w:szCs w:val="22"/>
        </w:rPr>
      </w:pPr>
    </w:p>
    <w:p w14:paraId="6315692A" w14:textId="77777777" w:rsidR="00B16103" w:rsidRPr="00774CC8" w:rsidRDefault="00B16103" w:rsidP="00B16103">
      <w:pPr>
        <w:jc w:val="both"/>
        <w:rPr>
          <w:rFonts w:asciiTheme="minorHAnsi" w:hAnsiTheme="minorHAnsi" w:cs="Tahoma"/>
          <w:sz w:val="22"/>
          <w:szCs w:val="22"/>
        </w:rPr>
      </w:pPr>
    </w:p>
    <w:p w14:paraId="47704DF5" w14:textId="77777777" w:rsidR="00774CC8" w:rsidRPr="00774CC8" w:rsidRDefault="00774CC8" w:rsidP="00CD5E10">
      <w:pPr>
        <w:jc w:val="both"/>
        <w:rPr>
          <w:rFonts w:asciiTheme="minorHAnsi" w:hAnsiTheme="minorHAnsi" w:cs="Tahoma"/>
          <w:sz w:val="22"/>
          <w:szCs w:val="22"/>
        </w:rPr>
      </w:pPr>
      <w:r>
        <w:rPr>
          <w:rFonts w:asciiTheme="minorHAnsi" w:hAnsiTheme="minorHAnsi"/>
          <w:sz w:val="22"/>
          <w:szCs w:val="22"/>
        </w:rPr>
        <w:t xml:space="preserve">Subject of the contract: </w:t>
      </w:r>
    </w:p>
    <w:p w14:paraId="3A6B7C22" w14:textId="77777777" w:rsidR="00774CC8" w:rsidRPr="00774CC8" w:rsidRDefault="00774CC8" w:rsidP="00CD5E10">
      <w:pPr>
        <w:jc w:val="both"/>
        <w:rPr>
          <w:rFonts w:asciiTheme="minorHAnsi" w:hAnsiTheme="minorHAnsi" w:cs="Tahoma"/>
          <w:sz w:val="22"/>
          <w:szCs w:val="22"/>
        </w:rPr>
      </w:pPr>
    </w:p>
    <w:p w14:paraId="4885ECCF" w14:textId="77777777" w:rsidR="00CD5E10" w:rsidRDefault="00CD5E10" w:rsidP="00CD5E10">
      <w:pPr>
        <w:jc w:val="both"/>
        <w:rPr>
          <w:rFonts w:asciiTheme="minorHAnsi" w:hAnsiTheme="minorHAnsi" w:cs="Tahoma"/>
          <w:sz w:val="22"/>
          <w:szCs w:val="22"/>
        </w:rPr>
      </w:pPr>
    </w:p>
    <w:p w14:paraId="54DA8D7A" w14:textId="77777777" w:rsidR="00CD5E10" w:rsidRPr="00DC4A35" w:rsidRDefault="005F146A" w:rsidP="00CD5E10">
      <w:pPr>
        <w:jc w:val="both"/>
        <w:rPr>
          <w:rFonts w:asciiTheme="minorHAnsi" w:hAnsiTheme="minorHAnsi" w:cs="Tahoma"/>
          <w:sz w:val="22"/>
          <w:szCs w:val="22"/>
        </w:rPr>
      </w:pPr>
      <w:r w:rsidRPr="00DC4A35">
        <w:rPr>
          <w:rFonts w:asciiTheme="minorHAnsi" w:hAnsiTheme="minorHAnsi"/>
          <w:sz w:val="22"/>
          <w:szCs w:val="22"/>
        </w:rPr>
        <w:t>Fair name, stand size, time and place of holding the fair:</w:t>
      </w:r>
    </w:p>
    <w:p w14:paraId="5F7257B6" w14:textId="77777777" w:rsidR="005B1CCE" w:rsidRPr="00DC4A35" w:rsidRDefault="005B1CCE" w:rsidP="00CD5E10">
      <w:pPr>
        <w:jc w:val="both"/>
        <w:rPr>
          <w:rFonts w:asciiTheme="minorHAnsi" w:hAnsiTheme="minorHAnsi" w:cs="Tahoma"/>
          <w:sz w:val="22"/>
          <w:szCs w:val="22"/>
        </w:rPr>
      </w:pPr>
      <w:r w:rsidRPr="00DC4A35">
        <w:rPr>
          <w:rFonts w:asciiTheme="minorHAnsi" w:hAnsiTheme="minorHAnsi"/>
          <w:sz w:val="22"/>
          <w:szCs w:val="22"/>
        </w:rPr>
        <w:t>For each given stand, please provide 1–3 representative photos.</w:t>
      </w:r>
    </w:p>
    <w:p w14:paraId="409BCB84" w14:textId="77777777" w:rsidR="005F146A" w:rsidRPr="00DC4A35" w:rsidRDefault="005F146A" w:rsidP="006B6E42">
      <w:pPr>
        <w:spacing w:line="360" w:lineRule="auto"/>
        <w:jc w:val="both"/>
        <w:rPr>
          <w:rFonts w:asciiTheme="minorHAnsi" w:hAnsiTheme="minorHAnsi" w:cs="Tahoma"/>
          <w:sz w:val="22"/>
          <w:szCs w:val="22"/>
        </w:rPr>
      </w:pPr>
      <w:r w:rsidRPr="00DC4A35">
        <w:rPr>
          <w:rFonts w:asciiTheme="minorHAnsi" w:hAnsiTheme="minorHAnsi"/>
          <w:sz w:val="22"/>
          <w:szCs w:val="22"/>
        </w:rPr>
        <w:t>1.</w:t>
      </w:r>
    </w:p>
    <w:p w14:paraId="33DB5E19" w14:textId="77777777" w:rsidR="005F146A" w:rsidRPr="00DC4A35" w:rsidRDefault="005F146A" w:rsidP="006B6E42">
      <w:pPr>
        <w:spacing w:line="360" w:lineRule="auto"/>
        <w:jc w:val="both"/>
        <w:rPr>
          <w:rFonts w:asciiTheme="minorHAnsi" w:hAnsiTheme="minorHAnsi" w:cs="Tahoma"/>
          <w:sz w:val="22"/>
          <w:szCs w:val="22"/>
        </w:rPr>
      </w:pPr>
      <w:r w:rsidRPr="00DC4A35">
        <w:rPr>
          <w:rFonts w:asciiTheme="minorHAnsi" w:hAnsiTheme="minorHAnsi"/>
          <w:sz w:val="22"/>
          <w:szCs w:val="22"/>
        </w:rPr>
        <w:t>2.</w:t>
      </w:r>
    </w:p>
    <w:p w14:paraId="01B5A214" w14:textId="77777777" w:rsidR="005F146A" w:rsidRPr="00DC4A35" w:rsidRDefault="005F146A" w:rsidP="006B6E42">
      <w:pPr>
        <w:spacing w:line="360" w:lineRule="auto"/>
        <w:jc w:val="both"/>
        <w:rPr>
          <w:rFonts w:asciiTheme="minorHAnsi" w:hAnsiTheme="minorHAnsi" w:cs="Tahoma"/>
          <w:sz w:val="22"/>
          <w:szCs w:val="22"/>
        </w:rPr>
      </w:pPr>
      <w:r w:rsidRPr="00DC4A35">
        <w:rPr>
          <w:rFonts w:asciiTheme="minorHAnsi" w:hAnsiTheme="minorHAnsi"/>
          <w:sz w:val="22"/>
          <w:szCs w:val="22"/>
        </w:rPr>
        <w:t>3.</w:t>
      </w:r>
    </w:p>
    <w:p w14:paraId="30178733" w14:textId="77777777" w:rsidR="005F146A" w:rsidRPr="00DC4A35" w:rsidRDefault="005F146A" w:rsidP="006B6E42">
      <w:pPr>
        <w:spacing w:line="360" w:lineRule="auto"/>
        <w:jc w:val="both"/>
        <w:rPr>
          <w:rFonts w:asciiTheme="minorHAnsi" w:hAnsiTheme="minorHAnsi" w:cs="Tahoma"/>
          <w:sz w:val="22"/>
          <w:szCs w:val="22"/>
        </w:rPr>
      </w:pPr>
      <w:r w:rsidRPr="00DC4A35">
        <w:rPr>
          <w:rFonts w:asciiTheme="minorHAnsi" w:hAnsiTheme="minorHAnsi"/>
          <w:sz w:val="22"/>
          <w:szCs w:val="22"/>
        </w:rPr>
        <w:t>4.</w:t>
      </w:r>
    </w:p>
    <w:p w14:paraId="11AA7045" w14:textId="77777777" w:rsidR="005F146A" w:rsidRPr="00DC4A35" w:rsidRDefault="005F146A" w:rsidP="006B6E42">
      <w:pPr>
        <w:spacing w:line="360" w:lineRule="auto"/>
        <w:jc w:val="both"/>
        <w:rPr>
          <w:rFonts w:asciiTheme="minorHAnsi" w:hAnsiTheme="minorHAnsi" w:cs="Tahoma"/>
          <w:sz w:val="22"/>
          <w:szCs w:val="22"/>
        </w:rPr>
      </w:pPr>
      <w:r w:rsidRPr="00DC4A35">
        <w:rPr>
          <w:rFonts w:asciiTheme="minorHAnsi" w:hAnsiTheme="minorHAnsi"/>
          <w:sz w:val="22"/>
          <w:szCs w:val="22"/>
        </w:rPr>
        <w:t>5.</w:t>
      </w:r>
    </w:p>
    <w:p w14:paraId="52A1CF26" w14:textId="77777777" w:rsidR="005F146A" w:rsidRPr="00DC4A35" w:rsidRDefault="005F146A" w:rsidP="006B6E42">
      <w:pPr>
        <w:spacing w:line="360" w:lineRule="auto"/>
        <w:jc w:val="both"/>
        <w:rPr>
          <w:rFonts w:asciiTheme="minorHAnsi" w:hAnsiTheme="minorHAnsi" w:cs="Tahoma"/>
          <w:sz w:val="22"/>
          <w:szCs w:val="22"/>
        </w:rPr>
      </w:pPr>
      <w:r w:rsidRPr="00DC4A35">
        <w:rPr>
          <w:rFonts w:asciiTheme="minorHAnsi" w:hAnsiTheme="minorHAnsi"/>
          <w:sz w:val="22"/>
          <w:szCs w:val="22"/>
        </w:rPr>
        <w:t>6.</w:t>
      </w:r>
    </w:p>
    <w:p w14:paraId="2494B49B" w14:textId="77777777" w:rsidR="005F146A" w:rsidRPr="00DC4A35" w:rsidRDefault="005F146A" w:rsidP="006B6E42">
      <w:pPr>
        <w:spacing w:line="360" w:lineRule="auto"/>
        <w:jc w:val="both"/>
        <w:rPr>
          <w:rFonts w:asciiTheme="minorHAnsi" w:hAnsiTheme="minorHAnsi" w:cs="Tahoma"/>
          <w:sz w:val="22"/>
          <w:szCs w:val="22"/>
        </w:rPr>
      </w:pPr>
      <w:r w:rsidRPr="00DC4A35">
        <w:rPr>
          <w:rFonts w:asciiTheme="minorHAnsi" w:hAnsiTheme="minorHAnsi"/>
          <w:sz w:val="22"/>
          <w:szCs w:val="22"/>
        </w:rPr>
        <w:t>7.</w:t>
      </w:r>
    </w:p>
    <w:p w14:paraId="77E162F1" w14:textId="77777777" w:rsidR="005F146A" w:rsidRPr="00DC4A35" w:rsidRDefault="005F146A" w:rsidP="006B6E42">
      <w:pPr>
        <w:spacing w:line="360" w:lineRule="auto"/>
        <w:jc w:val="both"/>
        <w:rPr>
          <w:rFonts w:asciiTheme="minorHAnsi" w:hAnsiTheme="minorHAnsi" w:cs="Tahoma"/>
          <w:sz w:val="22"/>
          <w:szCs w:val="22"/>
        </w:rPr>
      </w:pPr>
      <w:r w:rsidRPr="00DC4A35">
        <w:rPr>
          <w:rFonts w:asciiTheme="minorHAnsi" w:hAnsiTheme="minorHAnsi"/>
          <w:sz w:val="22"/>
          <w:szCs w:val="22"/>
        </w:rPr>
        <w:t>8.</w:t>
      </w:r>
    </w:p>
    <w:p w14:paraId="1C9DA014" w14:textId="77777777" w:rsidR="005F146A" w:rsidRPr="00DC4A35" w:rsidRDefault="005F146A" w:rsidP="006B6E42">
      <w:pPr>
        <w:spacing w:line="360" w:lineRule="auto"/>
        <w:jc w:val="both"/>
        <w:rPr>
          <w:rFonts w:asciiTheme="minorHAnsi" w:hAnsiTheme="minorHAnsi" w:cs="Tahoma"/>
          <w:sz w:val="22"/>
          <w:szCs w:val="22"/>
        </w:rPr>
      </w:pPr>
      <w:r w:rsidRPr="00DC4A35">
        <w:rPr>
          <w:rFonts w:asciiTheme="minorHAnsi" w:hAnsiTheme="minorHAnsi"/>
          <w:sz w:val="22"/>
          <w:szCs w:val="22"/>
        </w:rPr>
        <w:t>9.</w:t>
      </w:r>
    </w:p>
    <w:p w14:paraId="6612E1BA" w14:textId="77777777" w:rsidR="005F146A" w:rsidRPr="00DC4A35" w:rsidRDefault="005F146A" w:rsidP="006B6E42">
      <w:pPr>
        <w:spacing w:line="360" w:lineRule="auto"/>
        <w:jc w:val="both"/>
        <w:rPr>
          <w:rFonts w:asciiTheme="minorHAnsi" w:hAnsiTheme="minorHAnsi" w:cs="Tahoma"/>
          <w:sz w:val="22"/>
          <w:szCs w:val="22"/>
        </w:rPr>
      </w:pPr>
      <w:r w:rsidRPr="00DC4A35">
        <w:rPr>
          <w:rFonts w:asciiTheme="minorHAnsi" w:hAnsiTheme="minorHAnsi"/>
          <w:sz w:val="22"/>
          <w:szCs w:val="22"/>
        </w:rPr>
        <w:t xml:space="preserve">10. </w:t>
      </w:r>
    </w:p>
    <w:p w14:paraId="7D6A7AD4" w14:textId="77777777" w:rsidR="005B1CCE" w:rsidRDefault="005B1CCE" w:rsidP="00B16103">
      <w:pPr>
        <w:spacing w:line="360" w:lineRule="auto"/>
        <w:jc w:val="both"/>
        <w:rPr>
          <w:rFonts w:asciiTheme="minorHAnsi" w:hAnsiTheme="minorHAnsi" w:cs="Tahoma"/>
          <w:sz w:val="22"/>
          <w:szCs w:val="22"/>
        </w:rPr>
      </w:pPr>
    </w:p>
    <w:p w14:paraId="78F7042F" w14:textId="77777777" w:rsidR="00774CC8" w:rsidRPr="00774CC8" w:rsidRDefault="00774CC8" w:rsidP="00B16103">
      <w:pPr>
        <w:spacing w:line="360" w:lineRule="auto"/>
        <w:jc w:val="both"/>
        <w:rPr>
          <w:rFonts w:asciiTheme="minorHAnsi" w:hAnsiTheme="minorHAnsi" w:cs="Tahoma"/>
          <w:sz w:val="22"/>
          <w:szCs w:val="22"/>
        </w:rPr>
      </w:pPr>
      <w:r>
        <w:rPr>
          <w:rFonts w:asciiTheme="minorHAnsi" w:hAnsiTheme="minorHAnsi"/>
          <w:sz w:val="22"/>
          <w:szCs w:val="22"/>
        </w:rPr>
        <w:t>Statement concerning the contract performance:</w:t>
      </w:r>
    </w:p>
    <w:p w14:paraId="376871F1" w14:textId="77777777" w:rsidR="00774CC8" w:rsidRPr="00774CC8" w:rsidRDefault="00774CC8" w:rsidP="00B16103">
      <w:pPr>
        <w:spacing w:line="360" w:lineRule="auto"/>
        <w:jc w:val="both"/>
        <w:rPr>
          <w:rFonts w:asciiTheme="minorHAnsi" w:hAnsiTheme="minorHAnsi" w:cs="Tahoma"/>
          <w:sz w:val="22"/>
          <w:szCs w:val="22"/>
        </w:rPr>
      </w:pPr>
      <w:r>
        <w:rPr>
          <w:rFonts w:asciiTheme="minorHAnsi" w:hAnsiTheme="minorHAnsi"/>
          <w:sz w:val="22"/>
          <w:szCs w:val="22"/>
        </w:rPr>
        <w:t xml:space="preserve">I hereby confirm that the contracted works and services related to leasing and constructing equipment, equipping and constructing the exhibition space _________________________________ (name of the Client) at fairs abroad have been duly performed by the contractor of the company _________________________________ (name of the Contractor). </w:t>
      </w:r>
    </w:p>
    <w:p w14:paraId="3CE7EF8F" w14:textId="77777777" w:rsidR="00774CC8" w:rsidRPr="00774CC8" w:rsidRDefault="00774CC8" w:rsidP="00B16103">
      <w:pPr>
        <w:jc w:val="both"/>
        <w:rPr>
          <w:rFonts w:asciiTheme="minorHAnsi" w:hAnsiTheme="minorHAnsi" w:cs="Tahoma"/>
          <w:sz w:val="22"/>
          <w:szCs w:val="22"/>
        </w:rPr>
      </w:pPr>
    </w:p>
    <w:p w14:paraId="28DE25F4" w14:textId="77777777" w:rsidR="00774CC8" w:rsidRPr="00774CC8" w:rsidRDefault="00774CC8" w:rsidP="00CD5E10">
      <w:pPr>
        <w:jc w:val="both"/>
        <w:rPr>
          <w:rFonts w:asciiTheme="minorHAnsi" w:hAnsiTheme="minorHAnsi" w:cs="Tahoma"/>
          <w:sz w:val="22"/>
          <w:szCs w:val="22"/>
        </w:rPr>
      </w:pPr>
      <w:r>
        <w:rPr>
          <w:rFonts w:asciiTheme="minorHAnsi" w:hAnsiTheme="minorHAnsi"/>
          <w:sz w:val="22"/>
          <w:szCs w:val="22"/>
        </w:rPr>
        <w:t>This certificate is issued for the purpose of the public procurement procedure.</w:t>
      </w:r>
    </w:p>
    <w:p w14:paraId="6D62D5C8" w14:textId="77777777" w:rsidR="00774CC8" w:rsidRPr="00774CC8" w:rsidRDefault="00774CC8" w:rsidP="00B16103">
      <w:pPr>
        <w:jc w:val="both"/>
        <w:rPr>
          <w:rFonts w:asciiTheme="minorHAnsi" w:hAnsiTheme="minorHAnsi" w:cs="Tahoma"/>
          <w:sz w:val="22"/>
          <w:szCs w:val="22"/>
        </w:rPr>
      </w:pPr>
    </w:p>
    <w:p w14:paraId="03B05930" w14:textId="77777777" w:rsidR="00774CC8" w:rsidRPr="00774CC8" w:rsidRDefault="00774CC8" w:rsidP="00B16103">
      <w:pPr>
        <w:jc w:val="both"/>
        <w:rPr>
          <w:rFonts w:asciiTheme="minorHAnsi" w:hAnsiTheme="minorHAnsi" w:cs="Tahoma"/>
          <w:sz w:val="22"/>
          <w:szCs w:val="22"/>
        </w:rPr>
      </w:pPr>
    </w:p>
    <w:p w14:paraId="1F5A3FE9" w14:textId="77777777" w:rsidR="00CD5E10" w:rsidRPr="00CD5E10" w:rsidRDefault="00CD5E10" w:rsidP="00CD5E10">
      <w:pPr>
        <w:jc w:val="both"/>
        <w:rPr>
          <w:rFonts w:asciiTheme="minorHAnsi" w:hAnsiTheme="minorHAnsi" w:cs="Tahoma"/>
          <w:sz w:val="22"/>
          <w:szCs w:val="22"/>
        </w:rPr>
      </w:pPr>
      <w:r>
        <w:rPr>
          <w:rFonts w:asciiTheme="minorHAnsi" w:hAnsiTheme="minorHAnsi"/>
          <w:sz w:val="22"/>
          <w:szCs w:val="22"/>
        </w:rPr>
        <w:t>I make this statement myself, as the person authorised to represent the company</w:t>
      </w:r>
    </w:p>
    <w:p w14:paraId="64528D55" w14:textId="77777777" w:rsidR="00CD5E10" w:rsidRPr="00CD5E10" w:rsidRDefault="00CD5E10" w:rsidP="00CD5E10">
      <w:pPr>
        <w:jc w:val="both"/>
        <w:rPr>
          <w:rFonts w:asciiTheme="minorHAnsi" w:hAnsiTheme="minorHAnsi" w:cs="Tahoma"/>
          <w:sz w:val="22"/>
          <w:szCs w:val="22"/>
        </w:rPr>
      </w:pPr>
    </w:p>
    <w:p w14:paraId="4E04DEDA" w14:textId="77777777" w:rsidR="00CD5E10" w:rsidRPr="00CD5E10" w:rsidRDefault="00CD5E10" w:rsidP="00CD5E10">
      <w:pPr>
        <w:jc w:val="both"/>
        <w:rPr>
          <w:rFonts w:asciiTheme="minorHAnsi" w:hAnsiTheme="minorHAnsi" w:cs="Tahoma"/>
          <w:sz w:val="22"/>
          <w:szCs w:val="22"/>
        </w:rPr>
      </w:pPr>
      <w:r>
        <w:rPr>
          <w:rFonts w:asciiTheme="minorHAnsi" w:hAnsiTheme="minorHAnsi"/>
          <w:sz w:val="22"/>
          <w:szCs w:val="22"/>
        </w:rPr>
        <w:t xml:space="preserve">____________________________ with its registered office in ________________ at </w:t>
      </w:r>
    </w:p>
    <w:p w14:paraId="2BE63D65" w14:textId="77777777" w:rsidR="00CD5E10" w:rsidRPr="00CD5E10" w:rsidRDefault="00CD5E10" w:rsidP="00CD5E10">
      <w:pPr>
        <w:jc w:val="both"/>
        <w:rPr>
          <w:rFonts w:asciiTheme="minorHAnsi" w:hAnsiTheme="minorHAnsi" w:cs="Tahoma"/>
          <w:sz w:val="22"/>
          <w:szCs w:val="22"/>
        </w:rPr>
      </w:pPr>
    </w:p>
    <w:p w14:paraId="3ACE0A42" w14:textId="77777777" w:rsidR="00CD5E10" w:rsidRPr="00CD5E10" w:rsidRDefault="00CD5E10" w:rsidP="00CD5E10">
      <w:pPr>
        <w:jc w:val="both"/>
        <w:rPr>
          <w:rFonts w:asciiTheme="minorHAnsi" w:hAnsiTheme="minorHAnsi" w:cs="Tahoma"/>
          <w:sz w:val="22"/>
          <w:szCs w:val="22"/>
        </w:rPr>
      </w:pPr>
      <w:r>
        <w:rPr>
          <w:rFonts w:asciiTheme="minorHAnsi" w:hAnsiTheme="minorHAnsi"/>
          <w:sz w:val="22"/>
          <w:szCs w:val="22"/>
        </w:rPr>
        <w:t>the address ___________________________________.</w:t>
      </w:r>
    </w:p>
    <w:p w14:paraId="0D6C5328" w14:textId="77777777" w:rsidR="00CD5E10" w:rsidRPr="00CD5E10" w:rsidRDefault="00CD5E10" w:rsidP="00CD5E10">
      <w:pPr>
        <w:jc w:val="both"/>
        <w:rPr>
          <w:rFonts w:asciiTheme="minorHAnsi" w:hAnsiTheme="minorHAnsi" w:cs="Tahoma"/>
          <w:sz w:val="22"/>
          <w:szCs w:val="22"/>
        </w:rPr>
      </w:pPr>
    </w:p>
    <w:p w14:paraId="0FBEDC75" w14:textId="77777777" w:rsidR="00CD5E10" w:rsidRDefault="00CD5E10" w:rsidP="00CD5E10">
      <w:pPr>
        <w:jc w:val="both"/>
        <w:rPr>
          <w:rFonts w:asciiTheme="minorHAnsi" w:hAnsiTheme="minorHAnsi" w:cs="Tahoma"/>
          <w:sz w:val="22"/>
          <w:szCs w:val="22"/>
        </w:rPr>
      </w:pPr>
    </w:p>
    <w:p w14:paraId="281C2D74" w14:textId="77777777" w:rsidR="002C551D" w:rsidRPr="007F41F5" w:rsidRDefault="00CD5E10" w:rsidP="00CE2200">
      <w:pPr>
        <w:jc w:val="both"/>
        <w:rPr>
          <w:rFonts w:asciiTheme="minorHAnsi" w:hAnsiTheme="minorHAnsi" w:cs="Tahoma"/>
          <w:sz w:val="22"/>
          <w:szCs w:val="22"/>
        </w:rPr>
      </w:pPr>
      <w:r>
        <w:rPr>
          <w:rFonts w:asciiTheme="minorHAnsi" w:hAnsiTheme="minorHAnsi"/>
          <w:sz w:val="22"/>
          <w:szCs w:val="22"/>
        </w:rPr>
        <w:t>In Zagreb, ______________, on______________2017</w:t>
      </w:r>
    </w:p>
    <w:sectPr w:rsidR="002C551D" w:rsidRPr="007F41F5">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87BBA" w14:textId="77777777" w:rsidR="007E3CAD" w:rsidRDefault="007E3CAD" w:rsidP="00083161">
      <w:r>
        <w:separator/>
      </w:r>
    </w:p>
  </w:endnote>
  <w:endnote w:type="continuationSeparator" w:id="0">
    <w:p w14:paraId="4BABBD72" w14:textId="77777777" w:rsidR="007E3CAD" w:rsidRDefault="007E3CAD" w:rsidP="0008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110791"/>
      <w:docPartObj>
        <w:docPartGallery w:val="Page Numbers (Bottom of Page)"/>
        <w:docPartUnique/>
      </w:docPartObj>
    </w:sdtPr>
    <w:sdtEndPr/>
    <w:sdtContent>
      <w:p w14:paraId="771C37ED" w14:textId="68D034B8" w:rsidR="00DD3A4F" w:rsidRDefault="00DD3A4F">
        <w:pPr>
          <w:pStyle w:val="Footer"/>
          <w:jc w:val="right"/>
        </w:pPr>
        <w:r>
          <w:fldChar w:fldCharType="begin"/>
        </w:r>
        <w:r>
          <w:instrText>PAGE   \* MERGEFORMAT</w:instrText>
        </w:r>
        <w:r>
          <w:fldChar w:fldCharType="separate"/>
        </w:r>
        <w:r w:rsidR="00A11544">
          <w:rPr>
            <w:noProof/>
          </w:rPr>
          <w:t>14</w:t>
        </w:r>
        <w:r>
          <w:fldChar w:fldCharType="end"/>
        </w:r>
      </w:p>
    </w:sdtContent>
  </w:sdt>
  <w:p w14:paraId="109A8719" w14:textId="77777777" w:rsidR="00DD3A4F" w:rsidRDefault="00DD3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0A651" w14:textId="77777777" w:rsidR="007E3CAD" w:rsidRDefault="007E3CAD" w:rsidP="00083161">
      <w:r>
        <w:separator/>
      </w:r>
    </w:p>
  </w:footnote>
  <w:footnote w:type="continuationSeparator" w:id="0">
    <w:p w14:paraId="31B5E961" w14:textId="77777777" w:rsidR="007E3CAD" w:rsidRDefault="007E3CAD" w:rsidP="00083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2AF4"/>
    <w:multiLevelType w:val="hybridMultilevel"/>
    <w:tmpl w:val="0156A4DE"/>
    <w:lvl w:ilvl="0" w:tplc="A90CD9BE">
      <w:numFmt w:val="bullet"/>
      <w:lvlText w:val="-"/>
      <w:lvlJc w:val="left"/>
      <w:pPr>
        <w:ind w:left="1410" w:hanging="69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8541CFB"/>
    <w:multiLevelType w:val="hybridMultilevel"/>
    <w:tmpl w:val="F1FAC2C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8D86CAD"/>
    <w:multiLevelType w:val="hybridMultilevel"/>
    <w:tmpl w:val="FBCC821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09C62B90"/>
    <w:multiLevelType w:val="hybridMultilevel"/>
    <w:tmpl w:val="291C8616"/>
    <w:lvl w:ilvl="0" w:tplc="6DFCE81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 w15:restartNumberingAfterBreak="0">
    <w:nsid w:val="0A8D797A"/>
    <w:multiLevelType w:val="hybridMultilevel"/>
    <w:tmpl w:val="1244144C"/>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0C9C6051"/>
    <w:multiLevelType w:val="hybridMultilevel"/>
    <w:tmpl w:val="948C47A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2A86CEA"/>
    <w:multiLevelType w:val="hybridMultilevel"/>
    <w:tmpl w:val="9D8C80BA"/>
    <w:lvl w:ilvl="0" w:tplc="600C2CAE">
      <w:numFmt w:val="bullet"/>
      <w:lvlText w:val="•"/>
      <w:lvlJc w:val="left"/>
      <w:pPr>
        <w:ind w:left="1410" w:hanging="69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A7823FA"/>
    <w:multiLevelType w:val="hybridMultilevel"/>
    <w:tmpl w:val="AACCD7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1E4078"/>
    <w:multiLevelType w:val="hybridMultilevel"/>
    <w:tmpl w:val="9DF2B918"/>
    <w:lvl w:ilvl="0" w:tplc="480443C0">
      <w:numFmt w:val="bullet"/>
      <w:lvlText w:val="•"/>
      <w:lvlJc w:val="left"/>
      <w:pPr>
        <w:ind w:left="1410" w:hanging="690"/>
      </w:pPr>
      <w:rPr>
        <w:rFonts w:ascii="Calibri" w:eastAsia="Times New Roman" w:hAnsi="Calibri" w:cs="Tahoma" w:hint="default"/>
      </w:rPr>
    </w:lvl>
    <w:lvl w:ilvl="1" w:tplc="3F482172">
      <w:numFmt w:val="bullet"/>
      <w:lvlText w:val="-"/>
      <w:lvlJc w:val="left"/>
      <w:pPr>
        <w:ind w:left="2130" w:hanging="690"/>
      </w:pPr>
      <w:rPr>
        <w:rFonts w:ascii="Calibri" w:eastAsia="Times New Roman" w:hAnsi="Calibri" w:cs="Tahoma"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23122BAD"/>
    <w:multiLevelType w:val="hybridMultilevel"/>
    <w:tmpl w:val="7C10FF3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23C87A7C"/>
    <w:multiLevelType w:val="hybridMultilevel"/>
    <w:tmpl w:val="8710F52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1" w15:restartNumberingAfterBreak="0">
    <w:nsid w:val="24464842"/>
    <w:multiLevelType w:val="hybridMultilevel"/>
    <w:tmpl w:val="72FCB2AE"/>
    <w:lvl w:ilvl="0" w:tplc="CA92C350">
      <w:numFmt w:val="bullet"/>
      <w:lvlText w:val="•"/>
      <w:lvlJc w:val="left"/>
      <w:pPr>
        <w:ind w:left="1410" w:hanging="69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2A471A5E"/>
    <w:multiLevelType w:val="hybridMultilevel"/>
    <w:tmpl w:val="7C28670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C050557"/>
    <w:multiLevelType w:val="hybridMultilevel"/>
    <w:tmpl w:val="08D42E00"/>
    <w:lvl w:ilvl="0" w:tplc="06BA8536">
      <w:start w:val="1"/>
      <w:numFmt w:val="decimal"/>
      <w:lvlText w:val="%1."/>
      <w:lvlJc w:val="left"/>
      <w:pPr>
        <w:ind w:left="1416" w:hanging="708"/>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2D5B3040"/>
    <w:multiLevelType w:val="hybridMultilevel"/>
    <w:tmpl w:val="8ABE3C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D7E05FC"/>
    <w:multiLevelType w:val="hybridMultilevel"/>
    <w:tmpl w:val="0E94A10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2D863125"/>
    <w:multiLevelType w:val="hybridMultilevel"/>
    <w:tmpl w:val="FCF033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FF1683A"/>
    <w:multiLevelType w:val="hybridMultilevel"/>
    <w:tmpl w:val="B622C9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2DF599A"/>
    <w:multiLevelType w:val="hybridMultilevel"/>
    <w:tmpl w:val="17C09996"/>
    <w:lvl w:ilvl="0" w:tplc="063EC75E">
      <w:numFmt w:val="bullet"/>
      <w:lvlText w:val="•"/>
      <w:lvlJc w:val="left"/>
      <w:pPr>
        <w:ind w:left="1410" w:hanging="69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34107D4B"/>
    <w:multiLevelType w:val="hybridMultilevel"/>
    <w:tmpl w:val="3684E7C6"/>
    <w:lvl w:ilvl="0" w:tplc="9C224584">
      <w:start w:val="13"/>
      <w:numFmt w:val="bullet"/>
      <w:lvlText w:val="-"/>
      <w:lvlJc w:val="left"/>
      <w:pPr>
        <w:ind w:left="720" w:hanging="360"/>
      </w:pPr>
      <w:rPr>
        <w:rFonts w:ascii="Calibri" w:eastAsia="Times New Roman" w:hAnsi="Calibri"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4640FD9"/>
    <w:multiLevelType w:val="hybridMultilevel"/>
    <w:tmpl w:val="3DB6D708"/>
    <w:lvl w:ilvl="0" w:tplc="E3C451EC">
      <w:numFmt w:val="bullet"/>
      <w:lvlText w:val="•"/>
      <w:lvlJc w:val="left"/>
      <w:pPr>
        <w:ind w:left="1410" w:hanging="69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3E946720"/>
    <w:multiLevelType w:val="hybridMultilevel"/>
    <w:tmpl w:val="EC90141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3" w15:restartNumberingAfterBreak="0">
    <w:nsid w:val="449D6C8C"/>
    <w:multiLevelType w:val="hybridMultilevel"/>
    <w:tmpl w:val="E5B04F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9FA47AC"/>
    <w:multiLevelType w:val="hybridMultilevel"/>
    <w:tmpl w:val="94CA7B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E8330CA"/>
    <w:multiLevelType w:val="hybridMultilevel"/>
    <w:tmpl w:val="E11C936A"/>
    <w:lvl w:ilvl="0" w:tplc="041A0003">
      <w:start w:val="1"/>
      <w:numFmt w:val="bullet"/>
      <w:lvlText w:val="o"/>
      <w:lvlJc w:val="left"/>
      <w:pPr>
        <w:ind w:left="2344" w:hanging="360"/>
      </w:pPr>
      <w:rPr>
        <w:rFonts w:ascii="Courier New" w:hAnsi="Courier New" w:cs="Courier New" w:hint="default"/>
      </w:rPr>
    </w:lvl>
    <w:lvl w:ilvl="1" w:tplc="041A0003" w:tentative="1">
      <w:start w:val="1"/>
      <w:numFmt w:val="bullet"/>
      <w:lvlText w:val="o"/>
      <w:lvlJc w:val="left"/>
      <w:pPr>
        <w:ind w:left="3064" w:hanging="360"/>
      </w:pPr>
      <w:rPr>
        <w:rFonts w:ascii="Courier New" w:hAnsi="Courier New" w:cs="Courier New" w:hint="default"/>
      </w:rPr>
    </w:lvl>
    <w:lvl w:ilvl="2" w:tplc="041A0005" w:tentative="1">
      <w:start w:val="1"/>
      <w:numFmt w:val="bullet"/>
      <w:lvlText w:val=""/>
      <w:lvlJc w:val="left"/>
      <w:pPr>
        <w:ind w:left="3784" w:hanging="360"/>
      </w:pPr>
      <w:rPr>
        <w:rFonts w:ascii="Wingdings" w:hAnsi="Wingdings" w:hint="default"/>
      </w:rPr>
    </w:lvl>
    <w:lvl w:ilvl="3" w:tplc="041A0001" w:tentative="1">
      <w:start w:val="1"/>
      <w:numFmt w:val="bullet"/>
      <w:lvlText w:val=""/>
      <w:lvlJc w:val="left"/>
      <w:pPr>
        <w:ind w:left="4504" w:hanging="360"/>
      </w:pPr>
      <w:rPr>
        <w:rFonts w:ascii="Symbol" w:hAnsi="Symbol" w:hint="default"/>
      </w:rPr>
    </w:lvl>
    <w:lvl w:ilvl="4" w:tplc="041A0003" w:tentative="1">
      <w:start w:val="1"/>
      <w:numFmt w:val="bullet"/>
      <w:lvlText w:val="o"/>
      <w:lvlJc w:val="left"/>
      <w:pPr>
        <w:ind w:left="5224" w:hanging="360"/>
      </w:pPr>
      <w:rPr>
        <w:rFonts w:ascii="Courier New" w:hAnsi="Courier New" w:cs="Courier New" w:hint="default"/>
      </w:rPr>
    </w:lvl>
    <w:lvl w:ilvl="5" w:tplc="041A0005" w:tentative="1">
      <w:start w:val="1"/>
      <w:numFmt w:val="bullet"/>
      <w:lvlText w:val=""/>
      <w:lvlJc w:val="left"/>
      <w:pPr>
        <w:ind w:left="5944" w:hanging="360"/>
      </w:pPr>
      <w:rPr>
        <w:rFonts w:ascii="Wingdings" w:hAnsi="Wingdings" w:hint="default"/>
      </w:rPr>
    </w:lvl>
    <w:lvl w:ilvl="6" w:tplc="041A0001" w:tentative="1">
      <w:start w:val="1"/>
      <w:numFmt w:val="bullet"/>
      <w:lvlText w:val=""/>
      <w:lvlJc w:val="left"/>
      <w:pPr>
        <w:ind w:left="6664" w:hanging="360"/>
      </w:pPr>
      <w:rPr>
        <w:rFonts w:ascii="Symbol" w:hAnsi="Symbol" w:hint="default"/>
      </w:rPr>
    </w:lvl>
    <w:lvl w:ilvl="7" w:tplc="041A0003" w:tentative="1">
      <w:start w:val="1"/>
      <w:numFmt w:val="bullet"/>
      <w:lvlText w:val="o"/>
      <w:lvlJc w:val="left"/>
      <w:pPr>
        <w:ind w:left="7384" w:hanging="360"/>
      </w:pPr>
      <w:rPr>
        <w:rFonts w:ascii="Courier New" w:hAnsi="Courier New" w:cs="Courier New" w:hint="default"/>
      </w:rPr>
    </w:lvl>
    <w:lvl w:ilvl="8" w:tplc="041A0005" w:tentative="1">
      <w:start w:val="1"/>
      <w:numFmt w:val="bullet"/>
      <w:lvlText w:val=""/>
      <w:lvlJc w:val="left"/>
      <w:pPr>
        <w:ind w:left="8104" w:hanging="360"/>
      </w:pPr>
      <w:rPr>
        <w:rFonts w:ascii="Wingdings" w:hAnsi="Wingdings" w:hint="default"/>
      </w:rPr>
    </w:lvl>
  </w:abstractNum>
  <w:abstractNum w:abstractNumId="26" w15:restartNumberingAfterBreak="0">
    <w:nsid w:val="4EB70C2D"/>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F007983"/>
    <w:multiLevelType w:val="hybridMultilevel"/>
    <w:tmpl w:val="BABEC5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7AB04B7"/>
    <w:multiLevelType w:val="hybridMultilevel"/>
    <w:tmpl w:val="24D69360"/>
    <w:lvl w:ilvl="0" w:tplc="041A0003">
      <w:start w:val="1"/>
      <w:numFmt w:val="bullet"/>
      <w:lvlText w:val="o"/>
      <w:lvlJc w:val="left"/>
      <w:pPr>
        <w:ind w:left="1004" w:hanging="360"/>
      </w:pPr>
      <w:rPr>
        <w:rFonts w:ascii="Courier New" w:hAnsi="Courier New" w:cs="Courier New"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9" w15:restartNumberingAfterBreak="0">
    <w:nsid w:val="59FA1ECA"/>
    <w:multiLevelType w:val="hybridMultilevel"/>
    <w:tmpl w:val="E5BCFC2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648C1F3A"/>
    <w:multiLevelType w:val="hybridMultilevel"/>
    <w:tmpl w:val="36C6A29E"/>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6D9F3989"/>
    <w:multiLevelType w:val="hybridMultilevel"/>
    <w:tmpl w:val="AADC4054"/>
    <w:lvl w:ilvl="0" w:tplc="13F8696C">
      <w:start w:val="1"/>
      <w:numFmt w:val="decimal"/>
      <w:lvlText w:val="%1."/>
      <w:lvlJc w:val="left"/>
      <w:pPr>
        <w:ind w:left="720" w:hanging="360"/>
      </w:pPr>
      <w:rPr>
        <w:b/>
      </w:rPr>
    </w:lvl>
    <w:lvl w:ilvl="1" w:tplc="2D5EF198">
      <w:start w:val="1"/>
      <w:numFmt w:val="decimal"/>
      <w:lvlText w:val="%2."/>
      <w:lvlJc w:val="left"/>
      <w:pPr>
        <w:ind w:left="1770" w:hanging="69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E190851"/>
    <w:multiLevelType w:val="hybridMultilevel"/>
    <w:tmpl w:val="576E9A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18E130B"/>
    <w:multiLevelType w:val="hybridMultilevel"/>
    <w:tmpl w:val="B978AB8E"/>
    <w:lvl w:ilvl="0" w:tplc="67BE8488">
      <w:start w:val="4"/>
      <w:numFmt w:val="bullet"/>
      <w:lvlText w:val="-"/>
      <w:lvlJc w:val="left"/>
      <w:pPr>
        <w:ind w:left="644" w:hanging="360"/>
      </w:pPr>
      <w:rPr>
        <w:rFonts w:ascii="Calibri" w:eastAsia="Times New Roman" w:hAnsi="Calibri" w:cs="Calibri"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4" w15:restartNumberingAfterBreak="0">
    <w:nsid w:val="71AB772F"/>
    <w:multiLevelType w:val="hybridMultilevel"/>
    <w:tmpl w:val="9766A7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2271E44"/>
    <w:multiLevelType w:val="hybridMultilevel"/>
    <w:tmpl w:val="083EAB7E"/>
    <w:lvl w:ilvl="0" w:tplc="6F0A501E">
      <w:start w:val="1"/>
      <w:numFmt w:val="upperLetter"/>
      <w:lvlText w:val="%1."/>
      <w:lvlJc w:val="left"/>
      <w:pPr>
        <w:ind w:left="644" w:hanging="360"/>
      </w:pPr>
      <w:rPr>
        <w:rFonts w:asciiTheme="minorHAnsi" w:eastAsia="Times New Roman" w:hAnsiTheme="minorHAnsi" w:cs="Tahoma"/>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6" w15:restartNumberingAfterBreak="0">
    <w:nsid w:val="743E4C0A"/>
    <w:multiLevelType w:val="hybridMultilevel"/>
    <w:tmpl w:val="9A72A46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7" w15:restartNumberingAfterBreak="0">
    <w:nsid w:val="74E71C62"/>
    <w:multiLevelType w:val="hybridMultilevel"/>
    <w:tmpl w:val="FA60F12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8" w15:restartNumberingAfterBreak="0">
    <w:nsid w:val="76EB5953"/>
    <w:multiLevelType w:val="hybridMultilevel"/>
    <w:tmpl w:val="EE9C87B0"/>
    <w:lvl w:ilvl="0" w:tplc="8FF40876">
      <w:numFmt w:val="bullet"/>
      <w:lvlText w:val="•"/>
      <w:lvlJc w:val="left"/>
      <w:pPr>
        <w:ind w:left="1410" w:hanging="69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9" w15:restartNumberingAfterBreak="0">
    <w:nsid w:val="76FD1FDE"/>
    <w:multiLevelType w:val="hybridMultilevel"/>
    <w:tmpl w:val="7B7E047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0" w15:restartNumberingAfterBreak="0">
    <w:nsid w:val="7703068B"/>
    <w:multiLevelType w:val="hybridMultilevel"/>
    <w:tmpl w:val="41086438"/>
    <w:lvl w:ilvl="0" w:tplc="C27A7E6A">
      <w:numFmt w:val="bullet"/>
      <w:lvlText w:val="-"/>
      <w:lvlJc w:val="left"/>
      <w:pPr>
        <w:ind w:left="644" w:hanging="360"/>
      </w:pPr>
      <w:rPr>
        <w:rFonts w:ascii="Calibri" w:eastAsia="Times New Roman" w:hAnsi="Calibri" w:cs="Tahoma"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41" w15:restartNumberingAfterBreak="0">
    <w:nsid w:val="771D6AF3"/>
    <w:multiLevelType w:val="hybridMultilevel"/>
    <w:tmpl w:val="81DE850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7D2F54E8"/>
    <w:multiLevelType w:val="hybridMultilevel"/>
    <w:tmpl w:val="3FC6DEA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6"/>
  </w:num>
  <w:num w:numId="4">
    <w:abstractNumId w:val="31"/>
  </w:num>
  <w:num w:numId="5">
    <w:abstractNumId w:val="1"/>
  </w:num>
  <w:num w:numId="6">
    <w:abstractNumId w:val="21"/>
  </w:num>
  <w:num w:numId="7">
    <w:abstractNumId w:val="41"/>
  </w:num>
  <w:num w:numId="8">
    <w:abstractNumId w:val="38"/>
  </w:num>
  <w:num w:numId="9">
    <w:abstractNumId w:val="12"/>
  </w:num>
  <w:num w:numId="10">
    <w:abstractNumId w:val="11"/>
  </w:num>
  <w:num w:numId="11">
    <w:abstractNumId w:val="4"/>
  </w:num>
  <w:num w:numId="12">
    <w:abstractNumId w:val="8"/>
  </w:num>
  <w:num w:numId="13">
    <w:abstractNumId w:val="37"/>
  </w:num>
  <w:num w:numId="14">
    <w:abstractNumId w:val="36"/>
  </w:num>
  <w:num w:numId="15">
    <w:abstractNumId w:val="15"/>
  </w:num>
  <w:num w:numId="16">
    <w:abstractNumId w:val="19"/>
  </w:num>
  <w:num w:numId="17">
    <w:abstractNumId w:val="29"/>
  </w:num>
  <w:num w:numId="18">
    <w:abstractNumId w:val="0"/>
  </w:num>
  <w:num w:numId="19">
    <w:abstractNumId w:val="25"/>
  </w:num>
  <w:num w:numId="20">
    <w:abstractNumId w:val="5"/>
  </w:num>
  <w:num w:numId="21">
    <w:abstractNumId w:val="9"/>
  </w:num>
  <w:num w:numId="22">
    <w:abstractNumId w:val="6"/>
  </w:num>
  <w:num w:numId="23">
    <w:abstractNumId w:val="39"/>
  </w:num>
  <w:num w:numId="24">
    <w:abstractNumId w:val="30"/>
  </w:num>
  <w:num w:numId="25">
    <w:abstractNumId w:val="27"/>
  </w:num>
  <w:num w:numId="26">
    <w:abstractNumId w:val="20"/>
  </w:num>
  <w:num w:numId="27">
    <w:abstractNumId w:val="34"/>
  </w:num>
  <w:num w:numId="28">
    <w:abstractNumId w:val="28"/>
  </w:num>
  <w:num w:numId="29">
    <w:abstractNumId w:val="22"/>
  </w:num>
  <w:num w:numId="30">
    <w:abstractNumId w:val="14"/>
  </w:num>
  <w:num w:numId="31">
    <w:abstractNumId w:val="23"/>
  </w:num>
  <w:num w:numId="32">
    <w:abstractNumId w:val="3"/>
  </w:num>
  <w:num w:numId="33">
    <w:abstractNumId w:val="35"/>
  </w:num>
  <w:num w:numId="34">
    <w:abstractNumId w:val="33"/>
  </w:num>
  <w:num w:numId="35">
    <w:abstractNumId w:val="16"/>
  </w:num>
  <w:num w:numId="36">
    <w:abstractNumId w:val="42"/>
  </w:num>
  <w:num w:numId="37">
    <w:abstractNumId w:val="32"/>
  </w:num>
  <w:num w:numId="38">
    <w:abstractNumId w:val="2"/>
  </w:num>
  <w:num w:numId="39">
    <w:abstractNumId w:val="13"/>
  </w:num>
  <w:num w:numId="40">
    <w:abstractNumId w:val="7"/>
  </w:num>
  <w:num w:numId="41">
    <w:abstractNumId w:val="17"/>
  </w:num>
  <w:num w:numId="42">
    <w:abstractNumId w:val="4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63C"/>
    <w:rsid w:val="0000330F"/>
    <w:rsid w:val="00014323"/>
    <w:rsid w:val="00020013"/>
    <w:rsid w:val="00021267"/>
    <w:rsid w:val="00023CCE"/>
    <w:rsid w:val="00023E85"/>
    <w:rsid w:val="00034DC6"/>
    <w:rsid w:val="00035B02"/>
    <w:rsid w:val="00037320"/>
    <w:rsid w:val="000576A9"/>
    <w:rsid w:val="00057CB8"/>
    <w:rsid w:val="00062934"/>
    <w:rsid w:val="00074149"/>
    <w:rsid w:val="000776A2"/>
    <w:rsid w:val="00083161"/>
    <w:rsid w:val="00097E78"/>
    <w:rsid w:val="000A3C82"/>
    <w:rsid w:val="000B1CCE"/>
    <w:rsid w:val="000B7167"/>
    <w:rsid w:val="000C07ED"/>
    <w:rsid w:val="000C48BE"/>
    <w:rsid w:val="000C6AB0"/>
    <w:rsid w:val="000D7ECB"/>
    <w:rsid w:val="000E08C8"/>
    <w:rsid w:val="000E122A"/>
    <w:rsid w:val="000F13C5"/>
    <w:rsid w:val="000F2DE4"/>
    <w:rsid w:val="000F303E"/>
    <w:rsid w:val="000F7EB9"/>
    <w:rsid w:val="00111280"/>
    <w:rsid w:val="00113C1C"/>
    <w:rsid w:val="00135D30"/>
    <w:rsid w:val="0017699D"/>
    <w:rsid w:val="001826B9"/>
    <w:rsid w:val="0018565A"/>
    <w:rsid w:val="001862B3"/>
    <w:rsid w:val="0019099D"/>
    <w:rsid w:val="001A4907"/>
    <w:rsid w:val="001A59EB"/>
    <w:rsid w:val="001C1A36"/>
    <w:rsid w:val="001C72C5"/>
    <w:rsid w:val="001D42A3"/>
    <w:rsid w:val="001E4FF6"/>
    <w:rsid w:val="001F0F13"/>
    <w:rsid w:val="002005C0"/>
    <w:rsid w:val="0020670E"/>
    <w:rsid w:val="00226C8F"/>
    <w:rsid w:val="002543BB"/>
    <w:rsid w:val="0025563C"/>
    <w:rsid w:val="0027062C"/>
    <w:rsid w:val="00276923"/>
    <w:rsid w:val="00285C10"/>
    <w:rsid w:val="002A0DE1"/>
    <w:rsid w:val="002A5F92"/>
    <w:rsid w:val="002B72E7"/>
    <w:rsid w:val="002B7E41"/>
    <w:rsid w:val="002C551D"/>
    <w:rsid w:val="002D641E"/>
    <w:rsid w:val="002F45DA"/>
    <w:rsid w:val="002F5231"/>
    <w:rsid w:val="00304010"/>
    <w:rsid w:val="00307AE0"/>
    <w:rsid w:val="003208CC"/>
    <w:rsid w:val="0032407A"/>
    <w:rsid w:val="003261A4"/>
    <w:rsid w:val="0033314E"/>
    <w:rsid w:val="003333D5"/>
    <w:rsid w:val="0037049F"/>
    <w:rsid w:val="0037759B"/>
    <w:rsid w:val="00397A72"/>
    <w:rsid w:val="003A0946"/>
    <w:rsid w:val="003A384B"/>
    <w:rsid w:val="003C0C1B"/>
    <w:rsid w:val="003C73E1"/>
    <w:rsid w:val="003D3514"/>
    <w:rsid w:val="003E10DE"/>
    <w:rsid w:val="003E1C92"/>
    <w:rsid w:val="003E70A7"/>
    <w:rsid w:val="00404F9F"/>
    <w:rsid w:val="0041121E"/>
    <w:rsid w:val="00413738"/>
    <w:rsid w:val="00421811"/>
    <w:rsid w:val="00423034"/>
    <w:rsid w:val="00426B18"/>
    <w:rsid w:val="00440C25"/>
    <w:rsid w:val="004518ED"/>
    <w:rsid w:val="004526C2"/>
    <w:rsid w:val="004562CB"/>
    <w:rsid w:val="00456E36"/>
    <w:rsid w:val="004572B1"/>
    <w:rsid w:val="00457861"/>
    <w:rsid w:val="00463BB7"/>
    <w:rsid w:val="00471284"/>
    <w:rsid w:val="004A3277"/>
    <w:rsid w:val="004D1B7B"/>
    <w:rsid w:val="004D79B7"/>
    <w:rsid w:val="004E652C"/>
    <w:rsid w:val="004F297E"/>
    <w:rsid w:val="004F4A6F"/>
    <w:rsid w:val="00502AC9"/>
    <w:rsid w:val="005068E3"/>
    <w:rsid w:val="00513B6E"/>
    <w:rsid w:val="00514A5E"/>
    <w:rsid w:val="0051620C"/>
    <w:rsid w:val="00544646"/>
    <w:rsid w:val="005518EB"/>
    <w:rsid w:val="00555F83"/>
    <w:rsid w:val="00556296"/>
    <w:rsid w:val="0056302B"/>
    <w:rsid w:val="005644D6"/>
    <w:rsid w:val="00574CC5"/>
    <w:rsid w:val="00592373"/>
    <w:rsid w:val="00596B28"/>
    <w:rsid w:val="005A52A4"/>
    <w:rsid w:val="005A71BF"/>
    <w:rsid w:val="005A78D2"/>
    <w:rsid w:val="005B1CCE"/>
    <w:rsid w:val="005B77B0"/>
    <w:rsid w:val="005B7F23"/>
    <w:rsid w:val="005C3A77"/>
    <w:rsid w:val="005D15D9"/>
    <w:rsid w:val="005D3CFF"/>
    <w:rsid w:val="005E273A"/>
    <w:rsid w:val="005F146A"/>
    <w:rsid w:val="005F655F"/>
    <w:rsid w:val="005F730A"/>
    <w:rsid w:val="006025C6"/>
    <w:rsid w:val="00604C2A"/>
    <w:rsid w:val="00611768"/>
    <w:rsid w:val="006269AE"/>
    <w:rsid w:val="00631946"/>
    <w:rsid w:val="006365D6"/>
    <w:rsid w:val="006464C9"/>
    <w:rsid w:val="00657C71"/>
    <w:rsid w:val="00663772"/>
    <w:rsid w:val="00682397"/>
    <w:rsid w:val="00691089"/>
    <w:rsid w:val="00693416"/>
    <w:rsid w:val="00695FD9"/>
    <w:rsid w:val="006B6E42"/>
    <w:rsid w:val="006C512D"/>
    <w:rsid w:val="006D2D8C"/>
    <w:rsid w:val="006D30C0"/>
    <w:rsid w:val="006D5FEE"/>
    <w:rsid w:val="006E0699"/>
    <w:rsid w:val="006E206C"/>
    <w:rsid w:val="006E27E1"/>
    <w:rsid w:val="006E395B"/>
    <w:rsid w:val="006F440E"/>
    <w:rsid w:val="007073E4"/>
    <w:rsid w:val="007075F0"/>
    <w:rsid w:val="007106F3"/>
    <w:rsid w:val="00713049"/>
    <w:rsid w:val="00725E10"/>
    <w:rsid w:val="00751D67"/>
    <w:rsid w:val="00753AC9"/>
    <w:rsid w:val="0076162D"/>
    <w:rsid w:val="00766902"/>
    <w:rsid w:val="00770BC1"/>
    <w:rsid w:val="00774CC8"/>
    <w:rsid w:val="00797E11"/>
    <w:rsid w:val="007A20E1"/>
    <w:rsid w:val="007B6550"/>
    <w:rsid w:val="007B7AF4"/>
    <w:rsid w:val="007D786E"/>
    <w:rsid w:val="007E3CAD"/>
    <w:rsid w:val="007F0F1F"/>
    <w:rsid w:val="007F41F5"/>
    <w:rsid w:val="008270E2"/>
    <w:rsid w:val="008325F7"/>
    <w:rsid w:val="00873BA9"/>
    <w:rsid w:val="00874A29"/>
    <w:rsid w:val="00893D3E"/>
    <w:rsid w:val="008949A0"/>
    <w:rsid w:val="008956E8"/>
    <w:rsid w:val="008968A0"/>
    <w:rsid w:val="00897D13"/>
    <w:rsid w:val="008B05C7"/>
    <w:rsid w:val="008B3CAB"/>
    <w:rsid w:val="008C4F8E"/>
    <w:rsid w:val="008C6624"/>
    <w:rsid w:val="008D2434"/>
    <w:rsid w:val="008D4A41"/>
    <w:rsid w:val="00902C0E"/>
    <w:rsid w:val="00903EAA"/>
    <w:rsid w:val="00907E5D"/>
    <w:rsid w:val="00921FB7"/>
    <w:rsid w:val="009325CF"/>
    <w:rsid w:val="009375F5"/>
    <w:rsid w:val="009508A7"/>
    <w:rsid w:val="00956E15"/>
    <w:rsid w:val="00961F3B"/>
    <w:rsid w:val="00966BD0"/>
    <w:rsid w:val="0099319E"/>
    <w:rsid w:val="00994466"/>
    <w:rsid w:val="00997718"/>
    <w:rsid w:val="009A219F"/>
    <w:rsid w:val="009A2B3B"/>
    <w:rsid w:val="009B0E97"/>
    <w:rsid w:val="009B1DA1"/>
    <w:rsid w:val="009B2841"/>
    <w:rsid w:val="009C00EE"/>
    <w:rsid w:val="009E2C8E"/>
    <w:rsid w:val="009E7D21"/>
    <w:rsid w:val="009F20CD"/>
    <w:rsid w:val="00A11544"/>
    <w:rsid w:val="00A2122C"/>
    <w:rsid w:val="00A3289A"/>
    <w:rsid w:val="00A51E78"/>
    <w:rsid w:val="00A574A7"/>
    <w:rsid w:val="00A6007A"/>
    <w:rsid w:val="00A6157E"/>
    <w:rsid w:val="00A65D2B"/>
    <w:rsid w:val="00A82FAF"/>
    <w:rsid w:val="00A832EF"/>
    <w:rsid w:val="00A86B28"/>
    <w:rsid w:val="00A95A2F"/>
    <w:rsid w:val="00A976DB"/>
    <w:rsid w:val="00AA0537"/>
    <w:rsid w:val="00AD007E"/>
    <w:rsid w:val="00AD6BBB"/>
    <w:rsid w:val="00AE505A"/>
    <w:rsid w:val="00AE5CF4"/>
    <w:rsid w:val="00AF4BC7"/>
    <w:rsid w:val="00B040FC"/>
    <w:rsid w:val="00B07421"/>
    <w:rsid w:val="00B1374B"/>
    <w:rsid w:val="00B16103"/>
    <w:rsid w:val="00B47BF3"/>
    <w:rsid w:val="00B5021F"/>
    <w:rsid w:val="00B77EF8"/>
    <w:rsid w:val="00B90775"/>
    <w:rsid w:val="00B97EAD"/>
    <w:rsid w:val="00BA0F7A"/>
    <w:rsid w:val="00BA1D3A"/>
    <w:rsid w:val="00BA47EC"/>
    <w:rsid w:val="00BB477F"/>
    <w:rsid w:val="00BC065B"/>
    <w:rsid w:val="00BD287B"/>
    <w:rsid w:val="00BE21F3"/>
    <w:rsid w:val="00BE41E4"/>
    <w:rsid w:val="00BE58BE"/>
    <w:rsid w:val="00BE7C70"/>
    <w:rsid w:val="00BF0A4E"/>
    <w:rsid w:val="00C0426C"/>
    <w:rsid w:val="00C17BEA"/>
    <w:rsid w:val="00C3667D"/>
    <w:rsid w:val="00C36CCC"/>
    <w:rsid w:val="00C55AF3"/>
    <w:rsid w:val="00C70435"/>
    <w:rsid w:val="00C72933"/>
    <w:rsid w:val="00C740A4"/>
    <w:rsid w:val="00C944B7"/>
    <w:rsid w:val="00CA2967"/>
    <w:rsid w:val="00CB4A62"/>
    <w:rsid w:val="00CD3B84"/>
    <w:rsid w:val="00CD5E10"/>
    <w:rsid w:val="00CE2111"/>
    <w:rsid w:val="00CE2200"/>
    <w:rsid w:val="00CF3858"/>
    <w:rsid w:val="00D03DFF"/>
    <w:rsid w:val="00D1286D"/>
    <w:rsid w:val="00D164F8"/>
    <w:rsid w:val="00D202A5"/>
    <w:rsid w:val="00D22284"/>
    <w:rsid w:val="00D42B6B"/>
    <w:rsid w:val="00D61ED8"/>
    <w:rsid w:val="00D67760"/>
    <w:rsid w:val="00D7615E"/>
    <w:rsid w:val="00D80174"/>
    <w:rsid w:val="00D80233"/>
    <w:rsid w:val="00D81640"/>
    <w:rsid w:val="00D82B88"/>
    <w:rsid w:val="00DA4040"/>
    <w:rsid w:val="00DA6EB4"/>
    <w:rsid w:val="00DB13D9"/>
    <w:rsid w:val="00DB64E7"/>
    <w:rsid w:val="00DC4A35"/>
    <w:rsid w:val="00DC7679"/>
    <w:rsid w:val="00DD0893"/>
    <w:rsid w:val="00DD3A4F"/>
    <w:rsid w:val="00DD5784"/>
    <w:rsid w:val="00DD6885"/>
    <w:rsid w:val="00DE1DA3"/>
    <w:rsid w:val="00DE31A1"/>
    <w:rsid w:val="00DF41B7"/>
    <w:rsid w:val="00E06B23"/>
    <w:rsid w:val="00E1590E"/>
    <w:rsid w:val="00E24E70"/>
    <w:rsid w:val="00E37299"/>
    <w:rsid w:val="00E51852"/>
    <w:rsid w:val="00E61864"/>
    <w:rsid w:val="00E679CF"/>
    <w:rsid w:val="00E7703B"/>
    <w:rsid w:val="00E92783"/>
    <w:rsid w:val="00E97FC7"/>
    <w:rsid w:val="00EA3578"/>
    <w:rsid w:val="00EB3220"/>
    <w:rsid w:val="00EB62D3"/>
    <w:rsid w:val="00EB6E42"/>
    <w:rsid w:val="00ED3C4F"/>
    <w:rsid w:val="00ED468C"/>
    <w:rsid w:val="00ED5D58"/>
    <w:rsid w:val="00ED688C"/>
    <w:rsid w:val="00F0478F"/>
    <w:rsid w:val="00F07129"/>
    <w:rsid w:val="00F15FCA"/>
    <w:rsid w:val="00F30FFF"/>
    <w:rsid w:val="00F473D9"/>
    <w:rsid w:val="00F50ACD"/>
    <w:rsid w:val="00F56CBB"/>
    <w:rsid w:val="00F660EB"/>
    <w:rsid w:val="00F70829"/>
    <w:rsid w:val="00FA4332"/>
    <w:rsid w:val="00FC44CA"/>
    <w:rsid w:val="00FD5A4B"/>
    <w:rsid w:val="00FE76FF"/>
    <w:rsid w:val="00FF6B9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20623"/>
  <w15:docId w15:val="{8ABEB9A7-E4C1-4C37-9747-C367A769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63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basedOn w:val="Normal"/>
    <w:uiPriority w:val="34"/>
    <w:qFormat/>
    <w:rsid w:val="00057CB8"/>
    <w:pPr>
      <w:ind w:left="720"/>
      <w:contextualSpacing/>
    </w:pPr>
  </w:style>
  <w:style w:type="character" w:styleId="Hyperlink">
    <w:name w:val="Hyperlink"/>
    <w:basedOn w:val="DefaultParagraphFont"/>
    <w:uiPriority w:val="99"/>
    <w:unhideWhenUsed/>
    <w:rsid w:val="0019099D"/>
    <w:rPr>
      <w:color w:val="0000FF" w:themeColor="hyperlink"/>
      <w:u w:val="single"/>
    </w:rPr>
  </w:style>
  <w:style w:type="paragraph" w:styleId="Header">
    <w:name w:val="header"/>
    <w:basedOn w:val="Normal"/>
    <w:link w:val="HeaderChar"/>
    <w:uiPriority w:val="99"/>
    <w:unhideWhenUsed/>
    <w:rsid w:val="00083161"/>
    <w:pPr>
      <w:tabs>
        <w:tab w:val="center" w:pos="4536"/>
        <w:tab w:val="right" w:pos="9072"/>
      </w:tabs>
    </w:pPr>
  </w:style>
  <w:style w:type="character" w:customStyle="1" w:styleId="HeaderChar">
    <w:name w:val="Header Char"/>
    <w:basedOn w:val="DefaultParagraphFont"/>
    <w:link w:val="Header"/>
    <w:uiPriority w:val="99"/>
    <w:rsid w:val="00083161"/>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083161"/>
    <w:pPr>
      <w:tabs>
        <w:tab w:val="center" w:pos="4536"/>
        <w:tab w:val="right" w:pos="9072"/>
      </w:tabs>
    </w:pPr>
  </w:style>
  <w:style w:type="character" w:customStyle="1" w:styleId="FooterChar">
    <w:name w:val="Footer Char"/>
    <w:basedOn w:val="DefaultParagraphFont"/>
    <w:link w:val="Footer"/>
    <w:uiPriority w:val="99"/>
    <w:rsid w:val="00083161"/>
    <w:rPr>
      <w:rFonts w:ascii="Times New Roman" w:eastAsia="Times New Roman" w:hAnsi="Times New Roman" w:cs="Times New Roman"/>
      <w:sz w:val="24"/>
      <w:szCs w:val="24"/>
      <w:lang w:eastAsia="hr-HR"/>
    </w:rPr>
  </w:style>
  <w:style w:type="character" w:customStyle="1" w:styleId="UnresolvedMention1">
    <w:name w:val="Unresolved Mention1"/>
    <w:basedOn w:val="DefaultParagraphFont"/>
    <w:uiPriority w:val="99"/>
    <w:semiHidden/>
    <w:unhideWhenUsed/>
    <w:rsid w:val="00695FD9"/>
    <w:rPr>
      <w:color w:val="808080"/>
      <w:shd w:val="clear" w:color="auto" w:fill="E6E6E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6D30C0"/>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6D30C0"/>
    <w:rPr>
      <w:b/>
      <w:bCs/>
    </w:rPr>
  </w:style>
  <w:style w:type="character" w:customStyle="1" w:styleId="CommentSubjectChar">
    <w:name w:val="Comment Subject Char"/>
    <w:basedOn w:val="CommentTextChar"/>
    <w:link w:val="CommentSubject"/>
    <w:uiPriority w:val="99"/>
    <w:semiHidden/>
    <w:rsid w:val="006D30C0"/>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z.hr" TargetMode="External"/><Relationship Id="rId13" Type="http://schemas.openxmlformats.org/officeDocument/2006/relationships/hyperlink" Target="mailto:mirjana.resner@htz.h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tz.hr/hr-HR/opce-informacije/nabav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ve.kovacevic@htz.h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irjana.resner@htz.hr" TargetMode="External"/><Relationship Id="rId4" Type="http://schemas.openxmlformats.org/officeDocument/2006/relationships/webSettings" Target="webSettings.xml"/><Relationship Id="rId9" Type="http://schemas.openxmlformats.org/officeDocument/2006/relationships/hyperlink" Target="mailto:info@htz.hr" TargetMode="External"/><Relationship Id="rId14" Type="http://schemas.openxmlformats.org/officeDocument/2006/relationships/hyperlink" Target="mailto:dive.kovacevic@ht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14</Pages>
  <Words>4162</Words>
  <Characters>23726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 Čuljak</dc:creator>
  <cp:lastModifiedBy>Đive Zuber</cp:lastModifiedBy>
  <cp:revision>35</cp:revision>
  <cp:lastPrinted>2017-10-23T09:51:00Z</cp:lastPrinted>
  <dcterms:created xsi:type="dcterms:W3CDTF">2017-10-06T07:39:00Z</dcterms:created>
  <dcterms:modified xsi:type="dcterms:W3CDTF">2017-10-23T13:57:00Z</dcterms:modified>
</cp:coreProperties>
</file>