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F16" w:rsidRPr="0015689D" w:rsidRDefault="004C6B8C" w:rsidP="000944BE">
      <w:pPr>
        <w:jc w:val="center"/>
        <w:rPr>
          <w:rFonts w:ascii="Tahoma" w:hAnsi="Tahoma" w:cs="Tahoma"/>
          <w:b/>
          <w:sz w:val="22"/>
          <w:szCs w:val="22"/>
        </w:rPr>
      </w:pPr>
      <w:r w:rsidRPr="0015689D">
        <w:rPr>
          <w:rFonts w:ascii="Tahoma" w:hAnsi="Tahoma" w:cs="Tahoma"/>
          <w:b/>
          <w:sz w:val="22"/>
          <w:szCs w:val="22"/>
        </w:rPr>
        <w:t>DOKUMENTACIJA ZA NADMETANJE</w:t>
      </w:r>
    </w:p>
    <w:p w:rsidR="004C6B8C" w:rsidRPr="001076AE" w:rsidRDefault="004C6B8C" w:rsidP="0044308A">
      <w:pPr>
        <w:jc w:val="both"/>
        <w:rPr>
          <w:rFonts w:ascii="Tahoma" w:hAnsi="Tahoma" w:cs="Tahoma"/>
          <w:b/>
          <w:sz w:val="22"/>
          <w:szCs w:val="22"/>
        </w:rPr>
      </w:pPr>
      <w:r w:rsidRPr="001076AE">
        <w:rPr>
          <w:rFonts w:ascii="Tahoma" w:hAnsi="Tahoma" w:cs="Tahoma"/>
          <w:b/>
          <w:sz w:val="22"/>
          <w:szCs w:val="22"/>
        </w:rPr>
        <w:t>za provedbu otvorenog post</w:t>
      </w:r>
      <w:r w:rsidR="002341A0" w:rsidRPr="001076AE">
        <w:rPr>
          <w:rFonts w:ascii="Tahoma" w:hAnsi="Tahoma" w:cs="Tahoma"/>
          <w:b/>
          <w:sz w:val="22"/>
          <w:szCs w:val="22"/>
        </w:rPr>
        <w:t xml:space="preserve">upka nabave za </w:t>
      </w:r>
      <w:r w:rsidR="00A34837" w:rsidRPr="001076AE">
        <w:rPr>
          <w:rFonts w:ascii="Tahoma" w:hAnsi="Tahoma" w:cs="Tahoma"/>
          <w:b/>
          <w:sz w:val="22"/>
          <w:szCs w:val="22"/>
        </w:rPr>
        <w:t xml:space="preserve">uslugu tiskanja </w:t>
      </w:r>
      <w:r w:rsidR="00DE39C0">
        <w:rPr>
          <w:rFonts w:ascii="Tahoma" w:hAnsi="Tahoma" w:cs="Tahoma"/>
          <w:b/>
          <w:sz w:val="22"/>
          <w:szCs w:val="22"/>
        </w:rPr>
        <w:t>brošure</w:t>
      </w:r>
      <w:r w:rsidR="00EC1CE0" w:rsidRPr="001076AE">
        <w:rPr>
          <w:rFonts w:ascii="Tahoma" w:hAnsi="Tahoma" w:cs="Tahoma"/>
          <w:b/>
          <w:sz w:val="22"/>
          <w:szCs w:val="22"/>
        </w:rPr>
        <w:t xml:space="preserve"> </w:t>
      </w:r>
      <w:r w:rsidR="00162371">
        <w:rPr>
          <w:rFonts w:ascii="Tahoma" w:hAnsi="Tahoma" w:cs="Tahoma"/>
          <w:b/>
          <w:sz w:val="22"/>
          <w:szCs w:val="22"/>
        </w:rPr>
        <w:t xml:space="preserve">Hrvatska </w:t>
      </w:r>
      <w:proofErr w:type="spellStart"/>
      <w:r w:rsidR="00162371">
        <w:rPr>
          <w:rFonts w:ascii="Tahoma" w:hAnsi="Tahoma" w:cs="Tahoma"/>
          <w:b/>
          <w:sz w:val="22"/>
          <w:szCs w:val="22"/>
        </w:rPr>
        <w:t>enogastronomija</w:t>
      </w:r>
      <w:proofErr w:type="spellEnd"/>
    </w:p>
    <w:p w:rsidR="004C6B8C" w:rsidRPr="0015689D" w:rsidRDefault="004C6B8C" w:rsidP="0044308A">
      <w:pPr>
        <w:jc w:val="both"/>
        <w:rPr>
          <w:rFonts w:ascii="Tahoma" w:hAnsi="Tahoma" w:cs="Tahoma"/>
          <w:sz w:val="22"/>
          <w:szCs w:val="22"/>
        </w:rPr>
      </w:pPr>
    </w:p>
    <w:p w:rsidR="004C6B8C" w:rsidRPr="0015689D" w:rsidRDefault="004C6B8C" w:rsidP="0044308A">
      <w:pPr>
        <w:numPr>
          <w:ilvl w:val="0"/>
          <w:numId w:val="1"/>
        </w:numPr>
        <w:jc w:val="both"/>
        <w:rPr>
          <w:rFonts w:ascii="Tahoma" w:hAnsi="Tahoma" w:cs="Tahoma"/>
          <w:b/>
          <w:sz w:val="22"/>
          <w:szCs w:val="22"/>
        </w:rPr>
      </w:pPr>
      <w:r w:rsidRPr="0015689D">
        <w:rPr>
          <w:rFonts w:ascii="Tahoma" w:hAnsi="Tahoma" w:cs="Tahoma"/>
          <w:b/>
          <w:sz w:val="22"/>
          <w:szCs w:val="22"/>
        </w:rPr>
        <w:t>naziv i sjedište naručitelja, broj telefona, broj telefaksa, internetska adresa te adresa elektroničke pošte</w:t>
      </w:r>
      <w:r w:rsidR="005B4B73">
        <w:rPr>
          <w:rFonts w:ascii="Tahoma" w:hAnsi="Tahoma" w:cs="Tahoma"/>
          <w:b/>
          <w:sz w:val="22"/>
          <w:szCs w:val="22"/>
        </w:rPr>
        <w:t>:</w:t>
      </w:r>
    </w:p>
    <w:p w:rsidR="004C6B8C" w:rsidRPr="0015689D" w:rsidRDefault="004C6B8C" w:rsidP="0044308A">
      <w:pPr>
        <w:tabs>
          <w:tab w:val="left" w:pos="540"/>
        </w:tabs>
        <w:jc w:val="both"/>
        <w:rPr>
          <w:rFonts w:ascii="Tahoma" w:hAnsi="Tahoma" w:cs="Tahoma"/>
          <w:sz w:val="22"/>
          <w:szCs w:val="22"/>
        </w:rPr>
      </w:pPr>
      <w:r w:rsidRPr="0015689D">
        <w:rPr>
          <w:rFonts w:ascii="Tahoma" w:hAnsi="Tahoma" w:cs="Tahoma"/>
          <w:sz w:val="22"/>
          <w:szCs w:val="22"/>
        </w:rPr>
        <w:tab/>
        <w:t>Glavni ured Hrvatske turističke zajednice</w:t>
      </w:r>
    </w:p>
    <w:p w:rsidR="004C6B8C" w:rsidRPr="0015689D" w:rsidRDefault="004C6B8C" w:rsidP="0044308A">
      <w:pPr>
        <w:tabs>
          <w:tab w:val="left" w:pos="540"/>
        </w:tabs>
        <w:jc w:val="both"/>
        <w:rPr>
          <w:rFonts w:ascii="Tahoma" w:hAnsi="Tahoma" w:cs="Tahoma"/>
          <w:sz w:val="22"/>
          <w:szCs w:val="22"/>
        </w:rPr>
      </w:pPr>
      <w:r w:rsidRPr="0015689D">
        <w:rPr>
          <w:rFonts w:ascii="Tahoma" w:hAnsi="Tahoma" w:cs="Tahoma"/>
          <w:sz w:val="22"/>
          <w:szCs w:val="22"/>
        </w:rPr>
        <w:tab/>
      </w:r>
      <w:proofErr w:type="spellStart"/>
      <w:r w:rsidRPr="0015689D">
        <w:rPr>
          <w:rFonts w:ascii="Tahoma" w:hAnsi="Tahoma" w:cs="Tahoma"/>
          <w:sz w:val="22"/>
          <w:szCs w:val="22"/>
        </w:rPr>
        <w:t>Iblerov</w:t>
      </w:r>
      <w:proofErr w:type="spellEnd"/>
      <w:r w:rsidRPr="0015689D">
        <w:rPr>
          <w:rFonts w:ascii="Tahoma" w:hAnsi="Tahoma" w:cs="Tahoma"/>
          <w:sz w:val="22"/>
          <w:szCs w:val="22"/>
        </w:rPr>
        <w:t xml:space="preserve"> trg 10/IV, p.p. 251</w:t>
      </w:r>
    </w:p>
    <w:p w:rsidR="004C6B8C" w:rsidRPr="0015689D" w:rsidRDefault="004C6B8C" w:rsidP="0044308A">
      <w:pPr>
        <w:tabs>
          <w:tab w:val="left" w:pos="540"/>
        </w:tabs>
        <w:jc w:val="both"/>
        <w:rPr>
          <w:rFonts w:ascii="Tahoma" w:hAnsi="Tahoma" w:cs="Tahoma"/>
          <w:sz w:val="22"/>
          <w:szCs w:val="22"/>
        </w:rPr>
      </w:pPr>
      <w:r w:rsidRPr="0015689D">
        <w:rPr>
          <w:rFonts w:ascii="Tahoma" w:hAnsi="Tahoma" w:cs="Tahoma"/>
          <w:sz w:val="22"/>
          <w:szCs w:val="22"/>
        </w:rPr>
        <w:tab/>
        <w:t>10000 ZAGREB</w:t>
      </w:r>
    </w:p>
    <w:p w:rsidR="004C6B8C" w:rsidRPr="0015689D" w:rsidRDefault="004C6B8C" w:rsidP="0044308A">
      <w:pPr>
        <w:tabs>
          <w:tab w:val="left" w:pos="540"/>
        </w:tabs>
        <w:jc w:val="both"/>
        <w:rPr>
          <w:rFonts w:ascii="Tahoma" w:hAnsi="Tahoma" w:cs="Tahoma"/>
          <w:sz w:val="22"/>
          <w:szCs w:val="22"/>
        </w:rPr>
      </w:pPr>
      <w:r w:rsidRPr="0015689D">
        <w:rPr>
          <w:rFonts w:ascii="Tahoma" w:hAnsi="Tahoma" w:cs="Tahoma"/>
          <w:sz w:val="22"/>
          <w:szCs w:val="22"/>
        </w:rPr>
        <w:tab/>
        <w:t>broj telefona: 01 4699 333</w:t>
      </w:r>
    </w:p>
    <w:p w:rsidR="004C6B8C" w:rsidRPr="0015689D" w:rsidRDefault="004C6B8C" w:rsidP="0044308A">
      <w:pPr>
        <w:tabs>
          <w:tab w:val="left" w:pos="540"/>
        </w:tabs>
        <w:jc w:val="both"/>
        <w:rPr>
          <w:rFonts w:ascii="Tahoma" w:hAnsi="Tahoma" w:cs="Tahoma"/>
          <w:sz w:val="22"/>
          <w:szCs w:val="22"/>
        </w:rPr>
      </w:pPr>
      <w:r w:rsidRPr="0015689D">
        <w:rPr>
          <w:rFonts w:ascii="Tahoma" w:hAnsi="Tahoma" w:cs="Tahoma"/>
          <w:sz w:val="22"/>
          <w:szCs w:val="22"/>
        </w:rPr>
        <w:tab/>
        <w:t>broj telefaksa: 01 4557 827</w:t>
      </w:r>
    </w:p>
    <w:p w:rsidR="004C6B8C" w:rsidRPr="0015689D" w:rsidRDefault="004C6B8C" w:rsidP="0044308A">
      <w:pPr>
        <w:tabs>
          <w:tab w:val="left" w:pos="540"/>
        </w:tabs>
        <w:jc w:val="both"/>
        <w:rPr>
          <w:rFonts w:ascii="Tahoma" w:hAnsi="Tahoma" w:cs="Tahoma"/>
          <w:sz w:val="22"/>
          <w:szCs w:val="22"/>
        </w:rPr>
      </w:pPr>
      <w:r w:rsidRPr="0015689D">
        <w:rPr>
          <w:rFonts w:ascii="Tahoma" w:hAnsi="Tahoma" w:cs="Tahoma"/>
          <w:sz w:val="22"/>
          <w:szCs w:val="22"/>
        </w:rPr>
        <w:tab/>
        <w:t xml:space="preserve">internetska adresa: </w:t>
      </w:r>
      <w:hyperlink r:id="rId9" w:history="1">
        <w:r w:rsidRPr="0015689D">
          <w:rPr>
            <w:rStyle w:val="Hyperlink"/>
            <w:rFonts w:ascii="Tahoma" w:hAnsi="Tahoma" w:cs="Tahoma"/>
            <w:sz w:val="22"/>
            <w:szCs w:val="22"/>
          </w:rPr>
          <w:t>www.croatia.hr</w:t>
        </w:r>
      </w:hyperlink>
    </w:p>
    <w:p w:rsidR="004C6B8C" w:rsidRDefault="004C6B8C" w:rsidP="0044308A">
      <w:pPr>
        <w:tabs>
          <w:tab w:val="left" w:pos="540"/>
        </w:tabs>
        <w:jc w:val="both"/>
        <w:rPr>
          <w:rFonts w:ascii="Tahoma" w:hAnsi="Tahoma" w:cs="Tahoma"/>
          <w:color w:val="000000" w:themeColor="text1"/>
          <w:sz w:val="22"/>
          <w:szCs w:val="22"/>
        </w:rPr>
      </w:pPr>
      <w:r w:rsidRPr="0015689D">
        <w:rPr>
          <w:rFonts w:ascii="Tahoma" w:hAnsi="Tahoma" w:cs="Tahoma"/>
          <w:sz w:val="22"/>
          <w:szCs w:val="22"/>
        </w:rPr>
        <w:tab/>
      </w:r>
      <w:r w:rsidRPr="00FB0C6F">
        <w:rPr>
          <w:rFonts w:ascii="Tahoma" w:hAnsi="Tahoma" w:cs="Tahoma"/>
          <w:color w:val="000000" w:themeColor="text1"/>
          <w:sz w:val="22"/>
          <w:szCs w:val="22"/>
        </w:rPr>
        <w:t xml:space="preserve">adresa elektroničke pošte: </w:t>
      </w:r>
      <w:hyperlink r:id="rId10" w:history="1">
        <w:r w:rsidR="00FB0C6F" w:rsidRPr="005C3984">
          <w:rPr>
            <w:rStyle w:val="Hyperlink"/>
            <w:rFonts w:ascii="Tahoma" w:hAnsi="Tahoma" w:cs="Tahoma"/>
            <w:sz w:val="22"/>
            <w:szCs w:val="22"/>
          </w:rPr>
          <w:t>adela.markovic@htz.hr</w:t>
        </w:r>
      </w:hyperlink>
      <w:r w:rsidR="00FB0C6F">
        <w:rPr>
          <w:rFonts w:ascii="Tahoma" w:hAnsi="Tahoma" w:cs="Tahoma"/>
          <w:color w:val="000000" w:themeColor="text1"/>
          <w:sz w:val="22"/>
          <w:szCs w:val="22"/>
        </w:rPr>
        <w:t xml:space="preserve">; </w:t>
      </w:r>
      <w:hyperlink r:id="rId11" w:history="1">
        <w:r w:rsidR="00FB0C6F" w:rsidRPr="005C3984">
          <w:rPr>
            <w:rStyle w:val="Hyperlink"/>
            <w:rFonts w:ascii="Tahoma" w:hAnsi="Tahoma" w:cs="Tahoma"/>
            <w:sz w:val="22"/>
            <w:szCs w:val="22"/>
          </w:rPr>
          <w:t>katja.palaic@htz.hr</w:t>
        </w:r>
      </w:hyperlink>
    </w:p>
    <w:p w:rsidR="00B16844" w:rsidRDefault="00B16844" w:rsidP="0044308A">
      <w:pPr>
        <w:pStyle w:val="T-98-2"/>
        <w:ind w:left="342" w:firstLine="0"/>
        <w:rPr>
          <w:rFonts w:ascii="Tahoma" w:hAnsi="Tahoma" w:cs="Tahoma"/>
          <w:sz w:val="22"/>
          <w:szCs w:val="22"/>
          <w:lang w:val="hr-HR"/>
        </w:rPr>
      </w:pPr>
      <w:r>
        <w:rPr>
          <w:rFonts w:ascii="Tahoma" w:hAnsi="Tahoma" w:cs="Tahoma"/>
          <w:sz w:val="22"/>
          <w:szCs w:val="22"/>
        </w:rPr>
        <w:t xml:space="preserve">   </w:t>
      </w:r>
      <w:r>
        <w:rPr>
          <w:rFonts w:ascii="Tahoma" w:hAnsi="Tahoma" w:cs="Tahoma"/>
          <w:sz w:val="22"/>
          <w:szCs w:val="22"/>
          <w:lang w:val="hr-HR"/>
        </w:rPr>
        <w:t>OIB: 72501368180</w:t>
      </w:r>
    </w:p>
    <w:p w:rsidR="00F46BA3" w:rsidRPr="0044308A" w:rsidRDefault="004C6B8C" w:rsidP="0044308A">
      <w:pPr>
        <w:numPr>
          <w:ilvl w:val="0"/>
          <w:numId w:val="1"/>
        </w:numPr>
        <w:jc w:val="both"/>
        <w:rPr>
          <w:rFonts w:ascii="Tahoma" w:hAnsi="Tahoma" w:cs="Tahoma"/>
          <w:b/>
          <w:sz w:val="22"/>
          <w:szCs w:val="22"/>
        </w:rPr>
      </w:pPr>
      <w:r w:rsidRPr="0044308A">
        <w:rPr>
          <w:rFonts w:ascii="Tahoma" w:hAnsi="Tahoma" w:cs="Tahoma"/>
          <w:b/>
          <w:sz w:val="22"/>
          <w:szCs w:val="22"/>
        </w:rPr>
        <w:t>osoba ili služba zadužena za komunikaciju s ponuditeljima</w:t>
      </w:r>
      <w:r w:rsidR="005B4B73" w:rsidRPr="0044308A">
        <w:rPr>
          <w:rFonts w:ascii="Tahoma" w:hAnsi="Tahoma" w:cs="Tahoma"/>
          <w:b/>
          <w:sz w:val="22"/>
          <w:szCs w:val="22"/>
        </w:rPr>
        <w:t>:</w:t>
      </w:r>
    </w:p>
    <w:p w:rsidR="004C6B8C" w:rsidRPr="0015689D" w:rsidRDefault="005B4B73" w:rsidP="0044308A">
      <w:pPr>
        <w:ind w:left="567"/>
        <w:jc w:val="both"/>
        <w:rPr>
          <w:rFonts w:ascii="Tahoma" w:hAnsi="Tahoma" w:cs="Tahoma"/>
          <w:sz w:val="22"/>
          <w:szCs w:val="22"/>
        </w:rPr>
      </w:pPr>
      <w:r>
        <w:rPr>
          <w:rFonts w:ascii="Tahoma" w:hAnsi="Tahoma" w:cs="Tahoma"/>
          <w:sz w:val="22"/>
          <w:szCs w:val="22"/>
        </w:rPr>
        <w:t xml:space="preserve">Služba za </w:t>
      </w:r>
      <w:r w:rsidR="000944BE">
        <w:rPr>
          <w:rFonts w:ascii="Tahoma" w:hAnsi="Tahoma" w:cs="Tahoma"/>
          <w:sz w:val="22"/>
          <w:szCs w:val="22"/>
        </w:rPr>
        <w:t>marketinšku infrastrukturu</w:t>
      </w:r>
    </w:p>
    <w:p w:rsidR="004C6B8C" w:rsidRDefault="005B4B73" w:rsidP="0044308A">
      <w:pPr>
        <w:ind w:left="567"/>
        <w:jc w:val="both"/>
        <w:rPr>
          <w:rFonts w:ascii="Tahoma" w:hAnsi="Tahoma" w:cs="Tahoma"/>
          <w:sz w:val="22"/>
          <w:szCs w:val="22"/>
        </w:rPr>
      </w:pPr>
      <w:r>
        <w:rPr>
          <w:rFonts w:ascii="Tahoma" w:hAnsi="Tahoma" w:cs="Tahoma"/>
          <w:sz w:val="22"/>
          <w:szCs w:val="22"/>
        </w:rPr>
        <w:t>Osobe zadužene za komunikaciju s ponuditeljima:</w:t>
      </w:r>
      <w:r w:rsidR="00A34837">
        <w:rPr>
          <w:rFonts w:ascii="Tahoma" w:hAnsi="Tahoma" w:cs="Tahoma"/>
          <w:sz w:val="22"/>
          <w:szCs w:val="22"/>
        </w:rPr>
        <w:t xml:space="preserve"> </w:t>
      </w:r>
      <w:r w:rsidR="00FB0C6F">
        <w:rPr>
          <w:rFonts w:ascii="Tahoma" w:hAnsi="Tahoma" w:cs="Tahoma"/>
          <w:sz w:val="22"/>
          <w:szCs w:val="22"/>
        </w:rPr>
        <w:t>Katja Palaić</w:t>
      </w:r>
    </w:p>
    <w:p w:rsidR="00A34837" w:rsidRDefault="00A34837" w:rsidP="0044308A">
      <w:pPr>
        <w:ind w:left="567"/>
        <w:jc w:val="both"/>
        <w:rPr>
          <w:rFonts w:ascii="Tahoma" w:hAnsi="Tahoma" w:cs="Tahoma"/>
          <w:sz w:val="22"/>
          <w:szCs w:val="22"/>
        </w:rPr>
      </w:pPr>
      <w:r>
        <w:rPr>
          <w:rFonts w:ascii="Tahoma" w:hAnsi="Tahoma" w:cs="Tahoma"/>
          <w:sz w:val="22"/>
          <w:szCs w:val="22"/>
        </w:rPr>
        <w:t xml:space="preserve">                                                </w:t>
      </w:r>
      <w:r w:rsidR="00FB0C6F">
        <w:rPr>
          <w:rFonts w:ascii="Tahoma" w:hAnsi="Tahoma" w:cs="Tahoma"/>
          <w:sz w:val="22"/>
          <w:szCs w:val="22"/>
        </w:rPr>
        <w:t xml:space="preserve">                       Lucija Plivelić</w:t>
      </w:r>
      <w:r>
        <w:rPr>
          <w:rFonts w:ascii="Tahoma" w:hAnsi="Tahoma" w:cs="Tahoma"/>
          <w:sz w:val="22"/>
          <w:szCs w:val="22"/>
        </w:rPr>
        <w:t xml:space="preserve">                                                                     </w:t>
      </w:r>
    </w:p>
    <w:p w:rsidR="005B4B73" w:rsidRPr="0015689D" w:rsidRDefault="005B4B73" w:rsidP="0044308A">
      <w:pPr>
        <w:ind w:left="567"/>
        <w:jc w:val="both"/>
        <w:rPr>
          <w:rFonts w:ascii="Tahoma" w:hAnsi="Tahoma" w:cs="Tahoma"/>
          <w:sz w:val="22"/>
          <w:szCs w:val="22"/>
        </w:rPr>
      </w:pPr>
    </w:p>
    <w:p w:rsidR="0044308A" w:rsidRPr="0044308A" w:rsidRDefault="004C6B8C" w:rsidP="0044308A">
      <w:pPr>
        <w:numPr>
          <w:ilvl w:val="0"/>
          <w:numId w:val="1"/>
        </w:numPr>
        <w:ind w:left="540"/>
        <w:jc w:val="both"/>
        <w:rPr>
          <w:rFonts w:ascii="Tahoma" w:hAnsi="Tahoma" w:cs="Tahoma"/>
          <w:sz w:val="22"/>
          <w:szCs w:val="22"/>
        </w:rPr>
      </w:pPr>
      <w:r w:rsidRPr="0044308A">
        <w:rPr>
          <w:rFonts w:ascii="Tahoma" w:hAnsi="Tahoma" w:cs="Tahoma"/>
          <w:b/>
          <w:sz w:val="22"/>
          <w:szCs w:val="22"/>
        </w:rPr>
        <w:t>opis predmeta nabave</w:t>
      </w:r>
    </w:p>
    <w:p w:rsidR="005B4B73" w:rsidRPr="0044308A" w:rsidRDefault="0044308A" w:rsidP="0044308A">
      <w:pPr>
        <w:ind w:left="540"/>
        <w:jc w:val="both"/>
        <w:rPr>
          <w:rFonts w:ascii="Tahoma" w:hAnsi="Tahoma" w:cs="Tahoma"/>
          <w:sz w:val="22"/>
          <w:szCs w:val="22"/>
        </w:rPr>
      </w:pPr>
      <w:r>
        <w:rPr>
          <w:rFonts w:ascii="Tahoma" w:hAnsi="Tahoma" w:cs="Tahoma"/>
          <w:sz w:val="22"/>
          <w:szCs w:val="22"/>
        </w:rPr>
        <w:t>U</w:t>
      </w:r>
      <w:r w:rsidR="00A34837" w:rsidRPr="0044308A">
        <w:rPr>
          <w:rFonts w:ascii="Tahoma" w:hAnsi="Tahoma" w:cs="Tahoma"/>
          <w:sz w:val="22"/>
          <w:szCs w:val="22"/>
        </w:rPr>
        <w:t xml:space="preserve">sluga tiskanja </w:t>
      </w:r>
      <w:r w:rsidR="00DE39C0" w:rsidRPr="0044308A">
        <w:rPr>
          <w:rFonts w:ascii="Tahoma" w:hAnsi="Tahoma" w:cs="Tahoma"/>
          <w:sz w:val="22"/>
          <w:szCs w:val="22"/>
        </w:rPr>
        <w:t>brošure</w:t>
      </w:r>
      <w:r w:rsidR="00EC1CE0" w:rsidRPr="0044308A">
        <w:rPr>
          <w:rFonts w:ascii="Tahoma" w:hAnsi="Tahoma" w:cs="Tahoma"/>
          <w:sz w:val="22"/>
          <w:szCs w:val="22"/>
        </w:rPr>
        <w:t xml:space="preserve"> </w:t>
      </w:r>
      <w:r w:rsidR="00162371" w:rsidRPr="0044308A">
        <w:rPr>
          <w:rFonts w:ascii="Tahoma" w:hAnsi="Tahoma" w:cs="Tahoma"/>
          <w:sz w:val="22"/>
          <w:szCs w:val="22"/>
        </w:rPr>
        <w:t xml:space="preserve">Hrvatska </w:t>
      </w:r>
      <w:proofErr w:type="spellStart"/>
      <w:r w:rsidR="00162371" w:rsidRPr="0044308A">
        <w:rPr>
          <w:rFonts w:ascii="Tahoma" w:hAnsi="Tahoma" w:cs="Tahoma"/>
          <w:sz w:val="22"/>
          <w:szCs w:val="22"/>
        </w:rPr>
        <w:t>enogastronomija</w:t>
      </w:r>
      <w:proofErr w:type="spellEnd"/>
      <w:r w:rsidR="00DE39C0" w:rsidRPr="0044308A">
        <w:rPr>
          <w:rFonts w:ascii="Tahoma" w:hAnsi="Tahoma" w:cs="Tahoma"/>
          <w:sz w:val="22"/>
          <w:szCs w:val="22"/>
        </w:rPr>
        <w:t>.</w:t>
      </w:r>
    </w:p>
    <w:p w:rsidR="004C6B8C" w:rsidRPr="0015689D" w:rsidRDefault="004C6B8C" w:rsidP="0044308A">
      <w:pPr>
        <w:jc w:val="both"/>
        <w:rPr>
          <w:rFonts w:ascii="Tahoma" w:hAnsi="Tahoma" w:cs="Tahoma"/>
          <w:sz w:val="22"/>
          <w:szCs w:val="22"/>
        </w:rPr>
      </w:pPr>
    </w:p>
    <w:p w:rsidR="00690CE0" w:rsidRPr="00DE39C0" w:rsidRDefault="004C6B8C" w:rsidP="0044308A">
      <w:pPr>
        <w:numPr>
          <w:ilvl w:val="0"/>
          <w:numId w:val="1"/>
        </w:numPr>
        <w:jc w:val="both"/>
        <w:rPr>
          <w:rFonts w:ascii="Tahoma" w:hAnsi="Tahoma" w:cs="Tahoma"/>
          <w:b/>
          <w:sz w:val="22"/>
          <w:szCs w:val="22"/>
        </w:rPr>
      </w:pPr>
      <w:r w:rsidRPr="0015689D">
        <w:rPr>
          <w:rFonts w:ascii="Tahoma" w:hAnsi="Tahoma" w:cs="Tahoma"/>
          <w:b/>
          <w:sz w:val="22"/>
          <w:szCs w:val="22"/>
        </w:rPr>
        <w:t>vrsta, kvaliteta, opseg ili količina predmeta nabave</w:t>
      </w:r>
      <w:r w:rsidR="005B4B73">
        <w:rPr>
          <w:rFonts w:ascii="Tahoma" w:hAnsi="Tahoma" w:cs="Tahoma"/>
          <w:b/>
          <w:sz w:val="22"/>
          <w:szCs w:val="22"/>
        </w:rPr>
        <w:t>:</w:t>
      </w:r>
      <w:bookmarkStart w:id="0" w:name="OLE_LINK3"/>
      <w:bookmarkStart w:id="1" w:name="OLE_LINK4"/>
    </w:p>
    <w:p w:rsidR="001076AE" w:rsidRDefault="000D1D89" w:rsidP="0044308A">
      <w:pPr>
        <w:jc w:val="both"/>
        <w:rPr>
          <w:rFonts w:ascii="Tahoma" w:hAnsi="Tahoma" w:cs="Tahoma"/>
          <w:b/>
          <w:sz w:val="22"/>
          <w:szCs w:val="22"/>
          <w:u w:val="single"/>
        </w:rPr>
      </w:pPr>
      <w:r>
        <w:rPr>
          <w:rFonts w:ascii="Tahoma" w:hAnsi="Tahoma" w:cs="Tahoma"/>
          <w:b/>
          <w:sz w:val="22"/>
          <w:szCs w:val="22"/>
        </w:rPr>
        <w:t xml:space="preserve"> </w:t>
      </w:r>
      <w:r w:rsidR="00EC1CE0">
        <w:rPr>
          <w:rFonts w:ascii="Tahoma" w:hAnsi="Tahoma" w:cs="Tahoma"/>
          <w:b/>
          <w:sz w:val="22"/>
          <w:szCs w:val="22"/>
        </w:rPr>
        <w:t xml:space="preserve">     </w:t>
      </w:r>
      <w:r w:rsidR="00AD0B12" w:rsidRPr="00AD0B12">
        <w:rPr>
          <w:rFonts w:ascii="Tahoma" w:hAnsi="Tahoma" w:cs="Tahoma"/>
          <w:b/>
          <w:sz w:val="22"/>
          <w:szCs w:val="22"/>
          <w:u w:val="single"/>
        </w:rPr>
        <w:t>HRVATSKA ENOGASTRONOMIJA</w:t>
      </w:r>
    </w:p>
    <w:p w:rsidR="00AD0B12" w:rsidRPr="00AD0B12" w:rsidRDefault="00AD0B12" w:rsidP="0044308A">
      <w:pPr>
        <w:jc w:val="both"/>
        <w:rPr>
          <w:rFonts w:ascii="Tahoma" w:hAnsi="Tahoma" w:cs="Tahoma"/>
          <w:b/>
          <w:sz w:val="22"/>
          <w:szCs w:val="22"/>
          <w:u w:val="single"/>
        </w:rPr>
      </w:pPr>
    </w:p>
    <w:p w:rsidR="000D1D89" w:rsidRPr="00162371" w:rsidRDefault="000944BE" w:rsidP="000944BE">
      <w:pPr>
        <w:pStyle w:val="ListParagraph"/>
        <w:numPr>
          <w:ilvl w:val="0"/>
          <w:numId w:val="4"/>
        </w:numPr>
        <w:autoSpaceDE w:val="0"/>
        <w:autoSpaceDN w:val="0"/>
        <w:adjustRightInd w:val="0"/>
        <w:jc w:val="both"/>
        <w:rPr>
          <w:rFonts w:ascii="Tahoma" w:hAnsi="Tahoma" w:cs="Tahoma"/>
          <w:sz w:val="22"/>
          <w:szCs w:val="22"/>
          <w:u w:val="single"/>
        </w:rPr>
      </w:pPr>
      <w:bookmarkStart w:id="2" w:name="OLE_LINK5"/>
      <w:bookmarkStart w:id="3" w:name="OLE_LINK6"/>
      <w:r>
        <w:rPr>
          <w:rFonts w:ascii="Tahoma" w:hAnsi="Tahoma" w:cs="Tahoma"/>
          <w:sz w:val="22"/>
          <w:szCs w:val="22"/>
        </w:rPr>
        <w:t xml:space="preserve">format:           </w:t>
      </w:r>
      <w:r w:rsidR="00162371">
        <w:rPr>
          <w:rFonts w:ascii="Tahoma" w:hAnsi="Tahoma" w:cs="Tahoma"/>
          <w:sz w:val="22"/>
          <w:szCs w:val="22"/>
        </w:rPr>
        <w:t>210 x 297</w:t>
      </w:r>
      <w:r w:rsidR="00DE39C0">
        <w:rPr>
          <w:rFonts w:ascii="Tahoma" w:hAnsi="Tahoma" w:cs="Tahoma"/>
          <w:sz w:val="22"/>
          <w:szCs w:val="22"/>
        </w:rPr>
        <w:t xml:space="preserve"> mm</w:t>
      </w:r>
    </w:p>
    <w:p w:rsidR="00162371" w:rsidRPr="008D0E0B" w:rsidRDefault="000944BE" w:rsidP="000944BE">
      <w:pPr>
        <w:pStyle w:val="ListParagraph"/>
        <w:autoSpaceDE w:val="0"/>
        <w:autoSpaceDN w:val="0"/>
        <w:adjustRightInd w:val="0"/>
        <w:jc w:val="both"/>
        <w:rPr>
          <w:rFonts w:ascii="Tahoma" w:hAnsi="Tahoma" w:cs="Tahoma"/>
          <w:sz w:val="22"/>
          <w:szCs w:val="22"/>
          <w:u w:val="single"/>
        </w:rPr>
      </w:pPr>
      <w:r>
        <w:rPr>
          <w:rFonts w:ascii="Tahoma" w:hAnsi="Tahoma" w:cs="Tahoma"/>
          <w:sz w:val="22"/>
          <w:szCs w:val="22"/>
        </w:rPr>
        <w:t xml:space="preserve">                     </w:t>
      </w:r>
      <w:r w:rsidR="00162371" w:rsidRPr="008D0E0B">
        <w:rPr>
          <w:rFonts w:ascii="Tahoma" w:hAnsi="Tahoma" w:cs="Tahoma"/>
          <w:sz w:val="22"/>
          <w:szCs w:val="22"/>
        </w:rPr>
        <w:t>82,7 x 29,7 cm omot otvoreni</w:t>
      </w:r>
    </w:p>
    <w:p w:rsidR="00DE39C0" w:rsidRPr="00162371" w:rsidRDefault="000944BE" w:rsidP="000944BE">
      <w:pPr>
        <w:pStyle w:val="ListParagraph"/>
        <w:numPr>
          <w:ilvl w:val="0"/>
          <w:numId w:val="4"/>
        </w:numPr>
        <w:autoSpaceDE w:val="0"/>
        <w:autoSpaceDN w:val="0"/>
        <w:adjustRightInd w:val="0"/>
        <w:jc w:val="both"/>
        <w:rPr>
          <w:rFonts w:ascii="Tahoma" w:hAnsi="Tahoma" w:cs="Tahoma"/>
          <w:sz w:val="22"/>
          <w:szCs w:val="22"/>
          <w:u w:val="single"/>
        </w:rPr>
      </w:pPr>
      <w:r>
        <w:rPr>
          <w:rFonts w:ascii="Tahoma" w:hAnsi="Tahoma" w:cs="Tahoma"/>
          <w:sz w:val="22"/>
          <w:szCs w:val="22"/>
        </w:rPr>
        <w:t xml:space="preserve">opseg: </w:t>
      </w:r>
      <w:r>
        <w:rPr>
          <w:rFonts w:ascii="Tahoma" w:hAnsi="Tahoma" w:cs="Tahoma"/>
          <w:sz w:val="22"/>
          <w:szCs w:val="22"/>
        </w:rPr>
        <w:tab/>
      </w:r>
      <w:r w:rsidR="00162371">
        <w:rPr>
          <w:rFonts w:ascii="Tahoma" w:hAnsi="Tahoma" w:cs="Tahoma"/>
          <w:sz w:val="22"/>
          <w:szCs w:val="22"/>
        </w:rPr>
        <w:t xml:space="preserve">96 stranica knjižni blok + omot s </w:t>
      </w:r>
      <w:proofErr w:type="spellStart"/>
      <w:r w:rsidR="00162371">
        <w:rPr>
          <w:rFonts w:ascii="Tahoma" w:hAnsi="Tahoma" w:cs="Tahoma"/>
          <w:sz w:val="22"/>
          <w:szCs w:val="22"/>
        </w:rPr>
        <w:t>klapnama</w:t>
      </w:r>
      <w:proofErr w:type="spellEnd"/>
      <w:r w:rsidR="00162371">
        <w:rPr>
          <w:rFonts w:ascii="Tahoma" w:hAnsi="Tahoma" w:cs="Tahoma"/>
          <w:sz w:val="22"/>
          <w:szCs w:val="22"/>
        </w:rPr>
        <w:t xml:space="preserve"> 200 mm</w:t>
      </w:r>
      <w:r w:rsidR="00DE39C0" w:rsidRPr="00162371">
        <w:rPr>
          <w:rFonts w:ascii="Tahoma" w:hAnsi="Tahoma" w:cs="Tahoma"/>
          <w:sz w:val="22"/>
          <w:szCs w:val="22"/>
        </w:rPr>
        <w:t xml:space="preserve">                            </w:t>
      </w:r>
    </w:p>
    <w:p w:rsidR="000D1D89" w:rsidRPr="00D37248" w:rsidRDefault="000944BE" w:rsidP="000944BE">
      <w:pPr>
        <w:pStyle w:val="ListParagraph"/>
        <w:numPr>
          <w:ilvl w:val="0"/>
          <w:numId w:val="4"/>
        </w:numPr>
        <w:jc w:val="both"/>
        <w:rPr>
          <w:rFonts w:ascii="Tahoma" w:hAnsi="Tahoma" w:cs="Tahoma"/>
          <w:sz w:val="22"/>
          <w:szCs w:val="22"/>
        </w:rPr>
      </w:pPr>
      <w:r>
        <w:rPr>
          <w:rFonts w:ascii="Tahoma" w:hAnsi="Tahoma" w:cs="Tahoma"/>
          <w:sz w:val="22"/>
          <w:szCs w:val="22"/>
        </w:rPr>
        <w:t>tisak:</w:t>
      </w:r>
      <w:r>
        <w:rPr>
          <w:rFonts w:ascii="Tahoma" w:hAnsi="Tahoma" w:cs="Tahoma"/>
          <w:sz w:val="22"/>
          <w:szCs w:val="22"/>
        </w:rPr>
        <w:tab/>
      </w:r>
      <w:r>
        <w:rPr>
          <w:rFonts w:ascii="Tahoma" w:hAnsi="Tahoma" w:cs="Tahoma"/>
          <w:sz w:val="22"/>
          <w:szCs w:val="22"/>
        </w:rPr>
        <w:tab/>
      </w:r>
      <w:r w:rsidR="00DE39C0">
        <w:rPr>
          <w:rFonts w:ascii="Tahoma" w:hAnsi="Tahoma" w:cs="Tahoma"/>
          <w:sz w:val="22"/>
          <w:szCs w:val="22"/>
        </w:rPr>
        <w:t>4/4 boje, svaka jezična verzija zasebno</w:t>
      </w:r>
    </w:p>
    <w:p w:rsidR="000D1D89" w:rsidRPr="00DE39C0" w:rsidRDefault="000944BE" w:rsidP="000944BE">
      <w:pPr>
        <w:pStyle w:val="ListParagraph"/>
        <w:numPr>
          <w:ilvl w:val="0"/>
          <w:numId w:val="4"/>
        </w:numPr>
        <w:jc w:val="both"/>
        <w:rPr>
          <w:rFonts w:ascii="Tahoma" w:hAnsi="Tahoma" w:cs="Tahoma"/>
          <w:sz w:val="22"/>
          <w:szCs w:val="22"/>
        </w:rPr>
      </w:pPr>
      <w:r>
        <w:rPr>
          <w:rFonts w:ascii="Tahoma" w:hAnsi="Tahoma" w:cs="Tahoma"/>
          <w:sz w:val="22"/>
          <w:szCs w:val="22"/>
        </w:rPr>
        <w:t xml:space="preserve">papir: </w:t>
      </w:r>
      <w:r>
        <w:rPr>
          <w:rFonts w:ascii="Tahoma" w:hAnsi="Tahoma" w:cs="Tahoma"/>
          <w:sz w:val="22"/>
          <w:szCs w:val="22"/>
        </w:rPr>
        <w:tab/>
        <w:t xml:space="preserve">           </w:t>
      </w:r>
      <w:r w:rsidR="00DE39C0">
        <w:rPr>
          <w:rFonts w:ascii="Tahoma" w:hAnsi="Tahoma" w:cs="Tahoma"/>
          <w:sz w:val="22"/>
          <w:szCs w:val="22"/>
        </w:rPr>
        <w:t>knjiž</w:t>
      </w:r>
      <w:r w:rsidR="00B43EA4">
        <w:rPr>
          <w:rFonts w:ascii="Tahoma" w:hAnsi="Tahoma" w:cs="Tahoma"/>
          <w:sz w:val="22"/>
          <w:szCs w:val="22"/>
        </w:rPr>
        <w:t xml:space="preserve">ni blok  - </w:t>
      </w:r>
      <w:proofErr w:type="spellStart"/>
      <w:r w:rsidR="00B43EA4">
        <w:rPr>
          <w:rFonts w:ascii="Tahoma" w:hAnsi="Tahoma" w:cs="Tahoma"/>
          <w:sz w:val="22"/>
          <w:szCs w:val="22"/>
        </w:rPr>
        <w:t>kunstdruck</w:t>
      </w:r>
      <w:proofErr w:type="spellEnd"/>
      <w:r w:rsidR="00B43EA4">
        <w:rPr>
          <w:rFonts w:ascii="Tahoma" w:hAnsi="Tahoma" w:cs="Tahoma"/>
          <w:sz w:val="22"/>
          <w:szCs w:val="22"/>
        </w:rPr>
        <w:t xml:space="preserve"> </w:t>
      </w:r>
      <w:r w:rsidR="008D0E0B" w:rsidRPr="008D0E0B">
        <w:rPr>
          <w:rFonts w:ascii="Tahoma" w:hAnsi="Tahoma" w:cs="Tahoma"/>
          <w:sz w:val="22"/>
          <w:szCs w:val="22"/>
        </w:rPr>
        <w:t xml:space="preserve">sjajni </w:t>
      </w:r>
      <w:r w:rsidR="00162371">
        <w:rPr>
          <w:rFonts w:ascii="Tahoma" w:hAnsi="Tahoma" w:cs="Tahoma"/>
          <w:sz w:val="22"/>
          <w:szCs w:val="22"/>
        </w:rPr>
        <w:t>115</w:t>
      </w:r>
      <w:r w:rsidR="00DE39C0">
        <w:rPr>
          <w:rFonts w:ascii="Tahoma" w:hAnsi="Tahoma" w:cs="Tahoma"/>
          <w:sz w:val="22"/>
          <w:szCs w:val="22"/>
        </w:rPr>
        <w:t xml:space="preserve"> </w:t>
      </w:r>
      <w:proofErr w:type="spellStart"/>
      <w:r w:rsidR="00DE39C0">
        <w:rPr>
          <w:rFonts w:ascii="Tahoma" w:hAnsi="Tahoma" w:cs="Tahoma"/>
          <w:sz w:val="22"/>
          <w:szCs w:val="22"/>
        </w:rPr>
        <w:t>gr</w:t>
      </w:r>
      <w:proofErr w:type="spellEnd"/>
      <w:r w:rsidR="00DE39C0">
        <w:rPr>
          <w:rFonts w:ascii="Tahoma" w:hAnsi="Tahoma" w:cs="Tahoma"/>
          <w:sz w:val="22"/>
          <w:szCs w:val="22"/>
        </w:rPr>
        <w:t>/m</w:t>
      </w:r>
      <w:r w:rsidR="00DE39C0" w:rsidRPr="00DE39C0">
        <w:rPr>
          <w:rFonts w:ascii="Tahoma" w:hAnsi="Tahoma" w:cs="Tahoma"/>
          <w:sz w:val="22"/>
          <w:szCs w:val="22"/>
          <w:vertAlign w:val="superscript"/>
        </w:rPr>
        <w:t>2</w:t>
      </w:r>
    </w:p>
    <w:p w:rsidR="00DE39C0" w:rsidRPr="00DE39C0" w:rsidRDefault="00DE39C0" w:rsidP="000944BE">
      <w:pPr>
        <w:pStyle w:val="ListParagraph"/>
        <w:jc w:val="both"/>
        <w:rPr>
          <w:rFonts w:ascii="Tahoma" w:hAnsi="Tahoma" w:cs="Tahoma"/>
          <w:sz w:val="22"/>
          <w:szCs w:val="22"/>
        </w:rPr>
      </w:pPr>
      <w:r>
        <w:rPr>
          <w:rFonts w:ascii="Tahoma" w:hAnsi="Tahoma" w:cs="Tahoma"/>
          <w:sz w:val="22"/>
          <w:szCs w:val="22"/>
          <w:vertAlign w:val="superscript"/>
        </w:rPr>
        <w:t xml:space="preserve"> </w:t>
      </w:r>
      <w:r w:rsidR="000944BE">
        <w:rPr>
          <w:rFonts w:ascii="Tahoma" w:hAnsi="Tahoma" w:cs="Tahoma"/>
          <w:sz w:val="22"/>
          <w:szCs w:val="22"/>
        </w:rPr>
        <w:t xml:space="preserve">                    </w:t>
      </w:r>
      <w:r w:rsidR="00B43EA4">
        <w:rPr>
          <w:rFonts w:ascii="Tahoma" w:hAnsi="Tahoma" w:cs="Tahoma"/>
          <w:sz w:val="22"/>
          <w:szCs w:val="22"/>
        </w:rPr>
        <w:t xml:space="preserve">omot – </w:t>
      </w:r>
      <w:proofErr w:type="spellStart"/>
      <w:r w:rsidR="00B43EA4">
        <w:rPr>
          <w:rFonts w:ascii="Tahoma" w:hAnsi="Tahoma" w:cs="Tahoma"/>
          <w:sz w:val="22"/>
          <w:szCs w:val="22"/>
        </w:rPr>
        <w:t>kunstdruck</w:t>
      </w:r>
      <w:proofErr w:type="spellEnd"/>
      <w:r w:rsidR="008D0E0B">
        <w:rPr>
          <w:rFonts w:ascii="Tahoma" w:hAnsi="Tahoma" w:cs="Tahoma"/>
          <w:sz w:val="22"/>
          <w:szCs w:val="22"/>
        </w:rPr>
        <w:t xml:space="preserve"> sjajni</w:t>
      </w:r>
      <w:r w:rsidR="00676435">
        <w:rPr>
          <w:rFonts w:ascii="Tahoma" w:hAnsi="Tahoma" w:cs="Tahoma"/>
          <w:color w:val="FF0000"/>
          <w:sz w:val="22"/>
          <w:szCs w:val="22"/>
        </w:rPr>
        <w:t xml:space="preserve"> </w:t>
      </w:r>
      <w:r w:rsidR="00676435">
        <w:rPr>
          <w:rFonts w:ascii="Tahoma" w:hAnsi="Tahoma" w:cs="Tahoma"/>
          <w:sz w:val="22"/>
          <w:szCs w:val="22"/>
        </w:rPr>
        <w:t>2</w:t>
      </w:r>
      <w:r w:rsidR="00162371">
        <w:rPr>
          <w:rFonts w:ascii="Tahoma" w:hAnsi="Tahoma" w:cs="Tahoma"/>
          <w:sz w:val="22"/>
          <w:szCs w:val="22"/>
        </w:rPr>
        <w:t>00</w:t>
      </w:r>
      <w:r>
        <w:rPr>
          <w:rFonts w:ascii="Tahoma" w:hAnsi="Tahoma" w:cs="Tahoma"/>
          <w:sz w:val="22"/>
          <w:szCs w:val="22"/>
        </w:rPr>
        <w:t xml:space="preserve"> </w:t>
      </w:r>
      <w:proofErr w:type="spellStart"/>
      <w:r>
        <w:rPr>
          <w:rFonts w:ascii="Tahoma" w:hAnsi="Tahoma" w:cs="Tahoma"/>
          <w:sz w:val="22"/>
          <w:szCs w:val="22"/>
        </w:rPr>
        <w:t>gr</w:t>
      </w:r>
      <w:proofErr w:type="spellEnd"/>
      <w:r>
        <w:rPr>
          <w:rFonts w:ascii="Tahoma" w:hAnsi="Tahoma" w:cs="Tahoma"/>
          <w:sz w:val="22"/>
          <w:szCs w:val="22"/>
        </w:rPr>
        <w:t>/</w:t>
      </w:r>
      <w:r w:rsidRPr="00DE39C0">
        <w:rPr>
          <w:rFonts w:ascii="Tahoma" w:hAnsi="Tahoma" w:cs="Tahoma"/>
          <w:sz w:val="22"/>
          <w:szCs w:val="22"/>
        </w:rPr>
        <w:t xml:space="preserve"> </w:t>
      </w:r>
      <w:r>
        <w:rPr>
          <w:rFonts w:ascii="Tahoma" w:hAnsi="Tahoma" w:cs="Tahoma"/>
          <w:sz w:val="22"/>
          <w:szCs w:val="22"/>
        </w:rPr>
        <w:t>m</w:t>
      </w:r>
      <w:r w:rsidRPr="00DE39C0">
        <w:rPr>
          <w:rFonts w:ascii="Tahoma" w:hAnsi="Tahoma" w:cs="Tahoma"/>
          <w:sz w:val="22"/>
          <w:szCs w:val="22"/>
          <w:vertAlign w:val="superscript"/>
        </w:rPr>
        <w:t>2</w:t>
      </w:r>
    </w:p>
    <w:p w:rsidR="000D1D89" w:rsidRDefault="000944BE" w:rsidP="000944BE">
      <w:pPr>
        <w:pStyle w:val="ListParagraph"/>
        <w:numPr>
          <w:ilvl w:val="0"/>
          <w:numId w:val="4"/>
        </w:numPr>
        <w:jc w:val="both"/>
        <w:rPr>
          <w:rFonts w:ascii="Tahoma" w:hAnsi="Tahoma" w:cs="Tahoma"/>
          <w:sz w:val="22"/>
          <w:szCs w:val="22"/>
        </w:rPr>
      </w:pPr>
      <w:r>
        <w:rPr>
          <w:rFonts w:ascii="Tahoma" w:hAnsi="Tahoma" w:cs="Tahoma"/>
          <w:sz w:val="22"/>
          <w:szCs w:val="22"/>
        </w:rPr>
        <w:t xml:space="preserve">priprema:       </w:t>
      </w:r>
      <w:r w:rsidR="000D1D89" w:rsidRPr="00D37248">
        <w:rPr>
          <w:rFonts w:ascii="Tahoma" w:hAnsi="Tahoma" w:cs="Tahoma"/>
          <w:sz w:val="22"/>
          <w:szCs w:val="22"/>
        </w:rPr>
        <w:t xml:space="preserve">pripremu za tisak dostavlja naručitelj u PDF formatu spremnom za  </w:t>
      </w:r>
      <w:r w:rsidR="000D1D89">
        <w:rPr>
          <w:rFonts w:ascii="Tahoma" w:hAnsi="Tahoma" w:cs="Tahoma"/>
          <w:sz w:val="22"/>
          <w:szCs w:val="22"/>
        </w:rPr>
        <w:t xml:space="preserve"> </w:t>
      </w:r>
    </w:p>
    <w:p w:rsidR="000D1D89" w:rsidRPr="00D37248" w:rsidRDefault="000944BE" w:rsidP="000944BE">
      <w:pPr>
        <w:pStyle w:val="ListParagraph"/>
        <w:jc w:val="both"/>
        <w:rPr>
          <w:rFonts w:ascii="Tahoma" w:hAnsi="Tahoma" w:cs="Tahoma"/>
          <w:sz w:val="22"/>
          <w:szCs w:val="22"/>
        </w:rPr>
      </w:pPr>
      <w:r>
        <w:rPr>
          <w:rFonts w:ascii="Tahoma" w:hAnsi="Tahoma" w:cs="Tahoma"/>
          <w:sz w:val="22"/>
          <w:szCs w:val="22"/>
        </w:rPr>
        <w:t xml:space="preserve">                     </w:t>
      </w:r>
      <w:r w:rsidR="000D1D89" w:rsidRPr="00D37248">
        <w:rPr>
          <w:rFonts w:ascii="Tahoma" w:hAnsi="Tahoma" w:cs="Tahoma"/>
          <w:sz w:val="22"/>
          <w:szCs w:val="22"/>
        </w:rPr>
        <w:t>tisak.</w:t>
      </w:r>
    </w:p>
    <w:p w:rsidR="005F32B8" w:rsidRPr="003418D2" w:rsidRDefault="000D1D89" w:rsidP="000944BE">
      <w:pPr>
        <w:ind w:left="2124"/>
        <w:jc w:val="both"/>
        <w:rPr>
          <w:rFonts w:ascii="Tahoma" w:hAnsi="Tahoma" w:cs="Tahoma"/>
          <w:sz w:val="22"/>
          <w:szCs w:val="22"/>
        </w:rPr>
      </w:pPr>
      <w:r w:rsidRPr="00D37248">
        <w:rPr>
          <w:rFonts w:ascii="Tahoma" w:hAnsi="Tahoma" w:cs="Tahoma"/>
          <w:sz w:val="22"/>
          <w:szCs w:val="22"/>
        </w:rPr>
        <w:t>Prilikom preuzimanja pripreme za tisak Izvršitelj će</w:t>
      </w:r>
      <w:r>
        <w:rPr>
          <w:rFonts w:ascii="Tahoma" w:hAnsi="Tahoma" w:cs="Tahoma"/>
          <w:sz w:val="22"/>
          <w:szCs w:val="22"/>
        </w:rPr>
        <w:t xml:space="preserve"> </w:t>
      </w:r>
      <w:r w:rsidRPr="00D37248">
        <w:rPr>
          <w:rFonts w:ascii="Tahoma" w:hAnsi="Tahoma" w:cs="Tahoma"/>
          <w:sz w:val="22"/>
          <w:szCs w:val="22"/>
        </w:rPr>
        <w:t xml:space="preserve">Naručitelju izdati datiranu potvrdu. </w:t>
      </w:r>
      <w:r>
        <w:rPr>
          <w:rFonts w:ascii="Tahoma" w:hAnsi="Tahoma" w:cs="Tahoma"/>
          <w:sz w:val="22"/>
          <w:szCs w:val="22"/>
        </w:rPr>
        <w:t xml:space="preserve">  </w:t>
      </w:r>
      <w:r w:rsidRPr="00D37248">
        <w:rPr>
          <w:rFonts w:ascii="Tahoma" w:hAnsi="Tahoma" w:cs="Tahoma"/>
          <w:sz w:val="22"/>
          <w:szCs w:val="22"/>
        </w:rPr>
        <w:t>Izradu probnih otisaka u boji (</w:t>
      </w:r>
      <w:proofErr w:type="spellStart"/>
      <w:r w:rsidRPr="00D37248">
        <w:rPr>
          <w:rFonts w:ascii="Tahoma" w:hAnsi="Tahoma" w:cs="Tahoma"/>
          <w:sz w:val="22"/>
          <w:szCs w:val="22"/>
        </w:rPr>
        <w:t>Matchprinta</w:t>
      </w:r>
      <w:proofErr w:type="spellEnd"/>
      <w:r w:rsidRPr="00D37248">
        <w:rPr>
          <w:rFonts w:ascii="Tahoma" w:hAnsi="Tahoma" w:cs="Tahoma"/>
          <w:sz w:val="22"/>
          <w:szCs w:val="22"/>
        </w:rPr>
        <w:t xml:space="preserve">) i </w:t>
      </w:r>
      <w:proofErr w:type="spellStart"/>
      <w:r w:rsidRPr="00D37248">
        <w:rPr>
          <w:rFonts w:ascii="Tahoma" w:hAnsi="Tahoma" w:cs="Tahoma"/>
          <w:sz w:val="22"/>
          <w:szCs w:val="22"/>
        </w:rPr>
        <w:t>ozalida</w:t>
      </w:r>
      <w:proofErr w:type="spellEnd"/>
      <w:r w:rsidRPr="00D37248">
        <w:rPr>
          <w:rFonts w:ascii="Tahoma" w:hAnsi="Tahoma" w:cs="Tahoma"/>
          <w:sz w:val="22"/>
          <w:szCs w:val="22"/>
        </w:rPr>
        <w:t xml:space="preserve"> za kontrolu daje tiskara i to u roku od 5 radnih dana od primitka pripreme za tisak. </w:t>
      </w:r>
      <w:r w:rsidR="005F32B8">
        <w:rPr>
          <w:rFonts w:ascii="Tahoma" w:hAnsi="Tahoma" w:cs="Tahoma"/>
          <w:sz w:val="22"/>
          <w:szCs w:val="22"/>
        </w:rPr>
        <w:t>Hrvatska turistička zajednica će imenovati osobe koje će obaviti nadzor tiska.</w:t>
      </w:r>
    </w:p>
    <w:p w:rsidR="000D1D89" w:rsidRPr="00162371" w:rsidRDefault="000944BE" w:rsidP="000944BE">
      <w:pPr>
        <w:pStyle w:val="ListParagraph"/>
        <w:numPr>
          <w:ilvl w:val="0"/>
          <w:numId w:val="4"/>
        </w:numPr>
        <w:jc w:val="both"/>
        <w:rPr>
          <w:rFonts w:ascii="Tahoma" w:hAnsi="Tahoma" w:cs="Tahoma"/>
          <w:sz w:val="22"/>
          <w:szCs w:val="22"/>
        </w:rPr>
      </w:pPr>
      <w:r>
        <w:rPr>
          <w:rFonts w:ascii="Tahoma" w:hAnsi="Tahoma" w:cs="Tahoma"/>
          <w:color w:val="000000"/>
          <w:sz w:val="22"/>
          <w:szCs w:val="22"/>
        </w:rPr>
        <w:t xml:space="preserve">dorada:         </w:t>
      </w:r>
      <w:r w:rsidR="00162371">
        <w:rPr>
          <w:rFonts w:ascii="Tahoma" w:hAnsi="Tahoma" w:cs="Tahoma"/>
          <w:color w:val="000000"/>
          <w:sz w:val="22"/>
          <w:szCs w:val="22"/>
        </w:rPr>
        <w:t xml:space="preserve">PUR </w:t>
      </w:r>
      <w:proofErr w:type="spellStart"/>
      <w:r w:rsidR="00162371">
        <w:rPr>
          <w:rFonts w:ascii="Tahoma" w:hAnsi="Tahoma" w:cs="Tahoma"/>
          <w:color w:val="000000"/>
          <w:sz w:val="22"/>
          <w:szCs w:val="22"/>
        </w:rPr>
        <w:t>ljepljeno</w:t>
      </w:r>
      <w:proofErr w:type="spellEnd"/>
      <w:r w:rsidR="00162371">
        <w:rPr>
          <w:rFonts w:ascii="Tahoma" w:hAnsi="Tahoma" w:cs="Tahoma"/>
          <w:color w:val="000000"/>
          <w:sz w:val="22"/>
          <w:szCs w:val="22"/>
        </w:rPr>
        <w:t>, ravan hrbat, omot – v</w:t>
      </w:r>
      <w:r>
        <w:rPr>
          <w:rFonts w:ascii="Tahoma" w:hAnsi="Tahoma" w:cs="Tahoma"/>
          <w:color w:val="000000"/>
          <w:sz w:val="22"/>
          <w:szCs w:val="22"/>
        </w:rPr>
        <w:t xml:space="preserve">odeni mat lak + parcijalni   </w:t>
      </w:r>
      <w:r>
        <w:rPr>
          <w:rFonts w:ascii="Tahoma" w:hAnsi="Tahoma" w:cs="Tahoma"/>
          <w:color w:val="000000"/>
          <w:sz w:val="22"/>
          <w:szCs w:val="22"/>
        </w:rPr>
        <w:tab/>
      </w:r>
      <w:r>
        <w:rPr>
          <w:rFonts w:ascii="Tahoma" w:hAnsi="Tahoma" w:cs="Tahoma"/>
          <w:color w:val="000000"/>
          <w:sz w:val="22"/>
          <w:szCs w:val="22"/>
        </w:rPr>
        <w:tab/>
        <w:t xml:space="preserve">          </w:t>
      </w:r>
      <w:r w:rsidR="00162371">
        <w:rPr>
          <w:rFonts w:ascii="Tahoma" w:hAnsi="Tahoma" w:cs="Tahoma"/>
          <w:color w:val="000000"/>
          <w:sz w:val="22"/>
          <w:szCs w:val="22"/>
        </w:rPr>
        <w:t>UV lak na mat papiru</w:t>
      </w:r>
    </w:p>
    <w:p w:rsidR="00162371" w:rsidRDefault="000944BE" w:rsidP="0044308A">
      <w:pPr>
        <w:pStyle w:val="ListParagraph"/>
        <w:jc w:val="both"/>
        <w:rPr>
          <w:rFonts w:ascii="Tahoma" w:hAnsi="Tahoma" w:cs="Tahoma"/>
          <w:color w:val="000000"/>
          <w:sz w:val="22"/>
          <w:szCs w:val="22"/>
        </w:rPr>
      </w:pPr>
      <w:r>
        <w:rPr>
          <w:rFonts w:ascii="Tahoma" w:hAnsi="Tahoma" w:cs="Tahoma"/>
          <w:color w:val="000000"/>
          <w:sz w:val="22"/>
          <w:szCs w:val="22"/>
        </w:rPr>
        <w:t xml:space="preserve">                    </w:t>
      </w:r>
      <w:r w:rsidR="00162371">
        <w:rPr>
          <w:rFonts w:ascii="Tahoma" w:hAnsi="Tahoma" w:cs="Tahoma"/>
          <w:color w:val="000000"/>
          <w:sz w:val="22"/>
          <w:szCs w:val="22"/>
        </w:rPr>
        <w:t>- štancanje: 50 x 100 mm (pravokutnik) – naslovnica</w:t>
      </w:r>
    </w:p>
    <w:p w:rsidR="00162371" w:rsidRDefault="00162371" w:rsidP="0044308A">
      <w:pPr>
        <w:pStyle w:val="ListParagraph"/>
        <w:jc w:val="both"/>
        <w:rPr>
          <w:rFonts w:ascii="Tahoma" w:hAnsi="Tahoma" w:cs="Tahoma"/>
          <w:color w:val="000000"/>
          <w:sz w:val="22"/>
          <w:szCs w:val="22"/>
        </w:rPr>
      </w:pPr>
      <w:r>
        <w:rPr>
          <w:rFonts w:ascii="Tahoma" w:hAnsi="Tahoma" w:cs="Tahoma"/>
          <w:color w:val="000000"/>
          <w:sz w:val="22"/>
          <w:szCs w:val="22"/>
        </w:rPr>
        <w:t xml:space="preserve">              </w:t>
      </w:r>
      <w:r w:rsidR="000944BE">
        <w:rPr>
          <w:rFonts w:ascii="Tahoma" w:hAnsi="Tahoma" w:cs="Tahoma"/>
          <w:color w:val="000000"/>
          <w:sz w:val="22"/>
          <w:szCs w:val="22"/>
        </w:rPr>
        <w:t xml:space="preserve">                        </w:t>
      </w:r>
      <w:r>
        <w:rPr>
          <w:rFonts w:ascii="Tahoma" w:hAnsi="Tahoma" w:cs="Tahoma"/>
          <w:color w:val="000000"/>
          <w:sz w:val="22"/>
          <w:szCs w:val="22"/>
        </w:rPr>
        <w:t xml:space="preserve">100 x 50 mm (pravokutnik) – prednja </w:t>
      </w:r>
      <w:proofErr w:type="spellStart"/>
      <w:r>
        <w:rPr>
          <w:rFonts w:ascii="Tahoma" w:hAnsi="Tahoma" w:cs="Tahoma"/>
          <w:color w:val="000000"/>
          <w:sz w:val="22"/>
          <w:szCs w:val="22"/>
        </w:rPr>
        <w:t>klapna</w:t>
      </w:r>
      <w:proofErr w:type="spellEnd"/>
      <w:r>
        <w:rPr>
          <w:rFonts w:ascii="Tahoma" w:hAnsi="Tahoma" w:cs="Tahoma"/>
          <w:color w:val="000000"/>
          <w:sz w:val="22"/>
          <w:szCs w:val="22"/>
        </w:rPr>
        <w:t xml:space="preserve"> </w:t>
      </w:r>
    </w:p>
    <w:p w:rsidR="00DE39C0" w:rsidRPr="00FB0C6F" w:rsidRDefault="000944BE" w:rsidP="0044308A">
      <w:pPr>
        <w:pStyle w:val="ListParagraph"/>
        <w:numPr>
          <w:ilvl w:val="0"/>
          <w:numId w:val="4"/>
        </w:numPr>
        <w:jc w:val="both"/>
        <w:rPr>
          <w:rFonts w:ascii="Tahoma" w:hAnsi="Tahoma" w:cs="Tahoma"/>
          <w:sz w:val="22"/>
          <w:szCs w:val="22"/>
        </w:rPr>
      </w:pPr>
      <w:r>
        <w:rPr>
          <w:rFonts w:ascii="Tahoma" w:hAnsi="Tahoma" w:cs="Tahoma"/>
          <w:sz w:val="22"/>
          <w:szCs w:val="22"/>
        </w:rPr>
        <w:t xml:space="preserve">naklada:      </w:t>
      </w:r>
      <w:r w:rsidR="0004334A" w:rsidRPr="00FB0C6F">
        <w:rPr>
          <w:rFonts w:ascii="Tahoma" w:hAnsi="Tahoma" w:cs="Tahoma"/>
          <w:sz w:val="22"/>
          <w:szCs w:val="22"/>
        </w:rPr>
        <w:t xml:space="preserve"> engleski       2</w:t>
      </w:r>
      <w:r w:rsidR="00FB0C6F">
        <w:rPr>
          <w:rFonts w:ascii="Tahoma" w:hAnsi="Tahoma" w:cs="Tahoma"/>
          <w:sz w:val="22"/>
          <w:szCs w:val="22"/>
        </w:rPr>
        <w:t>2</w:t>
      </w:r>
      <w:r w:rsidR="00DE39C0" w:rsidRPr="00FB0C6F">
        <w:rPr>
          <w:rFonts w:ascii="Tahoma" w:hAnsi="Tahoma" w:cs="Tahoma"/>
          <w:sz w:val="22"/>
          <w:szCs w:val="22"/>
        </w:rPr>
        <w:t>.000 kom</w:t>
      </w:r>
    </w:p>
    <w:p w:rsidR="000D1D89" w:rsidRDefault="000D1D89" w:rsidP="0044308A">
      <w:pPr>
        <w:pStyle w:val="ListParagraph"/>
        <w:jc w:val="both"/>
        <w:rPr>
          <w:rFonts w:ascii="Tahoma" w:hAnsi="Tahoma" w:cs="Tahoma"/>
          <w:sz w:val="22"/>
          <w:szCs w:val="22"/>
        </w:rPr>
      </w:pPr>
      <w:r>
        <w:rPr>
          <w:rFonts w:ascii="Tahoma" w:hAnsi="Tahoma" w:cs="Tahoma"/>
          <w:sz w:val="22"/>
          <w:szCs w:val="22"/>
        </w:rPr>
        <w:t xml:space="preserve">        </w:t>
      </w:r>
      <w:r w:rsidR="00DE39C0">
        <w:rPr>
          <w:rFonts w:ascii="Tahoma" w:hAnsi="Tahoma" w:cs="Tahoma"/>
          <w:sz w:val="22"/>
          <w:szCs w:val="22"/>
        </w:rPr>
        <w:t xml:space="preserve">  </w:t>
      </w:r>
      <w:r w:rsidR="00CD3A4F">
        <w:rPr>
          <w:rFonts w:ascii="Tahoma" w:hAnsi="Tahoma" w:cs="Tahoma"/>
          <w:sz w:val="22"/>
          <w:szCs w:val="22"/>
        </w:rPr>
        <w:t xml:space="preserve"> </w:t>
      </w:r>
      <w:r w:rsidR="000944BE">
        <w:rPr>
          <w:rFonts w:ascii="Tahoma" w:hAnsi="Tahoma" w:cs="Tahoma"/>
          <w:sz w:val="22"/>
          <w:szCs w:val="22"/>
        </w:rPr>
        <w:t xml:space="preserve">        </w:t>
      </w:r>
      <w:r w:rsidR="00FB0C6F">
        <w:rPr>
          <w:rFonts w:ascii="Tahoma" w:hAnsi="Tahoma" w:cs="Tahoma"/>
          <w:sz w:val="22"/>
          <w:szCs w:val="22"/>
        </w:rPr>
        <w:t>UKUPNO      22</w:t>
      </w:r>
      <w:r w:rsidR="00DE39C0">
        <w:rPr>
          <w:rFonts w:ascii="Tahoma" w:hAnsi="Tahoma" w:cs="Tahoma"/>
          <w:sz w:val="22"/>
          <w:szCs w:val="22"/>
        </w:rPr>
        <w:t>.000 kom</w:t>
      </w:r>
    </w:p>
    <w:p w:rsidR="00FB0C6F" w:rsidRDefault="00FB0C6F" w:rsidP="0044308A">
      <w:pPr>
        <w:pStyle w:val="ListParagraph"/>
        <w:jc w:val="both"/>
        <w:rPr>
          <w:rFonts w:ascii="Tahoma" w:hAnsi="Tahoma" w:cs="Tahoma"/>
          <w:sz w:val="22"/>
          <w:szCs w:val="22"/>
        </w:rPr>
      </w:pPr>
    </w:p>
    <w:p w:rsidR="00B8743A" w:rsidRPr="000D1D89" w:rsidRDefault="00DB5CC5" w:rsidP="0044308A">
      <w:pPr>
        <w:pStyle w:val="ListParagraph"/>
        <w:numPr>
          <w:ilvl w:val="0"/>
          <w:numId w:val="4"/>
        </w:numPr>
        <w:jc w:val="both"/>
        <w:rPr>
          <w:rFonts w:ascii="Tahoma" w:hAnsi="Tahoma" w:cs="Tahoma"/>
          <w:sz w:val="22"/>
          <w:szCs w:val="22"/>
        </w:rPr>
      </w:pPr>
      <w:r>
        <w:rPr>
          <w:rFonts w:ascii="Tahoma" w:hAnsi="Tahoma" w:cs="Tahoma"/>
          <w:sz w:val="22"/>
          <w:szCs w:val="22"/>
        </w:rPr>
        <w:t>p</w:t>
      </w:r>
      <w:r w:rsidR="000D1D89" w:rsidRPr="00B8743A">
        <w:rPr>
          <w:rFonts w:ascii="Tahoma" w:hAnsi="Tahoma" w:cs="Tahoma"/>
          <w:sz w:val="22"/>
          <w:szCs w:val="22"/>
        </w:rPr>
        <w:t>redviđeni rok preda</w:t>
      </w:r>
      <w:r w:rsidR="000D1D89">
        <w:rPr>
          <w:rFonts w:ascii="Tahoma" w:hAnsi="Tahoma" w:cs="Tahoma"/>
          <w:sz w:val="22"/>
          <w:szCs w:val="22"/>
        </w:rPr>
        <w:t xml:space="preserve">je materijala u tisak: </w:t>
      </w:r>
      <w:r w:rsidR="00DE69E4">
        <w:rPr>
          <w:rFonts w:ascii="Tahoma" w:hAnsi="Tahoma" w:cs="Tahoma"/>
          <w:sz w:val="22"/>
          <w:szCs w:val="22"/>
        </w:rPr>
        <w:t>24</w:t>
      </w:r>
      <w:r w:rsidR="00CD3A4F">
        <w:rPr>
          <w:rFonts w:ascii="Tahoma" w:hAnsi="Tahoma" w:cs="Tahoma"/>
          <w:sz w:val="22"/>
          <w:szCs w:val="22"/>
        </w:rPr>
        <w:t xml:space="preserve">. </w:t>
      </w:r>
      <w:r w:rsidR="00F46BA3">
        <w:rPr>
          <w:rFonts w:ascii="Tahoma" w:hAnsi="Tahoma" w:cs="Tahoma"/>
          <w:sz w:val="22"/>
          <w:szCs w:val="22"/>
        </w:rPr>
        <w:t>listopada 2014</w:t>
      </w:r>
      <w:r w:rsidR="000D1D89" w:rsidRPr="002120BB">
        <w:rPr>
          <w:rFonts w:ascii="Tahoma" w:hAnsi="Tahoma" w:cs="Tahoma"/>
          <w:sz w:val="22"/>
          <w:szCs w:val="22"/>
        </w:rPr>
        <w:t>.</w:t>
      </w:r>
    </w:p>
    <w:p w:rsidR="0093785E" w:rsidRPr="005F32B8" w:rsidRDefault="00DB5CC5" w:rsidP="0044308A">
      <w:pPr>
        <w:pStyle w:val="ListParagraph"/>
        <w:numPr>
          <w:ilvl w:val="0"/>
          <w:numId w:val="4"/>
        </w:numPr>
        <w:jc w:val="both"/>
        <w:rPr>
          <w:rFonts w:ascii="Tahoma" w:hAnsi="Tahoma" w:cs="Tahoma"/>
          <w:sz w:val="22"/>
          <w:szCs w:val="22"/>
        </w:rPr>
      </w:pPr>
      <w:r>
        <w:rPr>
          <w:rFonts w:ascii="Tahoma" w:hAnsi="Tahoma" w:cs="Tahoma"/>
          <w:sz w:val="22"/>
          <w:szCs w:val="22"/>
        </w:rPr>
        <w:t>rok isporuke</w:t>
      </w:r>
      <w:r w:rsidR="0093785E" w:rsidRPr="00DB5CC5">
        <w:rPr>
          <w:rFonts w:ascii="Tahoma" w:hAnsi="Tahoma" w:cs="Tahoma"/>
          <w:sz w:val="22"/>
          <w:szCs w:val="22"/>
        </w:rPr>
        <w:t>:</w:t>
      </w:r>
      <w:r w:rsidR="0093785E" w:rsidRPr="00D37248">
        <w:rPr>
          <w:rFonts w:ascii="Tahoma" w:hAnsi="Tahoma" w:cs="Tahoma"/>
          <w:sz w:val="22"/>
          <w:szCs w:val="22"/>
        </w:rPr>
        <w:t xml:space="preserve"> brošura treba biti dostavljena na skla</w:t>
      </w:r>
      <w:r w:rsidR="0093785E">
        <w:rPr>
          <w:rFonts w:ascii="Tahoma" w:hAnsi="Tahoma" w:cs="Tahoma"/>
          <w:sz w:val="22"/>
          <w:szCs w:val="22"/>
        </w:rPr>
        <w:t xml:space="preserve">dište HTZ-a u </w:t>
      </w:r>
      <w:r w:rsidR="00F46BA3">
        <w:rPr>
          <w:rFonts w:ascii="Tahoma" w:hAnsi="Tahoma" w:cs="Tahoma"/>
          <w:sz w:val="22"/>
          <w:szCs w:val="22"/>
        </w:rPr>
        <w:t>Zagrebu</w:t>
      </w:r>
      <w:r w:rsidR="0093785E">
        <w:rPr>
          <w:rFonts w:ascii="Tahoma" w:hAnsi="Tahoma" w:cs="Tahoma"/>
          <w:sz w:val="22"/>
          <w:szCs w:val="22"/>
        </w:rPr>
        <w:t xml:space="preserve"> </w:t>
      </w:r>
      <w:r w:rsidR="000944BE">
        <w:rPr>
          <w:rFonts w:ascii="Tahoma" w:hAnsi="Tahoma" w:cs="Tahoma"/>
          <w:sz w:val="22"/>
          <w:szCs w:val="22"/>
        </w:rPr>
        <w:t>u roku od 1</w:t>
      </w:r>
      <w:r w:rsidR="00CD3A4F">
        <w:rPr>
          <w:rFonts w:ascii="Tahoma" w:hAnsi="Tahoma" w:cs="Tahoma"/>
          <w:sz w:val="22"/>
          <w:szCs w:val="22"/>
        </w:rPr>
        <w:t>0</w:t>
      </w:r>
      <w:r w:rsidR="00F46BA3">
        <w:rPr>
          <w:rFonts w:ascii="Tahoma" w:hAnsi="Tahoma" w:cs="Tahoma"/>
          <w:sz w:val="22"/>
          <w:szCs w:val="22"/>
        </w:rPr>
        <w:t xml:space="preserve"> dana od potpisivanja </w:t>
      </w:r>
      <w:proofErr w:type="spellStart"/>
      <w:r w:rsidR="00F46BA3">
        <w:rPr>
          <w:rFonts w:ascii="Tahoma" w:hAnsi="Tahoma" w:cs="Tahoma"/>
          <w:sz w:val="22"/>
          <w:szCs w:val="22"/>
        </w:rPr>
        <w:t>ozolit</w:t>
      </w:r>
      <w:r w:rsidR="0093785E" w:rsidRPr="00DE39C0">
        <w:rPr>
          <w:rFonts w:ascii="Tahoma" w:hAnsi="Tahoma" w:cs="Tahoma"/>
          <w:sz w:val="22"/>
          <w:szCs w:val="22"/>
        </w:rPr>
        <w:t>a</w:t>
      </w:r>
      <w:proofErr w:type="spellEnd"/>
      <w:r w:rsidR="0093785E" w:rsidRPr="00DE39C0">
        <w:rPr>
          <w:rFonts w:ascii="Tahoma" w:hAnsi="Tahoma" w:cs="Tahoma"/>
          <w:sz w:val="22"/>
          <w:szCs w:val="22"/>
        </w:rPr>
        <w:t xml:space="preserve"> od strane Naručitelja za pojedine jezične </w:t>
      </w:r>
      <w:r>
        <w:rPr>
          <w:rFonts w:ascii="Tahoma" w:hAnsi="Tahoma" w:cs="Tahoma"/>
          <w:sz w:val="22"/>
          <w:szCs w:val="22"/>
        </w:rPr>
        <w:t>verzije</w:t>
      </w:r>
      <w:r w:rsidR="0093785E" w:rsidRPr="00DE39C0">
        <w:rPr>
          <w:rFonts w:ascii="Tahoma" w:hAnsi="Tahoma" w:cs="Tahoma"/>
          <w:sz w:val="22"/>
          <w:szCs w:val="22"/>
        </w:rPr>
        <w:t>. Pri</w:t>
      </w:r>
      <w:r w:rsidR="00F46BA3">
        <w:rPr>
          <w:rFonts w:ascii="Tahoma" w:hAnsi="Tahoma" w:cs="Tahoma"/>
          <w:sz w:val="22"/>
          <w:szCs w:val="22"/>
        </w:rPr>
        <w:t xml:space="preserve">likom preuzimanja potpisanih </w:t>
      </w:r>
      <w:proofErr w:type="spellStart"/>
      <w:r w:rsidR="00F46BA3">
        <w:rPr>
          <w:rFonts w:ascii="Tahoma" w:hAnsi="Tahoma" w:cs="Tahoma"/>
          <w:sz w:val="22"/>
          <w:szCs w:val="22"/>
        </w:rPr>
        <w:t>ozolit</w:t>
      </w:r>
      <w:r w:rsidR="0093785E" w:rsidRPr="00DE39C0">
        <w:rPr>
          <w:rFonts w:ascii="Tahoma" w:hAnsi="Tahoma" w:cs="Tahoma"/>
          <w:sz w:val="22"/>
          <w:szCs w:val="22"/>
        </w:rPr>
        <w:t>a</w:t>
      </w:r>
      <w:proofErr w:type="spellEnd"/>
      <w:r w:rsidR="0093785E" w:rsidRPr="00DE39C0">
        <w:rPr>
          <w:rFonts w:ascii="Tahoma" w:hAnsi="Tahoma" w:cs="Tahoma"/>
          <w:sz w:val="22"/>
          <w:szCs w:val="22"/>
        </w:rPr>
        <w:t xml:space="preserve"> od  strane Naručitelja Izvršitelj je dužan izdati datiranu potvrdu o preuzimanju.</w:t>
      </w:r>
      <w:r w:rsidR="0093785E" w:rsidRPr="005F32B8">
        <w:rPr>
          <w:rFonts w:ascii="Tahoma" w:hAnsi="Tahoma" w:cs="Tahoma"/>
          <w:sz w:val="22"/>
          <w:szCs w:val="22"/>
        </w:rPr>
        <w:t xml:space="preserve">     </w:t>
      </w:r>
    </w:p>
    <w:p w:rsidR="0093785E" w:rsidRDefault="0044308A" w:rsidP="0044308A">
      <w:pPr>
        <w:jc w:val="both"/>
        <w:rPr>
          <w:rFonts w:ascii="Tahoma" w:hAnsi="Tahoma" w:cs="Tahoma"/>
          <w:sz w:val="22"/>
          <w:szCs w:val="22"/>
        </w:rPr>
      </w:pPr>
      <w:r>
        <w:rPr>
          <w:rFonts w:ascii="Tahoma" w:hAnsi="Tahoma" w:cs="Tahoma"/>
          <w:sz w:val="22"/>
          <w:szCs w:val="22"/>
        </w:rPr>
        <w:t xml:space="preserve">          </w:t>
      </w:r>
      <w:r w:rsidR="0093785E">
        <w:rPr>
          <w:rFonts w:ascii="Tahoma" w:hAnsi="Tahoma" w:cs="Tahoma"/>
          <w:sz w:val="22"/>
          <w:szCs w:val="22"/>
        </w:rPr>
        <w:t xml:space="preserve">Napomena: rok isporuke je bitan uvjet nadmetanja te će biti ugovoreno da će se za  </w:t>
      </w:r>
    </w:p>
    <w:p w:rsidR="0093785E" w:rsidRDefault="0093785E" w:rsidP="0044308A">
      <w:pPr>
        <w:jc w:val="both"/>
        <w:rPr>
          <w:rFonts w:ascii="Tahoma" w:hAnsi="Tahoma" w:cs="Tahoma"/>
          <w:sz w:val="22"/>
          <w:szCs w:val="22"/>
        </w:rPr>
      </w:pPr>
      <w:r>
        <w:rPr>
          <w:rFonts w:ascii="Tahoma" w:hAnsi="Tahoma" w:cs="Tahoma"/>
          <w:sz w:val="22"/>
          <w:szCs w:val="22"/>
        </w:rPr>
        <w:t xml:space="preserve">          svaki dan zakašnjenja obračunati 0,5 % od ukupno ugovorenog iznosa na štetu </w:t>
      </w:r>
    </w:p>
    <w:p w:rsidR="0093785E" w:rsidRDefault="0093785E" w:rsidP="0044308A">
      <w:pPr>
        <w:jc w:val="both"/>
        <w:rPr>
          <w:rFonts w:ascii="Tahoma" w:hAnsi="Tahoma" w:cs="Tahoma"/>
          <w:sz w:val="22"/>
          <w:szCs w:val="22"/>
        </w:rPr>
      </w:pPr>
      <w:r>
        <w:rPr>
          <w:rFonts w:ascii="Tahoma" w:hAnsi="Tahoma" w:cs="Tahoma"/>
          <w:sz w:val="22"/>
          <w:szCs w:val="22"/>
        </w:rPr>
        <w:lastRenderedPageBreak/>
        <w:t xml:space="preserve">          Izvršitelja.</w:t>
      </w:r>
    </w:p>
    <w:p w:rsidR="00056707" w:rsidRDefault="00A34837" w:rsidP="0044308A">
      <w:pPr>
        <w:pStyle w:val="ListParagraph"/>
        <w:numPr>
          <w:ilvl w:val="0"/>
          <w:numId w:val="4"/>
        </w:numPr>
        <w:jc w:val="both"/>
        <w:rPr>
          <w:rFonts w:ascii="Tahoma" w:hAnsi="Tahoma" w:cs="Tahoma"/>
          <w:sz w:val="22"/>
          <w:szCs w:val="22"/>
        </w:rPr>
      </w:pPr>
      <w:r w:rsidRPr="00690CE0">
        <w:rPr>
          <w:rFonts w:ascii="Tahoma" w:hAnsi="Tahoma" w:cs="Tahoma"/>
          <w:sz w:val="22"/>
          <w:szCs w:val="22"/>
        </w:rPr>
        <w:t>isporuka: na skladište Hrvatske turističke zajednice</w:t>
      </w:r>
      <w:r w:rsidR="00DE4221" w:rsidRPr="00690CE0">
        <w:rPr>
          <w:rFonts w:ascii="Tahoma" w:hAnsi="Tahoma" w:cs="Tahoma"/>
          <w:sz w:val="22"/>
          <w:szCs w:val="22"/>
        </w:rPr>
        <w:t xml:space="preserve"> u </w:t>
      </w:r>
      <w:r w:rsidR="00F46BA3">
        <w:rPr>
          <w:rFonts w:ascii="Tahoma" w:hAnsi="Tahoma" w:cs="Tahoma"/>
          <w:sz w:val="22"/>
          <w:szCs w:val="22"/>
        </w:rPr>
        <w:t xml:space="preserve">Zagrebu </w:t>
      </w:r>
      <w:r w:rsidRPr="00690CE0">
        <w:rPr>
          <w:rFonts w:ascii="Tahoma" w:hAnsi="Tahoma" w:cs="Tahoma"/>
          <w:sz w:val="22"/>
          <w:szCs w:val="22"/>
        </w:rPr>
        <w:t xml:space="preserve"> u paketima od 10 </w:t>
      </w:r>
      <w:r w:rsidR="00DE4221" w:rsidRPr="00690CE0">
        <w:rPr>
          <w:rFonts w:ascii="Tahoma" w:hAnsi="Tahoma" w:cs="Tahoma"/>
          <w:sz w:val="22"/>
          <w:szCs w:val="22"/>
        </w:rPr>
        <w:t xml:space="preserve">kg na </w:t>
      </w:r>
      <w:proofErr w:type="spellStart"/>
      <w:r w:rsidRPr="00690CE0">
        <w:rPr>
          <w:rFonts w:ascii="Tahoma" w:hAnsi="Tahoma" w:cs="Tahoma"/>
          <w:sz w:val="22"/>
          <w:szCs w:val="22"/>
        </w:rPr>
        <w:t>europaletama</w:t>
      </w:r>
      <w:proofErr w:type="spellEnd"/>
      <w:r w:rsidRPr="00690CE0">
        <w:rPr>
          <w:rFonts w:ascii="Tahoma" w:hAnsi="Tahoma" w:cs="Tahoma"/>
          <w:sz w:val="22"/>
          <w:szCs w:val="22"/>
        </w:rPr>
        <w:t>.</w:t>
      </w:r>
      <w:bookmarkEnd w:id="2"/>
      <w:bookmarkEnd w:id="3"/>
    </w:p>
    <w:p w:rsidR="00690CE0" w:rsidRPr="00690CE0" w:rsidRDefault="00690CE0" w:rsidP="0044308A">
      <w:pPr>
        <w:pStyle w:val="ListParagraph"/>
        <w:jc w:val="both"/>
        <w:rPr>
          <w:rFonts w:ascii="Tahoma" w:hAnsi="Tahoma" w:cs="Tahoma"/>
          <w:sz w:val="22"/>
          <w:szCs w:val="22"/>
        </w:rPr>
      </w:pPr>
    </w:p>
    <w:bookmarkEnd w:id="0"/>
    <w:bookmarkEnd w:id="1"/>
    <w:p w:rsidR="004C6B8C" w:rsidRPr="0015689D" w:rsidRDefault="004C6B8C" w:rsidP="0044308A">
      <w:pPr>
        <w:numPr>
          <w:ilvl w:val="0"/>
          <w:numId w:val="1"/>
        </w:numPr>
        <w:jc w:val="both"/>
        <w:rPr>
          <w:rFonts w:ascii="Tahoma" w:hAnsi="Tahoma" w:cs="Tahoma"/>
          <w:b/>
          <w:sz w:val="22"/>
          <w:szCs w:val="22"/>
        </w:rPr>
      </w:pPr>
      <w:r w:rsidRPr="0015689D">
        <w:rPr>
          <w:rFonts w:ascii="Tahoma" w:hAnsi="Tahoma" w:cs="Tahoma"/>
          <w:b/>
          <w:sz w:val="22"/>
          <w:szCs w:val="22"/>
        </w:rPr>
        <w:t>mjesto isporuke robe, izvođenja radova ili pružanja usluga</w:t>
      </w:r>
    </w:p>
    <w:p w:rsidR="004C6B8C" w:rsidRPr="0015689D" w:rsidRDefault="004C6B8C" w:rsidP="0044308A">
      <w:pPr>
        <w:ind w:left="567"/>
        <w:jc w:val="both"/>
        <w:rPr>
          <w:rFonts w:ascii="Tahoma" w:hAnsi="Tahoma" w:cs="Tahoma"/>
          <w:sz w:val="22"/>
          <w:szCs w:val="22"/>
        </w:rPr>
      </w:pPr>
      <w:r w:rsidRPr="0015689D">
        <w:rPr>
          <w:rFonts w:ascii="Tahoma" w:hAnsi="Tahoma" w:cs="Tahoma"/>
          <w:sz w:val="22"/>
          <w:szCs w:val="22"/>
        </w:rPr>
        <w:t xml:space="preserve">Isporuka: </w:t>
      </w:r>
      <w:r w:rsidR="005643CA">
        <w:rPr>
          <w:rFonts w:ascii="Tahoma" w:hAnsi="Tahoma" w:cs="Tahoma"/>
          <w:sz w:val="22"/>
          <w:szCs w:val="22"/>
        </w:rPr>
        <w:t>skladišt</w:t>
      </w:r>
      <w:r w:rsidR="0044308A">
        <w:rPr>
          <w:rFonts w:ascii="Tahoma" w:hAnsi="Tahoma" w:cs="Tahoma"/>
          <w:sz w:val="22"/>
          <w:szCs w:val="22"/>
        </w:rPr>
        <w:t>e Hrvatske turističke zajednice, RHEA d.o.o., Radnička cesta 177, 10000 Zagreb</w:t>
      </w:r>
    </w:p>
    <w:p w:rsidR="004C6B8C" w:rsidRPr="0015689D" w:rsidRDefault="004C6B8C" w:rsidP="0044308A">
      <w:pPr>
        <w:jc w:val="both"/>
        <w:rPr>
          <w:rFonts w:ascii="Tahoma" w:hAnsi="Tahoma" w:cs="Tahoma"/>
          <w:b/>
          <w:sz w:val="22"/>
          <w:szCs w:val="22"/>
        </w:rPr>
      </w:pPr>
    </w:p>
    <w:p w:rsidR="00314984" w:rsidRPr="00DE39C0" w:rsidRDefault="004C6B8C" w:rsidP="0044308A">
      <w:pPr>
        <w:numPr>
          <w:ilvl w:val="0"/>
          <w:numId w:val="1"/>
        </w:numPr>
        <w:jc w:val="both"/>
        <w:rPr>
          <w:rFonts w:ascii="Tahoma" w:hAnsi="Tahoma" w:cs="Tahoma"/>
          <w:b/>
          <w:sz w:val="22"/>
          <w:szCs w:val="22"/>
        </w:rPr>
      </w:pPr>
      <w:r w:rsidRPr="0015689D">
        <w:rPr>
          <w:rFonts w:ascii="Tahoma" w:hAnsi="Tahoma" w:cs="Tahoma"/>
          <w:b/>
          <w:sz w:val="22"/>
          <w:szCs w:val="22"/>
        </w:rPr>
        <w:t>rok isporuke roba i usluga, odnosno rok završetka radova ili duljina trajanja ugovora:</w:t>
      </w:r>
      <w:r w:rsidR="002F017E" w:rsidRPr="00711C9C">
        <w:rPr>
          <w:rFonts w:ascii="Tahoma" w:hAnsi="Tahoma" w:cs="Tahoma"/>
          <w:b/>
          <w:sz w:val="22"/>
          <w:szCs w:val="22"/>
        </w:rPr>
        <w:t xml:space="preserve"> </w:t>
      </w:r>
      <w:r w:rsidR="000944BE">
        <w:rPr>
          <w:rFonts w:ascii="Tahoma" w:hAnsi="Tahoma" w:cs="Tahoma"/>
          <w:sz w:val="22"/>
          <w:szCs w:val="22"/>
        </w:rPr>
        <w:t>u roku od 1</w:t>
      </w:r>
      <w:r w:rsidR="00CD3A4F">
        <w:rPr>
          <w:rFonts w:ascii="Tahoma" w:hAnsi="Tahoma" w:cs="Tahoma"/>
          <w:sz w:val="22"/>
          <w:szCs w:val="22"/>
        </w:rPr>
        <w:t>0</w:t>
      </w:r>
      <w:r w:rsidR="00F46BA3">
        <w:rPr>
          <w:rFonts w:ascii="Tahoma" w:hAnsi="Tahoma" w:cs="Tahoma"/>
          <w:sz w:val="22"/>
          <w:szCs w:val="22"/>
        </w:rPr>
        <w:t xml:space="preserve"> dana od potpisivanja </w:t>
      </w:r>
      <w:proofErr w:type="spellStart"/>
      <w:r w:rsidR="00F46BA3">
        <w:rPr>
          <w:rFonts w:ascii="Tahoma" w:hAnsi="Tahoma" w:cs="Tahoma"/>
          <w:sz w:val="22"/>
          <w:szCs w:val="22"/>
        </w:rPr>
        <w:t>ozolit</w:t>
      </w:r>
      <w:r w:rsidR="00C438BC" w:rsidRPr="00DE39C0">
        <w:rPr>
          <w:rFonts w:ascii="Tahoma" w:hAnsi="Tahoma" w:cs="Tahoma"/>
          <w:sz w:val="22"/>
          <w:szCs w:val="22"/>
        </w:rPr>
        <w:t>a</w:t>
      </w:r>
      <w:proofErr w:type="spellEnd"/>
      <w:r w:rsidR="00C438BC" w:rsidRPr="00DE39C0">
        <w:rPr>
          <w:rFonts w:ascii="Tahoma" w:hAnsi="Tahoma" w:cs="Tahoma"/>
          <w:sz w:val="22"/>
          <w:szCs w:val="22"/>
        </w:rPr>
        <w:t xml:space="preserve"> od strane Naručitelja za pojedine jezične mutacije.</w:t>
      </w:r>
    </w:p>
    <w:p w:rsidR="00C438BC" w:rsidRDefault="0044308A" w:rsidP="0044308A">
      <w:pPr>
        <w:jc w:val="both"/>
        <w:rPr>
          <w:rFonts w:ascii="Tahoma" w:hAnsi="Tahoma" w:cs="Tahoma"/>
          <w:sz w:val="22"/>
          <w:szCs w:val="22"/>
        </w:rPr>
      </w:pPr>
      <w:r>
        <w:rPr>
          <w:rFonts w:ascii="Tahoma" w:hAnsi="Tahoma" w:cs="Tahoma"/>
          <w:sz w:val="22"/>
          <w:szCs w:val="22"/>
        </w:rPr>
        <w:t xml:space="preserve">        </w:t>
      </w:r>
      <w:r w:rsidR="00C438BC">
        <w:rPr>
          <w:rFonts w:ascii="Tahoma" w:hAnsi="Tahoma" w:cs="Tahoma"/>
          <w:sz w:val="22"/>
          <w:szCs w:val="22"/>
        </w:rPr>
        <w:t xml:space="preserve">Napomena: rok isporuke je bitan uvjet nadmetanja te će biti ugovoreno da će se za  </w:t>
      </w:r>
    </w:p>
    <w:p w:rsidR="00C438BC" w:rsidRDefault="0044308A" w:rsidP="0044308A">
      <w:pPr>
        <w:jc w:val="both"/>
        <w:rPr>
          <w:rFonts w:ascii="Tahoma" w:hAnsi="Tahoma" w:cs="Tahoma"/>
          <w:sz w:val="22"/>
          <w:szCs w:val="22"/>
        </w:rPr>
      </w:pPr>
      <w:r>
        <w:rPr>
          <w:rFonts w:ascii="Tahoma" w:hAnsi="Tahoma" w:cs="Tahoma"/>
          <w:sz w:val="22"/>
          <w:szCs w:val="22"/>
        </w:rPr>
        <w:t xml:space="preserve">        </w:t>
      </w:r>
      <w:r w:rsidR="00C438BC">
        <w:rPr>
          <w:rFonts w:ascii="Tahoma" w:hAnsi="Tahoma" w:cs="Tahoma"/>
          <w:sz w:val="22"/>
          <w:szCs w:val="22"/>
        </w:rPr>
        <w:t xml:space="preserve">svaki dan zakašnjenja obračunati 0,5 % od ukupno ugovorenog iznosa na štetu </w:t>
      </w:r>
    </w:p>
    <w:p w:rsidR="00C438BC" w:rsidRDefault="0044308A" w:rsidP="0044308A">
      <w:pPr>
        <w:jc w:val="both"/>
        <w:rPr>
          <w:rFonts w:ascii="Tahoma" w:hAnsi="Tahoma" w:cs="Tahoma"/>
          <w:sz w:val="22"/>
          <w:szCs w:val="22"/>
        </w:rPr>
      </w:pPr>
      <w:r>
        <w:rPr>
          <w:rFonts w:ascii="Tahoma" w:hAnsi="Tahoma" w:cs="Tahoma"/>
          <w:sz w:val="22"/>
          <w:szCs w:val="22"/>
        </w:rPr>
        <w:t xml:space="preserve">        </w:t>
      </w:r>
      <w:r w:rsidR="00C438BC">
        <w:rPr>
          <w:rFonts w:ascii="Tahoma" w:hAnsi="Tahoma" w:cs="Tahoma"/>
          <w:sz w:val="22"/>
          <w:szCs w:val="22"/>
        </w:rPr>
        <w:t>Izvršitelja.</w:t>
      </w:r>
    </w:p>
    <w:p w:rsidR="00314984" w:rsidRDefault="00314984" w:rsidP="0044308A">
      <w:pPr>
        <w:ind w:left="567"/>
        <w:jc w:val="both"/>
        <w:rPr>
          <w:rFonts w:ascii="Tahoma" w:hAnsi="Tahoma" w:cs="Tahoma"/>
          <w:b/>
          <w:sz w:val="22"/>
          <w:szCs w:val="22"/>
        </w:rPr>
      </w:pPr>
    </w:p>
    <w:p w:rsidR="00FB4178" w:rsidRDefault="002F017E" w:rsidP="0044308A">
      <w:pPr>
        <w:ind w:left="567"/>
        <w:jc w:val="both"/>
        <w:rPr>
          <w:rFonts w:ascii="Tahoma" w:hAnsi="Tahoma" w:cs="Tahoma"/>
          <w:b/>
          <w:sz w:val="22"/>
          <w:szCs w:val="22"/>
        </w:rPr>
      </w:pPr>
      <w:r>
        <w:rPr>
          <w:rFonts w:ascii="Tahoma" w:hAnsi="Tahoma" w:cs="Tahoma"/>
          <w:b/>
          <w:sz w:val="22"/>
          <w:szCs w:val="22"/>
        </w:rPr>
        <w:t xml:space="preserve">- </w:t>
      </w:r>
      <w:r w:rsidR="00DD7822" w:rsidRPr="002F017E">
        <w:rPr>
          <w:rFonts w:ascii="Tahoma" w:hAnsi="Tahoma" w:cs="Tahoma"/>
          <w:b/>
          <w:sz w:val="22"/>
          <w:szCs w:val="22"/>
        </w:rPr>
        <w:t>duljina trajanja ugovora</w:t>
      </w:r>
      <w:r w:rsidR="004C6B8C" w:rsidRPr="002F017E">
        <w:rPr>
          <w:rFonts w:ascii="Tahoma" w:hAnsi="Tahoma" w:cs="Tahoma"/>
          <w:b/>
          <w:sz w:val="22"/>
          <w:szCs w:val="22"/>
        </w:rPr>
        <w:t xml:space="preserve">: </w:t>
      </w:r>
      <w:r w:rsidR="005B4B73" w:rsidRPr="002F017E">
        <w:rPr>
          <w:rFonts w:ascii="Tahoma" w:hAnsi="Tahoma" w:cs="Tahoma"/>
          <w:sz w:val="22"/>
          <w:szCs w:val="22"/>
        </w:rPr>
        <w:t>12 mjeseci</w:t>
      </w:r>
      <w:r>
        <w:rPr>
          <w:rFonts w:ascii="Tahoma" w:hAnsi="Tahoma" w:cs="Tahoma"/>
          <w:sz w:val="22"/>
          <w:szCs w:val="22"/>
        </w:rPr>
        <w:t>.</w:t>
      </w:r>
    </w:p>
    <w:p w:rsidR="00FB4178" w:rsidRDefault="00FB4178" w:rsidP="0044308A">
      <w:pPr>
        <w:ind w:left="567"/>
        <w:jc w:val="both"/>
        <w:rPr>
          <w:rFonts w:ascii="Tahoma" w:hAnsi="Tahoma" w:cs="Tahoma"/>
          <w:b/>
          <w:sz w:val="22"/>
          <w:szCs w:val="22"/>
        </w:rPr>
      </w:pPr>
    </w:p>
    <w:p w:rsidR="00574263" w:rsidRPr="00FB4178" w:rsidRDefault="004C6B8C" w:rsidP="0044308A">
      <w:pPr>
        <w:pStyle w:val="ListParagraph"/>
        <w:numPr>
          <w:ilvl w:val="0"/>
          <w:numId w:val="1"/>
        </w:numPr>
        <w:jc w:val="both"/>
        <w:rPr>
          <w:rFonts w:ascii="Tahoma" w:hAnsi="Tahoma" w:cs="Tahoma"/>
          <w:b/>
          <w:sz w:val="22"/>
          <w:szCs w:val="22"/>
        </w:rPr>
      </w:pPr>
      <w:r w:rsidRPr="00FB4178">
        <w:rPr>
          <w:rFonts w:ascii="Tahoma" w:hAnsi="Tahoma" w:cs="Tahoma"/>
          <w:b/>
          <w:sz w:val="22"/>
          <w:szCs w:val="22"/>
        </w:rPr>
        <w:t>opis i oznaka grupa ili dijelova predmeta nabave, ako je dopušten takav način nuđenja</w:t>
      </w:r>
    </w:p>
    <w:p w:rsidR="00FB4178" w:rsidRDefault="002F017E" w:rsidP="0044308A">
      <w:pPr>
        <w:ind w:left="567"/>
        <w:jc w:val="both"/>
        <w:rPr>
          <w:rFonts w:ascii="Tahoma" w:hAnsi="Tahoma" w:cs="Tahoma"/>
          <w:sz w:val="22"/>
          <w:szCs w:val="22"/>
        </w:rPr>
      </w:pPr>
      <w:r>
        <w:rPr>
          <w:rFonts w:ascii="Tahoma" w:hAnsi="Tahoma" w:cs="Tahoma"/>
          <w:sz w:val="22"/>
          <w:szCs w:val="22"/>
        </w:rPr>
        <w:t>Potrebno je nuditi predmet nabave sukladno dokumentaciji za nadmetanje</w:t>
      </w:r>
      <w:r w:rsidR="00FB4178">
        <w:rPr>
          <w:rFonts w:ascii="Tahoma" w:hAnsi="Tahoma" w:cs="Tahoma"/>
          <w:sz w:val="22"/>
          <w:szCs w:val="22"/>
        </w:rPr>
        <w:t xml:space="preserve">. </w:t>
      </w:r>
    </w:p>
    <w:p w:rsidR="00FB4178" w:rsidRDefault="00FB4178" w:rsidP="0044308A">
      <w:pPr>
        <w:ind w:left="567"/>
        <w:jc w:val="both"/>
        <w:rPr>
          <w:rFonts w:ascii="Tahoma" w:hAnsi="Tahoma" w:cs="Tahoma"/>
          <w:sz w:val="22"/>
          <w:szCs w:val="22"/>
        </w:rPr>
      </w:pPr>
    </w:p>
    <w:p w:rsidR="004658BE" w:rsidRPr="00FB4178" w:rsidRDefault="0044308A" w:rsidP="0044308A">
      <w:pPr>
        <w:pStyle w:val="ListParagraph"/>
        <w:numPr>
          <w:ilvl w:val="0"/>
          <w:numId w:val="1"/>
        </w:numPr>
        <w:jc w:val="both"/>
        <w:rPr>
          <w:rFonts w:ascii="Tahoma" w:hAnsi="Tahoma" w:cs="Tahoma"/>
          <w:sz w:val="22"/>
          <w:szCs w:val="22"/>
        </w:rPr>
      </w:pPr>
      <w:r>
        <w:rPr>
          <w:rFonts w:ascii="Tahoma" w:hAnsi="Tahoma" w:cs="Tahoma"/>
          <w:b/>
          <w:sz w:val="22"/>
          <w:szCs w:val="22"/>
        </w:rPr>
        <w:t>Obvezni razlozi isključenja ponuditelja</w:t>
      </w:r>
    </w:p>
    <w:p w:rsidR="004658BE" w:rsidRPr="0015689D" w:rsidRDefault="004658BE" w:rsidP="0044308A">
      <w:pPr>
        <w:ind w:left="567"/>
        <w:jc w:val="both"/>
        <w:rPr>
          <w:rFonts w:ascii="Tahoma" w:hAnsi="Tahoma" w:cs="Tahoma"/>
          <w:sz w:val="22"/>
          <w:szCs w:val="22"/>
        </w:rPr>
      </w:pPr>
    </w:p>
    <w:p w:rsidR="00D853AE" w:rsidRDefault="00D853AE" w:rsidP="00D853AE">
      <w:pPr>
        <w:ind w:left="567"/>
        <w:jc w:val="both"/>
        <w:rPr>
          <w:rFonts w:ascii="Tahoma" w:hAnsi="Tahoma" w:cs="Tahoma"/>
          <w:sz w:val="22"/>
          <w:szCs w:val="22"/>
        </w:rPr>
      </w:pPr>
      <w:r w:rsidRPr="008B7D67">
        <w:rPr>
          <w:rFonts w:ascii="Tahoma" w:hAnsi="Tahoma" w:cs="Tahoma"/>
          <w:sz w:val="22"/>
          <w:szCs w:val="22"/>
        </w:rPr>
        <w:t>Naručitelj je obvezan isključiti natjecatelja ili ponuditelja iz postupka nabave:</w:t>
      </w:r>
    </w:p>
    <w:p w:rsidR="00D853AE" w:rsidRPr="008B7D67" w:rsidRDefault="00D853AE" w:rsidP="00D853AE">
      <w:pPr>
        <w:ind w:left="567"/>
        <w:jc w:val="both"/>
        <w:rPr>
          <w:rFonts w:ascii="Tahoma" w:hAnsi="Tahoma" w:cs="Tahoma"/>
          <w:sz w:val="22"/>
          <w:szCs w:val="22"/>
        </w:rPr>
      </w:pPr>
    </w:p>
    <w:p w:rsidR="00D853AE" w:rsidRPr="008B7D67" w:rsidRDefault="001A68DB" w:rsidP="00D853AE">
      <w:pPr>
        <w:ind w:left="567"/>
        <w:jc w:val="both"/>
        <w:rPr>
          <w:rFonts w:ascii="Tahoma" w:hAnsi="Tahoma" w:cs="Tahoma"/>
          <w:sz w:val="22"/>
          <w:szCs w:val="22"/>
        </w:rPr>
      </w:pPr>
      <w:r>
        <w:rPr>
          <w:rFonts w:ascii="Tahoma" w:hAnsi="Tahoma" w:cs="Tahoma"/>
          <w:b/>
          <w:sz w:val="22"/>
          <w:szCs w:val="22"/>
        </w:rPr>
        <w:t>8</w:t>
      </w:r>
      <w:r w:rsidR="00D853AE" w:rsidRPr="008B7D67">
        <w:rPr>
          <w:rFonts w:ascii="Tahoma" w:hAnsi="Tahoma" w:cs="Tahoma"/>
          <w:b/>
          <w:sz w:val="22"/>
          <w:szCs w:val="22"/>
        </w:rPr>
        <w:t>.1.</w:t>
      </w:r>
      <w:r w:rsidR="00D853AE" w:rsidRPr="008B7D67">
        <w:rPr>
          <w:rFonts w:ascii="Tahoma" w:hAnsi="Tahoma" w:cs="Tahoma"/>
          <w:sz w:val="22"/>
          <w:szCs w:val="22"/>
        </w:rPr>
        <w:t xml:space="preserve"> </w:t>
      </w:r>
      <w:r w:rsidR="00AD0B12">
        <w:rPr>
          <w:rFonts w:ascii="Tahoma" w:hAnsi="Tahoma" w:cs="Tahoma"/>
          <w:b/>
          <w:sz w:val="22"/>
          <w:szCs w:val="22"/>
        </w:rPr>
        <w:t xml:space="preserve"> N</w:t>
      </w:r>
      <w:r w:rsidR="00D853AE" w:rsidRPr="008B7D67">
        <w:rPr>
          <w:rFonts w:ascii="Tahoma" w:hAnsi="Tahoma" w:cs="Tahoma"/>
          <w:b/>
          <w:sz w:val="22"/>
          <w:szCs w:val="22"/>
        </w:rPr>
        <w:t>aručitelj će isključiti ponuditelja iz postupka nabave ako je gospodarski subjekt ili osoba ovlaštena po zakonu  za zastupanje gospodarskog subjekta pravomoćno osuđena</w:t>
      </w:r>
      <w:r w:rsidR="00D853AE" w:rsidRPr="008B7D67">
        <w:rPr>
          <w:rFonts w:ascii="Tahoma" w:hAnsi="Tahoma" w:cs="Tahoma"/>
          <w:sz w:val="22"/>
          <w:szCs w:val="22"/>
        </w:rPr>
        <w:t xml:space="preserve"> za bilo koja od sljedećih kaznenih djela od</w:t>
      </w:r>
      <w:r w:rsidR="00AD0B12">
        <w:rPr>
          <w:rFonts w:ascii="Tahoma" w:hAnsi="Tahoma" w:cs="Tahoma"/>
          <w:sz w:val="22"/>
          <w:szCs w:val="22"/>
        </w:rPr>
        <w:t>nosno za odgovarajuća kaznena d</w:t>
      </w:r>
      <w:r w:rsidR="00D853AE" w:rsidRPr="008B7D67">
        <w:rPr>
          <w:rFonts w:ascii="Tahoma" w:hAnsi="Tahoma" w:cs="Tahoma"/>
          <w:sz w:val="22"/>
          <w:szCs w:val="22"/>
        </w:rPr>
        <w:t>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zločinačko udruženje i počinjenje kaznenog dijela u sustavu zločinačkog udruženja iz Kaznenog zakona, odnosno za kaznena dijela: prijevare, pranje novca, prijevare u gospodarskom poslovanju, primanje mita u gospodarskom poslovanju, davanje mita u gospodarskom poslovanju, udruživanje za počinjenje kaznenih dijela zlouporabe položaja i ovlasti, zlouporabe obavljanja dužnosti državne vlasti, protuzakonitog posredovanja, primanja mita i davanja mita prema Kaznenom zakonu</w:t>
      </w:r>
      <w:r w:rsidR="00AD0B12">
        <w:rPr>
          <w:rFonts w:ascii="Tahoma" w:hAnsi="Tahoma" w:cs="Tahoma"/>
          <w:sz w:val="22"/>
          <w:szCs w:val="22"/>
        </w:rPr>
        <w:t>.</w:t>
      </w:r>
      <w:r w:rsidR="00D853AE" w:rsidRPr="008B7D67">
        <w:rPr>
          <w:rFonts w:ascii="Tahoma" w:hAnsi="Tahoma" w:cs="Tahoma"/>
          <w:sz w:val="22"/>
          <w:szCs w:val="22"/>
        </w:rPr>
        <w:t xml:space="preserve"> </w:t>
      </w:r>
    </w:p>
    <w:p w:rsidR="00D853AE" w:rsidRDefault="00D853AE" w:rsidP="00D853AE">
      <w:pPr>
        <w:ind w:left="567"/>
        <w:jc w:val="both"/>
        <w:rPr>
          <w:rFonts w:ascii="Tahoma" w:hAnsi="Tahoma" w:cs="Tahoma"/>
          <w:b/>
          <w:sz w:val="22"/>
          <w:szCs w:val="22"/>
        </w:rPr>
      </w:pPr>
    </w:p>
    <w:p w:rsidR="00D853AE" w:rsidRPr="00557FCB" w:rsidRDefault="00D853AE" w:rsidP="00D853AE">
      <w:pPr>
        <w:ind w:left="567"/>
        <w:jc w:val="both"/>
        <w:rPr>
          <w:rFonts w:ascii="Tahoma" w:hAnsi="Tahoma" w:cs="Tahoma"/>
          <w:i/>
          <w:sz w:val="22"/>
          <w:szCs w:val="22"/>
          <w:u w:val="single"/>
        </w:rPr>
      </w:pPr>
      <w:r w:rsidRPr="00557FCB">
        <w:rPr>
          <w:rFonts w:ascii="Tahoma" w:hAnsi="Tahoma" w:cs="Tahoma"/>
          <w:i/>
          <w:sz w:val="22"/>
          <w:szCs w:val="22"/>
          <w:u w:val="single"/>
        </w:rPr>
        <w:t>Dokumenti kojima se dokazuje da ne postoje razlozi za isključenje</w:t>
      </w:r>
    </w:p>
    <w:p w:rsidR="00D853AE" w:rsidRPr="008B7D67" w:rsidRDefault="00D853AE" w:rsidP="00D853AE">
      <w:pPr>
        <w:ind w:left="567"/>
        <w:jc w:val="both"/>
        <w:rPr>
          <w:rFonts w:ascii="Tahoma" w:hAnsi="Tahoma" w:cs="Tahoma"/>
          <w:sz w:val="22"/>
          <w:szCs w:val="22"/>
        </w:rPr>
      </w:pPr>
      <w:r w:rsidRPr="008B7D67">
        <w:rPr>
          <w:rFonts w:ascii="Tahoma" w:hAnsi="Tahoma" w:cs="Tahoma"/>
          <w:sz w:val="22"/>
          <w:szCs w:val="22"/>
        </w:rPr>
        <w:t>Za potrebe utvrđivanja činjenice da gospodarskom subjektu ili osobi koja je po zakonu ovlaštena za zastupanje gospodarskog subjekta nije izrečena pravomoćna presuda za bilo koje od ka</w:t>
      </w:r>
      <w:r w:rsidR="001A68DB">
        <w:rPr>
          <w:rFonts w:ascii="Tahoma" w:hAnsi="Tahoma" w:cs="Tahoma"/>
          <w:sz w:val="22"/>
          <w:szCs w:val="22"/>
        </w:rPr>
        <w:t>znenih dijela navedeno u točki 8</w:t>
      </w:r>
      <w:r w:rsidRPr="008B7D67">
        <w:rPr>
          <w:rFonts w:ascii="Tahoma" w:hAnsi="Tahoma" w:cs="Tahoma"/>
          <w:sz w:val="22"/>
          <w:szCs w:val="22"/>
        </w:rPr>
        <w:t>.1. (kaznena dijela potrebno je u izjavi izrijekom navesti), ponuditelj dostavlja Izjavu. Izjavu, koja ne smije biti starija od tri (3) mjeseca od početka postupka nabave, daje odnosno potpisuje osoba po zakonu ovlaštena za zastupanje gospodarskog subjekta te ovjerava pečatom gospodarskog subjekta (ako je primjenjivo).</w:t>
      </w:r>
    </w:p>
    <w:p w:rsidR="00D853AE" w:rsidRPr="008B7D67" w:rsidRDefault="00D853AE" w:rsidP="00D853AE">
      <w:pPr>
        <w:ind w:left="567"/>
        <w:jc w:val="both"/>
        <w:rPr>
          <w:rFonts w:ascii="Tahoma" w:hAnsi="Tahoma" w:cs="Tahoma"/>
          <w:sz w:val="22"/>
          <w:szCs w:val="22"/>
        </w:rPr>
      </w:pPr>
      <w:r w:rsidRPr="008B7D67">
        <w:rPr>
          <w:rFonts w:ascii="Tahoma" w:hAnsi="Tahoma" w:cs="Tahoma"/>
          <w:sz w:val="22"/>
          <w:szCs w:val="22"/>
        </w:rPr>
        <w:t>Naručitelj može tijekom postupka nabave provjeriti postojanje odnosno n</w:t>
      </w:r>
      <w:r w:rsidR="001A68DB">
        <w:rPr>
          <w:rFonts w:ascii="Tahoma" w:hAnsi="Tahoma" w:cs="Tahoma"/>
          <w:sz w:val="22"/>
          <w:szCs w:val="22"/>
        </w:rPr>
        <w:t>epostojanje okolnosti iz točke 8</w:t>
      </w:r>
      <w:r w:rsidRPr="008B7D67">
        <w:rPr>
          <w:rFonts w:ascii="Tahoma" w:hAnsi="Tahoma" w:cs="Tahoma"/>
          <w:sz w:val="22"/>
          <w:szCs w:val="22"/>
        </w:rPr>
        <w:t>.1.</w:t>
      </w:r>
    </w:p>
    <w:p w:rsidR="00D853AE" w:rsidRDefault="00D853AE" w:rsidP="00D853AE">
      <w:pPr>
        <w:ind w:left="567"/>
        <w:jc w:val="both"/>
        <w:rPr>
          <w:rFonts w:ascii="Tahoma" w:hAnsi="Tahoma" w:cs="Tahoma"/>
          <w:b/>
          <w:sz w:val="22"/>
          <w:szCs w:val="22"/>
        </w:rPr>
      </w:pPr>
    </w:p>
    <w:p w:rsidR="00D853AE" w:rsidRPr="008B7D67" w:rsidRDefault="001A68DB" w:rsidP="00D853AE">
      <w:pPr>
        <w:ind w:left="567"/>
        <w:jc w:val="both"/>
        <w:rPr>
          <w:rFonts w:ascii="Tahoma" w:hAnsi="Tahoma" w:cs="Tahoma"/>
          <w:sz w:val="22"/>
          <w:szCs w:val="22"/>
        </w:rPr>
      </w:pPr>
      <w:r>
        <w:rPr>
          <w:rFonts w:ascii="Tahoma" w:hAnsi="Tahoma" w:cs="Tahoma"/>
          <w:b/>
          <w:sz w:val="22"/>
          <w:szCs w:val="22"/>
        </w:rPr>
        <w:t>8</w:t>
      </w:r>
      <w:r w:rsidR="00D853AE" w:rsidRPr="008B7D67">
        <w:rPr>
          <w:rFonts w:ascii="Tahoma" w:hAnsi="Tahoma" w:cs="Tahoma"/>
          <w:b/>
          <w:sz w:val="22"/>
          <w:szCs w:val="22"/>
        </w:rPr>
        <w:t>.2.</w:t>
      </w:r>
      <w:r w:rsidR="00D853AE" w:rsidRPr="008B7D67">
        <w:rPr>
          <w:rFonts w:ascii="Tahoma" w:hAnsi="Tahoma" w:cs="Tahoma"/>
          <w:sz w:val="22"/>
          <w:szCs w:val="22"/>
        </w:rPr>
        <w:t xml:space="preserve"> </w:t>
      </w:r>
      <w:r w:rsidR="00D853AE" w:rsidRPr="008B7D67">
        <w:rPr>
          <w:rFonts w:ascii="Tahoma" w:hAnsi="Tahoma" w:cs="Tahoma"/>
          <w:b/>
          <w:sz w:val="22"/>
          <w:szCs w:val="22"/>
        </w:rPr>
        <w:t>Ako nije ispunio obvezu plaćanja dospjelih poreznih obveza i obveza za mirovinsko i zdravstveno osiguranje.</w:t>
      </w:r>
    </w:p>
    <w:p w:rsidR="00D853AE" w:rsidRPr="00557FCB" w:rsidRDefault="00D853AE" w:rsidP="00D853AE">
      <w:pPr>
        <w:ind w:left="567"/>
        <w:jc w:val="both"/>
        <w:rPr>
          <w:rFonts w:ascii="Tahoma" w:hAnsi="Tahoma" w:cs="Tahoma"/>
          <w:i/>
          <w:sz w:val="22"/>
          <w:szCs w:val="22"/>
          <w:u w:val="single"/>
        </w:rPr>
      </w:pPr>
      <w:r w:rsidRPr="00557FCB">
        <w:rPr>
          <w:rFonts w:ascii="Tahoma" w:hAnsi="Tahoma" w:cs="Tahoma"/>
          <w:i/>
          <w:sz w:val="22"/>
          <w:szCs w:val="22"/>
          <w:u w:val="single"/>
        </w:rPr>
        <w:t>Dokumenti kojima se dokazuje da ne postoje razlozi za isključenje</w:t>
      </w:r>
    </w:p>
    <w:p w:rsidR="00D853AE" w:rsidRPr="008B7D67" w:rsidRDefault="00D853AE" w:rsidP="00D853AE">
      <w:pPr>
        <w:ind w:left="567"/>
        <w:jc w:val="both"/>
        <w:rPr>
          <w:rFonts w:ascii="Tahoma" w:hAnsi="Tahoma" w:cs="Tahoma"/>
          <w:sz w:val="22"/>
          <w:szCs w:val="22"/>
        </w:rPr>
      </w:pPr>
      <w:r w:rsidRPr="008B7D67">
        <w:rPr>
          <w:rFonts w:ascii="Tahoma" w:hAnsi="Tahoma" w:cs="Tahoma"/>
          <w:sz w:val="22"/>
          <w:szCs w:val="22"/>
        </w:rPr>
        <w:t>1. Potvrda Porezne uprave o stanju duga koja ne smije biti starija od trideset (30) dana računajući od dana početka postupka nabave, ili</w:t>
      </w:r>
    </w:p>
    <w:p w:rsidR="00D853AE" w:rsidRPr="008B7D67" w:rsidRDefault="00D853AE" w:rsidP="00D853AE">
      <w:pPr>
        <w:ind w:left="567"/>
        <w:jc w:val="both"/>
        <w:rPr>
          <w:rFonts w:ascii="Tahoma" w:hAnsi="Tahoma" w:cs="Tahoma"/>
          <w:sz w:val="22"/>
          <w:szCs w:val="22"/>
        </w:rPr>
      </w:pPr>
      <w:r w:rsidRPr="008B7D67">
        <w:rPr>
          <w:rFonts w:ascii="Tahoma" w:hAnsi="Tahoma" w:cs="Tahoma"/>
          <w:sz w:val="22"/>
          <w:szCs w:val="22"/>
        </w:rPr>
        <w:t>2. Važeći jednakovrijedan dokument nadležnog tijela države sjedišta gospodarskog subjekta, ako se ne izdaje potvrda iz točke 1., ili</w:t>
      </w:r>
    </w:p>
    <w:p w:rsidR="00D853AE" w:rsidRPr="008B7D67" w:rsidRDefault="00D853AE" w:rsidP="00D853AE">
      <w:pPr>
        <w:ind w:left="567"/>
        <w:jc w:val="both"/>
        <w:rPr>
          <w:rFonts w:ascii="Tahoma" w:hAnsi="Tahoma" w:cs="Tahoma"/>
          <w:sz w:val="22"/>
          <w:szCs w:val="22"/>
        </w:rPr>
      </w:pPr>
      <w:r w:rsidRPr="008B7D67">
        <w:rPr>
          <w:rFonts w:ascii="Tahoma" w:hAnsi="Tahoma" w:cs="Tahoma"/>
          <w:sz w:val="22"/>
          <w:szCs w:val="22"/>
        </w:rPr>
        <w:t>3. Izjava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trideset (30) dana računajući od dana početka postupka nabave., ako se u državi sjedišta gospodarskog subjekta ne izdaje potvrda iz točke 1. Ili jednakovrijedni dokument iz točke 2.</w:t>
      </w:r>
    </w:p>
    <w:p w:rsidR="00D853AE" w:rsidRDefault="00D853AE" w:rsidP="00D853AE">
      <w:pPr>
        <w:ind w:left="567"/>
        <w:jc w:val="both"/>
        <w:rPr>
          <w:rFonts w:ascii="Tahoma" w:hAnsi="Tahoma" w:cs="Tahoma"/>
          <w:b/>
          <w:sz w:val="22"/>
          <w:szCs w:val="22"/>
        </w:rPr>
      </w:pPr>
    </w:p>
    <w:p w:rsidR="00D853AE" w:rsidRPr="008B7D67" w:rsidRDefault="001A68DB" w:rsidP="00D853AE">
      <w:pPr>
        <w:ind w:left="567"/>
        <w:jc w:val="both"/>
        <w:rPr>
          <w:rFonts w:ascii="Tahoma" w:hAnsi="Tahoma" w:cs="Tahoma"/>
          <w:sz w:val="22"/>
          <w:szCs w:val="22"/>
        </w:rPr>
      </w:pPr>
      <w:r>
        <w:rPr>
          <w:rFonts w:ascii="Tahoma" w:hAnsi="Tahoma" w:cs="Tahoma"/>
          <w:b/>
          <w:sz w:val="22"/>
          <w:szCs w:val="22"/>
        </w:rPr>
        <w:t>8</w:t>
      </w:r>
      <w:r w:rsidR="00D853AE" w:rsidRPr="008B7D67">
        <w:rPr>
          <w:rFonts w:ascii="Tahoma" w:hAnsi="Tahoma" w:cs="Tahoma"/>
          <w:b/>
          <w:sz w:val="22"/>
          <w:szCs w:val="22"/>
        </w:rPr>
        <w:t>.3.</w:t>
      </w:r>
      <w:r w:rsidR="00D853AE" w:rsidRPr="008B7D67">
        <w:rPr>
          <w:rFonts w:ascii="Tahoma" w:hAnsi="Tahoma" w:cs="Tahoma"/>
          <w:sz w:val="22"/>
          <w:szCs w:val="22"/>
        </w:rPr>
        <w:t xml:space="preserve"> </w:t>
      </w:r>
      <w:r w:rsidR="00D853AE" w:rsidRPr="008B7D67">
        <w:rPr>
          <w:rFonts w:ascii="Tahoma" w:hAnsi="Tahoma" w:cs="Tahoma"/>
          <w:b/>
          <w:sz w:val="22"/>
          <w:szCs w:val="22"/>
        </w:rPr>
        <w:t>Ako je dostavio lažne podatke pri dostavi dokumenta.</w:t>
      </w:r>
    </w:p>
    <w:p w:rsidR="00D853AE" w:rsidRPr="008B7D67" w:rsidRDefault="00D853AE" w:rsidP="00D853AE">
      <w:pPr>
        <w:ind w:left="567"/>
        <w:jc w:val="both"/>
        <w:rPr>
          <w:rFonts w:ascii="Tahoma" w:hAnsi="Tahoma" w:cs="Tahoma"/>
          <w:sz w:val="22"/>
          <w:szCs w:val="22"/>
        </w:rPr>
      </w:pPr>
      <w:r w:rsidRPr="008B7D67">
        <w:rPr>
          <w:rFonts w:ascii="Tahoma" w:hAnsi="Tahoma" w:cs="Tahoma"/>
          <w:sz w:val="22"/>
          <w:szCs w:val="22"/>
        </w:rPr>
        <w:t xml:space="preserve">Za potrebe </w:t>
      </w:r>
      <w:r w:rsidR="001A68DB">
        <w:rPr>
          <w:rFonts w:ascii="Tahoma" w:hAnsi="Tahoma" w:cs="Tahoma"/>
          <w:sz w:val="22"/>
          <w:szCs w:val="22"/>
        </w:rPr>
        <w:t>utvrđivanja okolnosti iz točke 8</w:t>
      </w:r>
      <w:r w:rsidRPr="008B7D67">
        <w:rPr>
          <w:rFonts w:ascii="Tahoma" w:hAnsi="Tahoma" w:cs="Tahoma"/>
          <w:sz w:val="22"/>
          <w:szCs w:val="22"/>
        </w:rPr>
        <w:t>.3. gospodarski subjekt u ponudi ili zahtjevu za sudjelovanje dostavlja:</w:t>
      </w:r>
    </w:p>
    <w:p w:rsidR="00D853AE" w:rsidRPr="008B7D67" w:rsidRDefault="00D853AE" w:rsidP="00D853AE">
      <w:pPr>
        <w:ind w:left="567"/>
        <w:jc w:val="both"/>
        <w:rPr>
          <w:rFonts w:ascii="Tahoma" w:hAnsi="Tahoma" w:cs="Tahoma"/>
          <w:sz w:val="22"/>
          <w:szCs w:val="22"/>
        </w:rPr>
      </w:pPr>
      <w:r w:rsidRPr="008B7D67">
        <w:rPr>
          <w:rFonts w:ascii="Tahoma" w:hAnsi="Tahoma" w:cs="Tahoma"/>
          <w:sz w:val="22"/>
          <w:szCs w:val="22"/>
        </w:rPr>
        <w:t>1.izjavu o istinitosti podataka na obrascu koji je sastavni dio ove dokumentacije za nadmetanje (Prilog 3).</w:t>
      </w:r>
    </w:p>
    <w:p w:rsidR="00D853AE" w:rsidRPr="008B7D67" w:rsidRDefault="00D853AE" w:rsidP="00D853AE">
      <w:pPr>
        <w:ind w:left="567"/>
        <w:jc w:val="both"/>
        <w:rPr>
          <w:rFonts w:ascii="Tahoma" w:hAnsi="Tahoma" w:cs="Tahoma"/>
          <w:sz w:val="22"/>
          <w:szCs w:val="22"/>
        </w:rPr>
      </w:pPr>
      <w:r w:rsidRPr="008B7D67">
        <w:rPr>
          <w:rFonts w:ascii="Tahoma" w:hAnsi="Tahoma" w:cs="Tahoma"/>
          <w:sz w:val="22"/>
          <w:szCs w:val="22"/>
        </w:rPr>
        <w:t xml:space="preserve">Svi </w:t>
      </w:r>
      <w:r w:rsidR="001A68DB">
        <w:rPr>
          <w:rFonts w:ascii="Tahoma" w:hAnsi="Tahoma" w:cs="Tahoma"/>
          <w:sz w:val="22"/>
          <w:szCs w:val="22"/>
        </w:rPr>
        <w:t>dokazi traženi dokazi iz točke 8</w:t>
      </w:r>
      <w:r w:rsidRPr="008B7D67">
        <w:rPr>
          <w:rFonts w:ascii="Tahoma" w:hAnsi="Tahoma" w:cs="Tahoma"/>
          <w:sz w:val="22"/>
          <w:szCs w:val="22"/>
        </w:rPr>
        <w:t>. prilažu se u neovjerenoj preslici. Neovjerenom preslikom smatra se i neovjereni ispis elektroničke isprave. Nakon rangiranja ponuda prema kriteriju za odabir ponude, a prije donošenja odluke o odabiru, naručitelj može od najpovoljnijeg ponuditelja s kojim namjerava sklopiti ugovor o nabavi zatražiti dostavu izvornika ili ovjerenih preslika svih onih dokumenata koji su traženi ovom točkom dokumentacije, a koje izdaju nadležna tijela.</w:t>
      </w:r>
    </w:p>
    <w:p w:rsidR="00D853AE" w:rsidRPr="008B7D67" w:rsidRDefault="00D853AE" w:rsidP="00D853AE">
      <w:pPr>
        <w:ind w:left="567"/>
        <w:jc w:val="both"/>
        <w:rPr>
          <w:rFonts w:ascii="Tahoma" w:hAnsi="Tahoma" w:cs="Tahoma"/>
          <w:sz w:val="22"/>
          <w:szCs w:val="22"/>
        </w:rPr>
      </w:pPr>
      <w:r w:rsidRPr="008B7D67">
        <w:rPr>
          <w:rFonts w:ascii="Tahoma" w:hAnsi="Tahoma" w:cs="Tahoma"/>
          <w:sz w:val="22"/>
          <w:szCs w:val="22"/>
        </w:rPr>
        <w:t>Ukoliko je gospodarski subjekt već u ponudi dostavio određene dokumente u izvorniku, ili ovjerenoj preslici, nije ih dužan naknadno  dostavljati.</w:t>
      </w:r>
    </w:p>
    <w:p w:rsidR="00D853AE" w:rsidRPr="008B7D67" w:rsidRDefault="00D853AE" w:rsidP="00D853AE">
      <w:pPr>
        <w:ind w:left="567"/>
        <w:jc w:val="both"/>
        <w:rPr>
          <w:rFonts w:ascii="Tahoma" w:hAnsi="Tahoma" w:cs="Tahoma"/>
          <w:sz w:val="22"/>
          <w:szCs w:val="22"/>
        </w:rPr>
      </w:pPr>
    </w:p>
    <w:p w:rsidR="00D853AE" w:rsidRPr="0015689D" w:rsidRDefault="00D853AE" w:rsidP="00D853AE">
      <w:pPr>
        <w:numPr>
          <w:ilvl w:val="0"/>
          <w:numId w:val="1"/>
        </w:numPr>
        <w:jc w:val="both"/>
        <w:rPr>
          <w:rFonts w:ascii="Tahoma" w:hAnsi="Tahoma" w:cs="Tahoma"/>
          <w:b/>
          <w:sz w:val="22"/>
          <w:szCs w:val="22"/>
        </w:rPr>
      </w:pPr>
      <w:r w:rsidRPr="0015689D">
        <w:rPr>
          <w:rFonts w:ascii="Tahoma" w:hAnsi="Tahoma" w:cs="Tahoma"/>
          <w:b/>
          <w:sz w:val="22"/>
          <w:szCs w:val="22"/>
        </w:rPr>
        <w:t xml:space="preserve">uvjeti </w:t>
      </w:r>
      <w:r>
        <w:rPr>
          <w:rFonts w:ascii="Tahoma" w:hAnsi="Tahoma" w:cs="Tahoma"/>
          <w:b/>
          <w:sz w:val="22"/>
          <w:szCs w:val="22"/>
        </w:rPr>
        <w:t xml:space="preserve">i dokazi pravne i poslovne sposobnosti gospodarskih subjekata (ponuditelja) i tražena jamstva </w:t>
      </w:r>
    </w:p>
    <w:p w:rsidR="00D853AE" w:rsidRPr="0015689D" w:rsidRDefault="00D853AE" w:rsidP="00D853AE">
      <w:pPr>
        <w:ind w:left="567"/>
        <w:jc w:val="both"/>
        <w:rPr>
          <w:rFonts w:ascii="Tahoma" w:hAnsi="Tahoma" w:cs="Tahoma"/>
          <w:sz w:val="22"/>
          <w:szCs w:val="22"/>
        </w:rPr>
      </w:pPr>
    </w:p>
    <w:p w:rsidR="00D853AE" w:rsidRPr="008B7D67" w:rsidRDefault="00D853AE" w:rsidP="00D853AE">
      <w:pPr>
        <w:spacing w:after="200"/>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U svrhu utvrđivanja sposobnosti ponuditelja za izvršenje ugovora, ponuditelj je dužan u svojoj ponudi priložiti dokaze kojima dokazuje svoju:</w:t>
      </w:r>
    </w:p>
    <w:p w:rsidR="00D853AE" w:rsidRPr="008B7D67" w:rsidRDefault="00D853AE" w:rsidP="00D853AE">
      <w:pPr>
        <w:spacing w:after="200" w:line="276" w:lineRule="auto"/>
        <w:ind w:firstLine="567"/>
        <w:jc w:val="both"/>
        <w:rPr>
          <w:rFonts w:ascii="Tahoma" w:eastAsia="Calibri" w:hAnsi="Tahoma" w:cs="Tahoma"/>
          <w:b/>
          <w:sz w:val="22"/>
          <w:szCs w:val="22"/>
          <w:lang w:eastAsia="en-US"/>
        </w:rPr>
      </w:pPr>
      <w:r w:rsidRPr="008B7D67">
        <w:rPr>
          <w:rFonts w:ascii="Tahoma" w:eastAsia="Calibri" w:hAnsi="Tahoma" w:cs="Tahoma"/>
          <w:b/>
          <w:sz w:val="22"/>
          <w:szCs w:val="22"/>
          <w:lang w:eastAsia="en-US"/>
        </w:rPr>
        <w:t>1. Pravnu i poslovnu sposobnost</w:t>
      </w:r>
    </w:p>
    <w:p w:rsidR="00D853AE" w:rsidRPr="008B7D67" w:rsidRDefault="00D853AE" w:rsidP="00D853AE">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Svi dokazi moraju biti na hrvatskom jeziku ili prevedeni na hrvatski jezik od strane ovlaštenog prevoditelja (sudskog tumača).</w:t>
      </w:r>
    </w:p>
    <w:p w:rsidR="00D853AE" w:rsidRPr="008B7D67" w:rsidRDefault="00D853AE" w:rsidP="00D853AE">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Dokazi se mogu dostaviti i u neovjerenim preslikama osim ako nije drugačije navedeno. Neovjerenom preslikom smatra se i neovjereni ispis elektroničke isprave.</w:t>
      </w:r>
    </w:p>
    <w:p w:rsidR="00D853AE" w:rsidRPr="008B7D67" w:rsidRDefault="00D853AE" w:rsidP="00D853AE">
      <w:pPr>
        <w:tabs>
          <w:tab w:val="left" w:pos="540"/>
        </w:tabs>
        <w:jc w:val="both"/>
        <w:outlineLvl w:val="0"/>
        <w:rPr>
          <w:rFonts w:ascii="Tahoma" w:hAnsi="Tahoma" w:cs="Tahoma"/>
          <w:sz w:val="22"/>
          <w:szCs w:val="22"/>
        </w:rPr>
      </w:pPr>
    </w:p>
    <w:p w:rsidR="00D853AE" w:rsidRPr="008B7D67" w:rsidRDefault="00D853AE" w:rsidP="00D853AE">
      <w:pPr>
        <w:ind w:left="567"/>
        <w:jc w:val="both"/>
        <w:rPr>
          <w:rFonts w:ascii="Tahoma" w:eastAsia="Calibri" w:hAnsi="Tahoma" w:cs="Tahoma"/>
          <w:sz w:val="22"/>
          <w:szCs w:val="22"/>
          <w:u w:val="single"/>
          <w:lang w:eastAsia="en-US"/>
        </w:rPr>
      </w:pPr>
      <w:r w:rsidRPr="008B7D67">
        <w:rPr>
          <w:rFonts w:ascii="Tahoma" w:eastAsia="Calibri" w:hAnsi="Tahoma" w:cs="Tahoma"/>
          <w:sz w:val="22"/>
          <w:szCs w:val="22"/>
          <w:lang w:eastAsia="en-US"/>
        </w:rPr>
        <w:t>Nakon rangiranja ponuda prema kriteriju za odabir ponude, naručitelj će od najpovoljnijeg ponuditelja s kojim namjerava sklopiti ugovo</w:t>
      </w:r>
      <w:r>
        <w:rPr>
          <w:rFonts w:ascii="Tahoma" w:eastAsia="Calibri" w:hAnsi="Tahoma" w:cs="Tahoma"/>
          <w:sz w:val="22"/>
          <w:szCs w:val="22"/>
          <w:lang w:eastAsia="en-US"/>
        </w:rPr>
        <w:t>r o nabavi zatražiti dostavu izv</w:t>
      </w:r>
      <w:r w:rsidRPr="008B7D67">
        <w:rPr>
          <w:rFonts w:ascii="Tahoma" w:eastAsia="Calibri" w:hAnsi="Tahoma" w:cs="Tahoma"/>
          <w:sz w:val="22"/>
          <w:szCs w:val="22"/>
          <w:lang w:eastAsia="en-US"/>
        </w:rPr>
        <w:t>ornika ili ovjerenih preslika svih onih dokumenata (potvrde, isprave, izvodi, ovlaštenja i sl.) koji su bili traženi, a koje izdaju nadležna tijela</w:t>
      </w:r>
      <w:r w:rsidRPr="008B7D67">
        <w:rPr>
          <w:rFonts w:ascii="Tahoma" w:eastAsia="Calibri" w:hAnsi="Tahoma" w:cs="Tahoma"/>
          <w:sz w:val="22"/>
          <w:szCs w:val="22"/>
          <w:u w:val="single"/>
          <w:lang w:eastAsia="en-US"/>
        </w:rPr>
        <w:t>. Ako najpovoljniji ponuditelj u roku od 8 dana ne dostavi sve tražene izvornike ili ovjerene preslike dokumenata i/ili ne dokaže da i dalje ispunjava uvjete koje je odredio naručitelj, naručitelj će isključiti takvog ponuditelja odnosno odbiti njegovu ponudu te izvršiti ponovno rangiranje pristiglih ponuda, i pozvati sljedećeg najpovoljnijeg ponuditelja da dostavi traženo.</w:t>
      </w:r>
    </w:p>
    <w:p w:rsidR="00D853AE" w:rsidRPr="008B7D67" w:rsidRDefault="00D853AE" w:rsidP="00D853AE">
      <w:pPr>
        <w:ind w:left="567"/>
        <w:jc w:val="both"/>
        <w:rPr>
          <w:rFonts w:ascii="Tahoma" w:eastAsia="Calibri" w:hAnsi="Tahoma" w:cs="Tahoma"/>
          <w:sz w:val="22"/>
          <w:szCs w:val="22"/>
          <w:u w:val="single"/>
          <w:lang w:eastAsia="en-US"/>
        </w:rPr>
      </w:pPr>
      <w:r w:rsidRPr="008B7D67">
        <w:rPr>
          <w:rFonts w:ascii="Tahoma" w:eastAsia="Calibri" w:hAnsi="Tahoma" w:cs="Tahoma"/>
          <w:sz w:val="22"/>
          <w:szCs w:val="22"/>
          <w:lang w:eastAsia="en-US"/>
        </w:rPr>
        <w:lastRenderedPageBreak/>
        <w:t>U slučaju postojanja sumnje u istinitost podataka u priloženim dokumentima ili izjavama ponuditelja iz ove točke, naručitelj se može obratiti nadležnim tijelima radi dobivanja informacija o situaciji tih ponuditelja, a u slučaju da se radi o ponuditelju sa sjedištem u drugoj državi naručitelj može zatražiti suradnju nadležnih vlasti te se obratiti izdavatelju dokumenata i/ili nadležnim tijelima.</w:t>
      </w:r>
    </w:p>
    <w:p w:rsidR="00D853AE" w:rsidRPr="008B7D67" w:rsidRDefault="00D853AE" w:rsidP="00D853AE">
      <w:pPr>
        <w:tabs>
          <w:tab w:val="left" w:pos="540"/>
        </w:tabs>
        <w:jc w:val="both"/>
        <w:outlineLvl w:val="0"/>
        <w:rPr>
          <w:rFonts w:ascii="Tahoma" w:hAnsi="Tahoma" w:cs="Tahoma"/>
          <w:sz w:val="22"/>
          <w:szCs w:val="22"/>
        </w:rPr>
      </w:pPr>
    </w:p>
    <w:p w:rsidR="00D853AE" w:rsidRPr="008B7D67" w:rsidRDefault="00D853AE" w:rsidP="00D853AE">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Ponuditelj mora u ponudi dokazati svoj upis u sudski, obrtni, strukovni ili drugi odgovarajući registar države sjedišta gospodarskog subjekta iz kojeg je vidljivo da je gospodarski subjekt registriran za predmetnu djelatnost.</w:t>
      </w:r>
    </w:p>
    <w:p w:rsidR="00D853AE" w:rsidRPr="008B7D67" w:rsidRDefault="00D853AE" w:rsidP="00D853AE">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 xml:space="preserve">Ako se predmetni dokaz ne izdaje u državi sjedišta gospodarskog subjekta, gospodarski subjekt može dostaviti odgovarajuću izjavu s ovjerom potpisa kod nadležnog tijela. </w:t>
      </w:r>
    </w:p>
    <w:p w:rsidR="00D853AE" w:rsidRDefault="00D853AE" w:rsidP="00D853AE">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Izvod ili izjava ne smije biti starija od tri (3) mjeseca računajući od dana objave poziva na nadmetanje.</w:t>
      </w:r>
    </w:p>
    <w:p w:rsidR="00D853AE" w:rsidRDefault="00D853AE" w:rsidP="00D853AE">
      <w:pPr>
        <w:ind w:left="567"/>
        <w:jc w:val="both"/>
        <w:rPr>
          <w:rFonts w:ascii="Tahoma" w:eastAsia="Calibri" w:hAnsi="Tahoma" w:cs="Tahoma"/>
          <w:sz w:val="22"/>
          <w:szCs w:val="22"/>
          <w:lang w:eastAsia="en-US"/>
        </w:rPr>
      </w:pPr>
    </w:p>
    <w:p w:rsidR="00D853AE" w:rsidRDefault="00D853AE" w:rsidP="00D853AE">
      <w:pPr>
        <w:pStyle w:val="ListParagraph"/>
        <w:numPr>
          <w:ilvl w:val="0"/>
          <w:numId w:val="1"/>
        </w:numPr>
        <w:jc w:val="both"/>
        <w:rPr>
          <w:rFonts w:ascii="Tahoma" w:eastAsia="Calibri" w:hAnsi="Tahoma" w:cs="Tahoma"/>
          <w:b/>
          <w:sz w:val="22"/>
          <w:szCs w:val="22"/>
          <w:lang w:eastAsia="en-US"/>
        </w:rPr>
      </w:pPr>
      <w:r w:rsidRPr="00071D98">
        <w:rPr>
          <w:rFonts w:ascii="Tahoma" w:eastAsia="Calibri" w:hAnsi="Tahoma" w:cs="Tahoma"/>
          <w:b/>
          <w:sz w:val="22"/>
          <w:szCs w:val="22"/>
          <w:lang w:eastAsia="en-US"/>
        </w:rPr>
        <w:t>Pojašnjenje i upotpunjavanje ponude</w:t>
      </w:r>
    </w:p>
    <w:p w:rsidR="00D853AE" w:rsidRPr="00071D98" w:rsidRDefault="00D853AE" w:rsidP="00D853AE">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U postupku pregleda i ocjene ponude Naručitelj može pozvati ponuditelje da pojašnjenjem ili upotpunjavanjem u vezi s traženim dokumentima propisanim dokumentacijom za nadmetanje uklone pogreške, nedostatke ili nejasnoće koje se mogu ukloniti.</w:t>
      </w:r>
    </w:p>
    <w:p w:rsidR="00D853AE" w:rsidRPr="00071D98" w:rsidRDefault="00D853AE" w:rsidP="00D853AE">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Pogreškama, nedostacima ili nejasnoćama iz gore navedenog stavka smatraju se dokumenti koji  jesu ili se čine nejasni, nepotpuni, pogrešni, sadrže greške ili nedostaju.</w:t>
      </w:r>
    </w:p>
    <w:p w:rsidR="00D853AE" w:rsidRPr="00071D98" w:rsidRDefault="00D853AE" w:rsidP="00D853AE">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U postupku pregleda i ocjene ponuda Naručitelj može pozvati ponuditelje da u dogovorenom roku pojasne pojedine elemente ponude u dijelu koji se odnosi na ponuđeni predmet nabave. Pojašnjenje ne smije rezultirati izmjenom ponude.</w:t>
      </w:r>
    </w:p>
    <w:p w:rsidR="00D853AE" w:rsidRPr="00071D98" w:rsidRDefault="00D853AE" w:rsidP="00D853AE">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Postupanje Naručitelja u skladu s gore navedenim stavcima ne smije imati učinak diskriminacije, nejednakog tretmana ponuditelja ili pogodovanja pojedinom ponuditelju u postupku nabave te mora biti transparentno.</w:t>
      </w:r>
    </w:p>
    <w:p w:rsidR="00D853AE" w:rsidRPr="00DE1E9B" w:rsidRDefault="00D853AE" w:rsidP="00D853AE">
      <w:pPr>
        <w:tabs>
          <w:tab w:val="left" w:pos="540"/>
        </w:tabs>
        <w:jc w:val="both"/>
        <w:outlineLvl w:val="0"/>
        <w:rPr>
          <w:rFonts w:ascii="Tahoma" w:hAnsi="Tahoma" w:cs="Tahoma"/>
          <w:sz w:val="22"/>
          <w:szCs w:val="22"/>
        </w:rPr>
      </w:pPr>
    </w:p>
    <w:p w:rsidR="00D853AE" w:rsidRPr="0015689D" w:rsidRDefault="00D853AE" w:rsidP="00D853AE">
      <w:pPr>
        <w:numPr>
          <w:ilvl w:val="0"/>
          <w:numId w:val="1"/>
        </w:numPr>
        <w:jc w:val="both"/>
        <w:rPr>
          <w:rFonts w:ascii="Tahoma" w:hAnsi="Tahoma" w:cs="Tahoma"/>
          <w:b/>
          <w:sz w:val="22"/>
          <w:szCs w:val="22"/>
        </w:rPr>
      </w:pPr>
      <w:r w:rsidRPr="0015689D">
        <w:rPr>
          <w:rFonts w:ascii="Tahoma" w:hAnsi="Tahoma" w:cs="Tahoma"/>
          <w:b/>
          <w:sz w:val="22"/>
          <w:szCs w:val="22"/>
        </w:rPr>
        <w:t>oblik, način izrade, sadržaj i način dostave ponuda</w:t>
      </w:r>
    </w:p>
    <w:p w:rsidR="00D853AE" w:rsidRPr="0015689D" w:rsidRDefault="00D853AE" w:rsidP="00D853AE">
      <w:pPr>
        <w:tabs>
          <w:tab w:val="left" w:pos="540"/>
        </w:tabs>
        <w:jc w:val="both"/>
        <w:rPr>
          <w:rFonts w:ascii="Tahoma" w:hAnsi="Tahoma" w:cs="Tahoma"/>
          <w:sz w:val="22"/>
          <w:szCs w:val="22"/>
        </w:rPr>
      </w:pPr>
      <w:r w:rsidRPr="0015689D">
        <w:rPr>
          <w:rFonts w:ascii="Tahoma" w:hAnsi="Tahoma" w:cs="Tahoma"/>
          <w:sz w:val="22"/>
          <w:szCs w:val="22"/>
        </w:rPr>
        <w:tab/>
        <w:t xml:space="preserve">A. </w:t>
      </w:r>
      <w:r w:rsidRPr="0015689D">
        <w:rPr>
          <w:rFonts w:ascii="Tahoma" w:hAnsi="Tahoma" w:cs="Tahoma"/>
          <w:sz w:val="22"/>
          <w:szCs w:val="22"/>
          <w:u w:val="single"/>
        </w:rPr>
        <w:t>Oblik i način izrade ponuda</w:t>
      </w:r>
    </w:p>
    <w:p w:rsidR="00D853AE" w:rsidRPr="008B7D67" w:rsidRDefault="00D853AE" w:rsidP="00D853AE">
      <w:pPr>
        <w:pStyle w:val="ListParagraph"/>
        <w:numPr>
          <w:ilvl w:val="0"/>
          <w:numId w:val="17"/>
        </w:numPr>
        <w:tabs>
          <w:tab w:val="left" w:pos="540"/>
        </w:tabs>
        <w:jc w:val="both"/>
        <w:rPr>
          <w:rFonts w:ascii="Tahoma" w:hAnsi="Tahoma" w:cs="Tahoma"/>
          <w:sz w:val="22"/>
          <w:szCs w:val="22"/>
        </w:rPr>
      </w:pPr>
      <w:r w:rsidRPr="008B7D67">
        <w:rPr>
          <w:rFonts w:ascii="Tahoma" w:hAnsi="Tahoma" w:cs="Tahoma"/>
          <w:sz w:val="22"/>
          <w:szCs w:val="22"/>
        </w:rPr>
        <w:t>Ponuda mora biti izrađena u obliku naznačenom u dokumentaciji za nadmetanje.</w:t>
      </w:r>
    </w:p>
    <w:p w:rsidR="00D853AE" w:rsidRPr="008B7D67" w:rsidRDefault="00D853AE" w:rsidP="00D853AE">
      <w:pPr>
        <w:pStyle w:val="ListParagraph"/>
        <w:numPr>
          <w:ilvl w:val="0"/>
          <w:numId w:val="18"/>
        </w:numPr>
        <w:tabs>
          <w:tab w:val="left" w:pos="540"/>
        </w:tabs>
        <w:jc w:val="both"/>
        <w:rPr>
          <w:rFonts w:ascii="Tahoma" w:hAnsi="Tahoma" w:cs="Tahoma"/>
          <w:sz w:val="22"/>
          <w:szCs w:val="22"/>
        </w:rPr>
      </w:pPr>
      <w:r w:rsidRPr="008B7D67">
        <w:rPr>
          <w:rFonts w:ascii="Tahoma" w:hAnsi="Tahoma" w:cs="Tahoma"/>
          <w:sz w:val="22"/>
          <w:szCs w:val="22"/>
        </w:rPr>
        <w:t>Ponuda mora biti uvezana u cjelinu jamstvenikom, s pečatom na poleđini.</w:t>
      </w:r>
    </w:p>
    <w:p w:rsidR="00D853AE" w:rsidRPr="008B7D67" w:rsidRDefault="00D853AE" w:rsidP="00D853AE">
      <w:pPr>
        <w:pStyle w:val="ListParagraph"/>
        <w:numPr>
          <w:ilvl w:val="0"/>
          <w:numId w:val="19"/>
        </w:numPr>
        <w:tabs>
          <w:tab w:val="left" w:pos="540"/>
        </w:tabs>
        <w:jc w:val="both"/>
        <w:rPr>
          <w:rFonts w:ascii="Tahoma" w:hAnsi="Tahoma" w:cs="Tahoma"/>
          <w:sz w:val="22"/>
          <w:szCs w:val="22"/>
        </w:rPr>
      </w:pPr>
      <w:r w:rsidRPr="008B7D67">
        <w:rPr>
          <w:rFonts w:ascii="Tahoma" w:hAnsi="Tahoma" w:cs="Tahoma"/>
          <w:sz w:val="22"/>
          <w:szCs w:val="22"/>
        </w:rPr>
        <w:t>Propisani tekst dokumentacije za nadmetanje ne smije se mijenjati i nadopunjavati.</w:t>
      </w:r>
    </w:p>
    <w:p w:rsidR="00D853AE" w:rsidRPr="008B7D67" w:rsidRDefault="00D853AE" w:rsidP="00D853AE">
      <w:pPr>
        <w:pStyle w:val="ListParagraph"/>
        <w:numPr>
          <w:ilvl w:val="0"/>
          <w:numId w:val="20"/>
        </w:numPr>
        <w:tabs>
          <w:tab w:val="left" w:pos="540"/>
        </w:tabs>
        <w:jc w:val="both"/>
        <w:rPr>
          <w:rFonts w:ascii="Tahoma" w:hAnsi="Tahoma" w:cs="Tahoma"/>
          <w:sz w:val="22"/>
          <w:szCs w:val="22"/>
        </w:rPr>
      </w:pPr>
      <w:r w:rsidRPr="008B7D67">
        <w:rPr>
          <w:rFonts w:ascii="Tahoma" w:hAnsi="Tahoma" w:cs="Tahoma"/>
          <w:sz w:val="22"/>
          <w:szCs w:val="22"/>
        </w:rPr>
        <w:t>Sve stranice ponude označavaju se rednim brojem stranice kroz ukupan broj stranica ponude ili ukupan broj stranica ponude kroz redni broj stranice.</w:t>
      </w:r>
    </w:p>
    <w:p w:rsidR="00D853AE" w:rsidRPr="008B7D67" w:rsidRDefault="00D853AE" w:rsidP="00D853AE">
      <w:pPr>
        <w:pStyle w:val="ListParagraph"/>
        <w:numPr>
          <w:ilvl w:val="0"/>
          <w:numId w:val="21"/>
        </w:numPr>
        <w:tabs>
          <w:tab w:val="left" w:pos="540"/>
        </w:tabs>
        <w:jc w:val="both"/>
        <w:rPr>
          <w:rFonts w:ascii="Tahoma" w:hAnsi="Tahoma" w:cs="Tahoma"/>
          <w:sz w:val="22"/>
          <w:szCs w:val="22"/>
        </w:rPr>
      </w:pPr>
      <w:r w:rsidRPr="008B7D67">
        <w:rPr>
          <w:rFonts w:ascii="Tahoma" w:hAnsi="Tahoma" w:cs="Tahoma"/>
          <w:sz w:val="22"/>
          <w:szCs w:val="22"/>
        </w:rPr>
        <w:t>Ponude se pišu neizbrisivom tintom.</w:t>
      </w:r>
    </w:p>
    <w:p w:rsidR="00D853AE" w:rsidRPr="008B7D67" w:rsidRDefault="00D853AE" w:rsidP="00D853AE">
      <w:pPr>
        <w:pStyle w:val="ListParagraph"/>
        <w:numPr>
          <w:ilvl w:val="0"/>
          <w:numId w:val="22"/>
        </w:numPr>
        <w:tabs>
          <w:tab w:val="left" w:pos="540"/>
        </w:tabs>
        <w:jc w:val="both"/>
        <w:rPr>
          <w:rFonts w:ascii="Tahoma" w:hAnsi="Tahoma" w:cs="Tahoma"/>
          <w:sz w:val="22"/>
          <w:szCs w:val="22"/>
        </w:rPr>
      </w:pPr>
      <w:r w:rsidRPr="008B7D67">
        <w:rPr>
          <w:rFonts w:ascii="Tahoma" w:hAnsi="Tahoma" w:cs="Tahoma"/>
          <w:sz w:val="22"/>
          <w:szCs w:val="22"/>
        </w:rPr>
        <w:t>Ispravci u ponudi moraju biti izrađeni na način da su vidljivi ili dokazivi. Ispravci moraju uz navod datuma biti potvrđeni pravovaljanim potpisom i pečatom ovlaštene osobe gospodarskog subjekta.</w:t>
      </w:r>
    </w:p>
    <w:p w:rsidR="00D853AE" w:rsidRPr="0015689D" w:rsidRDefault="00D853AE" w:rsidP="00D853AE">
      <w:pPr>
        <w:tabs>
          <w:tab w:val="left" w:pos="540"/>
        </w:tabs>
        <w:jc w:val="both"/>
        <w:rPr>
          <w:rFonts w:ascii="Tahoma" w:hAnsi="Tahoma" w:cs="Tahoma"/>
          <w:sz w:val="22"/>
          <w:szCs w:val="22"/>
        </w:rPr>
      </w:pPr>
      <w:r w:rsidRPr="0015689D">
        <w:rPr>
          <w:rFonts w:ascii="Tahoma" w:hAnsi="Tahoma" w:cs="Tahoma"/>
          <w:sz w:val="22"/>
          <w:szCs w:val="22"/>
        </w:rPr>
        <w:tab/>
      </w:r>
    </w:p>
    <w:p w:rsidR="00D853AE" w:rsidRPr="0015689D" w:rsidRDefault="00D853AE" w:rsidP="00D853AE">
      <w:pPr>
        <w:tabs>
          <w:tab w:val="left" w:pos="540"/>
        </w:tabs>
        <w:jc w:val="both"/>
        <w:rPr>
          <w:rFonts w:ascii="Tahoma" w:hAnsi="Tahoma" w:cs="Tahoma"/>
          <w:sz w:val="22"/>
          <w:szCs w:val="22"/>
        </w:rPr>
      </w:pPr>
      <w:r w:rsidRPr="0015689D">
        <w:rPr>
          <w:rFonts w:ascii="Tahoma" w:hAnsi="Tahoma" w:cs="Tahoma"/>
          <w:sz w:val="22"/>
          <w:szCs w:val="22"/>
        </w:rPr>
        <w:tab/>
        <w:t xml:space="preserve">B. </w:t>
      </w:r>
      <w:r w:rsidRPr="0015689D">
        <w:rPr>
          <w:rFonts w:ascii="Tahoma" w:hAnsi="Tahoma" w:cs="Tahoma"/>
          <w:sz w:val="22"/>
          <w:szCs w:val="22"/>
          <w:u w:val="single"/>
        </w:rPr>
        <w:t>Sadržaj ponude</w:t>
      </w:r>
      <w:r w:rsidRPr="0015689D">
        <w:rPr>
          <w:rFonts w:ascii="Tahoma" w:hAnsi="Tahoma" w:cs="Tahoma"/>
          <w:sz w:val="22"/>
          <w:szCs w:val="22"/>
        </w:rPr>
        <w:t>:</w:t>
      </w:r>
    </w:p>
    <w:p w:rsidR="00D853AE" w:rsidRPr="0015689D" w:rsidRDefault="00D853AE" w:rsidP="00D853AE">
      <w:pPr>
        <w:tabs>
          <w:tab w:val="left" w:pos="540"/>
        </w:tabs>
        <w:ind w:left="540"/>
        <w:jc w:val="both"/>
        <w:rPr>
          <w:rFonts w:ascii="Tahoma" w:hAnsi="Tahoma" w:cs="Tahoma"/>
          <w:b/>
          <w:sz w:val="22"/>
          <w:szCs w:val="22"/>
        </w:rPr>
      </w:pPr>
      <w:r w:rsidRPr="0015689D">
        <w:rPr>
          <w:rFonts w:ascii="Tahoma" w:hAnsi="Tahoma" w:cs="Tahoma"/>
          <w:b/>
          <w:sz w:val="22"/>
          <w:szCs w:val="22"/>
        </w:rPr>
        <w:t>Ponudu sačinjavaju ispunjeni i od ovlaštene osobe ponuditelja potpisani i  ovjereni:</w:t>
      </w:r>
    </w:p>
    <w:p w:rsidR="00D853AE" w:rsidRPr="00B4552F" w:rsidRDefault="00D853AE" w:rsidP="00D853AE">
      <w:pPr>
        <w:tabs>
          <w:tab w:val="left" w:pos="360"/>
        </w:tabs>
        <w:ind w:left="540"/>
        <w:jc w:val="both"/>
        <w:rPr>
          <w:rFonts w:ascii="Tahoma" w:hAnsi="Tahoma" w:cs="Tahoma"/>
          <w:sz w:val="22"/>
          <w:szCs w:val="22"/>
        </w:rPr>
      </w:pPr>
      <w:r w:rsidRPr="00B4552F">
        <w:rPr>
          <w:rFonts w:ascii="Tahoma" w:hAnsi="Tahoma" w:cs="Tahoma"/>
          <w:sz w:val="22"/>
          <w:szCs w:val="22"/>
        </w:rPr>
        <w:t>- ispunjeni obrazac ponude</w:t>
      </w:r>
      <w:r>
        <w:rPr>
          <w:rFonts w:ascii="Tahoma" w:hAnsi="Tahoma" w:cs="Tahoma"/>
          <w:sz w:val="22"/>
          <w:szCs w:val="22"/>
        </w:rPr>
        <w:t xml:space="preserve"> (Prilozi 1., 2. i</w:t>
      </w:r>
      <w:r w:rsidRPr="00B4552F">
        <w:rPr>
          <w:rFonts w:ascii="Tahoma" w:hAnsi="Tahoma" w:cs="Tahoma"/>
          <w:sz w:val="22"/>
          <w:szCs w:val="22"/>
        </w:rPr>
        <w:t xml:space="preserve"> </w:t>
      </w:r>
      <w:r>
        <w:rPr>
          <w:rFonts w:ascii="Tahoma" w:hAnsi="Tahoma" w:cs="Tahoma"/>
          <w:sz w:val="22"/>
          <w:szCs w:val="22"/>
        </w:rPr>
        <w:t>3</w:t>
      </w:r>
      <w:r w:rsidRPr="00B4552F">
        <w:rPr>
          <w:rFonts w:ascii="Tahoma" w:hAnsi="Tahoma" w:cs="Tahoma"/>
          <w:sz w:val="22"/>
          <w:szCs w:val="22"/>
        </w:rPr>
        <w:t>. Dokumentacije za nadmetanje),</w:t>
      </w:r>
    </w:p>
    <w:p w:rsidR="00D853AE" w:rsidRPr="00B4552F" w:rsidRDefault="00D853AE" w:rsidP="00D853AE">
      <w:pPr>
        <w:numPr>
          <w:ilvl w:val="1"/>
          <w:numId w:val="3"/>
        </w:numPr>
        <w:tabs>
          <w:tab w:val="clear" w:pos="1440"/>
          <w:tab w:val="num" w:pos="540"/>
        </w:tabs>
        <w:ind w:left="540" w:firstLine="0"/>
        <w:jc w:val="both"/>
        <w:rPr>
          <w:rFonts w:ascii="Tahoma" w:hAnsi="Tahoma" w:cs="Tahoma"/>
          <w:sz w:val="22"/>
          <w:szCs w:val="22"/>
        </w:rPr>
      </w:pPr>
      <w:r w:rsidRPr="00B4552F">
        <w:rPr>
          <w:rFonts w:ascii="Tahoma" w:hAnsi="Tahoma" w:cs="Tahoma"/>
          <w:sz w:val="22"/>
          <w:szCs w:val="22"/>
        </w:rPr>
        <w:t>dokazi sposobnosti,</w:t>
      </w:r>
    </w:p>
    <w:p w:rsidR="00D853AE" w:rsidRDefault="00D853AE" w:rsidP="00D853AE">
      <w:pPr>
        <w:numPr>
          <w:ilvl w:val="1"/>
          <w:numId w:val="3"/>
        </w:numPr>
        <w:tabs>
          <w:tab w:val="clear" w:pos="1440"/>
          <w:tab w:val="num" w:pos="540"/>
        </w:tabs>
        <w:ind w:left="540" w:firstLine="0"/>
        <w:jc w:val="both"/>
        <w:rPr>
          <w:rFonts w:ascii="Tahoma" w:hAnsi="Tahoma" w:cs="Tahoma"/>
          <w:sz w:val="22"/>
          <w:szCs w:val="22"/>
        </w:rPr>
      </w:pPr>
      <w:r w:rsidRPr="00B4552F">
        <w:rPr>
          <w:rFonts w:ascii="Tahoma" w:hAnsi="Tahoma" w:cs="Tahoma"/>
          <w:sz w:val="22"/>
          <w:szCs w:val="22"/>
        </w:rPr>
        <w:t>popis svih sastavnih dijelova i/ili priloga ponude,</w:t>
      </w:r>
    </w:p>
    <w:p w:rsidR="00D853AE" w:rsidRDefault="00D853AE" w:rsidP="00D853AE">
      <w:pPr>
        <w:ind w:left="540"/>
        <w:jc w:val="both"/>
        <w:rPr>
          <w:rFonts w:ascii="Tahoma" w:hAnsi="Tahoma" w:cs="Tahoma"/>
          <w:sz w:val="22"/>
          <w:szCs w:val="22"/>
        </w:rPr>
      </w:pPr>
    </w:p>
    <w:p w:rsidR="00D853AE" w:rsidRPr="008425F4" w:rsidRDefault="00D853AE" w:rsidP="00D853AE">
      <w:pPr>
        <w:autoSpaceDE w:val="0"/>
        <w:autoSpaceDN w:val="0"/>
        <w:adjustRightInd w:val="0"/>
        <w:ind w:left="540"/>
        <w:jc w:val="both"/>
        <w:rPr>
          <w:rFonts w:ascii="Tahoma" w:hAnsi="Tahoma" w:cs="Tahoma"/>
          <w:b/>
          <w:sz w:val="22"/>
          <w:szCs w:val="22"/>
        </w:rPr>
      </w:pPr>
      <w:r w:rsidRPr="008425F4">
        <w:rPr>
          <w:rFonts w:ascii="Tahoma" w:hAnsi="Tahoma" w:cs="Tahoma"/>
          <w:b/>
          <w:sz w:val="22"/>
          <w:szCs w:val="22"/>
        </w:rPr>
        <w:t xml:space="preserve">Ponuditelj je obvezan dostaviti sve tražene dokaze iz točke </w:t>
      </w:r>
      <w:r w:rsidR="001A68DB">
        <w:rPr>
          <w:rFonts w:ascii="Tahoma" w:hAnsi="Tahoma" w:cs="Tahoma"/>
          <w:b/>
          <w:sz w:val="22"/>
          <w:szCs w:val="22"/>
        </w:rPr>
        <w:t>8. i točke 9</w:t>
      </w:r>
      <w:r>
        <w:rPr>
          <w:rFonts w:ascii="Tahoma" w:hAnsi="Tahoma" w:cs="Tahoma"/>
          <w:b/>
          <w:sz w:val="22"/>
          <w:szCs w:val="22"/>
        </w:rPr>
        <w:t>.</w:t>
      </w:r>
      <w:r w:rsidRPr="003A1540">
        <w:rPr>
          <w:rFonts w:ascii="Tahoma" w:hAnsi="Tahoma" w:cs="Tahoma"/>
          <w:b/>
          <w:sz w:val="22"/>
          <w:szCs w:val="22"/>
        </w:rPr>
        <w:t>,</w:t>
      </w:r>
      <w:r w:rsidRPr="008425F4">
        <w:rPr>
          <w:rFonts w:ascii="Tahoma" w:hAnsi="Tahoma" w:cs="Tahoma"/>
          <w:b/>
          <w:sz w:val="22"/>
          <w:szCs w:val="22"/>
        </w:rPr>
        <w:t xml:space="preserve"> a nedostatak ovih dokaza neotklonjiv</w:t>
      </w:r>
      <w:r>
        <w:rPr>
          <w:rFonts w:ascii="Tahoma" w:hAnsi="Tahoma" w:cs="Tahoma"/>
          <w:b/>
          <w:sz w:val="22"/>
          <w:szCs w:val="22"/>
        </w:rPr>
        <w:t xml:space="preserve"> </w:t>
      </w:r>
      <w:r w:rsidRPr="008425F4">
        <w:rPr>
          <w:rFonts w:ascii="Tahoma" w:hAnsi="Tahoma" w:cs="Tahoma"/>
          <w:b/>
          <w:sz w:val="22"/>
          <w:szCs w:val="22"/>
        </w:rPr>
        <w:t xml:space="preserve">je nedostatak. Dokazi o sposobnosti iz </w:t>
      </w:r>
      <w:r w:rsidRPr="008425F4">
        <w:rPr>
          <w:rFonts w:ascii="Tahoma" w:hAnsi="Tahoma" w:cs="Tahoma"/>
          <w:b/>
          <w:sz w:val="22"/>
          <w:szCs w:val="22"/>
        </w:rPr>
        <w:lastRenderedPageBreak/>
        <w:t xml:space="preserve">točke </w:t>
      </w:r>
      <w:r w:rsidR="001A68DB">
        <w:rPr>
          <w:rFonts w:ascii="Tahoma" w:hAnsi="Tahoma" w:cs="Tahoma"/>
          <w:b/>
          <w:sz w:val="22"/>
          <w:szCs w:val="22"/>
        </w:rPr>
        <w:t>8. i točke 9</w:t>
      </w:r>
      <w:r>
        <w:rPr>
          <w:rFonts w:ascii="Tahoma" w:hAnsi="Tahoma" w:cs="Tahoma"/>
          <w:b/>
          <w:sz w:val="22"/>
          <w:szCs w:val="22"/>
        </w:rPr>
        <w:t>., mogu</w:t>
      </w:r>
      <w:r w:rsidRPr="008425F4">
        <w:rPr>
          <w:rFonts w:ascii="Tahoma" w:hAnsi="Tahoma" w:cs="Tahoma"/>
          <w:b/>
          <w:sz w:val="22"/>
          <w:szCs w:val="22"/>
        </w:rPr>
        <w:t xml:space="preserve"> biti u </w:t>
      </w:r>
      <w:r>
        <w:rPr>
          <w:rFonts w:ascii="Tahoma" w:hAnsi="Tahoma" w:cs="Tahoma"/>
          <w:b/>
          <w:sz w:val="22"/>
          <w:szCs w:val="22"/>
        </w:rPr>
        <w:t>neovjerenoj preslici</w:t>
      </w:r>
      <w:r w:rsidRPr="008425F4">
        <w:rPr>
          <w:rFonts w:ascii="Tahoma" w:hAnsi="Tahoma" w:cs="Tahoma"/>
          <w:b/>
          <w:sz w:val="22"/>
          <w:szCs w:val="22"/>
        </w:rPr>
        <w:t xml:space="preserve"> mjerodavnog tijela države sjedišta Ponuditelja.</w:t>
      </w:r>
    </w:p>
    <w:p w:rsidR="00D853AE" w:rsidRPr="0015689D" w:rsidRDefault="00D853AE" w:rsidP="00D853AE">
      <w:pPr>
        <w:tabs>
          <w:tab w:val="left" w:pos="540"/>
        </w:tabs>
        <w:jc w:val="both"/>
        <w:rPr>
          <w:rFonts w:ascii="Tahoma" w:hAnsi="Tahoma" w:cs="Tahoma"/>
          <w:b/>
          <w:sz w:val="22"/>
          <w:szCs w:val="22"/>
        </w:rPr>
      </w:pPr>
    </w:p>
    <w:p w:rsidR="00D853AE" w:rsidRPr="0015689D" w:rsidRDefault="00D853AE" w:rsidP="00D853AE">
      <w:pPr>
        <w:tabs>
          <w:tab w:val="left" w:pos="540"/>
        </w:tabs>
        <w:jc w:val="both"/>
        <w:rPr>
          <w:rFonts w:ascii="Tahoma" w:hAnsi="Tahoma" w:cs="Tahoma"/>
          <w:sz w:val="22"/>
          <w:szCs w:val="22"/>
        </w:rPr>
      </w:pPr>
      <w:r w:rsidRPr="0015689D">
        <w:rPr>
          <w:rFonts w:ascii="Tahoma" w:hAnsi="Tahoma" w:cs="Tahoma"/>
          <w:sz w:val="22"/>
          <w:szCs w:val="22"/>
        </w:rPr>
        <w:tab/>
        <w:t xml:space="preserve">C. </w:t>
      </w:r>
      <w:r w:rsidRPr="0015689D">
        <w:rPr>
          <w:rFonts w:ascii="Tahoma" w:hAnsi="Tahoma" w:cs="Tahoma"/>
          <w:sz w:val="22"/>
          <w:szCs w:val="22"/>
          <w:u w:val="single"/>
        </w:rPr>
        <w:t>Način dostave ponuda</w:t>
      </w:r>
      <w:r w:rsidRPr="0015689D">
        <w:rPr>
          <w:rFonts w:ascii="Tahoma" w:hAnsi="Tahoma" w:cs="Tahoma"/>
          <w:sz w:val="22"/>
          <w:szCs w:val="22"/>
        </w:rPr>
        <w:t>:</w:t>
      </w:r>
    </w:p>
    <w:p w:rsidR="00D853AE" w:rsidRPr="0015689D" w:rsidRDefault="00D853AE" w:rsidP="00D853AE">
      <w:pPr>
        <w:tabs>
          <w:tab w:val="left" w:pos="540"/>
        </w:tabs>
        <w:ind w:left="540"/>
        <w:jc w:val="both"/>
        <w:rPr>
          <w:rFonts w:ascii="Tahoma" w:hAnsi="Tahoma" w:cs="Tahoma"/>
          <w:sz w:val="22"/>
          <w:szCs w:val="22"/>
        </w:rPr>
      </w:pPr>
      <w:r w:rsidRPr="0015689D">
        <w:rPr>
          <w:rFonts w:ascii="Tahoma" w:hAnsi="Tahoma" w:cs="Tahoma"/>
          <w:sz w:val="22"/>
          <w:szCs w:val="22"/>
        </w:rPr>
        <w:t>Ponuda se dostavlja u pisanom obliku, u zatvoren</w:t>
      </w:r>
      <w:r>
        <w:rPr>
          <w:rFonts w:ascii="Tahoma" w:hAnsi="Tahoma" w:cs="Tahoma"/>
          <w:sz w:val="22"/>
          <w:szCs w:val="22"/>
        </w:rPr>
        <w:t>oj omotnici s nazivom i adresom</w:t>
      </w:r>
      <w:r w:rsidRPr="0015689D">
        <w:rPr>
          <w:rFonts w:ascii="Tahoma" w:hAnsi="Tahoma" w:cs="Tahoma"/>
          <w:sz w:val="22"/>
          <w:szCs w:val="22"/>
        </w:rPr>
        <w:t xml:space="preserve"> naručitelja, nazivom i adresom ponuditelja, naznakom predmeta nabave na koji se ponuda odnosi, naznakom </w:t>
      </w:r>
    </w:p>
    <w:p w:rsidR="00D853AE" w:rsidRPr="00D853AE" w:rsidRDefault="00D853AE" w:rsidP="00D853AE">
      <w:pPr>
        <w:ind w:left="540"/>
        <w:jc w:val="center"/>
        <w:rPr>
          <w:rFonts w:ascii="Tahoma" w:hAnsi="Tahoma" w:cs="Tahoma"/>
          <w:b/>
          <w:color w:val="FF0000"/>
          <w:sz w:val="22"/>
          <w:szCs w:val="22"/>
        </w:rPr>
      </w:pPr>
      <w:r w:rsidRPr="0015689D">
        <w:rPr>
          <w:rFonts w:ascii="Tahoma" w:hAnsi="Tahoma" w:cs="Tahoma"/>
          <w:b/>
          <w:sz w:val="22"/>
          <w:szCs w:val="22"/>
        </w:rPr>
        <w:t>"</w:t>
      </w:r>
      <w:r w:rsidRPr="0015689D">
        <w:rPr>
          <w:rFonts w:ascii="Tahoma" w:hAnsi="Tahoma" w:cs="Tahoma"/>
          <w:sz w:val="22"/>
          <w:szCs w:val="22"/>
        </w:rPr>
        <w:t xml:space="preserve"> </w:t>
      </w:r>
      <w:r w:rsidRPr="0015689D">
        <w:rPr>
          <w:rFonts w:ascii="Tahoma" w:hAnsi="Tahoma" w:cs="Tahoma"/>
          <w:b/>
          <w:sz w:val="22"/>
          <w:szCs w:val="22"/>
        </w:rPr>
        <w:t>za proved</w:t>
      </w:r>
      <w:r>
        <w:rPr>
          <w:rFonts w:ascii="Tahoma" w:hAnsi="Tahoma" w:cs="Tahoma"/>
          <w:b/>
          <w:sz w:val="22"/>
          <w:szCs w:val="22"/>
        </w:rPr>
        <w:t>bu otvorenog postupka</w:t>
      </w:r>
      <w:r w:rsidR="00C051C3">
        <w:rPr>
          <w:rFonts w:ascii="Tahoma" w:hAnsi="Tahoma" w:cs="Tahoma"/>
          <w:b/>
          <w:sz w:val="22"/>
          <w:szCs w:val="22"/>
        </w:rPr>
        <w:t xml:space="preserve"> nabave usluge</w:t>
      </w:r>
      <w:r>
        <w:rPr>
          <w:rFonts w:ascii="Tahoma" w:hAnsi="Tahoma" w:cs="Tahoma"/>
          <w:b/>
          <w:sz w:val="22"/>
          <w:szCs w:val="22"/>
        </w:rPr>
        <w:t xml:space="preserve"> </w:t>
      </w:r>
      <w:r w:rsidR="000944BE">
        <w:rPr>
          <w:rFonts w:ascii="Tahoma" w:hAnsi="Tahoma" w:cs="Tahoma"/>
          <w:b/>
          <w:sz w:val="22"/>
          <w:szCs w:val="22"/>
        </w:rPr>
        <w:t xml:space="preserve">tiska brošure </w:t>
      </w:r>
      <w:r w:rsidR="00AD0B12">
        <w:rPr>
          <w:rFonts w:ascii="Tahoma" w:hAnsi="Tahoma" w:cs="Tahoma"/>
          <w:b/>
          <w:sz w:val="22"/>
          <w:szCs w:val="22"/>
        </w:rPr>
        <w:t xml:space="preserve">Hrvatska </w:t>
      </w:r>
      <w:proofErr w:type="spellStart"/>
      <w:r w:rsidR="00AD0B12">
        <w:rPr>
          <w:rFonts w:ascii="Tahoma" w:hAnsi="Tahoma" w:cs="Tahoma"/>
          <w:b/>
          <w:sz w:val="22"/>
          <w:szCs w:val="22"/>
        </w:rPr>
        <w:t>e</w:t>
      </w:r>
      <w:r w:rsidR="000944BE" w:rsidRPr="004D44E7">
        <w:rPr>
          <w:rFonts w:ascii="Tahoma" w:hAnsi="Tahoma" w:cs="Tahoma"/>
          <w:b/>
          <w:sz w:val="22"/>
          <w:szCs w:val="22"/>
        </w:rPr>
        <w:t>nogastronomija</w:t>
      </w:r>
      <w:proofErr w:type="spellEnd"/>
      <w:r w:rsidRPr="004D44E7">
        <w:rPr>
          <w:rFonts w:ascii="Tahoma" w:hAnsi="Tahoma" w:cs="Tahoma"/>
          <w:b/>
          <w:sz w:val="22"/>
          <w:szCs w:val="22"/>
        </w:rPr>
        <w:t xml:space="preserve">, </w:t>
      </w:r>
      <w:r w:rsidR="004D44E7" w:rsidRPr="004D44E7">
        <w:rPr>
          <w:rFonts w:ascii="Tahoma" w:hAnsi="Tahoma" w:cs="Tahoma"/>
          <w:b/>
          <w:sz w:val="22"/>
          <w:szCs w:val="22"/>
        </w:rPr>
        <w:t>ev. broj:   83</w:t>
      </w:r>
      <w:r w:rsidRPr="004D44E7">
        <w:rPr>
          <w:rFonts w:ascii="Tahoma" w:hAnsi="Tahoma" w:cs="Tahoma"/>
          <w:b/>
          <w:sz w:val="22"/>
          <w:szCs w:val="22"/>
        </w:rPr>
        <w:t>/14 - ne otvaraj"</w:t>
      </w:r>
    </w:p>
    <w:p w:rsidR="00D853AE" w:rsidRPr="007E10F9" w:rsidRDefault="00D853AE" w:rsidP="00D853AE">
      <w:pPr>
        <w:tabs>
          <w:tab w:val="left" w:pos="540"/>
        </w:tabs>
        <w:ind w:left="540"/>
        <w:jc w:val="both"/>
        <w:rPr>
          <w:rFonts w:ascii="Tahoma" w:hAnsi="Tahoma" w:cs="Tahoma"/>
          <w:b/>
          <w:sz w:val="22"/>
          <w:szCs w:val="22"/>
        </w:rPr>
      </w:pPr>
      <w:r w:rsidRPr="0015689D">
        <w:rPr>
          <w:rFonts w:ascii="Tahoma" w:hAnsi="Tahoma" w:cs="Tahoma"/>
          <w:sz w:val="22"/>
          <w:szCs w:val="22"/>
        </w:rPr>
        <w:t>te  ostalim podacima sukladno dokumentaciji za nadmetanje.</w:t>
      </w:r>
      <w:r>
        <w:rPr>
          <w:rFonts w:ascii="Tahoma" w:hAnsi="Tahoma" w:cs="Tahoma"/>
          <w:b/>
          <w:sz w:val="22"/>
          <w:szCs w:val="22"/>
        </w:rPr>
        <w:t xml:space="preserve"> </w:t>
      </w:r>
      <w:r w:rsidRPr="0015689D">
        <w:rPr>
          <w:rFonts w:ascii="Tahoma" w:hAnsi="Tahoma" w:cs="Tahoma"/>
          <w:sz w:val="22"/>
          <w:szCs w:val="22"/>
        </w:rPr>
        <w:t>U roku za dostavu ponude ponuditelj može dodatnom, pravovaljano potpisanom izjavom izmijeniti svoju ponudu, nadopuniti je ili od nje odustati. Izmjena ili dopuna ponude dostavlja se na isti način kao i ponuda.</w:t>
      </w:r>
    </w:p>
    <w:p w:rsidR="00D853AE" w:rsidRPr="0015689D" w:rsidRDefault="00D853AE" w:rsidP="00D853AE">
      <w:pPr>
        <w:jc w:val="both"/>
        <w:rPr>
          <w:rFonts w:ascii="Tahoma" w:hAnsi="Tahoma" w:cs="Tahoma"/>
          <w:sz w:val="22"/>
          <w:szCs w:val="22"/>
        </w:rPr>
      </w:pPr>
    </w:p>
    <w:p w:rsidR="00D853AE" w:rsidRPr="007E10F9" w:rsidRDefault="00D853AE" w:rsidP="00D853AE">
      <w:pPr>
        <w:numPr>
          <w:ilvl w:val="0"/>
          <w:numId w:val="1"/>
        </w:numPr>
        <w:jc w:val="both"/>
        <w:rPr>
          <w:rFonts w:ascii="Tahoma" w:hAnsi="Tahoma" w:cs="Tahoma"/>
          <w:b/>
          <w:sz w:val="22"/>
          <w:szCs w:val="22"/>
        </w:rPr>
      </w:pPr>
      <w:r w:rsidRPr="0015689D">
        <w:rPr>
          <w:rFonts w:ascii="Tahoma" w:hAnsi="Tahoma" w:cs="Tahoma"/>
          <w:b/>
          <w:sz w:val="22"/>
          <w:szCs w:val="22"/>
        </w:rPr>
        <w:t>dopustivost dostave ponuda elektroničkim putem</w:t>
      </w:r>
    </w:p>
    <w:p w:rsidR="00D853AE" w:rsidRPr="0015689D" w:rsidRDefault="00D853AE" w:rsidP="00D853AE">
      <w:pPr>
        <w:tabs>
          <w:tab w:val="left" w:pos="540"/>
        </w:tabs>
        <w:ind w:left="540"/>
        <w:jc w:val="both"/>
        <w:rPr>
          <w:rFonts w:ascii="Tahoma" w:hAnsi="Tahoma" w:cs="Tahoma"/>
          <w:sz w:val="22"/>
          <w:szCs w:val="22"/>
        </w:rPr>
      </w:pPr>
      <w:r w:rsidRPr="0015689D">
        <w:rPr>
          <w:rFonts w:ascii="Tahoma" w:hAnsi="Tahoma" w:cs="Tahoma"/>
          <w:sz w:val="22"/>
          <w:szCs w:val="22"/>
        </w:rPr>
        <w:t>Ponude nije dopustivo dostaviti elektroničkim putem.</w:t>
      </w:r>
    </w:p>
    <w:p w:rsidR="00D853AE" w:rsidRPr="0015689D" w:rsidRDefault="00D853AE" w:rsidP="00D853AE">
      <w:pPr>
        <w:jc w:val="both"/>
        <w:rPr>
          <w:rFonts w:ascii="Tahoma" w:hAnsi="Tahoma" w:cs="Tahoma"/>
          <w:sz w:val="22"/>
          <w:szCs w:val="22"/>
        </w:rPr>
      </w:pPr>
    </w:p>
    <w:p w:rsidR="00D853AE" w:rsidRPr="0015689D" w:rsidRDefault="00D853AE" w:rsidP="00D853AE">
      <w:pPr>
        <w:numPr>
          <w:ilvl w:val="0"/>
          <w:numId w:val="1"/>
        </w:numPr>
        <w:jc w:val="both"/>
        <w:rPr>
          <w:rFonts w:ascii="Tahoma" w:hAnsi="Tahoma" w:cs="Tahoma"/>
          <w:b/>
          <w:sz w:val="22"/>
          <w:szCs w:val="22"/>
        </w:rPr>
      </w:pPr>
      <w:r w:rsidRPr="0015689D">
        <w:rPr>
          <w:rFonts w:ascii="Tahoma" w:hAnsi="Tahoma" w:cs="Tahoma"/>
          <w:b/>
          <w:sz w:val="22"/>
          <w:szCs w:val="22"/>
        </w:rPr>
        <w:t>o dopustivosti alternativnih ponuda</w:t>
      </w:r>
    </w:p>
    <w:p w:rsidR="00D853AE" w:rsidRPr="0015689D" w:rsidRDefault="00D853AE" w:rsidP="00D853AE">
      <w:pPr>
        <w:tabs>
          <w:tab w:val="left" w:pos="540"/>
        </w:tabs>
        <w:ind w:left="540"/>
        <w:jc w:val="both"/>
        <w:rPr>
          <w:rFonts w:ascii="Tahoma" w:hAnsi="Tahoma" w:cs="Tahoma"/>
          <w:sz w:val="22"/>
          <w:szCs w:val="22"/>
        </w:rPr>
      </w:pPr>
      <w:r w:rsidRPr="0015689D">
        <w:rPr>
          <w:rFonts w:ascii="Tahoma" w:hAnsi="Tahoma" w:cs="Tahoma"/>
          <w:sz w:val="22"/>
          <w:szCs w:val="22"/>
        </w:rPr>
        <w:t>Nisu dopustive alternativne ponude.</w:t>
      </w:r>
    </w:p>
    <w:p w:rsidR="00D853AE" w:rsidRPr="0015689D" w:rsidRDefault="00D853AE" w:rsidP="00D853AE">
      <w:pPr>
        <w:jc w:val="both"/>
        <w:rPr>
          <w:rFonts w:ascii="Tahoma" w:hAnsi="Tahoma" w:cs="Tahoma"/>
          <w:sz w:val="22"/>
          <w:szCs w:val="22"/>
        </w:rPr>
      </w:pPr>
    </w:p>
    <w:p w:rsidR="00D853AE" w:rsidRDefault="00D853AE" w:rsidP="00D853AE">
      <w:pPr>
        <w:numPr>
          <w:ilvl w:val="0"/>
          <w:numId w:val="1"/>
        </w:numPr>
        <w:jc w:val="both"/>
        <w:rPr>
          <w:rFonts w:ascii="Tahoma" w:hAnsi="Tahoma" w:cs="Tahoma"/>
          <w:b/>
          <w:sz w:val="22"/>
          <w:szCs w:val="22"/>
        </w:rPr>
      </w:pPr>
      <w:r w:rsidRPr="0015689D">
        <w:rPr>
          <w:rFonts w:ascii="Tahoma" w:hAnsi="Tahoma" w:cs="Tahoma"/>
          <w:b/>
          <w:sz w:val="22"/>
          <w:szCs w:val="22"/>
        </w:rPr>
        <w:t>način izračuna cijene za predmet nabave, sadržaj cijene, nepromjenjivost cijene ili način promjene cijene</w:t>
      </w:r>
    </w:p>
    <w:p w:rsidR="00D853AE" w:rsidRPr="003A1540" w:rsidRDefault="00D853AE" w:rsidP="00D853AE">
      <w:pPr>
        <w:ind w:left="567"/>
        <w:jc w:val="both"/>
        <w:rPr>
          <w:rFonts w:ascii="Tahoma" w:hAnsi="Tahoma" w:cs="Tahoma"/>
          <w:sz w:val="22"/>
          <w:szCs w:val="22"/>
        </w:rPr>
      </w:pPr>
      <w:r>
        <w:rPr>
          <w:rFonts w:ascii="Tahoma" w:hAnsi="Tahoma" w:cs="Tahoma"/>
          <w:sz w:val="22"/>
          <w:szCs w:val="22"/>
        </w:rPr>
        <w:t>Cijenu je potrebno izračunati sukladno obrascu iz Priloga 2. Dokumentacije za nadmetanje.</w:t>
      </w:r>
    </w:p>
    <w:p w:rsidR="00D853AE" w:rsidRPr="007E10F9" w:rsidRDefault="00D853AE" w:rsidP="00D853AE">
      <w:pPr>
        <w:ind w:left="540"/>
        <w:jc w:val="both"/>
        <w:rPr>
          <w:rFonts w:ascii="Tahoma" w:hAnsi="Tahoma" w:cs="Tahoma"/>
          <w:sz w:val="22"/>
          <w:szCs w:val="22"/>
        </w:rPr>
      </w:pPr>
      <w:r>
        <w:rPr>
          <w:rFonts w:ascii="Tahoma" w:hAnsi="Tahoma" w:cs="Tahoma"/>
          <w:sz w:val="22"/>
          <w:szCs w:val="22"/>
        </w:rPr>
        <w:t xml:space="preserve"> </w:t>
      </w:r>
      <w:r w:rsidRPr="007E10F9">
        <w:rPr>
          <w:rFonts w:ascii="Tahoma" w:hAnsi="Tahoma" w:cs="Tahoma"/>
          <w:sz w:val="22"/>
          <w:szCs w:val="22"/>
        </w:rPr>
        <w:t>Cijena ponude je nepromjenjiva.</w:t>
      </w:r>
    </w:p>
    <w:p w:rsidR="00D853AE" w:rsidRPr="0015689D" w:rsidRDefault="00D853AE" w:rsidP="00D853AE">
      <w:pPr>
        <w:jc w:val="both"/>
        <w:rPr>
          <w:rFonts w:ascii="Tahoma" w:hAnsi="Tahoma" w:cs="Tahoma"/>
          <w:sz w:val="22"/>
          <w:szCs w:val="22"/>
        </w:rPr>
      </w:pPr>
    </w:p>
    <w:p w:rsidR="00D853AE" w:rsidRPr="0015689D" w:rsidRDefault="00D853AE" w:rsidP="00D853AE">
      <w:pPr>
        <w:numPr>
          <w:ilvl w:val="0"/>
          <w:numId w:val="1"/>
        </w:numPr>
        <w:jc w:val="both"/>
        <w:rPr>
          <w:rFonts w:ascii="Tahoma" w:hAnsi="Tahoma" w:cs="Tahoma"/>
          <w:b/>
          <w:sz w:val="22"/>
          <w:szCs w:val="22"/>
        </w:rPr>
      </w:pPr>
      <w:r w:rsidRPr="0015689D">
        <w:rPr>
          <w:rFonts w:ascii="Tahoma" w:hAnsi="Tahoma" w:cs="Tahoma"/>
          <w:b/>
          <w:sz w:val="22"/>
          <w:szCs w:val="22"/>
        </w:rPr>
        <w:t>valuta ili valute u kojima cijena ponude može biti izražena, valuta u koju će biti preračunate cijene ponuda, financijska institucija čiji i koji tečaj će se primijeniti za preračunavanje valuta na datum otvaranja ponuda</w:t>
      </w:r>
    </w:p>
    <w:p w:rsidR="00D853AE" w:rsidRPr="0015689D" w:rsidRDefault="00D853AE" w:rsidP="00D853AE">
      <w:pPr>
        <w:tabs>
          <w:tab w:val="left" w:pos="360"/>
        </w:tabs>
        <w:ind w:left="360"/>
        <w:jc w:val="both"/>
        <w:rPr>
          <w:rFonts w:ascii="Tahoma" w:hAnsi="Tahoma" w:cs="Tahoma"/>
          <w:sz w:val="22"/>
          <w:szCs w:val="22"/>
        </w:rPr>
      </w:pPr>
      <w:r>
        <w:rPr>
          <w:rFonts w:ascii="Tahoma" w:hAnsi="Tahoma" w:cs="Tahoma"/>
          <w:sz w:val="22"/>
          <w:szCs w:val="22"/>
        </w:rPr>
        <w:t xml:space="preserve">   </w:t>
      </w:r>
      <w:r w:rsidRPr="0015689D">
        <w:rPr>
          <w:rFonts w:ascii="Tahoma" w:hAnsi="Tahoma" w:cs="Tahoma"/>
          <w:sz w:val="22"/>
          <w:szCs w:val="22"/>
        </w:rPr>
        <w:t>Cijena ponude mora biti izražena u kunama</w:t>
      </w:r>
    </w:p>
    <w:p w:rsidR="00D853AE" w:rsidRPr="0015689D" w:rsidRDefault="00D853AE" w:rsidP="00D853AE">
      <w:pPr>
        <w:jc w:val="both"/>
        <w:rPr>
          <w:rFonts w:ascii="Tahoma" w:hAnsi="Tahoma" w:cs="Tahoma"/>
          <w:sz w:val="22"/>
          <w:szCs w:val="22"/>
        </w:rPr>
      </w:pPr>
    </w:p>
    <w:p w:rsidR="00D853AE" w:rsidRPr="0015689D" w:rsidRDefault="00D853AE" w:rsidP="00D853AE">
      <w:pPr>
        <w:numPr>
          <w:ilvl w:val="0"/>
          <w:numId w:val="1"/>
        </w:numPr>
        <w:jc w:val="both"/>
        <w:rPr>
          <w:rFonts w:ascii="Tahoma" w:hAnsi="Tahoma" w:cs="Tahoma"/>
          <w:b/>
          <w:sz w:val="22"/>
          <w:szCs w:val="22"/>
        </w:rPr>
      </w:pPr>
      <w:r w:rsidRPr="0015689D">
        <w:rPr>
          <w:rFonts w:ascii="Tahoma" w:hAnsi="Tahoma" w:cs="Tahoma"/>
          <w:b/>
          <w:sz w:val="22"/>
          <w:szCs w:val="22"/>
        </w:rPr>
        <w:t>rok, način i uvjeti plaćanja</w:t>
      </w:r>
    </w:p>
    <w:p w:rsidR="00D853AE" w:rsidRPr="0015689D" w:rsidRDefault="00D853AE" w:rsidP="000944BE">
      <w:pPr>
        <w:tabs>
          <w:tab w:val="left" w:pos="360"/>
        </w:tabs>
        <w:ind w:left="567"/>
        <w:jc w:val="both"/>
        <w:rPr>
          <w:rFonts w:ascii="Tahoma" w:hAnsi="Tahoma" w:cs="Tahoma"/>
          <w:sz w:val="22"/>
          <w:szCs w:val="22"/>
        </w:rPr>
      </w:pPr>
      <w:r w:rsidRPr="0015689D">
        <w:rPr>
          <w:rFonts w:ascii="Tahoma" w:hAnsi="Tahoma" w:cs="Tahoma"/>
          <w:sz w:val="22"/>
          <w:szCs w:val="22"/>
        </w:rPr>
        <w:t xml:space="preserve">Plaćanje će se obaviti u roku od 30 dana od obavljanja usluge. Avansno plaćanje je </w:t>
      </w:r>
      <w:r w:rsidR="000944BE">
        <w:rPr>
          <w:rFonts w:ascii="Tahoma" w:hAnsi="Tahoma" w:cs="Tahoma"/>
          <w:sz w:val="22"/>
          <w:szCs w:val="22"/>
        </w:rPr>
        <w:t xml:space="preserve">       </w:t>
      </w:r>
      <w:r w:rsidRPr="0015689D">
        <w:rPr>
          <w:rFonts w:ascii="Tahoma" w:hAnsi="Tahoma" w:cs="Tahoma"/>
          <w:sz w:val="22"/>
          <w:szCs w:val="22"/>
        </w:rPr>
        <w:t>isključeno.</w:t>
      </w:r>
    </w:p>
    <w:p w:rsidR="00D853AE" w:rsidRPr="0015689D" w:rsidRDefault="00D853AE" w:rsidP="00D853AE">
      <w:pPr>
        <w:jc w:val="both"/>
        <w:rPr>
          <w:rFonts w:ascii="Tahoma" w:hAnsi="Tahoma" w:cs="Tahoma"/>
          <w:sz w:val="22"/>
          <w:szCs w:val="22"/>
        </w:rPr>
      </w:pPr>
    </w:p>
    <w:p w:rsidR="00D853AE" w:rsidRPr="0015689D" w:rsidRDefault="00D853AE" w:rsidP="00D853AE">
      <w:pPr>
        <w:numPr>
          <w:ilvl w:val="0"/>
          <w:numId w:val="1"/>
        </w:numPr>
        <w:jc w:val="both"/>
        <w:rPr>
          <w:rFonts w:ascii="Tahoma" w:hAnsi="Tahoma" w:cs="Tahoma"/>
          <w:b/>
          <w:sz w:val="22"/>
          <w:szCs w:val="22"/>
        </w:rPr>
      </w:pPr>
      <w:r w:rsidRPr="0015689D">
        <w:rPr>
          <w:rFonts w:ascii="Tahoma" w:hAnsi="Tahoma" w:cs="Tahoma"/>
          <w:b/>
          <w:sz w:val="22"/>
          <w:szCs w:val="22"/>
        </w:rPr>
        <w:t>rok valjanosti ponude</w:t>
      </w:r>
    </w:p>
    <w:p w:rsidR="00D853AE" w:rsidRPr="0015689D" w:rsidRDefault="00D853AE" w:rsidP="000944BE">
      <w:pPr>
        <w:tabs>
          <w:tab w:val="left" w:pos="540"/>
        </w:tabs>
        <w:ind w:left="540"/>
        <w:jc w:val="both"/>
        <w:rPr>
          <w:rFonts w:ascii="Tahoma" w:hAnsi="Tahoma" w:cs="Tahoma"/>
          <w:sz w:val="22"/>
          <w:szCs w:val="22"/>
        </w:rPr>
      </w:pPr>
      <w:r>
        <w:rPr>
          <w:rFonts w:ascii="Tahoma" w:hAnsi="Tahoma" w:cs="Tahoma"/>
          <w:sz w:val="22"/>
          <w:szCs w:val="22"/>
        </w:rPr>
        <w:t xml:space="preserve"> </w:t>
      </w:r>
      <w:r w:rsidRPr="0015689D">
        <w:rPr>
          <w:rFonts w:ascii="Tahoma" w:hAnsi="Tahoma" w:cs="Tahoma"/>
          <w:sz w:val="22"/>
          <w:szCs w:val="22"/>
        </w:rPr>
        <w:t>60 dana od dana određenog za dostavu ponude.</w:t>
      </w:r>
    </w:p>
    <w:p w:rsidR="00D853AE" w:rsidRPr="0015689D" w:rsidRDefault="00D853AE" w:rsidP="00D853AE">
      <w:pPr>
        <w:jc w:val="both"/>
        <w:rPr>
          <w:rFonts w:ascii="Tahoma" w:hAnsi="Tahoma" w:cs="Tahoma"/>
          <w:sz w:val="22"/>
          <w:szCs w:val="22"/>
        </w:rPr>
      </w:pPr>
    </w:p>
    <w:p w:rsidR="00D853AE" w:rsidRPr="0015689D" w:rsidRDefault="00D853AE" w:rsidP="00D853AE">
      <w:pPr>
        <w:numPr>
          <w:ilvl w:val="0"/>
          <w:numId w:val="1"/>
        </w:numPr>
        <w:jc w:val="both"/>
        <w:rPr>
          <w:rFonts w:ascii="Tahoma" w:hAnsi="Tahoma" w:cs="Tahoma"/>
          <w:sz w:val="22"/>
          <w:szCs w:val="22"/>
        </w:rPr>
      </w:pPr>
      <w:r w:rsidRPr="0015689D">
        <w:rPr>
          <w:rFonts w:ascii="Tahoma" w:hAnsi="Tahoma" w:cs="Tahoma"/>
          <w:b/>
          <w:sz w:val="22"/>
          <w:szCs w:val="22"/>
        </w:rPr>
        <w:t>kriterij odabira ponude</w:t>
      </w:r>
      <w:r w:rsidRPr="0015689D">
        <w:rPr>
          <w:rFonts w:ascii="Tahoma" w:hAnsi="Tahoma" w:cs="Tahoma"/>
          <w:sz w:val="22"/>
          <w:szCs w:val="22"/>
        </w:rPr>
        <w:t>: najniža cijena.</w:t>
      </w:r>
    </w:p>
    <w:p w:rsidR="00D853AE" w:rsidRPr="0015689D" w:rsidRDefault="00D853AE" w:rsidP="00D853AE">
      <w:pPr>
        <w:jc w:val="both"/>
        <w:rPr>
          <w:rFonts w:ascii="Tahoma" w:hAnsi="Tahoma" w:cs="Tahoma"/>
          <w:sz w:val="22"/>
          <w:szCs w:val="22"/>
        </w:rPr>
      </w:pPr>
    </w:p>
    <w:p w:rsidR="00D853AE" w:rsidRPr="0015689D" w:rsidRDefault="00D853AE" w:rsidP="00D853AE">
      <w:pPr>
        <w:numPr>
          <w:ilvl w:val="0"/>
          <w:numId w:val="1"/>
        </w:numPr>
        <w:jc w:val="both"/>
        <w:rPr>
          <w:rFonts w:ascii="Tahoma" w:hAnsi="Tahoma" w:cs="Tahoma"/>
          <w:sz w:val="22"/>
          <w:szCs w:val="22"/>
        </w:rPr>
      </w:pPr>
      <w:r w:rsidRPr="0015689D">
        <w:rPr>
          <w:rFonts w:ascii="Tahoma" w:hAnsi="Tahoma" w:cs="Tahoma"/>
          <w:b/>
          <w:sz w:val="22"/>
          <w:szCs w:val="22"/>
        </w:rPr>
        <w:t xml:space="preserve">jezik ili jezici na kojima se izrađuje ponuda ili dio ponude: </w:t>
      </w:r>
      <w:r w:rsidRPr="0015689D">
        <w:rPr>
          <w:rFonts w:ascii="Tahoma" w:hAnsi="Tahoma" w:cs="Tahoma"/>
          <w:sz w:val="22"/>
          <w:szCs w:val="22"/>
        </w:rPr>
        <w:t>hrvatski.</w:t>
      </w:r>
    </w:p>
    <w:p w:rsidR="00D853AE" w:rsidRPr="0015689D" w:rsidRDefault="00D853AE" w:rsidP="00D853AE">
      <w:pPr>
        <w:jc w:val="both"/>
        <w:rPr>
          <w:rFonts w:ascii="Tahoma" w:hAnsi="Tahoma" w:cs="Tahoma"/>
          <w:sz w:val="22"/>
          <w:szCs w:val="22"/>
        </w:rPr>
      </w:pPr>
    </w:p>
    <w:p w:rsidR="00D853AE" w:rsidRPr="0015689D" w:rsidRDefault="00D853AE" w:rsidP="00D853AE">
      <w:pPr>
        <w:numPr>
          <w:ilvl w:val="0"/>
          <w:numId w:val="1"/>
        </w:numPr>
        <w:jc w:val="both"/>
        <w:rPr>
          <w:rFonts w:ascii="Tahoma" w:hAnsi="Tahoma" w:cs="Tahoma"/>
          <w:b/>
          <w:sz w:val="22"/>
          <w:szCs w:val="22"/>
        </w:rPr>
      </w:pPr>
      <w:r w:rsidRPr="0015689D">
        <w:rPr>
          <w:rFonts w:ascii="Tahoma" w:hAnsi="Tahoma" w:cs="Tahoma"/>
          <w:b/>
          <w:sz w:val="22"/>
          <w:szCs w:val="22"/>
        </w:rPr>
        <w:t>datum, vrijeme i mjesto dostave i otvaranja ponuda</w:t>
      </w:r>
    </w:p>
    <w:p w:rsidR="00D853AE" w:rsidRPr="002D407A" w:rsidRDefault="00D853AE" w:rsidP="000944BE">
      <w:pPr>
        <w:tabs>
          <w:tab w:val="left" w:pos="360"/>
        </w:tabs>
        <w:ind w:left="567"/>
        <w:jc w:val="both"/>
        <w:rPr>
          <w:rFonts w:ascii="Tahoma" w:hAnsi="Tahoma" w:cs="Tahoma"/>
          <w:b/>
          <w:sz w:val="22"/>
          <w:szCs w:val="22"/>
        </w:rPr>
      </w:pPr>
      <w:r w:rsidRPr="002D407A">
        <w:rPr>
          <w:rFonts w:ascii="Tahoma" w:hAnsi="Tahoma" w:cs="Tahoma"/>
          <w:b/>
          <w:sz w:val="22"/>
          <w:szCs w:val="22"/>
        </w:rPr>
        <w:t xml:space="preserve">Rok za dostavu je </w:t>
      </w:r>
      <w:r w:rsidR="00DE69E4">
        <w:rPr>
          <w:rFonts w:ascii="Tahoma" w:hAnsi="Tahoma" w:cs="Tahoma"/>
          <w:b/>
          <w:sz w:val="22"/>
          <w:szCs w:val="22"/>
        </w:rPr>
        <w:t>17</w:t>
      </w:r>
      <w:r w:rsidR="000944BE" w:rsidRPr="000944BE">
        <w:rPr>
          <w:rFonts w:ascii="Tahoma" w:hAnsi="Tahoma" w:cs="Tahoma"/>
          <w:b/>
          <w:sz w:val="22"/>
          <w:szCs w:val="22"/>
        </w:rPr>
        <w:t>. listopada</w:t>
      </w:r>
      <w:r w:rsidR="00DE69E4">
        <w:rPr>
          <w:rFonts w:ascii="Tahoma" w:hAnsi="Tahoma" w:cs="Tahoma"/>
          <w:b/>
          <w:sz w:val="22"/>
          <w:szCs w:val="22"/>
        </w:rPr>
        <w:t xml:space="preserve"> 2014. godine do 10</w:t>
      </w:r>
      <w:r w:rsidRPr="000944BE">
        <w:rPr>
          <w:rFonts w:ascii="Tahoma" w:hAnsi="Tahoma" w:cs="Tahoma"/>
          <w:b/>
          <w:sz w:val="22"/>
          <w:szCs w:val="22"/>
        </w:rPr>
        <w:t xml:space="preserve">:00 </w:t>
      </w:r>
      <w:bookmarkStart w:id="4" w:name="OLE_LINK1"/>
      <w:bookmarkStart w:id="5" w:name="OLE_LINK2"/>
      <w:r w:rsidRPr="000944BE">
        <w:rPr>
          <w:rFonts w:ascii="Tahoma" w:hAnsi="Tahoma" w:cs="Tahoma"/>
          <w:b/>
          <w:sz w:val="22"/>
          <w:szCs w:val="22"/>
        </w:rPr>
        <w:t xml:space="preserve">sati, mjesto </w:t>
      </w:r>
      <w:r w:rsidRPr="002D407A">
        <w:rPr>
          <w:rFonts w:ascii="Tahoma" w:hAnsi="Tahoma" w:cs="Tahoma"/>
          <w:b/>
          <w:sz w:val="22"/>
          <w:szCs w:val="22"/>
        </w:rPr>
        <w:t xml:space="preserve">dostave ponuda je Hrvatska turistička zajednica – Glavni ured, </w:t>
      </w:r>
      <w:proofErr w:type="spellStart"/>
      <w:r w:rsidRPr="002D407A">
        <w:rPr>
          <w:rFonts w:ascii="Tahoma" w:hAnsi="Tahoma" w:cs="Tahoma"/>
          <w:b/>
          <w:sz w:val="22"/>
          <w:szCs w:val="22"/>
        </w:rPr>
        <w:t>Iblerov</w:t>
      </w:r>
      <w:proofErr w:type="spellEnd"/>
      <w:r w:rsidRPr="002D407A">
        <w:rPr>
          <w:rFonts w:ascii="Tahoma" w:hAnsi="Tahoma" w:cs="Tahoma"/>
          <w:b/>
          <w:sz w:val="22"/>
          <w:szCs w:val="22"/>
        </w:rPr>
        <w:t xml:space="preserve"> trg 10/IV, Zagreb</w:t>
      </w:r>
      <w:bookmarkEnd w:id="4"/>
      <w:bookmarkEnd w:id="5"/>
      <w:r w:rsidRPr="002D407A">
        <w:rPr>
          <w:rFonts w:ascii="Tahoma" w:hAnsi="Tahoma" w:cs="Tahoma"/>
          <w:b/>
          <w:sz w:val="22"/>
          <w:szCs w:val="22"/>
        </w:rPr>
        <w:t>.</w:t>
      </w:r>
    </w:p>
    <w:p w:rsidR="00D853AE" w:rsidRPr="002D407A" w:rsidRDefault="00D853AE" w:rsidP="00DE69E4">
      <w:pPr>
        <w:tabs>
          <w:tab w:val="left" w:pos="540"/>
        </w:tabs>
        <w:ind w:left="540"/>
        <w:jc w:val="both"/>
        <w:rPr>
          <w:rFonts w:ascii="Tahoma" w:hAnsi="Tahoma" w:cs="Tahoma"/>
          <w:b/>
          <w:sz w:val="22"/>
          <w:szCs w:val="22"/>
        </w:rPr>
      </w:pPr>
      <w:r w:rsidRPr="002D407A">
        <w:rPr>
          <w:rFonts w:ascii="Tahoma" w:hAnsi="Tahoma" w:cs="Tahoma"/>
          <w:b/>
          <w:sz w:val="22"/>
          <w:szCs w:val="22"/>
        </w:rPr>
        <w:t xml:space="preserve">Vrijeme </w:t>
      </w:r>
      <w:r>
        <w:rPr>
          <w:rFonts w:ascii="Tahoma" w:hAnsi="Tahoma" w:cs="Tahoma"/>
          <w:b/>
          <w:sz w:val="22"/>
          <w:szCs w:val="22"/>
        </w:rPr>
        <w:t xml:space="preserve">javnog </w:t>
      </w:r>
      <w:r w:rsidRPr="002D407A">
        <w:rPr>
          <w:rFonts w:ascii="Tahoma" w:hAnsi="Tahoma" w:cs="Tahoma"/>
          <w:b/>
          <w:sz w:val="22"/>
          <w:szCs w:val="22"/>
        </w:rPr>
        <w:t xml:space="preserve">otvaranja ponuda je </w:t>
      </w:r>
      <w:r w:rsidR="00DE69E4">
        <w:rPr>
          <w:rFonts w:ascii="Tahoma" w:hAnsi="Tahoma" w:cs="Tahoma"/>
          <w:b/>
          <w:sz w:val="22"/>
          <w:szCs w:val="22"/>
        </w:rPr>
        <w:t>17</w:t>
      </w:r>
      <w:r w:rsidR="000944BE">
        <w:rPr>
          <w:rFonts w:ascii="Tahoma" w:hAnsi="Tahoma" w:cs="Tahoma"/>
          <w:b/>
          <w:sz w:val="22"/>
          <w:szCs w:val="22"/>
        </w:rPr>
        <w:t>. listopada</w:t>
      </w:r>
      <w:r w:rsidRPr="008C6642">
        <w:rPr>
          <w:rFonts w:ascii="Tahoma" w:hAnsi="Tahoma" w:cs="Tahoma"/>
          <w:b/>
          <w:sz w:val="22"/>
          <w:szCs w:val="22"/>
        </w:rPr>
        <w:t xml:space="preserve"> 2014. </w:t>
      </w:r>
      <w:r w:rsidR="00DE69E4">
        <w:rPr>
          <w:rFonts w:ascii="Tahoma" w:hAnsi="Tahoma" w:cs="Tahoma"/>
          <w:b/>
          <w:sz w:val="22"/>
          <w:szCs w:val="22"/>
        </w:rPr>
        <w:t>godine u 10</w:t>
      </w:r>
      <w:r w:rsidRPr="002D407A">
        <w:rPr>
          <w:rFonts w:ascii="Tahoma" w:hAnsi="Tahoma" w:cs="Tahoma"/>
          <w:b/>
          <w:sz w:val="22"/>
          <w:szCs w:val="22"/>
        </w:rPr>
        <w:t xml:space="preserve">:00 sati, mjesto otvaranja ponuda je Hrvatska turistička zajednica – Glavni ured, </w:t>
      </w:r>
      <w:bookmarkStart w:id="6" w:name="_GoBack"/>
      <w:bookmarkEnd w:id="6"/>
      <w:proofErr w:type="spellStart"/>
      <w:r w:rsidRPr="002D407A">
        <w:rPr>
          <w:rFonts w:ascii="Tahoma" w:hAnsi="Tahoma" w:cs="Tahoma"/>
          <w:b/>
          <w:sz w:val="22"/>
          <w:szCs w:val="22"/>
        </w:rPr>
        <w:t>Iblerov</w:t>
      </w:r>
      <w:proofErr w:type="spellEnd"/>
      <w:r w:rsidRPr="002D407A">
        <w:rPr>
          <w:rFonts w:ascii="Tahoma" w:hAnsi="Tahoma" w:cs="Tahoma"/>
          <w:b/>
          <w:sz w:val="22"/>
          <w:szCs w:val="22"/>
        </w:rPr>
        <w:t xml:space="preserve"> trg 10/IV, Zagreb.</w:t>
      </w:r>
    </w:p>
    <w:p w:rsidR="00D853AE" w:rsidRPr="0015689D" w:rsidRDefault="00D853AE" w:rsidP="00D853AE">
      <w:pPr>
        <w:tabs>
          <w:tab w:val="left" w:pos="540"/>
        </w:tabs>
        <w:ind w:left="360"/>
        <w:jc w:val="both"/>
        <w:rPr>
          <w:rFonts w:ascii="Tahoma" w:hAnsi="Tahoma" w:cs="Tahoma"/>
          <w:sz w:val="22"/>
          <w:szCs w:val="22"/>
        </w:rPr>
      </w:pPr>
    </w:p>
    <w:p w:rsidR="00D853AE" w:rsidRDefault="00D853AE" w:rsidP="00D853AE">
      <w:pPr>
        <w:ind w:left="360"/>
        <w:jc w:val="both"/>
        <w:rPr>
          <w:rFonts w:ascii="Tahoma" w:hAnsi="Tahoma" w:cs="Tahoma"/>
          <w:sz w:val="22"/>
          <w:szCs w:val="22"/>
          <w:u w:val="single"/>
        </w:rPr>
      </w:pPr>
      <w:r w:rsidRPr="003129E0">
        <w:rPr>
          <w:rFonts w:ascii="Tahoma" w:hAnsi="Tahoma" w:cs="Tahoma"/>
          <w:sz w:val="22"/>
          <w:szCs w:val="22"/>
          <w:u w:val="single"/>
        </w:rPr>
        <w:t>Pravo aktivnog sudjelovanja u postupku javnog otvaranja ponuda imaju ovlašteni predstavnici ponuditelja koji su dužni priložiti</w:t>
      </w:r>
      <w:r>
        <w:rPr>
          <w:rFonts w:ascii="Tahoma" w:hAnsi="Tahoma" w:cs="Tahoma"/>
          <w:sz w:val="22"/>
          <w:szCs w:val="22"/>
          <w:u w:val="single"/>
        </w:rPr>
        <w:t>:</w:t>
      </w:r>
    </w:p>
    <w:p w:rsidR="00D853AE" w:rsidRDefault="00D853AE" w:rsidP="00D853AE">
      <w:pPr>
        <w:ind w:left="360"/>
        <w:jc w:val="both"/>
        <w:rPr>
          <w:rFonts w:ascii="Tahoma" w:hAnsi="Tahoma" w:cs="Tahoma"/>
          <w:sz w:val="22"/>
          <w:szCs w:val="22"/>
          <w:u w:val="single"/>
        </w:rPr>
      </w:pPr>
      <w:r>
        <w:rPr>
          <w:rFonts w:ascii="Tahoma" w:hAnsi="Tahoma" w:cs="Tahoma"/>
          <w:sz w:val="22"/>
          <w:szCs w:val="22"/>
          <w:u w:val="single"/>
        </w:rPr>
        <w:lastRenderedPageBreak/>
        <w:t xml:space="preserve">- </w:t>
      </w:r>
      <w:r w:rsidRPr="003129E0">
        <w:rPr>
          <w:rFonts w:ascii="Tahoma" w:hAnsi="Tahoma" w:cs="Tahoma"/>
          <w:sz w:val="22"/>
          <w:szCs w:val="22"/>
          <w:u w:val="single"/>
        </w:rPr>
        <w:t>punomoći tvrtke kojom se opunomoćuju za sudjelovanje u postupku javnog otvaranja ponuda</w:t>
      </w:r>
      <w:r>
        <w:rPr>
          <w:rFonts w:ascii="Tahoma" w:hAnsi="Tahoma" w:cs="Tahoma"/>
          <w:sz w:val="22"/>
          <w:szCs w:val="22"/>
          <w:u w:val="single"/>
        </w:rPr>
        <w:t xml:space="preserve"> ili </w:t>
      </w:r>
    </w:p>
    <w:p w:rsidR="00D853AE" w:rsidRPr="003129E0" w:rsidRDefault="00D853AE" w:rsidP="00D853AE">
      <w:pPr>
        <w:ind w:left="360"/>
        <w:jc w:val="both"/>
        <w:rPr>
          <w:rFonts w:ascii="Tahoma" w:hAnsi="Tahoma" w:cs="Tahoma"/>
          <w:sz w:val="22"/>
          <w:szCs w:val="22"/>
          <w:u w:val="single"/>
        </w:rPr>
      </w:pPr>
      <w:r>
        <w:rPr>
          <w:rFonts w:ascii="Tahoma" w:hAnsi="Tahoma" w:cs="Tahoma"/>
          <w:sz w:val="22"/>
          <w:szCs w:val="22"/>
          <w:u w:val="single"/>
        </w:rPr>
        <w:t>- presliku izvatka iz sudskog registra ukoliko otvaranju prisustvuje osoba koja je u izvatku navedena kao osoba ovlaštena za zastupanje</w:t>
      </w:r>
      <w:r w:rsidRPr="003129E0">
        <w:rPr>
          <w:rFonts w:ascii="Tahoma" w:hAnsi="Tahoma" w:cs="Tahoma"/>
          <w:sz w:val="22"/>
          <w:szCs w:val="22"/>
          <w:u w:val="single"/>
        </w:rPr>
        <w:t>.</w:t>
      </w:r>
    </w:p>
    <w:p w:rsidR="00D853AE" w:rsidRPr="0015689D" w:rsidRDefault="00D853AE" w:rsidP="00D853AE">
      <w:pPr>
        <w:jc w:val="both"/>
        <w:rPr>
          <w:rFonts w:ascii="Tahoma" w:hAnsi="Tahoma" w:cs="Tahoma"/>
          <w:sz w:val="22"/>
          <w:szCs w:val="22"/>
        </w:rPr>
      </w:pPr>
    </w:p>
    <w:p w:rsidR="00D853AE" w:rsidRPr="0015689D" w:rsidRDefault="00D853AE" w:rsidP="00D853AE">
      <w:pPr>
        <w:numPr>
          <w:ilvl w:val="0"/>
          <w:numId w:val="1"/>
        </w:numPr>
        <w:jc w:val="both"/>
        <w:rPr>
          <w:rFonts w:ascii="Tahoma" w:hAnsi="Tahoma" w:cs="Tahoma"/>
          <w:b/>
          <w:sz w:val="22"/>
          <w:szCs w:val="22"/>
        </w:rPr>
      </w:pPr>
      <w:r w:rsidRPr="0015689D">
        <w:rPr>
          <w:rFonts w:ascii="Tahoma" w:hAnsi="Tahoma" w:cs="Tahoma"/>
          <w:b/>
          <w:sz w:val="22"/>
          <w:szCs w:val="22"/>
        </w:rPr>
        <w:t>rok donošenja odluke o odabiru ili poništenju</w:t>
      </w:r>
    </w:p>
    <w:p w:rsidR="00D853AE" w:rsidRPr="0015689D" w:rsidRDefault="00D853AE" w:rsidP="000944BE">
      <w:pPr>
        <w:tabs>
          <w:tab w:val="left" w:pos="360"/>
        </w:tabs>
        <w:ind w:left="567"/>
        <w:jc w:val="both"/>
        <w:rPr>
          <w:rFonts w:ascii="Tahoma" w:hAnsi="Tahoma" w:cs="Tahoma"/>
          <w:sz w:val="22"/>
          <w:szCs w:val="22"/>
        </w:rPr>
      </w:pPr>
      <w:r>
        <w:rPr>
          <w:rFonts w:ascii="Tahoma" w:hAnsi="Tahoma" w:cs="Tahoma"/>
          <w:sz w:val="22"/>
          <w:szCs w:val="22"/>
        </w:rPr>
        <w:t xml:space="preserve">Najkasnije </w:t>
      </w:r>
      <w:r w:rsidRPr="0015689D">
        <w:rPr>
          <w:rFonts w:ascii="Tahoma" w:hAnsi="Tahoma" w:cs="Tahoma"/>
          <w:sz w:val="22"/>
          <w:szCs w:val="22"/>
        </w:rPr>
        <w:t>30 dana od dana isteka roka za dostavu ponude.</w:t>
      </w:r>
    </w:p>
    <w:p w:rsidR="00D853AE" w:rsidRPr="0015689D" w:rsidRDefault="00D853AE" w:rsidP="000944BE">
      <w:pPr>
        <w:tabs>
          <w:tab w:val="left" w:pos="540"/>
        </w:tabs>
        <w:ind w:left="207"/>
        <w:jc w:val="both"/>
        <w:rPr>
          <w:rFonts w:ascii="Tahoma" w:hAnsi="Tahoma" w:cs="Tahoma"/>
          <w:sz w:val="22"/>
          <w:szCs w:val="22"/>
        </w:rPr>
      </w:pPr>
    </w:p>
    <w:p w:rsidR="00D853AE" w:rsidRPr="0015689D" w:rsidRDefault="00D853AE" w:rsidP="00D853AE">
      <w:pPr>
        <w:numPr>
          <w:ilvl w:val="0"/>
          <w:numId w:val="1"/>
        </w:numPr>
        <w:jc w:val="both"/>
        <w:rPr>
          <w:rFonts w:ascii="Tahoma" w:hAnsi="Tahoma" w:cs="Tahoma"/>
          <w:b/>
          <w:bCs/>
          <w:sz w:val="22"/>
          <w:szCs w:val="22"/>
          <w:lang w:val="pl-PL"/>
        </w:rPr>
      </w:pPr>
      <w:proofErr w:type="spellStart"/>
      <w:proofErr w:type="gramStart"/>
      <w:r w:rsidRPr="0015689D">
        <w:rPr>
          <w:rFonts w:ascii="Tahoma" w:hAnsi="Tahoma" w:cs="Tahoma"/>
          <w:b/>
          <w:bCs/>
          <w:sz w:val="22"/>
          <w:szCs w:val="22"/>
          <w:lang w:val="pl-PL"/>
        </w:rPr>
        <w:t>stavljanje</w:t>
      </w:r>
      <w:proofErr w:type="spellEnd"/>
      <w:proofErr w:type="gramEnd"/>
      <w:r w:rsidRPr="0015689D">
        <w:rPr>
          <w:rFonts w:ascii="Tahoma" w:hAnsi="Tahoma" w:cs="Tahoma"/>
          <w:b/>
          <w:bCs/>
          <w:sz w:val="22"/>
          <w:szCs w:val="22"/>
          <w:lang w:val="pl-PL"/>
        </w:rPr>
        <w:t xml:space="preserve"> na </w:t>
      </w:r>
      <w:proofErr w:type="spellStart"/>
      <w:r w:rsidRPr="0015689D">
        <w:rPr>
          <w:rFonts w:ascii="Tahoma" w:hAnsi="Tahoma" w:cs="Tahoma"/>
          <w:b/>
          <w:bCs/>
          <w:sz w:val="22"/>
          <w:szCs w:val="22"/>
          <w:lang w:val="pl-PL"/>
        </w:rPr>
        <w:t>raspolaganje</w:t>
      </w:r>
      <w:proofErr w:type="spellEnd"/>
      <w:r w:rsidRPr="0015689D">
        <w:rPr>
          <w:rFonts w:ascii="Tahoma" w:hAnsi="Tahoma" w:cs="Tahoma"/>
          <w:b/>
          <w:bCs/>
          <w:sz w:val="22"/>
          <w:szCs w:val="22"/>
          <w:lang w:val="pl-PL"/>
        </w:rPr>
        <w:t xml:space="preserve"> </w:t>
      </w:r>
      <w:proofErr w:type="spellStart"/>
      <w:r w:rsidRPr="0015689D">
        <w:rPr>
          <w:rFonts w:ascii="Tahoma" w:hAnsi="Tahoma" w:cs="Tahoma"/>
          <w:b/>
          <w:bCs/>
          <w:sz w:val="22"/>
          <w:szCs w:val="22"/>
          <w:lang w:val="pl-PL"/>
        </w:rPr>
        <w:t>dokumentacije</w:t>
      </w:r>
      <w:proofErr w:type="spellEnd"/>
      <w:r w:rsidRPr="0015689D">
        <w:rPr>
          <w:rFonts w:ascii="Tahoma" w:hAnsi="Tahoma" w:cs="Tahoma"/>
          <w:b/>
          <w:bCs/>
          <w:sz w:val="22"/>
          <w:szCs w:val="22"/>
          <w:lang w:val="pl-PL"/>
        </w:rPr>
        <w:t xml:space="preserve"> za </w:t>
      </w:r>
      <w:proofErr w:type="spellStart"/>
      <w:r w:rsidRPr="0015689D">
        <w:rPr>
          <w:rFonts w:ascii="Tahoma" w:hAnsi="Tahoma" w:cs="Tahoma"/>
          <w:b/>
          <w:bCs/>
          <w:sz w:val="22"/>
          <w:szCs w:val="22"/>
          <w:lang w:val="pl-PL"/>
        </w:rPr>
        <w:t>nadmetanje</w:t>
      </w:r>
      <w:proofErr w:type="spellEnd"/>
    </w:p>
    <w:p w:rsidR="00D853AE" w:rsidRDefault="00D853AE" w:rsidP="000944BE">
      <w:pPr>
        <w:ind w:left="567"/>
        <w:jc w:val="both"/>
        <w:rPr>
          <w:rFonts w:ascii="Tahoma" w:hAnsi="Tahoma" w:cs="Tahoma"/>
          <w:bCs/>
          <w:sz w:val="22"/>
          <w:szCs w:val="22"/>
          <w:lang w:val="pl-PL"/>
        </w:rPr>
      </w:pPr>
      <w:proofErr w:type="spellStart"/>
      <w:r w:rsidRPr="00BA3514">
        <w:rPr>
          <w:rFonts w:ascii="Tahoma" w:hAnsi="Tahoma" w:cs="Tahoma"/>
          <w:bCs/>
          <w:sz w:val="22"/>
          <w:szCs w:val="22"/>
          <w:lang w:val="pl-PL"/>
        </w:rPr>
        <w:t>Dokumentacija</w:t>
      </w:r>
      <w:proofErr w:type="spellEnd"/>
      <w:r w:rsidRPr="00BA3514">
        <w:rPr>
          <w:rFonts w:ascii="Tahoma" w:hAnsi="Tahoma" w:cs="Tahoma"/>
          <w:bCs/>
          <w:sz w:val="22"/>
          <w:szCs w:val="22"/>
          <w:lang w:val="pl-PL"/>
        </w:rPr>
        <w:t xml:space="preserve"> za </w:t>
      </w:r>
      <w:proofErr w:type="spellStart"/>
      <w:r w:rsidRPr="00BA3514">
        <w:rPr>
          <w:rFonts w:ascii="Tahoma" w:hAnsi="Tahoma" w:cs="Tahoma"/>
          <w:bCs/>
          <w:sz w:val="22"/>
          <w:szCs w:val="22"/>
          <w:lang w:val="pl-PL"/>
        </w:rPr>
        <w:t>nadmetanje</w:t>
      </w:r>
      <w:proofErr w:type="spellEnd"/>
      <w:r w:rsidRPr="00BA3514">
        <w:rPr>
          <w:rFonts w:ascii="Tahoma" w:hAnsi="Tahoma" w:cs="Tahoma"/>
          <w:bCs/>
          <w:sz w:val="22"/>
          <w:szCs w:val="22"/>
          <w:lang w:val="pl-PL"/>
        </w:rPr>
        <w:t xml:space="preserve"> je </w:t>
      </w:r>
      <w:proofErr w:type="spellStart"/>
      <w:r w:rsidRPr="00BA3514">
        <w:rPr>
          <w:rFonts w:ascii="Tahoma" w:hAnsi="Tahoma" w:cs="Tahoma"/>
          <w:bCs/>
          <w:sz w:val="22"/>
          <w:szCs w:val="22"/>
          <w:lang w:val="pl-PL"/>
        </w:rPr>
        <w:t>stavljena</w:t>
      </w:r>
      <w:proofErr w:type="spellEnd"/>
      <w:r w:rsidRPr="00BA3514">
        <w:rPr>
          <w:rFonts w:ascii="Tahoma" w:hAnsi="Tahoma" w:cs="Tahoma"/>
          <w:bCs/>
          <w:sz w:val="22"/>
          <w:szCs w:val="22"/>
          <w:lang w:val="pl-PL"/>
        </w:rPr>
        <w:t xml:space="preserve"> na </w:t>
      </w:r>
      <w:proofErr w:type="spellStart"/>
      <w:r w:rsidRPr="00BA3514">
        <w:rPr>
          <w:rFonts w:ascii="Tahoma" w:hAnsi="Tahoma" w:cs="Tahoma"/>
          <w:bCs/>
          <w:sz w:val="22"/>
          <w:szCs w:val="22"/>
          <w:lang w:val="pl-PL"/>
        </w:rPr>
        <w:t>raspolaganje</w:t>
      </w:r>
      <w:proofErr w:type="spellEnd"/>
      <w:r w:rsidRPr="00BA3514">
        <w:rPr>
          <w:rFonts w:ascii="Tahoma" w:hAnsi="Tahoma" w:cs="Tahoma"/>
          <w:bCs/>
          <w:sz w:val="22"/>
          <w:szCs w:val="22"/>
          <w:lang w:val="pl-PL"/>
        </w:rPr>
        <w:t xml:space="preserve"> </w:t>
      </w:r>
      <w:proofErr w:type="spellStart"/>
      <w:r w:rsidRPr="00BA3514">
        <w:rPr>
          <w:rFonts w:ascii="Tahoma" w:hAnsi="Tahoma" w:cs="Tahoma"/>
          <w:bCs/>
          <w:sz w:val="22"/>
          <w:szCs w:val="22"/>
          <w:lang w:val="pl-PL"/>
        </w:rPr>
        <w:t>putem</w:t>
      </w:r>
      <w:proofErr w:type="spellEnd"/>
      <w:r w:rsidRPr="00BA3514">
        <w:rPr>
          <w:rFonts w:ascii="Tahoma" w:hAnsi="Tahoma" w:cs="Tahoma"/>
          <w:bCs/>
          <w:sz w:val="22"/>
          <w:szCs w:val="22"/>
          <w:lang w:val="pl-PL"/>
        </w:rPr>
        <w:t xml:space="preserve"> Internet </w:t>
      </w:r>
      <w:proofErr w:type="spellStart"/>
      <w:r w:rsidRPr="00BA3514">
        <w:rPr>
          <w:rFonts w:ascii="Tahoma" w:hAnsi="Tahoma" w:cs="Tahoma"/>
          <w:bCs/>
          <w:sz w:val="22"/>
          <w:szCs w:val="22"/>
          <w:lang w:val="pl-PL"/>
        </w:rPr>
        <w:t>stranice</w:t>
      </w:r>
      <w:proofErr w:type="spellEnd"/>
      <w:r w:rsidRPr="00BA3514">
        <w:rPr>
          <w:rFonts w:ascii="Tahoma" w:hAnsi="Tahoma" w:cs="Tahoma"/>
          <w:bCs/>
          <w:sz w:val="22"/>
          <w:szCs w:val="22"/>
          <w:lang w:val="pl-PL"/>
        </w:rPr>
        <w:t xml:space="preserve"> </w:t>
      </w:r>
      <w:hyperlink r:id="rId12" w:history="1">
        <w:r w:rsidRPr="00BA3514">
          <w:rPr>
            <w:rStyle w:val="Hyperlink"/>
            <w:rFonts w:ascii="Tahoma" w:hAnsi="Tahoma" w:cs="Tahoma"/>
            <w:bCs/>
            <w:sz w:val="22"/>
            <w:szCs w:val="22"/>
            <w:lang w:val="pl-PL"/>
          </w:rPr>
          <w:t>www.croatia.hr</w:t>
        </w:r>
      </w:hyperlink>
      <w:r w:rsidRPr="00BA3514">
        <w:rPr>
          <w:rFonts w:ascii="Tahoma" w:hAnsi="Tahoma" w:cs="Tahoma"/>
          <w:bCs/>
          <w:sz w:val="22"/>
          <w:szCs w:val="22"/>
          <w:lang w:val="pl-PL"/>
        </w:rPr>
        <w:t xml:space="preserve">. </w:t>
      </w:r>
      <w:proofErr w:type="spellStart"/>
      <w:r w:rsidRPr="00BA3514">
        <w:rPr>
          <w:rFonts w:ascii="Tahoma" w:hAnsi="Tahoma" w:cs="Tahoma"/>
          <w:bCs/>
          <w:sz w:val="22"/>
          <w:szCs w:val="22"/>
          <w:lang w:val="pl-PL"/>
        </w:rPr>
        <w:t>Krajnji</w:t>
      </w:r>
      <w:proofErr w:type="spellEnd"/>
      <w:r w:rsidRPr="00BA3514">
        <w:rPr>
          <w:rFonts w:ascii="Tahoma" w:hAnsi="Tahoma" w:cs="Tahoma"/>
          <w:bCs/>
          <w:sz w:val="22"/>
          <w:szCs w:val="22"/>
          <w:lang w:val="pl-PL"/>
        </w:rPr>
        <w:t xml:space="preserve"> rok za </w:t>
      </w:r>
      <w:proofErr w:type="spellStart"/>
      <w:r w:rsidRPr="00BA3514">
        <w:rPr>
          <w:rFonts w:ascii="Tahoma" w:hAnsi="Tahoma" w:cs="Tahoma"/>
          <w:bCs/>
          <w:sz w:val="22"/>
          <w:szCs w:val="22"/>
          <w:lang w:val="pl-PL"/>
        </w:rPr>
        <w:t>preuzimanje</w:t>
      </w:r>
      <w:proofErr w:type="spellEnd"/>
      <w:r w:rsidRPr="00BA3514">
        <w:rPr>
          <w:rFonts w:ascii="Tahoma" w:hAnsi="Tahoma" w:cs="Tahoma"/>
          <w:bCs/>
          <w:sz w:val="22"/>
          <w:szCs w:val="22"/>
          <w:lang w:val="pl-PL"/>
        </w:rPr>
        <w:t xml:space="preserve"> </w:t>
      </w:r>
      <w:proofErr w:type="spellStart"/>
      <w:r w:rsidRPr="00BA3514">
        <w:rPr>
          <w:rFonts w:ascii="Tahoma" w:hAnsi="Tahoma" w:cs="Tahoma"/>
          <w:bCs/>
          <w:sz w:val="22"/>
          <w:szCs w:val="22"/>
          <w:lang w:val="pl-PL"/>
        </w:rPr>
        <w:t>dokumentacije</w:t>
      </w:r>
      <w:proofErr w:type="spellEnd"/>
      <w:r w:rsidRPr="00BA3514">
        <w:rPr>
          <w:rFonts w:ascii="Tahoma" w:hAnsi="Tahoma" w:cs="Tahoma"/>
          <w:bCs/>
          <w:sz w:val="22"/>
          <w:szCs w:val="22"/>
          <w:lang w:val="pl-PL"/>
        </w:rPr>
        <w:t xml:space="preserve"> je: </w:t>
      </w:r>
      <w:r w:rsidR="00DE69E4">
        <w:rPr>
          <w:rFonts w:ascii="Tahoma" w:hAnsi="Tahoma" w:cs="Tahoma"/>
          <w:sz w:val="22"/>
          <w:szCs w:val="22"/>
        </w:rPr>
        <w:t>17</w:t>
      </w:r>
      <w:r w:rsidR="000944BE" w:rsidRPr="00BA3514">
        <w:rPr>
          <w:rFonts w:ascii="Tahoma" w:hAnsi="Tahoma" w:cs="Tahoma"/>
          <w:sz w:val="22"/>
          <w:szCs w:val="22"/>
        </w:rPr>
        <w:t>. listopada</w:t>
      </w:r>
      <w:r w:rsidRPr="00BA3514">
        <w:rPr>
          <w:rFonts w:ascii="Tahoma" w:hAnsi="Tahoma" w:cs="Tahoma"/>
          <w:sz w:val="22"/>
          <w:szCs w:val="22"/>
        </w:rPr>
        <w:t xml:space="preserve"> 2014. godine do 1</w:t>
      </w:r>
      <w:r w:rsidR="00DE69E4">
        <w:rPr>
          <w:rFonts w:ascii="Tahoma" w:hAnsi="Tahoma" w:cs="Tahoma"/>
          <w:sz w:val="22"/>
          <w:szCs w:val="22"/>
        </w:rPr>
        <w:t>0</w:t>
      </w:r>
      <w:r w:rsidRPr="00BA3514">
        <w:rPr>
          <w:rFonts w:ascii="Tahoma" w:hAnsi="Tahoma" w:cs="Tahoma"/>
          <w:sz w:val="22"/>
          <w:szCs w:val="22"/>
        </w:rPr>
        <w:t>:00 sati</w:t>
      </w:r>
      <w:r w:rsidRPr="00BA3514">
        <w:rPr>
          <w:rFonts w:ascii="Tahoma" w:hAnsi="Tahoma" w:cs="Tahoma"/>
          <w:bCs/>
          <w:sz w:val="22"/>
          <w:szCs w:val="22"/>
          <w:lang w:val="pl-PL"/>
        </w:rPr>
        <w:t>.</w:t>
      </w:r>
    </w:p>
    <w:p w:rsidR="00AD0B12" w:rsidRPr="00BA3514" w:rsidRDefault="00AD0B12" w:rsidP="000944BE">
      <w:pPr>
        <w:ind w:left="567"/>
        <w:jc w:val="both"/>
        <w:rPr>
          <w:rFonts w:ascii="Tahoma" w:hAnsi="Tahoma" w:cs="Tahoma"/>
          <w:bCs/>
          <w:sz w:val="22"/>
          <w:szCs w:val="22"/>
          <w:lang w:val="pl-PL"/>
        </w:rPr>
      </w:pPr>
    </w:p>
    <w:p w:rsidR="00AD0B12" w:rsidRPr="00AD0B12" w:rsidRDefault="00AD0B12" w:rsidP="00AD0B12">
      <w:pPr>
        <w:pStyle w:val="ListParagraph"/>
        <w:numPr>
          <w:ilvl w:val="0"/>
          <w:numId w:val="1"/>
        </w:numPr>
        <w:jc w:val="both"/>
        <w:rPr>
          <w:rFonts w:ascii="Tahoma" w:hAnsi="Tahoma" w:cs="Tahoma"/>
          <w:sz w:val="22"/>
          <w:szCs w:val="22"/>
        </w:rPr>
      </w:pPr>
      <w:r w:rsidRPr="00AD0B12">
        <w:rPr>
          <w:rFonts w:ascii="Tahoma" w:hAnsi="Tahoma" w:cs="Tahoma"/>
          <w:sz w:val="22"/>
          <w:szCs w:val="22"/>
        </w:rPr>
        <w:t>Naručitelj zadržava pravo odustajanja od predmetne nabave sve do trenutka potpisivanja ugovora, bez prava ponuditelja na naknadu bilo kakvih troškova ili pretrpljene štete.</w:t>
      </w:r>
    </w:p>
    <w:p w:rsidR="00AD0B12" w:rsidRPr="00AD0B12" w:rsidRDefault="00AD0B12" w:rsidP="00AD0B12">
      <w:pPr>
        <w:jc w:val="both"/>
        <w:rPr>
          <w:rFonts w:ascii="Tahoma" w:hAnsi="Tahoma" w:cs="Tahoma"/>
          <w:sz w:val="22"/>
          <w:szCs w:val="22"/>
        </w:rPr>
      </w:pPr>
    </w:p>
    <w:p w:rsidR="00D853AE" w:rsidRPr="00AD0B12" w:rsidRDefault="00AD0B12" w:rsidP="00AD0B12">
      <w:pPr>
        <w:pStyle w:val="ListParagraph"/>
        <w:ind w:left="567"/>
        <w:jc w:val="both"/>
        <w:rPr>
          <w:rFonts w:ascii="Tahoma" w:hAnsi="Tahoma" w:cs="Tahoma"/>
          <w:sz w:val="22"/>
          <w:szCs w:val="22"/>
        </w:rPr>
      </w:pPr>
      <w:r w:rsidRPr="00AD0B12">
        <w:rPr>
          <w:rFonts w:ascii="Tahoma" w:hAnsi="Tahoma" w:cs="Tahoma"/>
          <w:sz w:val="22"/>
          <w:szCs w:val="22"/>
        </w:rPr>
        <w:t>Ako iz opravdanih razloga gospodarski subjekt nije u mogućnosti dostaviti dokument koji je Naručitelj tražio, on može svoju  sposobnost i drugim dokumentom koji Naručitelj smatra prikladnim, ali je u tom slučaju Ponuditelj dužan jasno i nedvosmisleno u dostavljenoj ponudi pisano obrazložiti radi čega nije u mogućnosti dostaviti zatraženi dokaz te koje dokaze dostavlja umjesto istog. Naručitelj zadržava pravo ne prihvatiti drugi dokaz i obrazloženje Ponuditelja bez ikakvog prava Ponuditelja na naknadu bilo koje vrste štete ili troška.</w:t>
      </w:r>
    </w:p>
    <w:p w:rsidR="00D853AE" w:rsidRPr="0015689D" w:rsidRDefault="00D853AE" w:rsidP="00D853AE">
      <w:pPr>
        <w:jc w:val="right"/>
        <w:rPr>
          <w:rFonts w:ascii="Tahoma" w:hAnsi="Tahoma" w:cs="Tahoma"/>
          <w:b/>
          <w:sz w:val="22"/>
          <w:szCs w:val="22"/>
        </w:rPr>
      </w:pPr>
    </w:p>
    <w:p w:rsidR="00D853AE" w:rsidRDefault="00D853AE" w:rsidP="00D853AE">
      <w:pPr>
        <w:jc w:val="right"/>
        <w:rPr>
          <w:rFonts w:ascii="Tahoma" w:hAnsi="Tahoma" w:cs="Tahoma"/>
          <w:b/>
          <w:sz w:val="22"/>
          <w:szCs w:val="22"/>
        </w:rPr>
      </w:pPr>
    </w:p>
    <w:p w:rsidR="00D853AE" w:rsidRPr="0015689D" w:rsidRDefault="00D853AE" w:rsidP="00D853AE">
      <w:pPr>
        <w:jc w:val="right"/>
        <w:rPr>
          <w:rFonts w:ascii="Tahoma" w:hAnsi="Tahoma" w:cs="Tahoma"/>
          <w:b/>
          <w:sz w:val="22"/>
          <w:szCs w:val="22"/>
        </w:rPr>
      </w:pPr>
    </w:p>
    <w:p w:rsidR="00D853AE" w:rsidRPr="0015689D" w:rsidRDefault="00D853AE" w:rsidP="00D853AE">
      <w:pPr>
        <w:jc w:val="right"/>
        <w:rPr>
          <w:rFonts w:ascii="Tahoma" w:hAnsi="Tahoma" w:cs="Tahoma"/>
          <w:b/>
          <w:sz w:val="22"/>
          <w:szCs w:val="22"/>
        </w:rPr>
      </w:pPr>
      <w:r w:rsidRPr="0015689D">
        <w:rPr>
          <w:rFonts w:ascii="Tahoma" w:hAnsi="Tahoma" w:cs="Tahoma"/>
          <w:b/>
          <w:sz w:val="22"/>
          <w:szCs w:val="22"/>
        </w:rPr>
        <w:t>Hrvatska turistička zajednica</w:t>
      </w:r>
    </w:p>
    <w:p w:rsidR="00D853AE" w:rsidRPr="0015689D" w:rsidRDefault="00D853AE" w:rsidP="00D853AE">
      <w:pPr>
        <w:jc w:val="right"/>
        <w:rPr>
          <w:rFonts w:ascii="Tahoma" w:hAnsi="Tahoma" w:cs="Tahoma"/>
          <w:b/>
          <w:sz w:val="22"/>
          <w:szCs w:val="22"/>
        </w:rPr>
      </w:pPr>
      <w:r w:rsidRPr="0015689D">
        <w:rPr>
          <w:rFonts w:ascii="Tahoma" w:hAnsi="Tahoma" w:cs="Tahoma"/>
          <w:b/>
          <w:sz w:val="22"/>
          <w:szCs w:val="22"/>
        </w:rPr>
        <w:t>Glavni ured</w:t>
      </w:r>
    </w:p>
    <w:p w:rsidR="000944BE" w:rsidRPr="00971801" w:rsidRDefault="00D853AE" w:rsidP="000944BE">
      <w:pPr>
        <w:autoSpaceDE w:val="0"/>
        <w:autoSpaceDN w:val="0"/>
        <w:adjustRightInd w:val="0"/>
        <w:jc w:val="both"/>
        <w:rPr>
          <w:rFonts w:ascii="Tahoma" w:hAnsi="Tahoma" w:cs="Tahoma"/>
          <w:b/>
          <w:sz w:val="28"/>
          <w:szCs w:val="28"/>
          <w:u w:val="single"/>
        </w:rPr>
      </w:pPr>
      <w:r>
        <w:rPr>
          <w:rFonts w:ascii="Tahoma" w:hAnsi="Tahoma" w:cs="Tahoma"/>
          <w:b/>
          <w:sz w:val="22"/>
          <w:szCs w:val="22"/>
          <w:u w:val="single"/>
        </w:rPr>
        <w:br w:type="page"/>
      </w:r>
      <w:r w:rsidR="000944BE" w:rsidRPr="00971801">
        <w:rPr>
          <w:rFonts w:ascii="Tahoma" w:hAnsi="Tahoma" w:cs="Tahoma"/>
          <w:b/>
          <w:sz w:val="28"/>
          <w:szCs w:val="28"/>
          <w:u w:val="single"/>
        </w:rPr>
        <w:lastRenderedPageBreak/>
        <w:t>Prilog 1.</w:t>
      </w:r>
    </w:p>
    <w:p w:rsidR="000944BE" w:rsidRDefault="000944BE" w:rsidP="000944BE">
      <w:pPr>
        <w:autoSpaceDE w:val="0"/>
        <w:autoSpaceDN w:val="0"/>
        <w:adjustRightInd w:val="0"/>
        <w:jc w:val="both"/>
        <w:rPr>
          <w:rFonts w:ascii="Tahoma" w:hAnsi="Tahoma" w:cs="Tahoma"/>
          <w:b/>
          <w:sz w:val="22"/>
          <w:szCs w:val="22"/>
          <w:u w:val="single"/>
        </w:rPr>
      </w:pPr>
    </w:p>
    <w:p w:rsidR="000944BE" w:rsidRPr="00F316E0" w:rsidRDefault="000944BE" w:rsidP="000944BE">
      <w:pPr>
        <w:spacing w:after="200" w:line="276" w:lineRule="auto"/>
        <w:jc w:val="center"/>
        <w:rPr>
          <w:rFonts w:ascii="Tahoma" w:eastAsia="Calibri" w:hAnsi="Tahoma" w:cs="Tahoma"/>
          <w:lang w:eastAsia="en-US"/>
        </w:rPr>
      </w:pPr>
      <w:r w:rsidRPr="00F316E0">
        <w:rPr>
          <w:rFonts w:ascii="Tahoma" w:eastAsia="Calibri" w:hAnsi="Tahoma" w:cs="Tahoma"/>
          <w:lang w:eastAsia="en-US"/>
        </w:rPr>
        <w:t>IZJAVA O NEKAŽNJAVANJU</w:t>
      </w:r>
    </w:p>
    <w:p w:rsidR="000944BE" w:rsidRPr="00F316E0" w:rsidRDefault="000944BE" w:rsidP="000944BE">
      <w:pPr>
        <w:spacing w:after="200" w:line="276" w:lineRule="auto"/>
        <w:jc w:val="center"/>
        <w:rPr>
          <w:rFonts w:ascii="Tahoma" w:eastAsia="Calibri" w:hAnsi="Tahoma" w:cs="Tahoma"/>
          <w:lang w:eastAsia="en-US"/>
        </w:rPr>
      </w:pPr>
    </w:p>
    <w:p w:rsidR="000944BE" w:rsidRPr="00F316E0" w:rsidRDefault="000944BE" w:rsidP="000944BE">
      <w:pPr>
        <w:spacing w:after="200" w:line="276" w:lineRule="auto"/>
        <w:jc w:val="both"/>
        <w:rPr>
          <w:rFonts w:ascii="Tahoma" w:eastAsia="Calibri" w:hAnsi="Tahoma" w:cs="Tahoma"/>
          <w:lang w:eastAsia="en-US"/>
        </w:rPr>
      </w:pPr>
      <w:r w:rsidRPr="00F316E0">
        <w:rPr>
          <w:rFonts w:ascii="Tahoma" w:eastAsia="Calibri" w:hAnsi="Tahoma"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w:t>
      </w:r>
      <w:r w:rsidR="00AD0B12">
        <w:rPr>
          <w:rFonts w:ascii="Tahoma" w:eastAsia="Calibri" w:hAnsi="Tahoma" w:cs="Tahoma"/>
          <w:lang w:eastAsia="en-US"/>
        </w:rPr>
        <w:t>anje mita i davanje mita prema K</w:t>
      </w:r>
      <w:r w:rsidRPr="00F316E0">
        <w:rPr>
          <w:rFonts w:ascii="Tahoma" w:eastAsia="Calibri" w:hAnsi="Tahoma" w:cs="Tahoma"/>
          <w:lang w:eastAsia="en-US"/>
        </w:rPr>
        <w:t>aznenom zakonu, odnosno za odgovarajuća kaznena djela prema propisima zemlje sjedišta gospodarskog subjekta ili države iz koje dokazi osoba ovlaštena za zastupanje gospodarskog subjekta.</w:t>
      </w:r>
    </w:p>
    <w:p w:rsidR="000944BE" w:rsidRPr="00F316E0" w:rsidRDefault="000944BE" w:rsidP="000944BE">
      <w:pPr>
        <w:spacing w:after="200" w:line="276" w:lineRule="auto"/>
        <w:jc w:val="both"/>
        <w:rPr>
          <w:rFonts w:ascii="Tahoma" w:eastAsia="Calibri" w:hAnsi="Tahoma" w:cs="Tahoma"/>
          <w:lang w:eastAsia="en-US"/>
        </w:rPr>
      </w:pPr>
      <w:r w:rsidRPr="00F316E0">
        <w:rPr>
          <w:rFonts w:ascii="Tahoma" w:eastAsia="Calibri" w:hAnsi="Tahoma" w:cs="Tahoma"/>
          <w:lang w:eastAsia="en-US"/>
        </w:rPr>
        <w:t>Ovu izjavu dajem osobno, za sebe kao osoba ovlaštena po zakonu za zastupanje gospodarskog subjekta _________________________________ (tvrtka) sa sjedištem u ______________________ i za gospodarski subjekt.</w:t>
      </w:r>
    </w:p>
    <w:p w:rsidR="000944BE" w:rsidRPr="00F316E0" w:rsidRDefault="000944BE" w:rsidP="000944BE">
      <w:pPr>
        <w:spacing w:after="200" w:line="276" w:lineRule="auto"/>
        <w:jc w:val="both"/>
        <w:rPr>
          <w:rFonts w:ascii="Tahoma" w:eastAsia="Calibri" w:hAnsi="Tahoma" w:cs="Tahoma"/>
          <w:lang w:eastAsia="en-US"/>
        </w:rPr>
      </w:pPr>
    </w:p>
    <w:p w:rsidR="000944BE" w:rsidRPr="00F316E0" w:rsidRDefault="000944BE" w:rsidP="000944BE">
      <w:pPr>
        <w:spacing w:after="200" w:line="276" w:lineRule="auto"/>
        <w:jc w:val="both"/>
        <w:rPr>
          <w:rFonts w:ascii="Tahoma" w:eastAsia="Calibri" w:hAnsi="Tahoma" w:cs="Tahoma"/>
          <w:lang w:eastAsia="en-US"/>
        </w:rPr>
      </w:pPr>
    </w:p>
    <w:p w:rsidR="000944BE" w:rsidRPr="00F316E0" w:rsidRDefault="000944BE" w:rsidP="000944BE">
      <w:pPr>
        <w:spacing w:after="200" w:line="276" w:lineRule="auto"/>
        <w:jc w:val="both"/>
        <w:rPr>
          <w:rFonts w:ascii="Tahoma" w:eastAsia="Calibri" w:hAnsi="Tahoma" w:cs="Tahoma"/>
          <w:lang w:eastAsia="en-US"/>
        </w:rPr>
      </w:pPr>
      <w:r w:rsidRPr="00F316E0">
        <w:rPr>
          <w:rFonts w:ascii="Tahoma" w:eastAsia="Calibri" w:hAnsi="Tahoma" w:cs="Tahoma"/>
          <w:lang w:eastAsia="en-US"/>
        </w:rPr>
        <w:t>U ______</w:t>
      </w:r>
      <w:r>
        <w:rPr>
          <w:rFonts w:ascii="Tahoma" w:eastAsia="Calibri" w:hAnsi="Tahoma" w:cs="Tahoma"/>
          <w:lang w:eastAsia="en-US"/>
        </w:rPr>
        <w:t>__________, _____._____. 2014. g</w:t>
      </w:r>
      <w:r w:rsidRPr="00F316E0">
        <w:rPr>
          <w:rFonts w:ascii="Tahoma" w:eastAsia="Calibri" w:hAnsi="Tahoma" w:cs="Tahoma"/>
          <w:lang w:eastAsia="en-US"/>
        </w:rPr>
        <w:t>odine.</w:t>
      </w:r>
    </w:p>
    <w:p w:rsidR="000944BE" w:rsidRPr="00F316E0" w:rsidRDefault="000944BE" w:rsidP="000944BE">
      <w:pPr>
        <w:spacing w:after="200" w:line="276" w:lineRule="auto"/>
        <w:jc w:val="both"/>
        <w:rPr>
          <w:rFonts w:ascii="Tahoma" w:eastAsia="Calibri" w:hAnsi="Tahoma" w:cs="Tahoma"/>
          <w:lang w:eastAsia="en-US"/>
        </w:rPr>
      </w:pPr>
      <w:r w:rsidRPr="00F316E0">
        <w:rPr>
          <w:rFonts w:ascii="Tahoma" w:eastAsia="Calibri" w:hAnsi="Tahoma" w:cs="Tahoma"/>
          <w:lang w:eastAsia="en-US"/>
        </w:rPr>
        <w:tab/>
        <w:t>(mjesto)</w:t>
      </w:r>
      <w:r w:rsidRPr="00F316E0">
        <w:rPr>
          <w:rFonts w:ascii="Tahoma" w:eastAsia="Calibri" w:hAnsi="Tahoma" w:cs="Tahoma"/>
          <w:lang w:eastAsia="en-US"/>
        </w:rPr>
        <w:tab/>
        <w:t xml:space="preserve">        (datum)</w:t>
      </w:r>
    </w:p>
    <w:p w:rsidR="000944BE" w:rsidRPr="00F316E0" w:rsidRDefault="000944BE" w:rsidP="000944BE">
      <w:pPr>
        <w:spacing w:after="200" w:line="276" w:lineRule="auto"/>
        <w:jc w:val="both"/>
        <w:rPr>
          <w:rFonts w:ascii="Tahoma" w:eastAsia="Calibri" w:hAnsi="Tahoma" w:cs="Tahoma"/>
          <w:lang w:eastAsia="en-US"/>
        </w:rPr>
      </w:pPr>
    </w:p>
    <w:p w:rsidR="000944BE" w:rsidRPr="00F316E0" w:rsidRDefault="000944BE" w:rsidP="000944BE">
      <w:pPr>
        <w:spacing w:after="200" w:line="276" w:lineRule="auto"/>
        <w:jc w:val="center"/>
        <w:rPr>
          <w:rFonts w:ascii="Tahoma" w:eastAsia="Calibri" w:hAnsi="Tahoma" w:cs="Tahoma"/>
          <w:lang w:eastAsia="en-US"/>
        </w:rPr>
      </w:pPr>
      <w:r w:rsidRPr="00F316E0">
        <w:rPr>
          <w:rFonts w:ascii="Tahoma" w:eastAsia="Calibri" w:hAnsi="Tahoma" w:cs="Tahoma"/>
          <w:b/>
          <w:lang w:eastAsia="en-US"/>
        </w:rPr>
        <w:t xml:space="preserve">   </w:t>
      </w:r>
      <w:proofErr w:type="spellStart"/>
      <w:r w:rsidRPr="00F316E0">
        <w:rPr>
          <w:rFonts w:ascii="Tahoma" w:eastAsia="Calibri" w:hAnsi="Tahoma" w:cs="Tahoma"/>
          <w:b/>
          <w:lang w:eastAsia="en-US"/>
        </w:rPr>
        <w:t>M.P</w:t>
      </w:r>
      <w:proofErr w:type="spellEnd"/>
      <w:r w:rsidRPr="00F316E0">
        <w:rPr>
          <w:rFonts w:ascii="Tahoma" w:eastAsia="Calibri" w:hAnsi="Tahoma" w:cs="Tahoma"/>
          <w:b/>
          <w:lang w:eastAsia="en-US"/>
        </w:rPr>
        <w:t xml:space="preserve">. </w:t>
      </w:r>
      <w:r w:rsidRPr="00F316E0">
        <w:rPr>
          <w:rFonts w:ascii="Tahoma" w:eastAsia="Calibri" w:hAnsi="Tahoma" w:cs="Tahoma"/>
          <w:lang w:eastAsia="en-US"/>
        </w:rPr>
        <w:t>(mjesto pečata)</w:t>
      </w:r>
    </w:p>
    <w:p w:rsidR="000944BE" w:rsidRPr="00F316E0" w:rsidRDefault="000944BE" w:rsidP="000944BE">
      <w:pPr>
        <w:spacing w:after="200" w:line="276" w:lineRule="auto"/>
        <w:jc w:val="both"/>
        <w:rPr>
          <w:rFonts w:ascii="Tahoma" w:eastAsia="Calibri" w:hAnsi="Tahoma" w:cs="Tahoma"/>
          <w:lang w:eastAsia="en-US"/>
        </w:rPr>
      </w:pPr>
      <w:r w:rsidRPr="00F316E0">
        <w:rPr>
          <w:rFonts w:ascii="Tahoma" w:eastAsia="Calibri" w:hAnsi="Tahoma" w:cs="Tahoma"/>
          <w:lang w:eastAsia="en-US"/>
        </w:rPr>
        <w:tab/>
      </w:r>
      <w:r w:rsidRPr="00F316E0">
        <w:rPr>
          <w:rFonts w:ascii="Tahoma" w:eastAsia="Calibri" w:hAnsi="Tahoma" w:cs="Tahoma"/>
          <w:lang w:eastAsia="en-US"/>
        </w:rPr>
        <w:tab/>
      </w:r>
      <w:r w:rsidRPr="00F316E0">
        <w:rPr>
          <w:rFonts w:ascii="Tahoma" w:eastAsia="Calibri" w:hAnsi="Tahoma" w:cs="Tahoma"/>
          <w:lang w:eastAsia="en-US"/>
        </w:rPr>
        <w:tab/>
      </w:r>
      <w:r w:rsidRPr="00F316E0">
        <w:rPr>
          <w:rFonts w:ascii="Tahoma" w:eastAsia="Calibri" w:hAnsi="Tahoma" w:cs="Tahoma"/>
          <w:lang w:eastAsia="en-US"/>
        </w:rPr>
        <w:tab/>
      </w:r>
      <w:r w:rsidRPr="00F316E0">
        <w:rPr>
          <w:rFonts w:ascii="Tahoma" w:eastAsia="Calibri" w:hAnsi="Tahoma" w:cs="Tahoma"/>
          <w:lang w:eastAsia="en-US"/>
        </w:rPr>
        <w:tab/>
        <w:t>__________________________________________</w:t>
      </w:r>
    </w:p>
    <w:p w:rsidR="000944BE" w:rsidRPr="00F316E0" w:rsidRDefault="000944BE" w:rsidP="000944BE">
      <w:pPr>
        <w:spacing w:after="200" w:line="276" w:lineRule="auto"/>
        <w:jc w:val="both"/>
        <w:rPr>
          <w:rFonts w:ascii="Tahoma" w:eastAsia="Calibri" w:hAnsi="Tahoma" w:cs="Tahoma"/>
          <w:lang w:eastAsia="en-US"/>
        </w:rPr>
      </w:pPr>
      <w:r w:rsidRPr="00F316E0">
        <w:rPr>
          <w:rFonts w:ascii="Tahoma" w:eastAsia="Calibri" w:hAnsi="Tahoma" w:cs="Tahoma"/>
          <w:lang w:eastAsia="en-US"/>
        </w:rPr>
        <w:tab/>
        <w:t>(potpis osobe ovlaštene po zakonu za zastupanje gospodarskog subjekta)</w:t>
      </w:r>
    </w:p>
    <w:p w:rsidR="000944BE" w:rsidRDefault="000944BE" w:rsidP="000944BE">
      <w:pPr>
        <w:autoSpaceDE w:val="0"/>
        <w:autoSpaceDN w:val="0"/>
        <w:adjustRightInd w:val="0"/>
        <w:jc w:val="right"/>
      </w:pPr>
    </w:p>
    <w:p w:rsidR="00AD0B12" w:rsidRDefault="00AD0B12" w:rsidP="000944BE">
      <w:pPr>
        <w:autoSpaceDE w:val="0"/>
        <w:autoSpaceDN w:val="0"/>
        <w:adjustRightInd w:val="0"/>
        <w:jc w:val="right"/>
      </w:pPr>
    </w:p>
    <w:p w:rsidR="000944BE" w:rsidRDefault="000944BE" w:rsidP="000944BE">
      <w:pPr>
        <w:autoSpaceDE w:val="0"/>
        <w:autoSpaceDN w:val="0"/>
        <w:adjustRightInd w:val="0"/>
        <w:jc w:val="right"/>
      </w:pPr>
    </w:p>
    <w:p w:rsidR="000944BE" w:rsidRDefault="000944BE" w:rsidP="000944BE">
      <w:pPr>
        <w:jc w:val="both"/>
        <w:rPr>
          <w:rFonts w:ascii="Tahoma" w:hAnsi="Tahoma" w:cs="Tahoma"/>
          <w:b/>
          <w:sz w:val="28"/>
          <w:szCs w:val="28"/>
          <w:u w:val="single"/>
        </w:rPr>
      </w:pPr>
      <w:r>
        <w:rPr>
          <w:rFonts w:ascii="Tahoma" w:hAnsi="Tahoma" w:cs="Tahoma"/>
          <w:b/>
          <w:sz w:val="28"/>
          <w:szCs w:val="28"/>
          <w:u w:val="single"/>
        </w:rPr>
        <w:lastRenderedPageBreak/>
        <w:t>Prilog 2</w:t>
      </w:r>
      <w:r w:rsidRPr="00BE3AEE">
        <w:rPr>
          <w:rFonts w:ascii="Tahoma" w:hAnsi="Tahoma" w:cs="Tahoma"/>
          <w:b/>
          <w:sz w:val="28"/>
          <w:szCs w:val="28"/>
          <w:u w:val="single"/>
        </w:rPr>
        <w:t>.</w:t>
      </w:r>
    </w:p>
    <w:p w:rsidR="00AD0B12" w:rsidRDefault="00AD0B12" w:rsidP="000944BE">
      <w:pPr>
        <w:jc w:val="both"/>
        <w:rPr>
          <w:rFonts w:ascii="Tahoma" w:hAnsi="Tahoma" w:cs="Tahoma"/>
          <w:b/>
          <w:sz w:val="28"/>
          <w:szCs w:val="28"/>
          <w:u w:val="single"/>
        </w:rPr>
      </w:pPr>
    </w:p>
    <w:p w:rsidR="000944BE" w:rsidRPr="00673BF2" w:rsidRDefault="000944BE" w:rsidP="000944BE">
      <w:pPr>
        <w:jc w:val="center"/>
        <w:rPr>
          <w:rFonts w:ascii="Tahoma" w:hAnsi="Tahoma" w:cs="Tahoma"/>
          <w:b/>
          <w:bCs/>
          <w:iCs/>
          <w:u w:val="single"/>
        </w:rPr>
      </w:pPr>
      <w:r>
        <w:rPr>
          <w:rFonts w:ascii="Tahoma" w:hAnsi="Tahoma" w:cs="Tahoma"/>
          <w:b/>
          <w:bCs/>
          <w:iCs/>
          <w:u w:val="single"/>
        </w:rPr>
        <w:t xml:space="preserve">OBRAZAC  PONUDE ZA </w:t>
      </w:r>
    </w:p>
    <w:p w:rsidR="000944BE" w:rsidRDefault="000944BE" w:rsidP="00C051C3">
      <w:pPr>
        <w:jc w:val="center"/>
        <w:rPr>
          <w:rFonts w:ascii="Tahoma" w:hAnsi="Tahoma" w:cs="Tahoma"/>
          <w:b/>
          <w:bCs/>
          <w:iCs/>
          <w:u w:val="single"/>
        </w:rPr>
      </w:pPr>
      <w:r w:rsidRPr="00673BF2">
        <w:rPr>
          <w:rFonts w:ascii="Tahoma" w:hAnsi="Tahoma" w:cs="Tahoma"/>
          <w:b/>
          <w:bCs/>
          <w:iCs/>
          <w:u w:val="single"/>
        </w:rPr>
        <w:t xml:space="preserve">  </w:t>
      </w:r>
      <w:r>
        <w:rPr>
          <w:rFonts w:ascii="Tahoma" w:hAnsi="Tahoma" w:cs="Tahoma"/>
          <w:b/>
          <w:bCs/>
          <w:iCs/>
          <w:u w:val="single"/>
        </w:rPr>
        <w:t>NABAVU</w:t>
      </w:r>
      <w:r w:rsidR="00C051C3">
        <w:rPr>
          <w:rFonts w:ascii="Tahoma" w:hAnsi="Tahoma" w:cs="Tahoma"/>
          <w:b/>
          <w:bCs/>
          <w:iCs/>
          <w:u w:val="single"/>
        </w:rPr>
        <w:t xml:space="preserve"> USLUGE TISKA BROŠURE</w:t>
      </w:r>
      <w:r w:rsidR="00AD0B12">
        <w:rPr>
          <w:rFonts w:ascii="Tahoma" w:hAnsi="Tahoma" w:cs="Tahoma"/>
          <w:b/>
          <w:bCs/>
          <w:iCs/>
          <w:u w:val="single"/>
        </w:rPr>
        <w:t xml:space="preserve"> HRVATSKA </w:t>
      </w:r>
      <w:r w:rsidR="00C051C3">
        <w:rPr>
          <w:rFonts w:ascii="Tahoma" w:hAnsi="Tahoma" w:cs="Tahoma"/>
          <w:b/>
          <w:bCs/>
          <w:iCs/>
          <w:u w:val="single"/>
        </w:rPr>
        <w:t>ENOGASTRONOMIJA</w:t>
      </w:r>
    </w:p>
    <w:p w:rsidR="00C051C3" w:rsidRDefault="00C051C3" w:rsidP="00C051C3">
      <w:pPr>
        <w:jc w:val="center"/>
        <w:rPr>
          <w:rFonts w:ascii="Tahoma" w:hAnsi="Tahoma" w:cs="Tahoma"/>
          <w:b/>
          <w:bCs/>
          <w:iCs/>
          <w:u w:val="single"/>
        </w:rPr>
      </w:pPr>
    </w:p>
    <w:p w:rsidR="00C051C3" w:rsidRPr="00C508CE" w:rsidRDefault="00C051C3" w:rsidP="00C051C3">
      <w:pPr>
        <w:jc w:val="center"/>
        <w:rPr>
          <w:rFonts w:ascii="Tahoma" w:hAnsi="Tahoma" w:cs="Tahoma"/>
          <w:i/>
          <w:iCs/>
        </w:rPr>
      </w:pPr>
    </w:p>
    <w:tbl>
      <w:tblPr>
        <w:tblStyle w:val="TableGrid"/>
        <w:tblW w:w="0" w:type="auto"/>
        <w:tblLook w:val="01E0" w:firstRow="1" w:lastRow="1" w:firstColumn="1" w:lastColumn="1" w:noHBand="0" w:noVBand="0"/>
      </w:tblPr>
      <w:tblGrid>
        <w:gridCol w:w="4428"/>
        <w:gridCol w:w="4428"/>
      </w:tblGrid>
      <w:tr w:rsidR="000944BE" w:rsidRPr="00C508CE" w:rsidTr="002459F1">
        <w:tc>
          <w:tcPr>
            <w:tcW w:w="4428" w:type="dxa"/>
          </w:tcPr>
          <w:p w:rsidR="000944BE" w:rsidRPr="00C508CE" w:rsidRDefault="000944BE" w:rsidP="002459F1">
            <w:pPr>
              <w:rPr>
                <w:rFonts w:ascii="Tahoma" w:hAnsi="Tahoma" w:cs="Tahoma"/>
                <w:b/>
                <w:bCs/>
                <w:i/>
                <w:iCs/>
              </w:rPr>
            </w:pPr>
          </w:p>
          <w:p w:rsidR="000944BE" w:rsidRPr="00C508CE" w:rsidRDefault="000944BE" w:rsidP="002459F1">
            <w:pPr>
              <w:rPr>
                <w:rFonts w:ascii="Tahoma" w:hAnsi="Tahoma" w:cs="Tahoma"/>
                <w:b/>
                <w:bCs/>
                <w:i/>
                <w:iCs/>
              </w:rPr>
            </w:pPr>
            <w:r w:rsidRPr="00C508CE">
              <w:rPr>
                <w:rFonts w:ascii="Tahoma" w:hAnsi="Tahoma" w:cs="Tahoma"/>
                <w:b/>
                <w:bCs/>
                <w:i/>
                <w:iCs/>
              </w:rPr>
              <w:t>Naziv i adresa ponuditelja</w:t>
            </w:r>
          </w:p>
          <w:p w:rsidR="000944BE" w:rsidRPr="00C508CE" w:rsidRDefault="000944BE" w:rsidP="002459F1">
            <w:pPr>
              <w:rPr>
                <w:rFonts w:ascii="Tahoma" w:hAnsi="Tahoma" w:cs="Tahoma"/>
                <w:b/>
                <w:bCs/>
                <w:i/>
                <w:iCs/>
              </w:rPr>
            </w:pPr>
          </w:p>
        </w:tc>
        <w:tc>
          <w:tcPr>
            <w:tcW w:w="4428" w:type="dxa"/>
          </w:tcPr>
          <w:p w:rsidR="000944BE" w:rsidRDefault="000944BE" w:rsidP="002459F1">
            <w:pPr>
              <w:rPr>
                <w:rFonts w:ascii="Tahoma" w:hAnsi="Tahoma" w:cs="Tahoma"/>
                <w:i/>
                <w:iCs/>
              </w:rPr>
            </w:pPr>
          </w:p>
          <w:p w:rsidR="000944BE" w:rsidRDefault="000944BE" w:rsidP="002459F1">
            <w:pPr>
              <w:rPr>
                <w:rFonts w:ascii="Tahoma" w:hAnsi="Tahoma" w:cs="Tahoma"/>
                <w:i/>
                <w:iCs/>
              </w:rPr>
            </w:pPr>
          </w:p>
          <w:p w:rsidR="000944BE" w:rsidRDefault="000944BE" w:rsidP="002459F1">
            <w:pPr>
              <w:rPr>
                <w:rFonts w:ascii="Tahoma" w:hAnsi="Tahoma" w:cs="Tahoma"/>
                <w:i/>
                <w:iCs/>
              </w:rPr>
            </w:pPr>
          </w:p>
          <w:p w:rsidR="000944BE" w:rsidRPr="00C508CE" w:rsidRDefault="000944BE" w:rsidP="002459F1">
            <w:pPr>
              <w:rPr>
                <w:rFonts w:ascii="Tahoma" w:hAnsi="Tahoma" w:cs="Tahoma"/>
                <w:i/>
                <w:iCs/>
              </w:rPr>
            </w:pPr>
          </w:p>
        </w:tc>
      </w:tr>
      <w:tr w:rsidR="000944BE" w:rsidRPr="00C508CE" w:rsidTr="002459F1">
        <w:tc>
          <w:tcPr>
            <w:tcW w:w="4428" w:type="dxa"/>
          </w:tcPr>
          <w:p w:rsidR="000944BE" w:rsidRPr="00C508CE" w:rsidRDefault="000944BE" w:rsidP="002459F1">
            <w:pPr>
              <w:rPr>
                <w:rFonts w:ascii="Tahoma" w:hAnsi="Tahoma" w:cs="Tahoma"/>
                <w:b/>
                <w:bCs/>
                <w:i/>
                <w:iCs/>
              </w:rPr>
            </w:pPr>
            <w:r>
              <w:rPr>
                <w:rFonts w:ascii="Tahoma" w:hAnsi="Tahoma" w:cs="Tahoma"/>
                <w:b/>
                <w:bCs/>
                <w:i/>
                <w:iCs/>
              </w:rPr>
              <w:t>OIB</w:t>
            </w:r>
          </w:p>
        </w:tc>
        <w:tc>
          <w:tcPr>
            <w:tcW w:w="4428" w:type="dxa"/>
          </w:tcPr>
          <w:p w:rsidR="000944BE" w:rsidRPr="00C508CE" w:rsidRDefault="000944BE" w:rsidP="002459F1">
            <w:pPr>
              <w:rPr>
                <w:rFonts w:ascii="Tahoma" w:hAnsi="Tahoma" w:cs="Tahoma"/>
                <w:i/>
                <w:iCs/>
              </w:rPr>
            </w:pPr>
          </w:p>
        </w:tc>
      </w:tr>
      <w:tr w:rsidR="000944BE" w:rsidRPr="00C508CE" w:rsidTr="002459F1">
        <w:tc>
          <w:tcPr>
            <w:tcW w:w="4428" w:type="dxa"/>
          </w:tcPr>
          <w:p w:rsidR="000944BE" w:rsidRPr="00C508CE" w:rsidRDefault="000944BE" w:rsidP="002459F1">
            <w:pPr>
              <w:rPr>
                <w:rFonts w:ascii="Tahoma" w:hAnsi="Tahoma" w:cs="Tahoma"/>
                <w:b/>
                <w:bCs/>
                <w:i/>
                <w:iCs/>
              </w:rPr>
            </w:pPr>
            <w:r>
              <w:rPr>
                <w:rFonts w:ascii="Tahoma" w:hAnsi="Tahoma" w:cs="Tahoma"/>
                <w:b/>
                <w:bCs/>
                <w:i/>
                <w:iCs/>
              </w:rPr>
              <w:t>Tel./faks:</w:t>
            </w:r>
          </w:p>
        </w:tc>
        <w:tc>
          <w:tcPr>
            <w:tcW w:w="4428" w:type="dxa"/>
          </w:tcPr>
          <w:p w:rsidR="000944BE" w:rsidRDefault="000944BE" w:rsidP="002459F1">
            <w:pPr>
              <w:rPr>
                <w:rFonts w:ascii="Tahoma" w:hAnsi="Tahoma" w:cs="Tahoma"/>
                <w:i/>
                <w:iCs/>
              </w:rPr>
            </w:pPr>
          </w:p>
          <w:p w:rsidR="000944BE" w:rsidRPr="00C508CE" w:rsidRDefault="000944BE" w:rsidP="002459F1">
            <w:pPr>
              <w:rPr>
                <w:rFonts w:ascii="Tahoma" w:hAnsi="Tahoma" w:cs="Tahoma"/>
                <w:i/>
                <w:iCs/>
              </w:rPr>
            </w:pPr>
          </w:p>
        </w:tc>
      </w:tr>
      <w:tr w:rsidR="000944BE" w:rsidRPr="00C508CE" w:rsidTr="002459F1">
        <w:tc>
          <w:tcPr>
            <w:tcW w:w="4428" w:type="dxa"/>
          </w:tcPr>
          <w:p w:rsidR="000944BE" w:rsidRDefault="000944BE" w:rsidP="002459F1">
            <w:pPr>
              <w:rPr>
                <w:rFonts w:ascii="Tahoma" w:hAnsi="Tahoma" w:cs="Tahoma"/>
                <w:b/>
                <w:bCs/>
                <w:i/>
                <w:iCs/>
              </w:rPr>
            </w:pPr>
            <w:r>
              <w:rPr>
                <w:rFonts w:ascii="Tahoma" w:hAnsi="Tahoma" w:cs="Tahoma"/>
                <w:b/>
                <w:bCs/>
                <w:i/>
                <w:iCs/>
              </w:rPr>
              <w:t>E-mail</w:t>
            </w:r>
          </w:p>
        </w:tc>
        <w:tc>
          <w:tcPr>
            <w:tcW w:w="4428" w:type="dxa"/>
          </w:tcPr>
          <w:p w:rsidR="000944BE" w:rsidRPr="00C508CE" w:rsidRDefault="000944BE" w:rsidP="002459F1">
            <w:pPr>
              <w:rPr>
                <w:rFonts w:ascii="Tahoma" w:hAnsi="Tahoma" w:cs="Tahoma"/>
                <w:i/>
                <w:iCs/>
              </w:rPr>
            </w:pPr>
          </w:p>
        </w:tc>
      </w:tr>
      <w:tr w:rsidR="000944BE" w:rsidRPr="00C508CE" w:rsidTr="002459F1">
        <w:tc>
          <w:tcPr>
            <w:tcW w:w="4428" w:type="dxa"/>
          </w:tcPr>
          <w:p w:rsidR="000944BE" w:rsidRDefault="000944BE" w:rsidP="002459F1">
            <w:pPr>
              <w:rPr>
                <w:rFonts w:ascii="Tahoma" w:hAnsi="Tahoma" w:cs="Tahoma"/>
                <w:b/>
                <w:bCs/>
                <w:i/>
                <w:iCs/>
              </w:rPr>
            </w:pPr>
            <w:r w:rsidRPr="00C508CE">
              <w:rPr>
                <w:rFonts w:ascii="Tahoma" w:hAnsi="Tahoma" w:cs="Tahoma"/>
                <w:b/>
                <w:bCs/>
                <w:i/>
                <w:iCs/>
              </w:rPr>
              <w:t>Ime i prezime odgovorne osobe</w:t>
            </w:r>
          </w:p>
          <w:p w:rsidR="000944BE" w:rsidRPr="00C508CE" w:rsidRDefault="000944BE" w:rsidP="002459F1">
            <w:pPr>
              <w:rPr>
                <w:rFonts w:ascii="Tahoma" w:hAnsi="Tahoma" w:cs="Tahoma"/>
                <w:b/>
                <w:bCs/>
                <w:i/>
                <w:iCs/>
              </w:rPr>
            </w:pPr>
          </w:p>
        </w:tc>
        <w:tc>
          <w:tcPr>
            <w:tcW w:w="4428" w:type="dxa"/>
          </w:tcPr>
          <w:p w:rsidR="000944BE" w:rsidRPr="00C508CE" w:rsidRDefault="000944BE" w:rsidP="002459F1">
            <w:pPr>
              <w:rPr>
                <w:rFonts w:ascii="Tahoma" w:hAnsi="Tahoma" w:cs="Tahoma"/>
                <w:i/>
                <w:iCs/>
              </w:rPr>
            </w:pPr>
          </w:p>
        </w:tc>
      </w:tr>
      <w:tr w:rsidR="000944BE" w:rsidRPr="00C508CE" w:rsidTr="002459F1">
        <w:tc>
          <w:tcPr>
            <w:tcW w:w="4428" w:type="dxa"/>
          </w:tcPr>
          <w:p w:rsidR="000944BE" w:rsidRDefault="000944BE" w:rsidP="002459F1">
            <w:pPr>
              <w:rPr>
                <w:rFonts w:ascii="Tahoma" w:hAnsi="Tahoma" w:cs="Tahoma"/>
                <w:b/>
                <w:bCs/>
                <w:i/>
                <w:iCs/>
              </w:rPr>
            </w:pPr>
            <w:r>
              <w:rPr>
                <w:rFonts w:ascii="Tahoma" w:hAnsi="Tahoma" w:cs="Tahoma"/>
                <w:b/>
                <w:bCs/>
                <w:i/>
                <w:iCs/>
              </w:rPr>
              <w:t xml:space="preserve">Osoba za kontakt </w:t>
            </w:r>
          </w:p>
          <w:p w:rsidR="000944BE" w:rsidRPr="00C508CE" w:rsidRDefault="000944BE" w:rsidP="002459F1">
            <w:pPr>
              <w:rPr>
                <w:rFonts w:ascii="Tahoma" w:hAnsi="Tahoma" w:cs="Tahoma"/>
                <w:b/>
                <w:bCs/>
                <w:i/>
                <w:iCs/>
              </w:rPr>
            </w:pPr>
          </w:p>
        </w:tc>
        <w:tc>
          <w:tcPr>
            <w:tcW w:w="4428" w:type="dxa"/>
          </w:tcPr>
          <w:p w:rsidR="000944BE" w:rsidRPr="00C508CE" w:rsidRDefault="000944BE" w:rsidP="002459F1">
            <w:pPr>
              <w:rPr>
                <w:rFonts w:ascii="Tahoma" w:hAnsi="Tahoma" w:cs="Tahoma"/>
                <w:i/>
                <w:iCs/>
              </w:rPr>
            </w:pPr>
          </w:p>
        </w:tc>
      </w:tr>
      <w:tr w:rsidR="000944BE" w:rsidRPr="00C508CE" w:rsidTr="002459F1">
        <w:tc>
          <w:tcPr>
            <w:tcW w:w="4428" w:type="dxa"/>
          </w:tcPr>
          <w:p w:rsidR="000944BE" w:rsidRPr="00C508CE" w:rsidRDefault="000944BE" w:rsidP="002459F1">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0944BE" w:rsidRPr="00C508CE" w:rsidRDefault="000944BE" w:rsidP="002459F1">
            <w:pPr>
              <w:rPr>
                <w:rFonts w:ascii="Tahoma" w:hAnsi="Tahoma" w:cs="Tahoma"/>
                <w:i/>
                <w:iCs/>
              </w:rPr>
            </w:pPr>
            <w:r>
              <w:rPr>
                <w:rFonts w:ascii="Tahoma" w:hAnsi="Tahoma" w:cs="Tahoma"/>
                <w:i/>
                <w:iCs/>
              </w:rPr>
              <w:t xml:space="preserve">                    60 dana</w:t>
            </w:r>
          </w:p>
        </w:tc>
      </w:tr>
      <w:tr w:rsidR="000944BE" w:rsidRPr="00C508CE" w:rsidTr="002459F1">
        <w:tc>
          <w:tcPr>
            <w:tcW w:w="4428" w:type="dxa"/>
          </w:tcPr>
          <w:p w:rsidR="000944BE" w:rsidRPr="00C508CE" w:rsidRDefault="000944BE" w:rsidP="002459F1">
            <w:pPr>
              <w:rPr>
                <w:rFonts w:ascii="Tahoma" w:hAnsi="Tahoma" w:cs="Tahoma"/>
                <w:b/>
                <w:bCs/>
                <w:i/>
                <w:iCs/>
              </w:rPr>
            </w:pPr>
            <w:r>
              <w:rPr>
                <w:rFonts w:ascii="Tahoma" w:hAnsi="Tahoma" w:cs="Tahoma"/>
                <w:b/>
                <w:bCs/>
                <w:i/>
                <w:iCs/>
              </w:rPr>
              <w:t>Način plaćanja</w:t>
            </w:r>
          </w:p>
        </w:tc>
        <w:tc>
          <w:tcPr>
            <w:tcW w:w="4428" w:type="dxa"/>
          </w:tcPr>
          <w:p w:rsidR="000944BE" w:rsidRPr="00C508CE" w:rsidRDefault="000944BE" w:rsidP="002459F1">
            <w:pPr>
              <w:rPr>
                <w:rFonts w:ascii="Tahoma" w:hAnsi="Tahoma" w:cs="Tahoma"/>
                <w:i/>
                <w:iCs/>
              </w:rPr>
            </w:pPr>
          </w:p>
        </w:tc>
      </w:tr>
      <w:tr w:rsidR="000944BE" w:rsidRPr="00C508CE" w:rsidTr="002459F1">
        <w:tc>
          <w:tcPr>
            <w:tcW w:w="4428" w:type="dxa"/>
          </w:tcPr>
          <w:p w:rsidR="000944BE" w:rsidRPr="003F3663" w:rsidRDefault="000944BE" w:rsidP="002459F1">
            <w:pPr>
              <w:rPr>
                <w:rFonts w:ascii="Tahoma" w:hAnsi="Tahoma" w:cs="Tahoma"/>
                <w:bCs/>
                <w:i/>
                <w:iCs/>
              </w:rPr>
            </w:pPr>
            <w:r w:rsidRPr="003F3663">
              <w:rPr>
                <w:rFonts w:ascii="Tahoma" w:hAnsi="Tahoma" w:cs="Tahoma"/>
                <w:bCs/>
                <w:i/>
                <w:iCs/>
              </w:rPr>
              <w:t xml:space="preserve">Jedinična cijena po komadu bez PDV-a </w:t>
            </w:r>
          </w:p>
        </w:tc>
        <w:tc>
          <w:tcPr>
            <w:tcW w:w="4428" w:type="dxa"/>
          </w:tcPr>
          <w:p w:rsidR="000944BE" w:rsidRPr="00C137AB" w:rsidRDefault="000944BE" w:rsidP="002459F1">
            <w:pPr>
              <w:rPr>
                <w:rFonts w:ascii="Tahoma" w:hAnsi="Tahoma" w:cs="Tahoma"/>
                <w:i/>
                <w:iCs/>
                <w:sz w:val="22"/>
                <w:szCs w:val="22"/>
              </w:rPr>
            </w:pPr>
          </w:p>
          <w:p w:rsidR="000944BE" w:rsidRPr="00C137AB" w:rsidRDefault="000944BE" w:rsidP="002459F1">
            <w:pPr>
              <w:rPr>
                <w:rFonts w:ascii="Tahoma" w:hAnsi="Tahoma" w:cs="Tahoma"/>
                <w:i/>
                <w:iCs/>
                <w:sz w:val="22"/>
                <w:szCs w:val="22"/>
              </w:rPr>
            </w:pPr>
          </w:p>
        </w:tc>
      </w:tr>
      <w:tr w:rsidR="000944BE" w:rsidRPr="00C508CE" w:rsidTr="002459F1">
        <w:tc>
          <w:tcPr>
            <w:tcW w:w="4428" w:type="dxa"/>
          </w:tcPr>
          <w:p w:rsidR="000944BE" w:rsidRPr="003F3663" w:rsidRDefault="000944BE" w:rsidP="002459F1">
            <w:pPr>
              <w:rPr>
                <w:rFonts w:ascii="Tahoma" w:hAnsi="Tahoma" w:cs="Tahoma"/>
                <w:bCs/>
                <w:i/>
                <w:iCs/>
              </w:rPr>
            </w:pPr>
            <w:r w:rsidRPr="003F3663">
              <w:rPr>
                <w:rFonts w:ascii="Tahoma" w:hAnsi="Tahoma" w:cs="Tahoma"/>
                <w:bCs/>
                <w:i/>
                <w:iCs/>
              </w:rPr>
              <w:t>Ukupna količina</w:t>
            </w:r>
          </w:p>
        </w:tc>
        <w:tc>
          <w:tcPr>
            <w:tcW w:w="4428" w:type="dxa"/>
          </w:tcPr>
          <w:p w:rsidR="000944BE" w:rsidRPr="00C137AB" w:rsidRDefault="00C051C3" w:rsidP="002459F1">
            <w:pPr>
              <w:jc w:val="center"/>
              <w:rPr>
                <w:rFonts w:ascii="Tahoma" w:hAnsi="Tahoma" w:cs="Tahoma"/>
                <w:i/>
                <w:iCs/>
                <w:sz w:val="22"/>
                <w:szCs w:val="22"/>
              </w:rPr>
            </w:pPr>
            <w:r>
              <w:rPr>
                <w:rFonts w:ascii="Tahoma" w:hAnsi="Tahoma" w:cs="Tahoma"/>
                <w:i/>
                <w:iCs/>
                <w:sz w:val="22"/>
                <w:szCs w:val="22"/>
              </w:rPr>
              <w:t>22.0</w:t>
            </w:r>
            <w:r w:rsidR="000944BE">
              <w:rPr>
                <w:rFonts w:ascii="Tahoma" w:hAnsi="Tahoma" w:cs="Tahoma"/>
                <w:i/>
                <w:iCs/>
                <w:sz w:val="22"/>
                <w:szCs w:val="22"/>
              </w:rPr>
              <w:t>00 kom</w:t>
            </w:r>
          </w:p>
        </w:tc>
      </w:tr>
      <w:tr w:rsidR="000944BE" w:rsidRPr="00C137AB" w:rsidTr="002459F1">
        <w:tc>
          <w:tcPr>
            <w:tcW w:w="4428" w:type="dxa"/>
          </w:tcPr>
          <w:p w:rsidR="000944BE" w:rsidRPr="00342826" w:rsidRDefault="000944BE" w:rsidP="002459F1">
            <w:pPr>
              <w:rPr>
                <w:rFonts w:ascii="Tahoma" w:hAnsi="Tahoma" w:cs="Tahoma"/>
                <w:b/>
                <w:bCs/>
                <w:i/>
                <w:iCs/>
              </w:rPr>
            </w:pPr>
            <w:r>
              <w:rPr>
                <w:rFonts w:ascii="Tahoma" w:hAnsi="Tahoma" w:cs="Tahoma"/>
                <w:b/>
                <w:bCs/>
                <w:i/>
                <w:iCs/>
              </w:rPr>
              <w:t xml:space="preserve">Cijena </w:t>
            </w:r>
            <w:r w:rsidRPr="00E15660">
              <w:rPr>
                <w:rFonts w:ascii="Tahoma" w:hAnsi="Tahoma" w:cs="Tahoma"/>
                <w:b/>
                <w:bCs/>
                <w:i/>
                <w:iCs/>
              </w:rPr>
              <w:t xml:space="preserve">ponude </w:t>
            </w:r>
            <w:r>
              <w:rPr>
                <w:rFonts w:ascii="Tahoma" w:hAnsi="Tahoma" w:cs="Tahoma"/>
                <w:b/>
                <w:bCs/>
                <w:i/>
                <w:iCs/>
              </w:rPr>
              <w:t>(</w:t>
            </w:r>
            <w:r w:rsidRPr="00E15660">
              <w:rPr>
                <w:rFonts w:ascii="Tahoma" w:hAnsi="Tahoma" w:cs="Tahoma"/>
                <w:b/>
                <w:bCs/>
                <w:i/>
                <w:iCs/>
              </w:rPr>
              <w:t>bez PDV-a</w:t>
            </w:r>
            <w:r>
              <w:rPr>
                <w:rFonts w:ascii="Tahoma" w:hAnsi="Tahoma" w:cs="Tahoma"/>
                <w:b/>
                <w:bCs/>
                <w:i/>
                <w:iCs/>
              </w:rPr>
              <w:t>) iskazana brojkama</w:t>
            </w:r>
          </w:p>
        </w:tc>
        <w:tc>
          <w:tcPr>
            <w:tcW w:w="4428" w:type="dxa"/>
          </w:tcPr>
          <w:p w:rsidR="000944BE" w:rsidRPr="00C137AB" w:rsidRDefault="000944BE" w:rsidP="002459F1">
            <w:pPr>
              <w:rPr>
                <w:rFonts w:ascii="Tahoma" w:hAnsi="Tahoma" w:cs="Tahoma"/>
                <w:i/>
                <w:iCs/>
                <w:sz w:val="22"/>
                <w:szCs w:val="22"/>
              </w:rPr>
            </w:pPr>
          </w:p>
          <w:p w:rsidR="000944BE" w:rsidRPr="00C137AB" w:rsidRDefault="000944BE" w:rsidP="002459F1">
            <w:pPr>
              <w:rPr>
                <w:rFonts w:ascii="Tahoma" w:hAnsi="Tahoma" w:cs="Tahoma"/>
                <w:i/>
                <w:iCs/>
                <w:sz w:val="22"/>
                <w:szCs w:val="22"/>
                <w:lang w:val="pl-PL"/>
              </w:rPr>
            </w:pPr>
          </w:p>
        </w:tc>
      </w:tr>
      <w:tr w:rsidR="000944BE" w:rsidRPr="00C508CE" w:rsidTr="002459F1">
        <w:tc>
          <w:tcPr>
            <w:tcW w:w="4428" w:type="dxa"/>
          </w:tcPr>
          <w:p w:rsidR="000944BE" w:rsidRPr="00C508CE" w:rsidRDefault="000944BE" w:rsidP="002459F1">
            <w:pPr>
              <w:rPr>
                <w:rFonts w:ascii="Tahoma" w:hAnsi="Tahoma" w:cs="Tahoma"/>
                <w:b/>
                <w:bCs/>
                <w:i/>
                <w:iCs/>
              </w:rPr>
            </w:pPr>
            <w:r>
              <w:rPr>
                <w:rFonts w:ascii="Tahoma" w:hAnsi="Tahoma" w:cs="Tahoma"/>
                <w:b/>
                <w:bCs/>
                <w:i/>
                <w:iCs/>
              </w:rPr>
              <w:t>C</w:t>
            </w:r>
            <w:r w:rsidRPr="00C508CE">
              <w:rPr>
                <w:rFonts w:ascii="Tahoma" w:hAnsi="Tahoma" w:cs="Tahoma"/>
                <w:b/>
                <w:bCs/>
                <w:i/>
                <w:iCs/>
              </w:rPr>
              <w:t>ijena ponude</w:t>
            </w:r>
            <w:r>
              <w:rPr>
                <w:rFonts w:ascii="Tahoma" w:hAnsi="Tahoma" w:cs="Tahoma"/>
                <w:b/>
                <w:bCs/>
                <w:i/>
                <w:iCs/>
              </w:rPr>
              <w:t xml:space="preserve"> (bez PDV-a) i</w:t>
            </w:r>
            <w:r w:rsidRPr="00C508CE">
              <w:rPr>
                <w:rFonts w:ascii="Tahoma" w:hAnsi="Tahoma" w:cs="Tahoma"/>
                <w:b/>
                <w:bCs/>
                <w:i/>
                <w:iCs/>
              </w:rPr>
              <w:t>skazana slovima</w:t>
            </w:r>
          </w:p>
        </w:tc>
        <w:tc>
          <w:tcPr>
            <w:tcW w:w="4428" w:type="dxa"/>
          </w:tcPr>
          <w:p w:rsidR="000944BE" w:rsidRPr="00C508CE" w:rsidRDefault="000944BE" w:rsidP="002459F1">
            <w:pPr>
              <w:rPr>
                <w:rFonts w:ascii="Tahoma" w:hAnsi="Tahoma" w:cs="Tahoma"/>
                <w:i/>
                <w:iCs/>
                <w:lang w:val="pl-PL"/>
              </w:rPr>
            </w:pPr>
          </w:p>
        </w:tc>
      </w:tr>
      <w:tr w:rsidR="000944BE" w:rsidRPr="00C508CE" w:rsidTr="002459F1">
        <w:tc>
          <w:tcPr>
            <w:tcW w:w="4428" w:type="dxa"/>
          </w:tcPr>
          <w:p w:rsidR="000944BE" w:rsidRPr="00C508CE" w:rsidRDefault="000944BE" w:rsidP="002459F1">
            <w:pPr>
              <w:rPr>
                <w:rFonts w:ascii="Tahoma" w:hAnsi="Tahoma" w:cs="Tahoma"/>
                <w:b/>
                <w:bCs/>
                <w:i/>
                <w:iCs/>
              </w:rPr>
            </w:pPr>
            <w:r>
              <w:rPr>
                <w:rFonts w:ascii="Tahoma" w:hAnsi="Tahoma" w:cs="Tahoma"/>
                <w:b/>
                <w:bCs/>
                <w:i/>
                <w:iCs/>
              </w:rPr>
              <w:t>Iznos PDV-a (25%) iskazan brojkama</w:t>
            </w:r>
          </w:p>
        </w:tc>
        <w:tc>
          <w:tcPr>
            <w:tcW w:w="4428" w:type="dxa"/>
          </w:tcPr>
          <w:p w:rsidR="000944BE" w:rsidRPr="00C508CE" w:rsidRDefault="000944BE" w:rsidP="002459F1">
            <w:pPr>
              <w:rPr>
                <w:rFonts w:ascii="Tahoma" w:hAnsi="Tahoma" w:cs="Tahoma"/>
                <w:i/>
                <w:iCs/>
                <w:lang w:val="pl-PL"/>
              </w:rPr>
            </w:pPr>
          </w:p>
        </w:tc>
      </w:tr>
      <w:tr w:rsidR="000944BE" w:rsidRPr="00C508CE" w:rsidTr="002459F1">
        <w:tc>
          <w:tcPr>
            <w:tcW w:w="4428" w:type="dxa"/>
          </w:tcPr>
          <w:p w:rsidR="000944BE" w:rsidRDefault="000944BE" w:rsidP="002459F1">
            <w:pPr>
              <w:rPr>
                <w:rFonts w:ascii="Tahoma" w:hAnsi="Tahoma" w:cs="Tahoma"/>
                <w:b/>
                <w:bCs/>
                <w:i/>
                <w:iCs/>
              </w:rPr>
            </w:pPr>
            <w:r>
              <w:rPr>
                <w:rFonts w:ascii="Tahoma" w:hAnsi="Tahoma" w:cs="Tahoma"/>
                <w:b/>
                <w:bCs/>
                <w:i/>
                <w:iCs/>
              </w:rPr>
              <w:t>Ukupna cijena ponude (s PDV-om) iskazana brojkama</w:t>
            </w:r>
          </w:p>
        </w:tc>
        <w:tc>
          <w:tcPr>
            <w:tcW w:w="4428" w:type="dxa"/>
          </w:tcPr>
          <w:p w:rsidR="000944BE" w:rsidRPr="00C508CE" w:rsidRDefault="000944BE" w:rsidP="002459F1">
            <w:pPr>
              <w:rPr>
                <w:rFonts w:ascii="Tahoma" w:hAnsi="Tahoma" w:cs="Tahoma"/>
                <w:i/>
                <w:iCs/>
                <w:lang w:val="pl-PL"/>
              </w:rPr>
            </w:pPr>
          </w:p>
        </w:tc>
      </w:tr>
      <w:tr w:rsidR="000944BE" w:rsidRPr="00C508CE" w:rsidTr="002459F1">
        <w:tc>
          <w:tcPr>
            <w:tcW w:w="4428" w:type="dxa"/>
          </w:tcPr>
          <w:p w:rsidR="000944BE" w:rsidRDefault="000944BE" w:rsidP="002459F1">
            <w:pPr>
              <w:rPr>
                <w:rFonts w:ascii="Tahoma" w:hAnsi="Tahoma" w:cs="Tahoma"/>
                <w:b/>
                <w:bCs/>
                <w:i/>
                <w:iCs/>
              </w:rPr>
            </w:pPr>
            <w:r>
              <w:rPr>
                <w:rFonts w:ascii="Tahoma" w:hAnsi="Tahoma" w:cs="Tahoma"/>
                <w:b/>
                <w:bCs/>
                <w:i/>
                <w:iCs/>
              </w:rPr>
              <w:t>Ukupna cijena ponude ( s PDV-om) iskazana slovima</w:t>
            </w:r>
          </w:p>
          <w:p w:rsidR="000944BE" w:rsidRDefault="000944BE" w:rsidP="002459F1">
            <w:pPr>
              <w:rPr>
                <w:rFonts w:ascii="Tahoma" w:hAnsi="Tahoma" w:cs="Tahoma"/>
                <w:b/>
                <w:bCs/>
                <w:i/>
                <w:iCs/>
              </w:rPr>
            </w:pPr>
          </w:p>
        </w:tc>
        <w:tc>
          <w:tcPr>
            <w:tcW w:w="4428" w:type="dxa"/>
          </w:tcPr>
          <w:p w:rsidR="000944BE" w:rsidRPr="00C508CE" w:rsidRDefault="000944BE" w:rsidP="002459F1">
            <w:pPr>
              <w:rPr>
                <w:rFonts w:ascii="Tahoma" w:hAnsi="Tahoma" w:cs="Tahoma"/>
                <w:i/>
                <w:iCs/>
                <w:lang w:val="pl-PL"/>
              </w:rPr>
            </w:pPr>
          </w:p>
        </w:tc>
      </w:tr>
    </w:tbl>
    <w:p w:rsidR="000944BE" w:rsidRDefault="000944BE" w:rsidP="000944BE">
      <w:pPr>
        <w:rPr>
          <w:rFonts w:ascii="Tahoma" w:hAnsi="Tahoma" w:cs="Tahoma"/>
          <w:b/>
          <w:bCs/>
          <w:iCs/>
          <w:lang w:val="pl-PL"/>
        </w:rPr>
      </w:pPr>
    </w:p>
    <w:p w:rsidR="000944BE" w:rsidRDefault="000944BE" w:rsidP="000944BE">
      <w:pPr>
        <w:rPr>
          <w:rFonts w:ascii="Tahoma" w:hAnsi="Tahoma" w:cs="Tahoma"/>
          <w:b/>
          <w:bCs/>
          <w:iCs/>
          <w:lang w:val="pl-PL"/>
        </w:rPr>
      </w:pPr>
      <w:proofErr w:type="spellStart"/>
      <w:r>
        <w:rPr>
          <w:rFonts w:ascii="Tahoma" w:hAnsi="Tahoma" w:cs="Tahoma"/>
          <w:b/>
          <w:bCs/>
          <w:iCs/>
          <w:lang w:val="pl-PL"/>
        </w:rPr>
        <w:t>Preuzimamo</w:t>
      </w:r>
      <w:proofErr w:type="spellEnd"/>
      <w:r>
        <w:rPr>
          <w:rFonts w:ascii="Tahoma" w:hAnsi="Tahoma" w:cs="Tahoma"/>
          <w:b/>
          <w:bCs/>
          <w:iCs/>
          <w:lang w:val="pl-PL"/>
        </w:rPr>
        <w:t xml:space="preserve"> </w:t>
      </w:r>
      <w:proofErr w:type="spellStart"/>
      <w:r>
        <w:rPr>
          <w:rFonts w:ascii="Tahoma" w:hAnsi="Tahoma" w:cs="Tahoma"/>
          <w:b/>
          <w:bCs/>
          <w:iCs/>
          <w:lang w:val="pl-PL"/>
        </w:rPr>
        <w:t>obvezu</w:t>
      </w:r>
      <w:proofErr w:type="spellEnd"/>
      <w:r>
        <w:rPr>
          <w:rFonts w:ascii="Tahoma" w:hAnsi="Tahoma" w:cs="Tahoma"/>
          <w:b/>
          <w:bCs/>
          <w:iCs/>
          <w:lang w:val="pl-PL"/>
        </w:rPr>
        <w:t xml:space="preserve">, po </w:t>
      </w:r>
      <w:proofErr w:type="spellStart"/>
      <w:r>
        <w:rPr>
          <w:rFonts w:ascii="Tahoma" w:hAnsi="Tahoma" w:cs="Tahoma"/>
          <w:b/>
          <w:bCs/>
          <w:iCs/>
          <w:lang w:val="pl-PL"/>
        </w:rPr>
        <w:t>stupanju</w:t>
      </w:r>
      <w:proofErr w:type="spellEnd"/>
      <w:r>
        <w:rPr>
          <w:rFonts w:ascii="Tahoma" w:hAnsi="Tahoma" w:cs="Tahoma"/>
          <w:b/>
          <w:bCs/>
          <w:iCs/>
          <w:lang w:val="pl-PL"/>
        </w:rPr>
        <w:t xml:space="preserve"> </w:t>
      </w:r>
      <w:proofErr w:type="spellStart"/>
      <w:r>
        <w:rPr>
          <w:rFonts w:ascii="Tahoma" w:hAnsi="Tahoma" w:cs="Tahoma"/>
          <w:b/>
          <w:bCs/>
          <w:iCs/>
          <w:lang w:val="pl-PL"/>
        </w:rPr>
        <w:t>ugovora</w:t>
      </w:r>
      <w:proofErr w:type="spellEnd"/>
      <w:r>
        <w:rPr>
          <w:rFonts w:ascii="Tahoma" w:hAnsi="Tahoma" w:cs="Tahoma"/>
          <w:b/>
          <w:bCs/>
          <w:iCs/>
          <w:lang w:val="pl-PL"/>
        </w:rPr>
        <w:t xml:space="preserve"> na </w:t>
      </w:r>
      <w:proofErr w:type="spellStart"/>
      <w:r>
        <w:rPr>
          <w:rFonts w:ascii="Tahoma" w:hAnsi="Tahoma" w:cs="Tahoma"/>
          <w:b/>
          <w:bCs/>
          <w:iCs/>
          <w:lang w:val="pl-PL"/>
        </w:rPr>
        <w:t>snagu</w:t>
      </w:r>
      <w:proofErr w:type="spellEnd"/>
      <w:r>
        <w:rPr>
          <w:rFonts w:ascii="Tahoma" w:hAnsi="Tahoma" w:cs="Tahoma"/>
          <w:b/>
          <w:bCs/>
          <w:iCs/>
          <w:lang w:val="pl-PL"/>
        </w:rPr>
        <w:t xml:space="preserve">, </w:t>
      </w:r>
      <w:proofErr w:type="spellStart"/>
      <w:r>
        <w:rPr>
          <w:rFonts w:ascii="Tahoma" w:hAnsi="Tahoma" w:cs="Tahoma"/>
          <w:b/>
          <w:bCs/>
          <w:iCs/>
          <w:lang w:val="pl-PL"/>
        </w:rPr>
        <w:t>izvršiti</w:t>
      </w:r>
      <w:proofErr w:type="spellEnd"/>
      <w:r>
        <w:rPr>
          <w:rFonts w:ascii="Tahoma" w:hAnsi="Tahoma" w:cs="Tahoma"/>
          <w:b/>
          <w:bCs/>
          <w:iCs/>
          <w:lang w:val="pl-PL"/>
        </w:rPr>
        <w:t xml:space="preserve"> </w:t>
      </w:r>
      <w:proofErr w:type="spellStart"/>
      <w:r>
        <w:rPr>
          <w:rFonts w:ascii="Tahoma" w:hAnsi="Tahoma" w:cs="Tahoma"/>
          <w:b/>
          <w:bCs/>
          <w:iCs/>
          <w:lang w:val="pl-PL"/>
        </w:rPr>
        <w:t>sve</w:t>
      </w:r>
      <w:proofErr w:type="spellEnd"/>
      <w:r>
        <w:rPr>
          <w:rFonts w:ascii="Tahoma" w:hAnsi="Tahoma" w:cs="Tahoma"/>
          <w:b/>
          <w:bCs/>
          <w:iCs/>
          <w:lang w:val="pl-PL"/>
        </w:rPr>
        <w:t xml:space="preserve"> </w:t>
      </w:r>
      <w:proofErr w:type="spellStart"/>
      <w:r>
        <w:rPr>
          <w:rFonts w:ascii="Tahoma" w:hAnsi="Tahoma" w:cs="Tahoma"/>
          <w:b/>
          <w:bCs/>
          <w:iCs/>
          <w:lang w:val="pl-PL"/>
        </w:rPr>
        <w:t>ugovorne</w:t>
      </w:r>
      <w:proofErr w:type="spellEnd"/>
      <w:r>
        <w:rPr>
          <w:rFonts w:ascii="Tahoma" w:hAnsi="Tahoma" w:cs="Tahoma"/>
          <w:b/>
          <w:bCs/>
          <w:iCs/>
          <w:lang w:val="pl-PL"/>
        </w:rPr>
        <w:t xml:space="preserve"> </w:t>
      </w:r>
      <w:proofErr w:type="spellStart"/>
      <w:r>
        <w:rPr>
          <w:rFonts w:ascii="Tahoma" w:hAnsi="Tahoma" w:cs="Tahoma"/>
          <w:b/>
          <w:bCs/>
          <w:iCs/>
          <w:lang w:val="pl-PL"/>
        </w:rPr>
        <w:t>obveze</w:t>
      </w:r>
      <w:proofErr w:type="spellEnd"/>
      <w:r>
        <w:rPr>
          <w:rFonts w:ascii="Tahoma" w:hAnsi="Tahoma" w:cs="Tahoma"/>
          <w:b/>
          <w:bCs/>
          <w:iCs/>
          <w:lang w:val="pl-PL"/>
        </w:rPr>
        <w:t xml:space="preserve"> </w:t>
      </w:r>
      <w:proofErr w:type="spellStart"/>
      <w:r>
        <w:rPr>
          <w:rFonts w:ascii="Tahoma" w:hAnsi="Tahoma" w:cs="Tahoma"/>
          <w:b/>
          <w:bCs/>
          <w:iCs/>
          <w:lang w:val="pl-PL"/>
        </w:rPr>
        <w:t>kvalitetno</w:t>
      </w:r>
      <w:proofErr w:type="spellEnd"/>
      <w:r>
        <w:rPr>
          <w:rFonts w:ascii="Tahoma" w:hAnsi="Tahoma" w:cs="Tahoma"/>
          <w:b/>
          <w:bCs/>
          <w:iCs/>
          <w:lang w:val="pl-PL"/>
        </w:rPr>
        <w:t xml:space="preserve"> i u roku </w:t>
      </w:r>
      <w:proofErr w:type="spellStart"/>
      <w:r>
        <w:rPr>
          <w:rFonts w:ascii="Tahoma" w:hAnsi="Tahoma" w:cs="Tahoma"/>
          <w:b/>
          <w:bCs/>
          <w:iCs/>
          <w:lang w:val="pl-PL"/>
        </w:rPr>
        <w:t>koji</w:t>
      </w:r>
      <w:proofErr w:type="spellEnd"/>
      <w:r>
        <w:rPr>
          <w:rFonts w:ascii="Tahoma" w:hAnsi="Tahoma" w:cs="Tahoma"/>
          <w:b/>
          <w:bCs/>
          <w:iCs/>
          <w:lang w:val="pl-PL"/>
        </w:rPr>
        <w:t xml:space="preserve"> je </w:t>
      </w:r>
      <w:proofErr w:type="spellStart"/>
      <w:r>
        <w:rPr>
          <w:rFonts w:ascii="Tahoma" w:hAnsi="Tahoma" w:cs="Tahoma"/>
          <w:b/>
          <w:bCs/>
          <w:iCs/>
          <w:lang w:val="pl-PL"/>
        </w:rPr>
        <w:t>naznačio</w:t>
      </w:r>
      <w:proofErr w:type="spellEnd"/>
      <w:r>
        <w:rPr>
          <w:rFonts w:ascii="Tahoma" w:hAnsi="Tahoma" w:cs="Tahoma"/>
          <w:b/>
          <w:bCs/>
          <w:iCs/>
          <w:lang w:val="pl-PL"/>
        </w:rPr>
        <w:t xml:space="preserve"> </w:t>
      </w:r>
      <w:proofErr w:type="spellStart"/>
      <w:r>
        <w:rPr>
          <w:rFonts w:ascii="Tahoma" w:hAnsi="Tahoma" w:cs="Tahoma"/>
          <w:b/>
          <w:bCs/>
          <w:iCs/>
          <w:lang w:val="pl-PL"/>
        </w:rPr>
        <w:t>Naručitelj</w:t>
      </w:r>
      <w:proofErr w:type="spellEnd"/>
      <w:r>
        <w:rPr>
          <w:rFonts w:ascii="Tahoma" w:hAnsi="Tahoma" w:cs="Tahoma"/>
          <w:b/>
          <w:bCs/>
          <w:iCs/>
          <w:lang w:val="pl-PL"/>
        </w:rPr>
        <w:t>.</w:t>
      </w:r>
    </w:p>
    <w:p w:rsidR="000944BE" w:rsidRDefault="000944BE" w:rsidP="000944BE">
      <w:pPr>
        <w:rPr>
          <w:rFonts w:ascii="Tahoma" w:hAnsi="Tahoma" w:cs="Tahoma"/>
          <w:b/>
          <w:bCs/>
          <w:iCs/>
          <w:lang w:val="pl-PL"/>
        </w:rPr>
      </w:pPr>
    </w:p>
    <w:p w:rsidR="000944BE" w:rsidRPr="00342826" w:rsidRDefault="000944BE" w:rsidP="000944BE">
      <w:pPr>
        <w:rPr>
          <w:rFonts w:ascii="Tahoma" w:hAnsi="Tahoma" w:cs="Tahoma"/>
          <w:b/>
          <w:bCs/>
          <w:iCs/>
          <w:lang w:val="pl-PL"/>
        </w:rPr>
      </w:pPr>
    </w:p>
    <w:p w:rsidR="000944BE" w:rsidRPr="0030139E" w:rsidRDefault="000944BE" w:rsidP="000944BE">
      <w:pPr>
        <w:jc w:val="both"/>
        <w:rPr>
          <w:rFonts w:ascii="Tahoma" w:hAnsi="Tahoma" w:cs="Tahoma"/>
          <w:b/>
          <w:bCs/>
          <w:i/>
          <w:iCs/>
          <w:lang w:val="pl-PL"/>
        </w:rPr>
      </w:pPr>
      <w:proofErr w:type="gramStart"/>
      <w:r w:rsidRPr="0030139E">
        <w:rPr>
          <w:rFonts w:ascii="Tahoma" w:hAnsi="Tahoma" w:cs="Tahoma"/>
          <w:b/>
          <w:bCs/>
          <w:i/>
          <w:iCs/>
          <w:lang w:val="pl-PL"/>
        </w:rPr>
        <w:t xml:space="preserve">U _____________ , ____ . ____ . 2014. </w:t>
      </w:r>
      <w:proofErr w:type="spellStart"/>
      <w:r w:rsidRPr="0030139E">
        <w:rPr>
          <w:rFonts w:ascii="Tahoma" w:hAnsi="Tahoma" w:cs="Tahoma"/>
          <w:b/>
          <w:bCs/>
          <w:i/>
          <w:iCs/>
          <w:lang w:val="pl-PL"/>
        </w:rPr>
        <w:t>godine</w:t>
      </w:r>
      <w:proofErr w:type="spellEnd"/>
      <w:proofErr w:type="gramEnd"/>
      <w:r w:rsidRPr="0030139E">
        <w:rPr>
          <w:rFonts w:ascii="Tahoma" w:hAnsi="Tahoma" w:cs="Tahoma"/>
          <w:b/>
          <w:bCs/>
          <w:i/>
          <w:iCs/>
          <w:lang w:val="pl-PL"/>
        </w:rPr>
        <w:tab/>
      </w:r>
    </w:p>
    <w:p w:rsidR="000944BE" w:rsidRPr="0030139E" w:rsidRDefault="000944BE" w:rsidP="000944BE">
      <w:pPr>
        <w:jc w:val="both"/>
        <w:rPr>
          <w:rFonts w:ascii="Tahoma" w:hAnsi="Tahoma" w:cs="Tahoma"/>
          <w:b/>
          <w:bCs/>
          <w:i/>
          <w:iCs/>
          <w:lang w:val="pl-PL"/>
        </w:rPr>
      </w:pP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t>ZA PONUDITELJA</w:t>
      </w:r>
    </w:p>
    <w:p w:rsidR="000944BE" w:rsidRPr="0030139E" w:rsidRDefault="000944BE" w:rsidP="000944BE">
      <w:pPr>
        <w:ind w:left="4956"/>
        <w:jc w:val="both"/>
        <w:rPr>
          <w:rFonts w:ascii="Tahoma" w:hAnsi="Tahoma" w:cs="Tahoma"/>
          <w:b/>
          <w:bCs/>
          <w:i/>
          <w:iCs/>
          <w:lang w:val="pl-PL"/>
        </w:rPr>
      </w:pPr>
      <w:r w:rsidRPr="0030139E">
        <w:rPr>
          <w:rFonts w:ascii="Tahoma" w:hAnsi="Tahoma" w:cs="Tahoma"/>
          <w:b/>
          <w:bCs/>
          <w:i/>
          <w:iCs/>
          <w:lang w:val="pl-PL"/>
        </w:rPr>
        <w:t>_______________________</w:t>
      </w:r>
    </w:p>
    <w:p w:rsidR="000944BE" w:rsidRPr="0030139E" w:rsidRDefault="000944BE" w:rsidP="000944BE">
      <w:pPr>
        <w:jc w:val="both"/>
        <w:rPr>
          <w:rFonts w:ascii="Tahoma" w:hAnsi="Tahoma" w:cs="Tahoma"/>
          <w:b/>
          <w:bCs/>
          <w:i/>
          <w:iCs/>
        </w:rPr>
      </w:pPr>
    </w:p>
    <w:p w:rsidR="000944BE" w:rsidRPr="0030139E" w:rsidRDefault="000944BE" w:rsidP="000944BE">
      <w:pPr>
        <w:ind w:left="4248" w:firstLine="708"/>
        <w:jc w:val="both"/>
        <w:rPr>
          <w:rFonts w:ascii="Tahoma" w:hAnsi="Tahoma" w:cs="Tahoma"/>
          <w:b/>
          <w:bCs/>
          <w:i/>
          <w:iCs/>
        </w:rPr>
      </w:pPr>
      <w:r w:rsidRPr="0030139E">
        <w:rPr>
          <w:rFonts w:ascii="Tahoma" w:hAnsi="Tahoma" w:cs="Tahoma"/>
          <w:b/>
          <w:bCs/>
          <w:i/>
          <w:iCs/>
        </w:rPr>
        <w:t>(pečat i potpis ovlaštene osobe)</w:t>
      </w:r>
    </w:p>
    <w:p w:rsidR="000944BE" w:rsidRPr="003F3663" w:rsidRDefault="000944BE" w:rsidP="000944BE">
      <w:pPr>
        <w:jc w:val="both"/>
        <w:rPr>
          <w:rFonts w:ascii="Tahoma" w:hAnsi="Tahoma" w:cs="Tahoma"/>
          <w:b/>
          <w:bCs/>
          <w:i/>
          <w:iCs/>
          <w:lang w:val="pl-PL"/>
        </w:rPr>
      </w:pPr>
      <w:r>
        <w:br w:type="page"/>
      </w:r>
    </w:p>
    <w:p w:rsidR="000944BE" w:rsidRPr="00266AD5" w:rsidRDefault="000944BE" w:rsidP="000944BE">
      <w:pPr>
        <w:spacing w:after="200" w:line="276" w:lineRule="auto"/>
        <w:jc w:val="both"/>
        <w:rPr>
          <w:rFonts w:ascii="Tahoma" w:eastAsia="Calibri" w:hAnsi="Tahoma" w:cs="Tahoma"/>
          <w:b/>
          <w:i/>
          <w:sz w:val="28"/>
          <w:szCs w:val="28"/>
          <w:u w:val="single"/>
          <w:lang w:eastAsia="en-US"/>
        </w:rPr>
      </w:pPr>
      <w:r w:rsidRPr="00266AD5">
        <w:rPr>
          <w:rFonts w:ascii="Tahoma" w:eastAsia="Calibri" w:hAnsi="Tahoma" w:cs="Tahoma"/>
          <w:b/>
          <w:i/>
          <w:sz w:val="28"/>
          <w:szCs w:val="28"/>
          <w:u w:val="single"/>
          <w:lang w:eastAsia="en-US"/>
        </w:rPr>
        <w:lastRenderedPageBreak/>
        <w:t>Prilog 3</w:t>
      </w:r>
      <w:r>
        <w:rPr>
          <w:rFonts w:ascii="Tahoma" w:eastAsia="Calibri" w:hAnsi="Tahoma" w:cs="Tahoma"/>
          <w:b/>
          <w:i/>
          <w:sz w:val="28"/>
          <w:szCs w:val="28"/>
          <w:u w:val="single"/>
          <w:lang w:eastAsia="en-US"/>
        </w:rPr>
        <w:t>.</w:t>
      </w:r>
    </w:p>
    <w:p w:rsidR="000944BE" w:rsidRDefault="000944BE" w:rsidP="000944BE">
      <w:pPr>
        <w:spacing w:after="200" w:line="276" w:lineRule="auto"/>
        <w:jc w:val="both"/>
        <w:rPr>
          <w:rFonts w:ascii="Tahoma" w:eastAsia="Calibri" w:hAnsi="Tahoma" w:cs="Tahoma"/>
          <w:lang w:eastAsia="en-US"/>
        </w:rPr>
      </w:pPr>
    </w:p>
    <w:p w:rsidR="000944BE" w:rsidRPr="00266AD5" w:rsidRDefault="000944BE" w:rsidP="000944BE">
      <w:pPr>
        <w:spacing w:after="200" w:line="276" w:lineRule="auto"/>
        <w:jc w:val="both"/>
        <w:rPr>
          <w:rFonts w:ascii="Tahoma" w:eastAsia="Calibri" w:hAnsi="Tahoma" w:cs="Tahoma"/>
          <w:lang w:eastAsia="en-US"/>
        </w:rPr>
      </w:pPr>
    </w:p>
    <w:p w:rsidR="000944BE" w:rsidRPr="00222DC7" w:rsidRDefault="000944BE" w:rsidP="000944BE">
      <w:pPr>
        <w:spacing w:after="200" w:line="276" w:lineRule="auto"/>
        <w:jc w:val="center"/>
        <w:rPr>
          <w:rFonts w:ascii="Tahoma" w:eastAsia="Calibri" w:hAnsi="Tahoma" w:cs="Tahoma"/>
          <w:b/>
          <w:lang w:eastAsia="en-US"/>
        </w:rPr>
      </w:pPr>
      <w:r w:rsidRPr="00222DC7">
        <w:rPr>
          <w:rFonts w:ascii="Tahoma" w:eastAsia="Calibri" w:hAnsi="Tahoma" w:cs="Tahoma"/>
          <w:b/>
          <w:lang w:eastAsia="en-US"/>
        </w:rPr>
        <w:t>IZJAVA O ISTINITOSTI PODATAKA</w:t>
      </w:r>
    </w:p>
    <w:p w:rsidR="000944BE" w:rsidRPr="00266AD5" w:rsidRDefault="000944BE" w:rsidP="000944BE">
      <w:pPr>
        <w:spacing w:after="200" w:line="276" w:lineRule="auto"/>
        <w:jc w:val="center"/>
        <w:rPr>
          <w:rFonts w:ascii="Tahoma" w:eastAsia="Calibri" w:hAnsi="Tahoma" w:cs="Tahoma"/>
          <w:lang w:eastAsia="en-US"/>
        </w:rPr>
      </w:pPr>
    </w:p>
    <w:p w:rsidR="000944BE" w:rsidRPr="00266AD5" w:rsidRDefault="000944BE" w:rsidP="000944BE">
      <w:pPr>
        <w:spacing w:after="200" w:line="276" w:lineRule="auto"/>
        <w:jc w:val="both"/>
        <w:rPr>
          <w:rFonts w:ascii="Tahoma" w:eastAsia="Calibri" w:hAnsi="Tahoma" w:cs="Tahoma"/>
          <w:lang w:eastAsia="en-US"/>
        </w:rPr>
      </w:pPr>
      <w:r w:rsidRPr="00266AD5">
        <w:rPr>
          <w:rFonts w:ascii="Tahoma" w:eastAsia="Calibri" w:hAnsi="Tahoma" w:cs="Tahoma"/>
          <w:lang w:eastAsia="en-US"/>
        </w:rPr>
        <w:t xml:space="preserve">Predmet nabave: </w:t>
      </w:r>
      <w:r w:rsidR="00AD0B12">
        <w:rPr>
          <w:rFonts w:ascii="Tahoma" w:eastAsia="Calibri" w:hAnsi="Tahoma" w:cs="Tahoma"/>
          <w:lang w:eastAsia="en-US"/>
        </w:rPr>
        <w:t>Tisak</w:t>
      </w:r>
      <w:r w:rsidRPr="00266AD5">
        <w:rPr>
          <w:rFonts w:ascii="Tahoma" w:eastAsia="Calibri" w:hAnsi="Tahoma" w:cs="Tahoma"/>
          <w:lang w:eastAsia="en-US"/>
        </w:rPr>
        <w:t xml:space="preserve"> i isporuka </w:t>
      </w:r>
      <w:r w:rsidR="00BA3514">
        <w:rPr>
          <w:rFonts w:ascii="Tahoma" w:eastAsia="Calibri" w:hAnsi="Tahoma" w:cs="Tahoma"/>
          <w:lang w:eastAsia="en-US"/>
        </w:rPr>
        <w:t>brošure</w:t>
      </w:r>
      <w:r w:rsidR="00C051C3">
        <w:rPr>
          <w:rFonts w:ascii="Tahoma" w:eastAsia="Calibri" w:hAnsi="Tahoma" w:cs="Tahoma"/>
          <w:lang w:eastAsia="en-US"/>
        </w:rPr>
        <w:t xml:space="preserve"> </w:t>
      </w:r>
      <w:r w:rsidR="004D44E7">
        <w:rPr>
          <w:rFonts w:ascii="Tahoma" w:eastAsia="Calibri" w:hAnsi="Tahoma" w:cs="Tahoma"/>
          <w:lang w:eastAsia="en-US"/>
        </w:rPr>
        <w:t xml:space="preserve">Hrvatska </w:t>
      </w:r>
      <w:proofErr w:type="spellStart"/>
      <w:r w:rsidR="004D44E7">
        <w:rPr>
          <w:rFonts w:ascii="Tahoma" w:eastAsia="Calibri" w:hAnsi="Tahoma" w:cs="Tahoma"/>
          <w:lang w:eastAsia="en-US"/>
        </w:rPr>
        <w:t>e</w:t>
      </w:r>
      <w:r w:rsidR="00C051C3">
        <w:rPr>
          <w:rFonts w:ascii="Tahoma" w:eastAsia="Calibri" w:hAnsi="Tahoma" w:cs="Tahoma"/>
          <w:lang w:eastAsia="en-US"/>
        </w:rPr>
        <w:t>nogastronomija</w:t>
      </w:r>
      <w:proofErr w:type="spellEnd"/>
    </w:p>
    <w:p w:rsidR="000944BE" w:rsidRPr="00266AD5" w:rsidRDefault="000944BE" w:rsidP="000944BE">
      <w:pPr>
        <w:spacing w:after="200" w:line="276" w:lineRule="auto"/>
        <w:jc w:val="both"/>
        <w:rPr>
          <w:rFonts w:ascii="Tahoma" w:eastAsia="Calibri" w:hAnsi="Tahoma" w:cs="Tahoma"/>
          <w:lang w:eastAsia="en-US"/>
        </w:rPr>
      </w:pPr>
    </w:p>
    <w:p w:rsidR="000944BE" w:rsidRPr="00266AD5" w:rsidRDefault="000944BE" w:rsidP="000944BE">
      <w:pPr>
        <w:spacing w:after="200" w:line="276" w:lineRule="auto"/>
        <w:jc w:val="both"/>
        <w:rPr>
          <w:rFonts w:ascii="Tahoma" w:eastAsia="Calibri" w:hAnsi="Tahoma" w:cs="Tahoma"/>
          <w:lang w:eastAsia="en-US"/>
        </w:rPr>
      </w:pPr>
      <w:r w:rsidRPr="00266AD5">
        <w:rPr>
          <w:rFonts w:ascii="Tahoma" w:eastAsia="Calibri" w:hAnsi="Tahoma" w:cs="Tahoma"/>
          <w:lang w:eastAsia="en-US"/>
        </w:rPr>
        <w:t>Evidencijski broj nabave:___________________</w:t>
      </w:r>
    </w:p>
    <w:p w:rsidR="000944BE" w:rsidRPr="00266AD5" w:rsidRDefault="000944BE" w:rsidP="000944BE">
      <w:pPr>
        <w:spacing w:after="200" w:line="276" w:lineRule="auto"/>
        <w:jc w:val="both"/>
        <w:rPr>
          <w:rFonts w:ascii="Tahoma" w:eastAsia="Calibri" w:hAnsi="Tahoma" w:cs="Tahoma"/>
          <w:lang w:eastAsia="en-US"/>
        </w:rPr>
      </w:pPr>
      <w:r w:rsidRPr="00266AD5">
        <w:rPr>
          <w:rFonts w:ascii="Tahoma" w:eastAsia="Calibri" w:hAnsi="Tahoma" w:cs="Tahoma"/>
          <w:lang w:eastAsia="en-US"/>
        </w:rPr>
        <w:t>Naziv ponuditelja:__________________________________________________</w:t>
      </w:r>
    </w:p>
    <w:p w:rsidR="000944BE" w:rsidRPr="00266AD5" w:rsidRDefault="000944BE" w:rsidP="000944BE">
      <w:pPr>
        <w:spacing w:after="200" w:line="276" w:lineRule="auto"/>
        <w:jc w:val="both"/>
        <w:rPr>
          <w:rFonts w:ascii="Tahoma" w:eastAsia="Calibri" w:hAnsi="Tahoma" w:cs="Tahoma"/>
          <w:lang w:eastAsia="en-US"/>
        </w:rPr>
      </w:pPr>
      <w:r w:rsidRPr="00266AD5">
        <w:rPr>
          <w:rFonts w:ascii="Tahoma" w:eastAsia="Calibri" w:hAnsi="Tahoma" w:cs="Tahoma"/>
          <w:lang w:eastAsia="en-US"/>
        </w:rPr>
        <w:t>Sjedište:__________________________________________________________</w:t>
      </w:r>
    </w:p>
    <w:p w:rsidR="000944BE" w:rsidRPr="00266AD5" w:rsidRDefault="000944BE" w:rsidP="000944BE">
      <w:pPr>
        <w:spacing w:after="200" w:line="276" w:lineRule="auto"/>
        <w:jc w:val="both"/>
        <w:rPr>
          <w:rFonts w:ascii="Tahoma" w:eastAsia="Calibri" w:hAnsi="Tahoma" w:cs="Tahoma"/>
          <w:lang w:eastAsia="en-US"/>
        </w:rPr>
      </w:pPr>
      <w:r w:rsidRPr="00266AD5">
        <w:rPr>
          <w:rFonts w:ascii="Tahoma" w:eastAsia="Calibri" w:hAnsi="Tahoma" w:cs="Tahoma"/>
          <w:lang w:eastAsia="en-US"/>
        </w:rPr>
        <w:t>OIB:</w:t>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t>_____________________________________________________________</w:t>
      </w:r>
    </w:p>
    <w:p w:rsidR="000944BE" w:rsidRPr="00266AD5" w:rsidRDefault="000944BE" w:rsidP="000944BE">
      <w:pPr>
        <w:spacing w:after="200" w:line="276" w:lineRule="auto"/>
        <w:jc w:val="both"/>
        <w:rPr>
          <w:rFonts w:ascii="Tahoma" w:eastAsia="Calibri" w:hAnsi="Tahoma" w:cs="Tahoma"/>
          <w:lang w:eastAsia="en-US"/>
        </w:rPr>
      </w:pPr>
    </w:p>
    <w:p w:rsidR="000944BE" w:rsidRPr="00266AD5" w:rsidRDefault="000944BE" w:rsidP="000944BE">
      <w:pPr>
        <w:spacing w:after="200" w:line="276" w:lineRule="auto"/>
        <w:jc w:val="both"/>
        <w:rPr>
          <w:rFonts w:ascii="Tahoma" w:eastAsia="Calibri" w:hAnsi="Tahoma" w:cs="Tahoma"/>
          <w:lang w:eastAsia="en-US"/>
        </w:rPr>
      </w:pPr>
      <w:r w:rsidRPr="00266AD5">
        <w:rPr>
          <w:rFonts w:ascii="Tahoma" w:eastAsia="Calibri" w:hAnsi="Tahoma" w:cs="Tahoma"/>
          <w:lang w:eastAsia="en-US"/>
        </w:rPr>
        <w:t xml:space="preserve">Izjavljujemo da su svi podaci koje smo dostavili u ponudi točni i suglasni smo da </w:t>
      </w:r>
      <w:r>
        <w:rPr>
          <w:rFonts w:ascii="Tahoma" w:eastAsia="Calibri" w:hAnsi="Tahoma" w:cs="Tahoma"/>
          <w:lang w:eastAsia="en-US"/>
        </w:rPr>
        <w:t>N</w:t>
      </w:r>
      <w:r w:rsidRPr="00266AD5">
        <w:rPr>
          <w:rFonts w:ascii="Tahoma" w:eastAsia="Calibri" w:hAnsi="Tahoma" w:cs="Tahoma"/>
          <w:lang w:eastAsia="en-US"/>
        </w:rPr>
        <w:t>aručitelj u postupku pregleda i ocjene ponude može provjeriti njihovu istinitost.</w:t>
      </w:r>
    </w:p>
    <w:p w:rsidR="000944BE" w:rsidRPr="00266AD5" w:rsidRDefault="000944BE" w:rsidP="000944BE">
      <w:pPr>
        <w:spacing w:after="200" w:line="276" w:lineRule="auto"/>
        <w:jc w:val="both"/>
        <w:rPr>
          <w:rFonts w:ascii="Tahoma" w:eastAsia="Calibri" w:hAnsi="Tahoma" w:cs="Tahoma"/>
          <w:lang w:eastAsia="en-US"/>
        </w:rPr>
      </w:pPr>
    </w:p>
    <w:p w:rsidR="000944BE" w:rsidRPr="00266AD5" w:rsidRDefault="000944BE" w:rsidP="000944BE">
      <w:pPr>
        <w:spacing w:after="200" w:line="276" w:lineRule="auto"/>
        <w:jc w:val="both"/>
        <w:rPr>
          <w:rFonts w:ascii="Tahoma" w:eastAsia="Calibri" w:hAnsi="Tahoma" w:cs="Tahoma"/>
          <w:lang w:eastAsia="en-US"/>
        </w:rPr>
      </w:pPr>
    </w:p>
    <w:p w:rsidR="000944BE" w:rsidRPr="00266AD5" w:rsidRDefault="000944BE" w:rsidP="000944BE">
      <w:pPr>
        <w:spacing w:after="200" w:line="276" w:lineRule="auto"/>
        <w:jc w:val="both"/>
        <w:rPr>
          <w:rFonts w:ascii="Tahoma" w:eastAsia="Calibri" w:hAnsi="Tahoma" w:cs="Tahoma"/>
          <w:lang w:eastAsia="en-US"/>
        </w:rPr>
      </w:pP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p>
    <w:p w:rsidR="000944BE" w:rsidRPr="00266AD5" w:rsidRDefault="000944BE" w:rsidP="000944BE">
      <w:pPr>
        <w:spacing w:after="200" w:line="276" w:lineRule="auto"/>
        <w:jc w:val="both"/>
        <w:rPr>
          <w:rFonts w:ascii="Tahoma" w:eastAsia="Calibri" w:hAnsi="Tahoma" w:cs="Tahoma"/>
          <w:lang w:eastAsia="en-US"/>
        </w:rPr>
      </w:pP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t>Ovlaštena osoba ponuditelja:</w:t>
      </w:r>
    </w:p>
    <w:p w:rsidR="005F32B8" w:rsidRPr="005F32B8" w:rsidRDefault="005F32B8" w:rsidP="000944BE">
      <w:pPr>
        <w:tabs>
          <w:tab w:val="left" w:pos="540"/>
        </w:tabs>
        <w:jc w:val="both"/>
        <w:outlineLvl w:val="0"/>
        <w:rPr>
          <w:rFonts w:ascii="Tahoma" w:hAnsi="Tahoma" w:cs="Tahoma"/>
          <w:b/>
          <w:bCs/>
          <w:i/>
          <w:iCs/>
        </w:rPr>
      </w:pPr>
    </w:p>
    <w:sectPr w:rsidR="005F32B8" w:rsidRPr="005F32B8" w:rsidSect="004259B3">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2B8" w:rsidRDefault="005F32B8">
      <w:r>
        <w:separator/>
      </w:r>
    </w:p>
  </w:endnote>
  <w:endnote w:type="continuationSeparator" w:id="0">
    <w:p w:rsidR="005F32B8" w:rsidRDefault="005F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auto"/>
    <w:pitch w:val="default"/>
  </w:font>
  <w:font w:name="Zurich BT">
    <w:altName w:val="Trebuchet MS"/>
    <w:charset w:val="00"/>
    <w:family w:val="swiss"/>
    <w:pitch w:val="variable"/>
    <w:sig w:usb0="00000087" w:usb1="00000000" w:usb2="00000000" w:usb3="00000000" w:csb0="0000001B"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B8" w:rsidRDefault="001C4BF5" w:rsidP="004C6B8C">
    <w:pPr>
      <w:pStyle w:val="Footer"/>
      <w:framePr w:wrap="around" w:vAnchor="text" w:hAnchor="margin" w:xAlign="right" w:y="1"/>
      <w:rPr>
        <w:rStyle w:val="PageNumber"/>
      </w:rPr>
    </w:pPr>
    <w:r>
      <w:rPr>
        <w:rStyle w:val="PageNumber"/>
      </w:rPr>
      <w:fldChar w:fldCharType="begin"/>
    </w:r>
    <w:r w:rsidR="005F32B8">
      <w:rPr>
        <w:rStyle w:val="PageNumber"/>
      </w:rPr>
      <w:instrText xml:space="preserve">PAGE  </w:instrText>
    </w:r>
    <w:r>
      <w:rPr>
        <w:rStyle w:val="PageNumber"/>
      </w:rPr>
      <w:fldChar w:fldCharType="end"/>
    </w:r>
  </w:p>
  <w:p w:rsidR="005F32B8" w:rsidRDefault="005F32B8" w:rsidP="004C6B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B8" w:rsidRDefault="001C4BF5" w:rsidP="004C6B8C">
    <w:pPr>
      <w:pStyle w:val="Footer"/>
      <w:framePr w:wrap="around" w:vAnchor="text" w:hAnchor="margin" w:xAlign="right" w:y="1"/>
      <w:rPr>
        <w:rStyle w:val="PageNumber"/>
      </w:rPr>
    </w:pPr>
    <w:r>
      <w:rPr>
        <w:rStyle w:val="PageNumber"/>
      </w:rPr>
      <w:fldChar w:fldCharType="begin"/>
    </w:r>
    <w:r w:rsidR="005F32B8">
      <w:rPr>
        <w:rStyle w:val="PageNumber"/>
      </w:rPr>
      <w:instrText xml:space="preserve">PAGE  </w:instrText>
    </w:r>
    <w:r>
      <w:rPr>
        <w:rStyle w:val="PageNumber"/>
      </w:rPr>
      <w:fldChar w:fldCharType="separate"/>
    </w:r>
    <w:r w:rsidR="00DE69E4">
      <w:rPr>
        <w:rStyle w:val="PageNumber"/>
        <w:noProof/>
      </w:rPr>
      <w:t>9</w:t>
    </w:r>
    <w:r>
      <w:rPr>
        <w:rStyle w:val="PageNumber"/>
      </w:rPr>
      <w:fldChar w:fldCharType="end"/>
    </w:r>
  </w:p>
  <w:p w:rsidR="005F32B8" w:rsidRDefault="005F32B8" w:rsidP="004C6B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2B8" w:rsidRDefault="005F32B8">
      <w:r>
        <w:separator/>
      </w:r>
    </w:p>
  </w:footnote>
  <w:footnote w:type="continuationSeparator" w:id="0">
    <w:p w:rsidR="005F32B8" w:rsidRDefault="005F3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F01"/>
    <w:multiLevelType w:val="hybridMultilevel"/>
    <w:tmpl w:val="0EBA48EE"/>
    <w:lvl w:ilvl="0" w:tplc="0B50433E">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10937C68"/>
    <w:multiLevelType w:val="hybridMultilevel"/>
    <w:tmpl w:val="CD76D2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0D44571"/>
    <w:multiLevelType w:val="hybridMultilevel"/>
    <w:tmpl w:val="CD76D2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B210115"/>
    <w:multiLevelType w:val="hybridMultilevel"/>
    <w:tmpl w:val="FF0884E0"/>
    <w:lvl w:ilvl="0" w:tplc="0B50433E">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nsid w:val="1BF6615E"/>
    <w:multiLevelType w:val="hybridMultilevel"/>
    <w:tmpl w:val="5100EC3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5">
    <w:nsid w:val="1E235DB7"/>
    <w:multiLevelType w:val="hybridMultilevel"/>
    <w:tmpl w:val="B2D08596"/>
    <w:lvl w:ilvl="0" w:tplc="0B50433E">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7">
    <w:nsid w:val="25863918"/>
    <w:multiLevelType w:val="hybridMultilevel"/>
    <w:tmpl w:val="CD76D2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FE5110C"/>
    <w:multiLevelType w:val="hybridMultilevel"/>
    <w:tmpl w:val="F8D0D2F4"/>
    <w:lvl w:ilvl="0" w:tplc="0B50433E">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3B1135BA"/>
    <w:multiLevelType w:val="hybridMultilevel"/>
    <w:tmpl w:val="C5E42EB6"/>
    <w:lvl w:ilvl="0" w:tplc="E26036B0">
      <w:start w:val="10"/>
      <w:numFmt w:val="decimal"/>
      <w:lvlText w:val="%1."/>
      <w:lvlJc w:val="left"/>
      <w:pPr>
        <w:ind w:left="108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2">
    <w:nsid w:val="56832E5E"/>
    <w:multiLevelType w:val="hybridMultilevel"/>
    <w:tmpl w:val="CD76D2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4">
    <w:nsid w:val="665A4B77"/>
    <w:multiLevelType w:val="hybridMultilevel"/>
    <w:tmpl w:val="CD76D2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A6444B8"/>
    <w:multiLevelType w:val="hybridMultilevel"/>
    <w:tmpl w:val="D7325662"/>
    <w:lvl w:ilvl="0" w:tplc="0B50433E">
      <w:start w:val="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6E0C1B06"/>
    <w:multiLevelType w:val="hybridMultilevel"/>
    <w:tmpl w:val="B66E3418"/>
    <w:lvl w:ilvl="0" w:tplc="0409000F">
      <w:start w:val="1"/>
      <w:numFmt w:val="decimal"/>
      <w:lvlText w:val="%1."/>
      <w:lvlJc w:val="left"/>
      <w:pPr>
        <w:tabs>
          <w:tab w:val="num" w:pos="720"/>
        </w:tabs>
        <w:ind w:left="720" w:hanging="360"/>
      </w:pPr>
      <w:rPr>
        <w:rFonts w:hint="default"/>
      </w:rPr>
    </w:lvl>
    <w:lvl w:ilvl="1" w:tplc="B8D8DF12">
      <w:start w:val="1"/>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8">
    <w:nsid w:val="7354207E"/>
    <w:multiLevelType w:val="hybridMultilevel"/>
    <w:tmpl w:val="552A99B0"/>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9">
    <w:nsid w:val="73FF4315"/>
    <w:multiLevelType w:val="multilevel"/>
    <w:tmpl w:val="254073EA"/>
    <w:lvl w:ilvl="0">
      <w:start w:val="1"/>
      <w:numFmt w:val="decimal"/>
      <w:pStyle w:val="nabrajanje"/>
      <w:lvlText w:val="%1."/>
      <w:lvlJc w:val="left"/>
      <w:pPr>
        <w:tabs>
          <w:tab w:val="num" w:pos="340"/>
        </w:tabs>
        <w:ind w:left="340" w:hanging="340"/>
      </w:pPr>
      <w:rPr>
        <w:rFonts w:ascii="Arial" w:hAnsi="Arial" w:hint="default"/>
        <w:color w:val="auto"/>
        <w:sz w:val="24"/>
      </w:rPr>
    </w:lvl>
    <w:lvl w:ilvl="1">
      <w:start w:val="1"/>
      <w:numFmt w:val="lowerLetter"/>
      <w:lvlText w:val="%2."/>
      <w:lvlJc w:val="left"/>
      <w:pPr>
        <w:tabs>
          <w:tab w:val="num" w:pos="680"/>
        </w:tabs>
        <w:ind w:left="680" w:hanging="320"/>
      </w:pPr>
      <w:rPr>
        <w:rFonts w:hint="default"/>
      </w:rPr>
    </w:lvl>
    <w:lvl w:ilvl="2">
      <w:start w:val="1"/>
      <w:numFmt w:val="upperRoman"/>
      <w:lvlText w:val="%3."/>
      <w:lvlJc w:val="left"/>
      <w:pPr>
        <w:tabs>
          <w:tab w:val="num" w:pos="1021"/>
        </w:tabs>
        <w:ind w:left="1021" w:hanging="30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7BB025A"/>
    <w:multiLevelType w:val="hybridMultilevel"/>
    <w:tmpl w:val="CD76D2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FF663E0"/>
    <w:multiLevelType w:val="hybridMultilevel"/>
    <w:tmpl w:val="CD76D2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9"/>
  </w:num>
  <w:num w:numId="3">
    <w:abstractNumId w:val="16"/>
  </w:num>
  <w:num w:numId="4">
    <w:abstractNumId w:val="1"/>
  </w:num>
  <w:num w:numId="5">
    <w:abstractNumId w:val="3"/>
  </w:num>
  <w:num w:numId="6">
    <w:abstractNumId w:val="14"/>
  </w:num>
  <w:num w:numId="7">
    <w:abstractNumId w:val="0"/>
  </w:num>
  <w:num w:numId="8">
    <w:abstractNumId w:val="20"/>
  </w:num>
  <w:num w:numId="9">
    <w:abstractNumId w:val="21"/>
  </w:num>
  <w:num w:numId="10">
    <w:abstractNumId w:val="2"/>
  </w:num>
  <w:num w:numId="11">
    <w:abstractNumId w:val="5"/>
  </w:num>
  <w:num w:numId="12">
    <w:abstractNumId w:val="8"/>
  </w:num>
  <w:num w:numId="13">
    <w:abstractNumId w:val="15"/>
  </w:num>
  <w:num w:numId="14">
    <w:abstractNumId w:val="7"/>
  </w:num>
  <w:num w:numId="15">
    <w:abstractNumId w:val="10"/>
  </w:num>
  <w:num w:numId="16">
    <w:abstractNumId w:val="12"/>
  </w:num>
  <w:num w:numId="17">
    <w:abstractNumId w:val="13"/>
  </w:num>
  <w:num w:numId="18">
    <w:abstractNumId w:val="4"/>
  </w:num>
  <w:num w:numId="19">
    <w:abstractNumId w:val="17"/>
  </w:num>
  <w:num w:numId="20">
    <w:abstractNumId w:val="6"/>
  </w:num>
  <w:num w:numId="21">
    <w:abstractNumId w:val="11"/>
  </w:num>
  <w:num w:numId="2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8C"/>
    <w:rsid w:val="00010DFC"/>
    <w:rsid w:val="000157E5"/>
    <w:rsid w:val="000177C9"/>
    <w:rsid w:val="0003070E"/>
    <w:rsid w:val="00032C05"/>
    <w:rsid w:val="0004334A"/>
    <w:rsid w:val="00056707"/>
    <w:rsid w:val="00066158"/>
    <w:rsid w:val="00074C8A"/>
    <w:rsid w:val="00076B52"/>
    <w:rsid w:val="00093405"/>
    <w:rsid w:val="000944BE"/>
    <w:rsid w:val="000970CE"/>
    <w:rsid w:val="000B0111"/>
    <w:rsid w:val="000C2726"/>
    <w:rsid w:val="000C3D8A"/>
    <w:rsid w:val="000D137F"/>
    <w:rsid w:val="000D1B1E"/>
    <w:rsid w:val="000D1D89"/>
    <w:rsid w:val="000D4B83"/>
    <w:rsid w:val="000E5E2C"/>
    <w:rsid w:val="000E7948"/>
    <w:rsid w:val="00100021"/>
    <w:rsid w:val="00105392"/>
    <w:rsid w:val="001076AE"/>
    <w:rsid w:val="0010771E"/>
    <w:rsid w:val="00117897"/>
    <w:rsid w:val="00123C81"/>
    <w:rsid w:val="0015689D"/>
    <w:rsid w:val="00157CDD"/>
    <w:rsid w:val="00162371"/>
    <w:rsid w:val="00164DAF"/>
    <w:rsid w:val="001661F5"/>
    <w:rsid w:val="001736D3"/>
    <w:rsid w:val="0018327B"/>
    <w:rsid w:val="00185A5E"/>
    <w:rsid w:val="00197215"/>
    <w:rsid w:val="001A4F75"/>
    <w:rsid w:val="001A68DB"/>
    <w:rsid w:val="001C311A"/>
    <w:rsid w:val="001C4BF5"/>
    <w:rsid w:val="001C5931"/>
    <w:rsid w:val="001C7BBB"/>
    <w:rsid w:val="001E00CB"/>
    <w:rsid w:val="00203C23"/>
    <w:rsid w:val="002120BB"/>
    <w:rsid w:val="00221390"/>
    <w:rsid w:val="0022539F"/>
    <w:rsid w:val="002341A0"/>
    <w:rsid w:val="00235234"/>
    <w:rsid w:val="002361BF"/>
    <w:rsid w:val="00237B65"/>
    <w:rsid w:val="00246344"/>
    <w:rsid w:val="00251492"/>
    <w:rsid w:val="00252E6D"/>
    <w:rsid w:val="00256F02"/>
    <w:rsid w:val="00267D5C"/>
    <w:rsid w:val="00272B49"/>
    <w:rsid w:val="0028285E"/>
    <w:rsid w:val="002872B5"/>
    <w:rsid w:val="002B6266"/>
    <w:rsid w:val="002C67C6"/>
    <w:rsid w:val="002D3552"/>
    <w:rsid w:val="002F017E"/>
    <w:rsid w:val="002F1848"/>
    <w:rsid w:val="002F44F8"/>
    <w:rsid w:val="0030363A"/>
    <w:rsid w:val="00306C0C"/>
    <w:rsid w:val="00306D31"/>
    <w:rsid w:val="003129E0"/>
    <w:rsid w:val="00314984"/>
    <w:rsid w:val="00316CBD"/>
    <w:rsid w:val="0032218E"/>
    <w:rsid w:val="003412B9"/>
    <w:rsid w:val="003418D2"/>
    <w:rsid w:val="003700FE"/>
    <w:rsid w:val="00373E7D"/>
    <w:rsid w:val="00386D6F"/>
    <w:rsid w:val="00394493"/>
    <w:rsid w:val="003A1540"/>
    <w:rsid w:val="003B00E4"/>
    <w:rsid w:val="003B4EBD"/>
    <w:rsid w:val="003C5CD8"/>
    <w:rsid w:val="003E08CD"/>
    <w:rsid w:val="003E323F"/>
    <w:rsid w:val="003F75FE"/>
    <w:rsid w:val="00401614"/>
    <w:rsid w:val="00415C9B"/>
    <w:rsid w:val="00416F3C"/>
    <w:rsid w:val="00417DE9"/>
    <w:rsid w:val="0042372B"/>
    <w:rsid w:val="00425527"/>
    <w:rsid w:val="004259B3"/>
    <w:rsid w:val="00426F16"/>
    <w:rsid w:val="00430593"/>
    <w:rsid w:val="0043325F"/>
    <w:rsid w:val="00442890"/>
    <w:rsid w:val="0044308A"/>
    <w:rsid w:val="00444E67"/>
    <w:rsid w:val="00461C8E"/>
    <w:rsid w:val="004658BE"/>
    <w:rsid w:val="00466F92"/>
    <w:rsid w:val="00472D64"/>
    <w:rsid w:val="00476342"/>
    <w:rsid w:val="00491582"/>
    <w:rsid w:val="0049707F"/>
    <w:rsid w:val="004A2E7F"/>
    <w:rsid w:val="004A66D0"/>
    <w:rsid w:val="004B060E"/>
    <w:rsid w:val="004B0822"/>
    <w:rsid w:val="004C6B8C"/>
    <w:rsid w:val="004D44E7"/>
    <w:rsid w:val="004E218F"/>
    <w:rsid w:val="0050418F"/>
    <w:rsid w:val="00511245"/>
    <w:rsid w:val="00526CCF"/>
    <w:rsid w:val="005422D7"/>
    <w:rsid w:val="005610EF"/>
    <w:rsid w:val="005643CA"/>
    <w:rsid w:val="00564A43"/>
    <w:rsid w:val="0056628A"/>
    <w:rsid w:val="005715B2"/>
    <w:rsid w:val="00574263"/>
    <w:rsid w:val="00593342"/>
    <w:rsid w:val="0059707C"/>
    <w:rsid w:val="005A05C4"/>
    <w:rsid w:val="005B4B73"/>
    <w:rsid w:val="005C1493"/>
    <w:rsid w:val="005E43F5"/>
    <w:rsid w:val="005F0200"/>
    <w:rsid w:val="005F32B8"/>
    <w:rsid w:val="00611395"/>
    <w:rsid w:val="00612588"/>
    <w:rsid w:val="00641197"/>
    <w:rsid w:val="00642854"/>
    <w:rsid w:val="00651F45"/>
    <w:rsid w:val="00651F63"/>
    <w:rsid w:val="00657C60"/>
    <w:rsid w:val="00660139"/>
    <w:rsid w:val="00676435"/>
    <w:rsid w:val="00690CE0"/>
    <w:rsid w:val="0069317F"/>
    <w:rsid w:val="006971DE"/>
    <w:rsid w:val="006A7CA2"/>
    <w:rsid w:val="006C12F6"/>
    <w:rsid w:val="006F0ACB"/>
    <w:rsid w:val="006F130F"/>
    <w:rsid w:val="006F2624"/>
    <w:rsid w:val="00711C9C"/>
    <w:rsid w:val="007209B6"/>
    <w:rsid w:val="00724D40"/>
    <w:rsid w:val="00741446"/>
    <w:rsid w:val="00742638"/>
    <w:rsid w:val="007444C1"/>
    <w:rsid w:val="00745D8B"/>
    <w:rsid w:val="0075513E"/>
    <w:rsid w:val="0075718A"/>
    <w:rsid w:val="0076284B"/>
    <w:rsid w:val="00764E98"/>
    <w:rsid w:val="007832D3"/>
    <w:rsid w:val="007909F2"/>
    <w:rsid w:val="007920F1"/>
    <w:rsid w:val="007A03CC"/>
    <w:rsid w:val="007A1351"/>
    <w:rsid w:val="007B59BA"/>
    <w:rsid w:val="007B6387"/>
    <w:rsid w:val="007B7EFB"/>
    <w:rsid w:val="007C1E75"/>
    <w:rsid w:val="007E10F9"/>
    <w:rsid w:val="007E6EEE"/>
    <w:rsid w:val="007F4C2F"/>
    <w:rsid w:val="00801AFA"/>
    <w:rsid w:val="00811FA0"/>
    <w:rsid w:val="00813CBD"/>
    <w:rsid w:val="0083732C"/>
    <w:rsid w:val="008425F4"/>
    <w:rsid w:val="00844EEC"/>
    <w:rsid w:val="0085024C"/>
    <w:rsid w:val="008613A6"/>
    <w:rsid w:val="00885099"/>
    <w:rsid w:val="008956AA"/>
    <w:rsid w:val="00896E70"/>
    <w:rsid w:val="008A2576"/>
    <w:rsid w:val="008A4B1D"/>
    <w:rsid w:val="008B54DC"/>
    <w:rsid w:val="008D0A4A"/>
    <w:rsid w:val="008D0E0B"/>
    <w:rsid w:val="008D5ED1"/>
    <w:rsid w:val="008F51C8"/>
    <w:rsid w:val="008F5386"/>
    <w:rsid w:val="009052E5"/>
    <w:rsid w:val="00911349"/>
    <w:rsid w:val="00911668"/>
    <w:rsid w:val="00912486"/>
    <w:rsid w:val="009157A0"/>
    <w:rsid w:val="00927D6D"/>
    <w:rsid w:val="009326C2"/>
    <w:rsid w:val="00933766"/>
    <w:rsid w:val="0093785E"/>
    <w:rsid w:val="0096010F"/>
    <w:rsid w:val="009620AF"/>
    <w:rsid w:val="00963E28"/>
    <w:rsid w:val="009810AA"/>
    <w:rsid w:val="009A1DA8"/>
    <w:rsid w:val="009A3597"/>
    <w:rsid w:val="009A794B"/>
    <w:rsid w:val="009B5DBF"/>
    <w:rsid w:val="009F382B"/>
    <w:rsid w:val="00A30FBB"/>
    <w:rsid w:val="00A34837"/>
    <w:rsid w:val="00A42304"/>
    <w:rsid w:val="00A43C81"/>
    <w:rsid w:val="00A44AD6"/>
    <w:rsid w:val="00A45DAE"/>
    <w:rsid w:val="00A60CDD"/>
    <w:rsid w:val="00A747F7"/>
    <w:rsid w:val="00A861CD"/>
    <w:rsid w:val="00A8645F"/>
    <w:rsid w:val="00A86DB0"/>
    <w:rsid w:val="00A95BB1"/>
    <w:rsid w:val="00AA4997"/>
    <w:rsid w:val="00AB5906"/>
    <w:rsid w:val="00AD0B12"/>
    <w:rsid w:val="00AD4150"/>
    <w:rsid w:val="00AD6E3B"/>
    <w:rsid w:val="00AF24FF"/>
    <w:rsid w:val="00B06AB6"/>
    <w:rsid w:val="00B07FAD"/>
    <w:rsid w:val="00B14959"/>
    <w:rsid w:val="00B16844"/>
    <w:rsid w:val="00B2098F"/>
    <w:rsid w:val="00B229A1"/>
    <w:rsid w:val="00B33A9E"/>
    <w:rsid w:val="00B43EA4"/>
    <w:rsid w:val="00B4552F"/>
    <w:rsid w:val="00B45FD4"/>
    <w:rsid w:val="00B47B24"/>
    <w:rsid w:val="00B504AD"/>
    <w:rsid w:val="00B721F4"/>
    <w:rsid w:val="00B839C3"/>
    <w:rsid w:val="00B8743A"/>
    <w:rsid w:val="00B9405A"/>
    <w:rsid w:val="00B96F24"/>
    <w:rsid w:val="00BA3514"/>
    <w:rsid w:val="00BC061A"/>
    <w:rsid w:val="00BD3744"/>
    <w:rsid w:val="00BD7432"/>
    <w:rsid w:val="00BE2633"/>
    <w:rsid w:val="00BE2EB2"/>
    <w:rsid w:val="00BF34B4"/>
    <w:rsid w:val="00BF4B00"/>
    <w:rsid w:val="00BF4CC4"/>
    <w:rsid w:val="00BF7366"/>
    <w:rsid w:val="00C0372E"/>
    <w:rsid w:val="00C051C3"/>
    <w:rsid w:val="00C07A42"/>
    <w:rsid w:val="00C221AE"/>
    <w:rsid w:val="00C227BB"/>
    <w:rsid w:val="00C26EB6"/>
    <w:rsid w:val="00C37DE8"/>
    <w:rsid w:val="00C438BC"/>
    <w:rsid w:val="00C57933"/>
    <w:rsid w:val="00C63E07"/>
    <w:rsid w:val="00C729AB"/>
    <w:rsid w:val="00C805DB"/>
    <w:rsid w:val="00C82B82"/>
    <w:rsid w:val="00C95ED6"/>
    <w:rsid w:val="00CA2A0B"/>
    <w:rsid w:val="00CC4C84"/>
    <w:rsid w:val="00CD2859"/>
    <w:rsid w:val="00CD34A0"/>
    <w:rsid w:val="00CD3A4F"/>
    <w:rsid w:val="00CD4B12"/>
    <w:rsid w:val="00D077EC"/>
    <w:rsid w:val="00D30D74"/>
    <w:rsid w:val="00D35E0A"/>
    <w:rsid w:val="00D37248"/>
    <w:rsid w:val="00D37F2A"/>
    <w:rsid w:val="00D502F5"/>
    <w:rsid w:val="00D55C78"/>
    <w:rsid w:val="00D83BB7"/>
    <w:rsid w:val="00D84447"/>
    <w:rsid w:val="00D853AE"/>
    <w:rsid w:val="00D86190"/>
    <w:rsid w:val="00D9232F"/>
    <w:rsid w:val="00DA096F"/>
    <w:rsid w:val="00DA09A5"/>
    <w:rsid w:val="00DA595B"/>
    <w:rsid w:val="00DA60E6"/>
    <w:rsid w:val="00DA6B7D"/>
    <w:rsid w:val="00DB388B"/>
    <w:rsid w:val="00DB5CC5"/>
    <w:rsid w:val="00DC1489"/>
    <w:rsid w:val="00DD13B7"/>
    <w:rsid w:val="00DD210C"/>
    <w:rsid w:val="00DD7822"/>
    <w:rsid w:val="00DE1DE3"/>
    <w:rsid w:val="00DE1E9B"/>
    <w:rsid w:val="00DE39C0"/>
    <w:rsid w:val="00DE4221"/>
    <w:rsid w:val="00DE69E4"/>
    <w:rsid w:val="00DE6EA5"/>
    <w:rsid w:val="00E04E53"/>
    <w:rsid w:val="00E1211A"/>
    <w:rsid w:val="00E31B8C"/>
    <w:rsid w:val="00E32D3E"/>
    <w:rsid w:val="00E41DA1"/>
    <w:rsid w:val="00E51FCF"/>
    <w:rsid w:val="00E56281"/>
    <w:rsid w:val="00E626FB"/>
    <w:rsid w:val="00E90BCC"/>
    <w:rsid w:val="00E961D0"/>
    <w:rsid w:val="00EA3BB7"/>
    <w:rsid w:val="00EA5222"/>
    <w:rsid w:val="00EA56C7"/>
    <w:rsid w:val="00EB60D1"/>
    <w:rsid w:val="00EB625D"/>
    <w:rsid w:val="00EB6D9B"/>
    <w:rsid w:val="00EC1CE0"/>
    <w:rsid w:val="00ED08C6"/>
    <w:rsid w:val="00EF5700"/>
    <w:rsid w:val="00EF7D5E"/>
    <w:rsid w:val="00F0000D"/>
    <w:rsid w:val="00F1774E"/>
    <w:rsid w:val="00F30A3A"/>
    <w:rsid w:val="00F46BA3"/>
    <w:rsid w:val="00F479F8"/>
    <w:rsid w:val="00F50B54"/>
    <w:rsid w:val="00F62E42"/>
    <w:rsid w:val="00F66C1D"/>
    <w:rsid w:val="00F766B7"/>
    <w:rsid w:val="00F80A4E"/>
    <w:rsid w:val="00F8565D"/>
    <w:rsid w:val="00F86831"/>
    <w:rsid w:val="00F90A15"/>
    <w:rsid w:val="00F96029"/>
    <w:rsid w:val="00FA7007"/>
    <w:rsid w:val="00FB0B76"/>
    <w:rsid w:val="00FB0C6F"/>
    <w:rsid w:val="00FB4178"/>
    <w:rsid w:val="00FB5A8D"/>
    <w:rsid w:val="00FC4F1C"/>
    <w:rsid w:val="00FE60E9"/>
    <w:rsid w:val="00FF7B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B8C"/>
    <w:rPr>
      <w:rFonts w:eastAsia="Times New Roman"/>
      <w:sz w:val="24"/>
      <w:szCs w:val="24"/>
    </w:rPr>
  </w:style>
  <w:style w:type="paragraph" w:styleId="Heading3">
    <w:name w:val="heading 3"/>
    <w:basedOn w:val="Normal"/>
    <w:next w:val="Normal"/>
    <w:qFormat/>
    <w:rsid w:val="004259B3"/>
    <w:pPr>
      <w:keepNext/>
      <w:widowControl w:val="0"/>
      <w:autoSpaceDE w:val="0"/>
      <w:autoSpaceDN w:val="0"/>
      <w:adjustRightInd w:val="0"/>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rsid w:val="004C6B8C"/>
    <w:pPr>
      <w:widowControl w:val="0"/>
      <w:tabs>
        <w:tab w:val="left" w:pos="2153"/>
      </w:tabs>
      <w:adjustRightInd w:val="0"/>
      <w:spacing w:after="43"/>
      <w:ind w:firstLine="342"/>
      <w:jc w:val="both"/>
    </w:pPr>
    <w:rPr>
      <w:rFonts w:ascii="Times-NewRoman" w:eastAsia="Times New Roman" w:hAnsi="Times-NewRoman"/>
      <w:sz w:val="19"/>
      <w:szCs w:val="19"/>
      <w:lang w:val="en-US" w:eastAsia="sl-SI"/>
    </w:rPr>
  </w:style>
  <w:style w:type="character" w:styleId="Hyperlink">
    <w:name w:val="Hyperlink"/>
    <w:basedOn w:val="DefaultParagraphFont"/>
    <w:rsid w:val="004C6B8C"/>
    <w:rPr>
      <w:color w:val="0000FF"/>
      <w:u w:val="single"/>
    </w:rPr>
  </w:style>
  <w:style w:type="paragraph" w:styleId="Footer">
    <w:name w:val="footer"/>
    <w:basedOn w:val="Normal"/>
    <w:rsid w:val="004C6B8C"/>
    <w:pPr>
      <w:tabs>
        <w:tab w:val="center" w:pos="4536"/>
        <w:tab w:val="right" w:pos="9072"/>
      </w:tabs>
    </w:pPr>
  </w:style>
  <w:style w:type="character" w:styleId="PageNumber">
    <w:name w:val="page number"/>
    <w:basedOn w:val="DefaultParagraphFont"/>
    <w:rsid w:val="004C6B8C"/>
  </w:style>
  <w:style w:type="paragraph" w:customStyle="1" w:styleId="nabrajanje">
    <w:name w:val="nabrajanje"/>
    <w:basedOn w:val="Normal"/>
    <w:rsid w:val="004C6B8C"/>
    <w:pPr>
      <w:numPr>
        <w:numId w:val="2"/>
      </w:numPr>
      <w:spacing w:before="240" w:after="240" w:line="288" w:lineRule="auto"/>
      <w:contextualSpacing/>
    </w:pPr>
    <w:rPr>
      <w:rFonts w:ascii="Zurich BT" w:hAnsi="Zurich BT"/>
      <w:color w:val="000000"/>
    </w:rPr>
  </w:style>
  <w:style w:type="paragraph" w:styleId="BalloonText">
    <w:name w:val="Balloon Text"/>
    <w:basedOn w:val="Normal"/>
    <w:link w:val="BalloonTextChar"/>
    <w:rsid w:val="006F0ACB"/>
    <w:rPr>
      <w:rFonts w:ascii="Tahoma" w:hAnsi="Tahoma" w:cs="Tahoma"/>
      <w:sz w:val="16"/>
      <w:szCs w:val="16"/>
    </w:rPr>
  </w:style>
  <w:style w:type="character" w:customStyle="1" w:styleId="BalloonTextChar">
    <w:name w:val="Balloon Text Char"/>
    <w:basedOn w:val="DefaultParagraphFont"/>
    <w:link w:val="BalloonText"/>
    <w:rsid w:val="006F0ACB"/>
    <w:rPr>
      <w:rFonts w:ascii="Tahoma" w:eastAsia="Times New Roman" w:hAnsi="Tahoma" w:cs="Tahoma"/>
      <w:sz w:val="16"/>
      <w:szCs w:val="16"/>
    </w:rPr>
  </w:style>
  <w:style w:type="paragraph" w:customStyle="1" w:styleId="Odlomakpopisa1">
    <w:name w:val="Odlomak popisa1"/>
    <w:basedOn w:val="Normal"/>
    <w:uiPriority w:val="34"/>
    <w:qFormat/>
    <w:rsid w:val="00A42304"/>
    <w:pPr>
      <w:ind w:left="708"/>
    </w:pPr>
  </w:style>
  <w:style w:type="character" w:styleId="HTMLTypewriter">
    <w:name w:val="HTML Typewriter"/>
    <w:basedOn w:val="DefaultParagraphFont"/>
    <w:rsid w:val="00E41DA1"/>
    <w:rPr>
      <w:rFonts w:ascii="Courier New" w:eastAsia="SimSun" w:hAnsi="Courier New" w:cs="Courier New" w:hint="default"/>
      <w:sz w:val="20"/>
      <w:szCs w:val="20"/>
    </w:rPr>
  </w:style>
  <w:style w:type="paragraph" w:customStyle="1" w:styleId="msolistparagraph0">
    <w:name w:val="msolistparagraph"/>
    <w:basedOn w:val="Normal"/>
    <w:rsid w:val="00E41DA1"/>
    <w:pPr>
      <w:ind w:left="720"/>
    </w:pPr>
    <w:rPr>
      <w:rFonts w:eastAsia="SimSun"/>
      <w:lang w:eastAsia="zh-CN"/>
    </w:rPr>
  </w:style>
  <w:style w:type="paragraph" w:styleId="BlockText">
    <w:name w:val="Block Text"/>
    <w:basedOn w:val="Normal"/>
    <w:rsid w:val="004259B3"/>
    <w:pPr>
      <w:ind w:left="852" w:right="14"/>
      <w:jc w:val="both"/>
    </w:pPr>
    <w:rPr>
      <w:rFonts w:ascii="Arial" w:hAnsi="Arial"/>
      <w:sz w:val="18"/>
      <w:szCs w:val="20"/>
      <w:lang w:val="en-AU" w:eastAsia="en-US"/>
    </w:rPr>
  </w:style>
  <w:style w:type="table" w:styleId="TableGrid">
    <w:name w:val="Table Grid"/>
    <w:basedOn w:val="TableNormal"/>
    <w:rsid w:val="0010771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2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B8C"/>
    <w:rPr>
      <w:rFonts w:eastAsia="Times New Roman"/>
      <w:sz w:val="24"/>
      <w:szCs w:val="24"/>
    </w:rPr>
  </w:style>
  <w:style w:type="paragraph" w:styleId="Heading3">
    <w:name w:val="heading 3"/>
    <w:basedOn w:val="Normal"/>
    <w:next w:val="Normal"/>
    <w:qFormat/>
    <w:rsid w:val="004259B3"/>
    <w:pPr>
      <w:keepNext/>
      <w:widowControl w:val="0"/>
      <w:autoSpaceDE w:val="0"/>
      <w:autoSpaceDN w:val="0"/>
      <w:adjustRightInd w:val="0"/>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rsid w:val="004C6B8C"/>
    <w:pPr>
      <w:widowControl w:val="0"/>
      <w:tabs>
        <w:tab w:val="left" w:pos="2153"/>
      </w:tabs>
      <w:adjustRightInd w:val="0"/>
      <w:spacing w:after="43"/>
      <w:ind w:firstLine="342"/>
      <w:jc w:val="both"/>
    </w:pPr>
    <w:rPr>
      <w:rFonts w:ascii="Times-NewRoman" w:eastAsia="Times New Roman" w:hAnsi="Times-NewRoman"/>
      <w:sz w:val="19"/>
      <w:szCs w:val="19"/>
      <w:lang w:val="en-US" w:eastAsia="sl-SI"/>
    </w:rPr>
  </w:style>
  <w:style w:type="character" w:styleId="Hyperlink">
    <w:name w:val="Hyperlink"/>
    <w:basedOn w:val="DefaultParagraphFont"/>
    <w:rsid w:val="004C6B8C"/>
    <w:rPr>
      <w:color w:val="0000FF"/>
      <w:u w:val="single"/>
    </w:rPr>
  </w:style>
  <w:style w:type="paragraph" w:styleId="Footer">
    <w:name w:val="footer"/>
    <w:basedOn w:val="Normal"/>
    <w:rsid w:val="004C6B8C"/>
    <w:pPr>
      <w:tabs>
        <w:tab w:val="center" w:pos="4536"/>
        <w:tab w:val="right" w:pos="9072"/>
      </w:tabs>
    </w:pPr>
  </w:style>
  <w:style w:type="character" w:styleId="PageNumber">
    <w:name w:val="page number"/>
    <w:basedOn w:val="DefaultParagraphFont"/>
    <w:rsid w:val="004C6B8C"/>
  </w:style>
  <w:style w:type="paragraph" w:customStyle="1" w:styleId="nabrajanje">
    <w:name w:val="nabrajanje"/>
    <w:basedOn w:val="Normal"/>
    <w:rsid w:val="004C6B8C"/>
    <w:pPr>
      <w:numPr>
        <w:numId w:val="2"/>
      </w:numPr>
      <w:spacing w:before="240" w:after="240" w:line="288" w:lineRule="auto"/>
      <w:contextualSpacing/>
    </w:pPr>
    <w:rPr>
      <w:rFonts w:ascii="Zurich BT" w:hAnsi="Zurich BT"/>
      <w:color w:val="000000"/>
    </w:rPr>
  </w:style>
  <w:style w:type="paragraph" w:styleId="BalloonText">
    <w:name w:val="Balloon Text"/>
    <w:basedOn w:val="Normal"/>
    <w:link w:val="BalloonTextChar"/>
    <w:rsid w:val="006F0ACB"/>
    <w:rPr>
      <w:rFonts w:ascii="Tahoma" w:hAnsi="Tahoma" w:cs="Tahoma"/>
      <w:sz w:val="16"/>
      <w:szCs w:val="16"/>
    </w:rPr>
  </w:style>
  <w:style w:type="character" w:customStyle="1" w:styleId="BalloonTextChar">
    <w:name w:val="Balloon Text Char"/>
    <w:basedOn w:val="DefaultParagraphFont"/>
    <w:link w:val="BalloonText"/>
    <w:rsid w:val="006F0ACB"/>
    <w:rPr>
      <w:rFonts w:ascii="Tahoma" w:eastAsia="Times New Roman" w:hAnsi="Tahoma" w:cs="Tahoma"/>
      <w:sz w:val="16"/>
      <w:szCs w:val="16"/>
    </w:rPr>
  </w:style>
  <w:style w:type="paragraph" w:customStyle="1" w:styleId="Odlomakpopisa1">
    <w:name w:val="Odlomak popisa1"/>
    <w:basedOn w:val="Normal"/>
    <w:uiPriority w:val="34"/>
    <w:qFormat/>
    <w:rsid w:val="00A42304"/>
    <w:pPr>
      <w:ind w:left="708"/>
    </w:pPr>
  </w:style>
  <w:style w:type="character" w:styleId="HTMLTypewriter">
    <w:name w:val="HTML Typewriter"/>
    <w:basedOn w:val="DefaultParagraphFont"/>
    <w:rsid w:val="00E41DA1"/>
    <w:rPr>
      <w:rFonts w:ascii="Courier New" w:eastAsia="SimSun" w:hAnsi="Courier New" w:cs="Courier New" w:hint="default"/>
      <w:sz w:val="20"/>
      <w:szCs w:val="20"/>
    </w:rPr>
  </w:style>
  <w:style w:type="paragraph" w:customStyle="1" w:styleId="msolistparagraph0">
    <w:name w:val="msolistparagraph"/>
    <w:basedOn w:val="Normal"/>
    <w:rsid w:val="00E41DA1"/>
    <w:pPr>
      <w:ind w:left="720"/>
    </w:pPr>
    <w:rPr>
      <w:rFonts w:eastAsia="SimSun"/>
      <w:lang w:eastAsia="zh-CN"/>
    </w:rPr>
  </w:style>
  <w:style w:type="paragraph" w:styleId="BlockText">
    <w:name w:val="Block Text"/>
    <w:basedOn w:val="Normal"/>
    <w:rsid w:val="004259B3"/>
    <w:pPr>
      <w:ind w:left="852" w:right="14"/>
      <w:jc w:val="both"/>
    </w:pPr>
    <w:rPr>
      <w:rFonts w:ascii="Arial" w:hAnsi="Arial"/>
      <w:sz w:val="18"/>
      <w:szCs w:val="20"/>
      <w:lang w:val="en-AU" w:eastAsia="en-US"/>
    </w:rPr>
  </w:style>
  <w:style w:type="table" w:styleId="TableGrid">
    <w:name w:val="Table Grid"/>
    <w:basedOn w:val="TableNormal"/>
    <w:rsid w:val="0010771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1958">
      <w:bodyDiv w:val="1"/>
      <w:marLeft w:val="0"/>
      <w:marRight w:val="0"/>
      <w:marTop w:val="0"/>
      <w:marBottom w:val="0"/>
      <w:divBdr>
        <w:top w:val="none" w:sz="0" w:space="0" w:color="auto"/>
        <w:left w:val="none" w:sz="0" w:space="0" w:color="auto"/>
        <w:bottom w:val="none" w:sz="0" w:space="0" w:color="auto"/>
        <w:right w:val="none" w:sz="0" w:space="0" w:color="auto"/>
      </w:divBdr>
    </w:div>
    <w:div w:id="565724698">
      <w:bodyDiv w:val="1"/>
      <w:marLeft w:val="0"/>
      <w:marRight w:val="0"/>
      <w:marTop w:val="0"/>
      <w:marBottom w:val="0"/>
      <w:divBdr>
        <w:top w:val="none" w:sz="0" w:space="0" w:color="auto"/>
        <w:left w:val="none" w:sz="0" w:space="0" w:color="auto"/>
        <w:bottom w:val="none" w:sz="0" w:space="0" w:color="auto"/>
        <w:right w:val="none" w:sz="0" w:space="0" w:color="auto"/>
      </w:divBdr>
    </w:div>
    <w:div w:id="937712329">
      <w:bodyDiv w:val="1"/>
      <w:marLeft w:val="0"/>
      <w:marRight w:val="0"/>
      <w:marTop w:val="0"/>
      <w:marBottom w:val="0"/>
      <w:divBdr>
        <w:top w:val="none" w:sz="0" w:space="0" w:color="auto"/>
        <w:left w:val="none" w:sz="0" w:space="0" w:color="auto"/>
        <w:bottom w:val="none" w:sz="0" w:space="0" w:color="auto"/>
        <w:right w:val="none" w:sz="0" w:space="0" w:color="auto"/>
      </w:divBdr>
    </w:div>
    <w:div w:id="1211960445">
      <w:bodyDiv w:val="1"/>
      <w:marLeft w:val="0"/>
      <w:marRight w:val="0"/>
      <w:marTop w:val="0"/>
      <w:marBottom w:val="0"/>
      <w:divBdr>
        <w:top w:val="none" w:sz="0" w:space="0" w:color="auto"/>
        <w:left w:val="none" w:sz="0" w:space="0" w:color="auto"/>
        <w:bottom w:val="none" w:sz="0" w:space="0" w:color="auto"/>
        <w:right w:val="none" w:sz="0" w:space="0" w:color="auto"/>
      </w:divBdr>
      <w:divsChild>
        <w:div w:id="2124416736">
          <w:marLeft w:val="0"/>
          <w:marRight w:val="0"/>
          <w:marTop w:val="0"/>
          <w:marBottom w:val="0"/>
          <w:divBdr>
            <w:top w:val="none" w:sz="0" w:space="0" w:color="auto"/>
            <w:left w:val="none" w:sz="0" w:space="0" w:color="auto"/>
            <w:bottom w:val="none" w:sz="0" w:space="0" w:color="auto"/>
            <w:right w:val="none" w:sz="0" w:space="0" w:color="auto"/>
          </w:divBdr>
        </w:div>
      </w:divsChild>
    </w:div>
    <w:div w:id="1570842246">
      <w:bodyDiv w:val="1"/>
      <w:marLeft w:val="0"/>
      <w:marRight w:val="0"/>
      <w:marTop w:val="0"/>
      <w:marBottom w:val="0"/>
      <w:divBdr>
        <w:top w:val="none" w:sz="0" w:space="0" w:color="auto"/>
        <w:left w:val="none" w:sz="0" w:space="0" w:color="auto"/>
        <w:bottom w:val="none" w:sz="0" w:space="0" w:color="auto"/>
        <w:right w:val="none" w:sz="0" w:space="0" w:color="auto"/>
      </w:divBdr>
      <w:divsChild>
        <w:div w:id="147870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oati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ja.palaic@htz.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ela.markovic@htz.hr" TargetMode="External"/><Relationship Id="rId4" Type="http://schemas.microsoft.com/office/2007/relationships/stylesWithEffects" Target="stylesWithEffects.xml"/><Relationship Id="rId9" Type="http://schemas.openxmlformats.org/officeDocument/2006/relationships/hyperlink" Target="http://www.croatia.hr"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7912-D8D6-4DA9-837B-336D3A3C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2469</Words>
  <Characters>16017</Characters>
  <Application>Microsoft Office Word</Application>
  <DocSecurity>0</DocSecurity>
  <Lines>133</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DOKUMENTACIJA ZA NADMETANJE</vt:lpstr>
      <vt:lpstr>DOKUMENTACIJA ZA NADMETANJE</vt:lpstr>
    </vt:vector>
  </TitlesOfParts>
  <Company>Hewlett-Packard Company</Company>
  <LinksUpToDate>false</LinksUpToDate>
  <CharactersWithSpaces>18450</CharactersWithSpaces>
  <SharedDoc>false</SharedDoc>
  <HLinks>
    <vt:vector size="18" baseType="variant">
      <vt:variant>
        <vt:i4>7667830</vt:i4>
      </vt:variant>
      <vt:variant>
        <vt:i4>6</vt:i4>
      </vt:variant>
      <vt:variant>
        <vt:i4>0</vt:i4>
      </vt:variant>
      <vt:variant>
        <vt:i4>5</vt:i4>
      </vt:variant>
      <vt:variant>
        <vt:lpwstr>http://www.croatia.hr/</vt:lpwstr>
      </vt:variant>
      <vt:variant>
        <vt:lpwstr/>
      </vt:variant>
      <vt:variant>
        <vt:i4>3866714</vt:i4>
      </vt:variant>
      <vt:variant>
        <vt:i4>3</vt:i4>
      </vt:variant>
      <vt:variant>
        <vt:i4>0</vt:i4>
      </vt:variant>
      <vt:variant>
        <vt:i4>5</vt:i4>
      </vt:variant>
      <vt:variant>
        <vt:lpwstr>mailto:ivan.arambasic@htz.hr</vt:lpwstr>
      </vt:variant>
      <vt:variant>
        <vt:lpwstr/>
      </vt:variant>
      <vt:variant>
        <vt:i4>7667830</vt:i4>
      </vt:variant>
      <vt:variant>
        <vt:i4>0</vt:i4>
      </vt:variant>
      <vt:variant>
        <vt:i4>0</vt:i4>
      </vt:variant>
      <vt:variant>
        <vt:i4>5</vt:i4>
      </vt:variant>
      <vt:variant>
        <vt:lpwstr>http://www.croatia.hr/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Viviana Vukelić</dc:creator>
  <cp:lastModifiedBy>Lucija Plivelić</cp:lastModifiedBy>
  <cp:revision>10</cp:revision>
  <cp:lastPrinted>2014-09-30T08:42:00Z</cp:lastPrinted>
  <dcterms:created xsi:type="dcterms:W3CDTF">2014-09-25T08:01:00Z</dcterms:created>
  <dcterms:modified xsi:type="dcterms:W3CDTF">2014-10-03T08:02:00Z</dcterms:modified>
</cp:coreProperties>
</file>