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45" w:rsidRPr="00724AD7" w:rsidRDefault="003F4545" w:rsidP="003F4545">
      <w:pPr>
        <w:rPr>
          <w:rFonts w:ascii="Tahoma" w:hAnsi="Tahoma" w:cs="Tahoma"/>
          <w:b/>
          <w:sz w:val="22"/>
          <w:szCs w:val="22"/>
          <w:lang w:val="en-GB"/>
        </w:rPr>
      </w:pPr>
    </w:p>
    <w:p w:rsidR="003F4545" w:rsidRPr="00724AD7" w:rsidRDefault="00890224" w:rsidP="003F4545">
      <w:pPr>
        <w:jc w:val="center"/>
        <w:rPr>
          <w:rFonts w:ascii="Tahoma" w:hAnsi="Tahoma" w:cs="Tahoma"/>
          <w:b/>
          <w:sz w:val="22"/>
          <w:szCs w:val="22"/>
          <w:lang w:val="en-GB"/>
        </w:rPr>
      </w:pPr>
      <w:r>
        <w:rPr>
          <w:rFonts w:ascii="Tahoma" w:hAnsi="Tahoma" w:cs="Tahoma"/>
          <w:b/>
          <w:sz w:val="22"/>
          <w:szCs w:val="22"/>
          <w:lang w:val="en-GB"/>
        </w:rPr>
        <w:t xml:space="preserve">BIDDING </w:t>
      </w:r>
      <w:r w:rsidR="003F4545" w:rsidRPr="00724AD7">
        <w:rPr>
          <w:rFonts w:ascii="Tahoma" w:hAnsi="Tahoma" w:cs="Tahoma"/>
          <w:b/>
          <w:sz w:val="22"/>
          <w:szCs w:val="22"/>
          <w:lang w:val="en-GB"/>
        </w:rPr>
        <w:t>DOCUMENTATION</w:t>
      </w:r>
    </w:p>
    <w:p w:rsidR="003F4545" w:rsidRPr="00724AD7" w:rsidRDefault="003F4545" w:rsidP="003F4545">
      <w:pPr>
        <w:jc w:val="center"/>
        <w:rPr>
          <w:rFonts w:ascii="Tahoma" w:hAnsi="Tahoma" w:cs="Tahoma"/>
          <w:b/>
          <w:sz w:val="22"/>
          <w:szCs w:val="22"/>
          <w:lang w:val="en-GB"/>
        </w:rPr>
      </w:pPr>
    </w:p>
    <w:p w:rsidR="003F4545" w:rsidRPr="00724AD7" w:rsidRDefault="003F4545" w:rsidP="003F4545">
      <w:pPr>
        <w:jc w:val="center"/>
        <w:rPr>
          <w:rFonts w:ascii="Tahoma" w:hAnsi="Tahoma" w:cs="Tahoma"/>
          <w:sz w:val="22"/>
          <w:szCs w:val="22"/>
          <w:lang w:val="en-GB"/>
        </w:rPr>
      </w:pPr>
      <w:r w:rsidRPr="00724AD7">
        <w:rPr>
          <w:rFonts w:ascii="Tahoma" w:hAnsi="Tahoma" w:cs="Tahoma"/>
          <w:sz w:val="22"/>
          <w:szCs w:val="22"/>
          <w:lang w:val="en-GB"/>
        </w:rPr>
        <w:t>for online a</w:t>
      </w:r>
      <w:r w:rsidR="00890224">
        <w:rPr>
          <w:rFonts w:ascii="Tahoma" w:hAnsi="Tahoma" w:cs="Tahoma"/>
          <w:sz w:val="22"/>
          <w:szCs w:val="22"/>
          <w:lang w:val="en-GB"/>
        </w:rPr>
        <w:t xml:space="preserve">dvertising contracts </w:t>
      </w:r>
      <w:r w:rsidR="00F32515">
        <w:rPr>
          <w:rFonts w:ascii="Tahoma" w:hAnsi="Tahoma" w:cs="Tahoma"/>
          <w:sz w:val="22"/>
          <w:szCs w:val="22"/>
          <w:lang w:val="en-GB"/>
        </w:rPr>
        <w:t>in 2014.</w:t>
      </w:r>
    </w:p>
    <w:p w:rsidR="003F4545" w:rsidRPr="00724AD7" w:rsidRDefault="003F4545" w:rsidP="003F4545">
      <w:pPr>
        <w:jc w:val="both"/>
        <w:rPr>
          <w:rFonts w:ascii="Tahoma" w:hAnsi="Tahoma" w:cs="Tahoma"/>
          <w:sz w:val="22"/>
          <w:szCs w:val="22"/>
          <w:lang w:val="en-GB"/>
        </w:rPr>
      </w:pPr>
    </w:p>
    <w:p w:rsidR="003F4545" w:rsidRPr="00724AD7" w:rsidRDefault="00F32515" w:rsidP="003F4545">
      <w:pPr>
        <w:numPr>
          <w:ilvl w:val="0"/>
          <w:numId w:val="1"/>
        </w:numPr>
        <w:jc w:val="both"/>
        <w:rPr>
          <w:rFonts w:ascii="Tahoma" w:hAnsi="Tahoma" w:cs="Tahoma"/>
          <w:b/>
          <w:sz w:val="22"/>
          <w:szCs w:val="22"/>
          <w:lang w:val="en-GB"/>
        </w:rPr>
      </w:pPr>
      <w:r>
        <w:rPr>
          <w:rFonts w:ascii="Tahoma" w:hAnsi="Tahoma" w:cs="Tahoma"/>
          <w:b/>
          <w:sz w:val="22"/>
          <w:szCs w:val="22"/>
          <w:lang w:val="en-GB"/>
        </w:rPr>
        <w:t>N</w:t>
      </w:r>
      <w:r w:rsidR="003F4545" w:rsidRPr="00724AD7">
        <w:rPr>
          <w:rFonts w:ascii="Tahoma" w:hAnsi="Tahoma" w:cs="Tahoma"/>
          <w:b/>
          <w:sz w:val="22"/>
          <w:szCs w:val="22"/>
          <w:lang w:val="en-GB"/>
        </w:rPr>
        <w:t xml:space="preserve">ame and head office of </w:t>
      </w:r>
      <w:r w:rsidR="00890224">
        <w:rPr>
          <w:rFonts w:ascii="Tahoma" w:hAnsi="Tahoma" w:cs="Tahoma"/>
          <w:b/>
          <w:sz w:val="22"/>
          <w:szCs w:val="22"/>
          <w:lang w:val="en-GB"/>
        </w:rPr>
        <w:t xml:space="preserve">the </w:t>
      </w:r>
      <w:r w:rsidR="003F4545" w:rsidRPr="00724AD7">
        <w:rPr>
          <w:rFonts w:ascii="Tahoma" w:hAnsi="Tahoma" w:cs="Tahoma"/>
          <w:b/>
          <w:sz w:val="22"/>
          <w:szCs w:val="22"/>
          <w:lang w:val="en-GB"/>
        </w:rPr>
        <w:t>client, telephone number, fax number, website, email:</w:t>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Croatian National Tourist Board Head Office</w:t>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r>
      <w:proofErr w:type="spellStart"/>
      <w:r w:rsidRPr="00724AD7">
        <w:rPr>
          <w:rFonts w:ascii="Tahoma" w:hAnsi="Tahoma" w:cs="Tahoma"/>
          <w:sz w:val="22"/>
          <w:szCs w:val="22"/>
          <w:lang w:val="en-GB"/>
        </w:rPr>
        <w:t>Iblerov</w:t>
      </w:r>
      <w:proofErr w:type="spellEnd"/>
      <w:r w:rsidRPr="00724AD7">
        <w:rPr>
          <w:rFonts w:ascii="Tahoma" w:hAnsi="Tahoma" w:cs="Tahoma"/>
          <w:sz w:val="22"/>
          <w:szCs w:val="22"/>
          <w:lang w:val="en-GB"/>
        </w:rPr>
        <w:t xml:space="preserve"> </w:t>
      </w:r>
      <w:proofErr w:type="spellStart"/>
      <w:r w:rsidRPr="00724AD7">
        <w:rPr>
          <w:rFonts w:ascii="Tahoma" w:hAnsi="Tahoma" w:cs="Tahoma"/>
          <w:sz w:val="22"/>
          <w:szCs w:val="22"/>
          <w:lang w:val="en-GB"/>
        </w:rPr>
        <w:t>trg</w:t>
      </w:r>
      <w:proofErr w:type="spellEnd"/>
      <w:r w:rsidRPr="00724AD7">
        <w:rPr>
          <w:rFonts w:ascii="Tahoma" w:hAnsi="Tahoma" w:cs="Tahoma"/>
          <w:sz w:val="22"/>
          <w:szCs w:val="22"/>
          <w:lang w:val="en-GB"/>
        </w:rPr>
        <w:t xml:space="preserve"> 10/IV, p.p. 251</w:t>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10000 ZAGREB</w:t>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telephone: 01 4699 333</w:t>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fax: 01 4557 827</w:t>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 xml:space="preserve">website: </w:t>
      </w:r>
      <w:hyperlink r:id="rId8" w:history="1">
        <w:r w:rsidRPr="00724AD7">
          <w:rPr>
            <w:rStyle w:val="Hyperlink"/>
            <w:rFonts w:ascii="Tahoma" w:hAnsi="Tahoma" w:cs="Tahoma"/>
            <w:sz w:val="22"/>
            <w:szCs w:val="22"/>
            <w:lang w:val="en-GB"/>
          </w:rPr>
          <w:t>www.croatia.hr</w:t>
        </w:r>
      </w:hyperlink>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 xml:space="preserve">email: </w:t>
      </w:r>
      <w:hyperlink r:id="rId9" w:history="1">
        <w:r w:rsidRPr="00724AD7">
          <w:rPr>
            <w:rStyle w:val="Hyperlink"/>
            <w:rFonts w:ascii="Tahoma" w:hAnsi="Tahoma" w:cs="Tahoma"/>
            <w:sz w:val="22"/>
            <w:szCs w:val="22"/>
            <w:lang w:val="en-GB"/>
          </w:rPr>
          <w:t>web@htz.hr</w:t>
        </w:r>
      </w:hyperlink>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registration number: 3943658</w:t>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identification number: 72501368180</w:t>
      </w:r>
    </w:p>
    <w:p w:rsidR="003F4545" w:rsidRPr="00724AD7" w:rsidRDefault="003F4545" w:rsidP="003F4545">
      <w:pPr>
        <w:jc w:val="both"/>
        <w:rPr>
          <w:rFonts w:ascii="Tahoma" w:hAnsi="Tahoma" w:cs="Tahoma"/>
          <w:sz w:val="22"/>
          <w:szCs w:val="22"/>
          <w:lang w:val="en-GB"/>
        </w:rPr>
      </w:pPr>
    </w:p>
    <w:p w:rsidR="003F4545" w:rsidRPr="00724AD7" w:rsidRDefault="00F32515" w:rsidP="003F4545">
      <w:pPr>
        <w:numPr>
          <w:ilvl w:val="0"/>
          <w:numId w:val="1"/>
        </w:numPr>
        <w:jc w:val="both"/>
        <w:rPr>
          <w:rFonts w:ascii="Tahoma" w:hAnsi="Tahoma" w:cs="Tahoma"/>
          <w:b/>
          <w:sz w:val="22"/>
          <w:szCs w:val="22"/>
          <w:lang w:val="en-GB"/>
        </w:rPr>
      </w:pPr>
      <w:r>
        <w:rPr>
          <w:rFonts w:ascii="Tahoma" w:hAnsi="Tahoma" w:cs="Tahoma"/>
          <w:b/>
          <w:sz w:val="22"/>
          <w:szCs w:val="22"/>
          <w:lang w:val="en-GB"/>
        </w:rPr>
        <w:t>B</w:t>
      </w:r>
      <w:r w:rsidR="003F4545" w:rsidRPr="00724AD7">
        <w:rPr>
          <w:rFonts w:ascii="Tahoma" w:hAnsi="Tahoma" w:cs="Tahoma"/>
          <w:b/>
          <w:sz w:val="22"/>
          <w:szCs w:val="22"/>
          <w:lang w:val="en-GB"/>
        </w:rPr>
        <w:t>idding department/contact person:</w:t>
      </w:r>
    </w:p>
    <w:p w:rsidR="003F4545" w:rsidRPr="00724AD7" w:rsidRDefault="00F32515" w:rsidP="003F4545">
      <w:pPr>
        <w:ind w:left="567"/>
        <w:jc w:val="both"/>
        <w:rPr>
          <w:rFonts w:ascii="Tahoma" w:hAnsi="Tahoma" w:cs="Tahoma"/>
          <w:sz w:val="22"/>
          <w:szCs w:val="22"/>
          <w:lang w:val="en-GB"/>
        </w:rPr>
      </w:pPr>
      <w:r>
        <w:rPr>
          <w:rFonts w:ascii="Tahoma" w:hAnsi="Tahoma" w:cs="Tahoma"/>
          <w:sz w:val="22"/>
          <w:szCs w:val="22"/>
          <w:lang w:val="en-GB"/>
        </w:rPr>
        <w:t>E-Marketing</w:t>
      </w:r>
      <w:r w:rsidR="003F4545" w:rsidRPr="00724AD7">
        <w:rPr>
          <w:rFonts w:ascii="Tahoma" w:hAnsi="Tahoma" w:cs="Tahoma"/>
          <w:sz w:val="22"/>
          <w:szCs w:val="22"/>
          <w:lang w:val="en-GB"/>
        </w:rPr>
        <w:t xml:space="preserve"> Department</w:t>
      </w:r>
    </w:p>
    <w:p w:rsidR="003F4545" w:rsidRPr="00724AD7" w:rsidRDefault="003F4545" w:rsidP="003F4545">
      <w:pPr>
        <w:ind w:left="567"/>
        <w:jc w:val="both"/>
        <w:rPr>
          <w:rFonts w:ascii="Tahoma" w:hAnsi="Tahoma" w:cs="Tahoma"/>
          <w:sz w:val="22"/>
          <w:szCs w:val="22"/>
          <w:lang w:val="en-GB"/>
        </w:rPr>
      </w:pPr>
      <w:r w:rsidRPr="00724AD7">
        <w:rPr>
          <w:rFonts w:ascii="Tahoma" w:hAnsi="Tahoma" w:cs="Tahoma"/>
          <w:sz w:val="22"/>
          <w:szCs w:val="22"/>
          <w:lang w:val="en-GB"/>
        </w:rPr>
        <w:t>Bidding contacts:</w:t>
      </w:r>
      <w:r w:rsidRPr="00724AD7">
        <w:rPr>
          <w:rFonts w:ascii="Tahoma" w:hAnsi="Tahoma" w:cs="Tahoma"/>
          <w:sz w:val="22"/>
          <w:szCs w:val="22"/>
          <w:highlight w:val="red"/>
          <w:lang w:val="en-GB"/>
        </w:rPr>
        <w:t xml:space="preserve"> </w:t>
      </w:r>
    </w:p>
    <w:p w:rsidR="00F32515" w:rsidRDefault="00F32515" w:rsidP="00AE2ECC">
      <w:pPr>
        <w:numPr>
          <w:ilvl w:val="0"/>
          <w:numId w:val="3"/>
        </w:numPr>
        <w:jc w:val="both"/>
        <w:rPr>
          <w:rFonts w:ascii="Tahoma" w:hAnsi="Tahoma" w:cs="Tahoma"/>
          <w:sz w:val="22"/>
          <w:szCs w:val="22"/>
        </w:rPr>
      </w:pPr>
      <w:r>
        <w:rPr>
          <w:rFonts w:ascii="Tahoma" w:hAnsi="Tahoma" w:cs="Tahoma"/>
          <w:sz w:val="22"/>
          <w:szCs w:val="22"/>
        </w:rPr>
        <w:t xml:space="preserve">Jadranka Ćorić, </w:t>
      </w:r>
      <w:proofErr w:type="spellStart"/>
      <w:r w:rsidR="00AE2ECC" w:rsidRPr="00AE2ECC">
        <w:rPr>
          <w:rFonts w:ascii="Tahoma" w:hAnsi="Tahoma" w:cs="Tahoma"/>
          <w:sz w:val="22"/>
          <w:szCs w:val="22"/>
        </w:rPr>
        <w:t>Acting</w:t>
      </w:r>
      <w:proofErr w:type="spellEnd"/>
      <w:r w:rsidRPr="00374D5D">
        <w:rPr>
          <w:rFonts w:ascii="Tahoma" w:hAnsi="Tahoma" w:cs="Tahoma"/>
          <w:sz w:val="22"/>
          <w:szCs w:val="22"/>
        </w:rPr>
        <w:t xml:space="preserve"> </w:t>
      </w:r>
      <w:proofErr w:type="spellStart"/>
      <w:r w:rsidR="00AE2ECC" w:rsidRPr="00AE2ECC">
        <w:rPr>
          <w:rFonts w:ascii="Tahoma" w:hAnsi="Tahoma" w:cs="Tahoma"/>
          <w:sz w:val="22"/>
          <w:szCs w:val="22"/>
        </w:rPr>
        <w:t>Assistant</w:t>
      </w:r>
      <w:proofErr w:type="spellEnd"/>
      <w:r w:rsidR="00AE2ECC" w:rsidRPr="00AE2ECC">
        <w:rPr>
          <w:rFonts w:ascii="Tahoma" w:hAnsi="Tahoma" w:cs="Tahoma"/>
          <w:sz w:val="22"/>
          <w:szCs w:val="22"/>
        </w:rPr>
        <w:t xml:space="preserve"> </w:t>
      </w:r>
      <w:proofErr w:type="spellStart"/>
      <w:r w:rsidR="00AE2ECC" w:rsidRPr="00AE2ECC">
        <w:rPr>
          <w:rFonts w:ascii="Tahoma" w:hAnsi="Tahoma" w:cs="Tahoma"/>
          <w:sz w:val="22"/>
          <w:szCs w:val="22"/>
        </w:rPr>
        <w:t>Director</w:t>
      </w:r>
      <w:proofErr w:type="spellEnd"/>
      <w:r w:rsidR="00AE2ECC" w:rsidRPr="00AE2ECC">
        <w:rPr>
          <w:rFonts w:ascii="Tahoma" w:hAnsi="Tahoma" w:cs="Tahoma"/>
          <w:sz w:val="22"/>
          <w:szCs w:val="22"/>
        </w:rPr>
        <w:t xml:space="preserve">, </w:t>
      </w:r>
      <w:proofErr w:type="spellStart"/>
      <w:r w:rsidR="00AE2ECC" w:rsidRPr="00AE2ECC">
        <w:rPr>
          <w:rFonts w:ascii="Tahoma" w:hAnsi="Tahoma" w:cs="Tahoma"/>
          <w:sz w:val="22"/>
          <w:szCs w:val="22"/>
        </w:rPr>
        <w:t>Strategic</w:t>
      </w:r>
      <w:proofErr w:type="spellEnd"/>
      <w:r w:rsidR="00AE2ECC" w:rsidRPr="00AE2ECC">
        <w:rPr>
          <w:rFonts w:ascii="Tahoma" w:hAnsi="Tahoma" w:cs="Tahoma"/>
          <w:sz w:val="22"/>
          <w:szCs w:val="22"/>
        </w:rPr>
        <w:t xml:space="preserve"> </w:t>
      </w:r>
      <w:proofErr w:type="spellStart"/>
      <w:r w:rsidR="00AE2ECC" w:rsidRPr="00AE2ECC">
        <w:rPr>
          <w:rFonts w:ascii="Tahoma" w:hAnsi="Tahoma" w:cs="Tahoma"/>
          <w:sz w:val="22"/>
          <w:szCs w:val="22"/>
        </w:rPr>
        <w:t>Planning</w:t>
      </w:r>
      <w:proofErr w:type="spellEnd"/>
      <w:r w:rsidR="00AE2ECC" w:rsidRPr="00AE2ECC">
        <w:rPr>
          <w:rFonts w:ascii="Tahoma" w:hAnsi="Tahoma" w:cs="Tahoma"/>
          <w:sz w:val="22"/>
          <w:szCs w:val="22"/>
        </w:rPr>
        <w:t xml:space="preserve"> &amp; Marketing</w:t>
      </w:r>
      <w:bookmarkStart w:id="0" w:name="_GoBack"/>
      <w:bookmarkEnd w:id="0"/>
    </w:p>
    <w:p w:rsidR="00F32515" w:rsidRPr="0086222B" w:rsidRDefault="00F32515" w:rsidP="00F32515">
      <w:pPr>
        <w:numPr>
          <w:ilvl w:val="0"/>
          <w:numId w:val="3"/>
        </w:numPr>
        <w:jc w:val="both"/>
        <w:rPr>
          <w:rFonts w:ascii="Tahoma" w:hAnsi="Tahoma" w:cs="Tahoma"/>
          <w:sz w:val="22"/>
          <w:szCs w:val="22"/>
        </w:rPr>
      </w:pPr>
      <w:r w:rsidRPr="0086222B">
        <w:rPr>
          <w:rFonts w:ascii="Tahoma" w:hAnsi="Tahoma" w:cs="Tahoma"/>
          <w:sz w:val="22"/>
          <w:szCs w:val="22"/>
        </w:rPr>
        <w:t>Iva Žagar</w:t>
      </w:r>
      <w:r>
        <w:rPr>
          <w:rFonts w:ascii="Tahoma" w:hAnsi="Tahoma" w:cs="Tahoma"/>
          <w:sz w:val="22"/>
          <w:szCs w:val="22"/>
        </w:rPr>
        <w:t xml:space="preserve">, </w:t>
      </w:r>
      <w:proofErr w:type="spellStart"/>
      <w:r>
        <w:rPr>
          <w:rFonts w:ascii="Tahoma" w:hAnsi="Tahoma" w:cs="Tahoma"/>
          <w:sz w:val="22"/>
          <w:szCs w:val="22"/>
        </w:rPr>
        <w:t>Informatization</w:t>
      </w:r>
      <w:proofErr w:type="spellEnd"/>
      <w:r>
        <w:rPr>
          <w:rFonts w:ascii="Tahoma" w:hAnsi="Tahoma" w:cs="Tahoma"/>
          <w:sz w:val="22"/>
          <w:szCs w:val="22"/>
        </w:rPr>
        <w:t xml:space="preserve"> </w:t>
      </w:r>
      <w:proofErr w:type="spellStart"/>
      <w:r>
        <w:rPr>
          <w:rFonts w:ascii="Tahoma" w:hAnsi="Tahoma" w:cs="Tahoma"/>
          <w:sz w:val="22"/>
          <w:szCs w:val="22"/>
        </w:rPr>
        <w:t>and</w:t>
      </w:r>
      <w:proofErr w:type="spellEnd"/>
      <w:r>
        <w:rPr>
          <w:rFonts w:ascii="Tahoma" w:hAnsi="Tahoma" w:cs="Tahoma"/>
          <w:sz w:val="22"/>
          <w:szCs w:val="22"/>
        </w:rPr>
        <w:t xml:space="preserve"> </w:t>
      </w:r>
      <w:proofErr w:type="spellStart"/>
      <w:r>
        <w:rPr>
          <w:rFonts w:ascii="Tahoma" w:hAnsi="Tahoma" w:cs="Tahoma"/>
          <w:sz w:val="22"/>
          <w:szCs w:val="22"/>
        </w:rPr>
        <w:t>Revenue</w:t>
      </w:r>
      <w:proofErr w:type="spellEnd"/>
      <w:r>
        <w:rPr>
          <w:rFonts w:ascii="Tahoma" w:hAnsi="Tahoma" w:cs="Tahoma"/>
          <w:sz w:val="22"/>
          <w:szCs w:val="22"/>
        </w:rPr>
        <w:t xml:space="preserve"> </w:t>
      </w:r>
      <w:proofErr w:type="spellStart"/>
      <w:r>
        <w:rPr>
          <w:rFonts w:ascii="Tahoma" w:hAnsi="Tahoma" w:cs="Tahoma"/>
          <w:sz w:val="22"/>
          <w:szCs w:val="22"/>
        </w:rPr>
        <w:t>Manager</w:t>
      </w:r>
      <w:proofErr w:type="spellEnd"/>
    </w:p>
    <w:p w:rsidR="00F32515" w:rsidRDefault="00F32515" w:rsidP="00F32515">
      <w:pPr>
        <w:numPr>
          <w:ilvl w:val="0"/>
          <w:numId w:val="3"/>
        </w:numPr>
        <w:jc w:val="both"/>
        <w:rPr>
          <w:rFonts w:ascii="Tahoma" w:hAnsi="Tahoma" w:cs="Tahoma"/>
          <w:sz w:val="22"/>
          <w:szCs w:val="22"/>
        </w:rPr>
      </w:pPr>
      <w:r>
        <w:rPr>
          <w:rFonts w:ascii="Tahoma" w:hAnsi="Tahoma" w:cs="Tahoma"/>
          <w:sz w:val="22"/>
          <w:szCs w:val="22"/>
        </w:rPr>
        <w:t xml:space="preserve">Ivančica Horvatić, Senior E-Marketing </w:t>
      </w:r>
      <w:proofErr w:type="spellStart"/>
      <w:r>
        <w:rPr>
          <w:rFonts w:ascii="Tahoma" w:hAnsi="Tahoma" w:cs="Tahoma"/>
          <w:sz w:val="22"/>
          <w:szCs w:val="22"/>
        </w:rPr>
        <w:t>Associate</w:t>
      </w:r>
      <w:proofErr w:type="spellEnd"/>
    </w:p>
    <w:p w:rsidR="00F32515" w:rsidRDefault="00F32515" w:rsidP="00F32515">
      <w:pPr>
        <w:numPr>
          <w:ilvl w:val="0"/>
          <w:numId w:val="3"/>
        </w:numPr>
        <w:jc w:val="both"/>
        <w:rPr>
          <w:rFonts w:ascii="Tahoma" w:hAnsi="Tahoma" w:cs="Tahoma"/>
          <w:sz w:val="22"/>
          <w:szCs w:val="22"/>
        </w:rPr>
      </w:pPr>
      <w:r>
        <w:rPr>
          <w:rFonts w:ascii="Tahoma" w:hAnsi="Tahoma" w:cs="Tahoma"/>
          <w:sz w:val="22"/>
          <w:szCs w:val="22"/>
        </w:rPr>
        <w:t xml:space="preserve">Denis Sinovčić, Senior E-Marketing </w:t>
      </w:r>
      <w:proofErr w:type="spellStart"/>
      <w:r>
        <w:rPr>
          <w:rFonts w:ascii="Tahoma" w:hAnsi="Tahoma" w:cs="Tahoma"/>
          <w:sz w:val="22"/>
          <w:szCs w:val="22"/>
        </w:rPr>
        <w:t>Associate</w:t>
      </w:r>
      <w:proofErr w:type="spellEnd"/>
    </w:p>
    <w:p w:rsidR="009B5D17" w:rsidRDefault="009B5D17" w:rsidP="009B5D17">
      <w:pPr>
        <w:jc w:val="both"/>
        <w:rPr>
          <w:rFonts w:ascii="Tahoma" w:hAnsi="Tahoma" w:cs="Tahoma"/>
          <w:sz w:val="22"/>
          <w:szCs w:val="22"/>
        </w:rPr>
      </w:pPr>
      <w:proofErr w:type="spellStart"/>
      <w:r>
        <w:rPr>
          <w:rFonts w:ascii="Tahoma" w:hAnsi="Tahoma" w:cs="Tahoma"/>
          <w:sz w:val="22"/>
          <w:szCs w:val="22"/>
        </w:rPr>
        <w:t>All</w:t>
      </w:r>
      <w:proofErr w:type="spellEnd"/>
      <w:r>
        <w:rPr>
          <w:rFonts w:ascii="Tahoma" w:hAnsi="Tahoma" w:cs="Tahoma"/>
          <w:sz w:val="22"/>
          <w:szCs w:val="22"/>
        </w:rPr>
        <w:t xml:space="preserve"> </w:t>
      </w:r>
      <w:proofErr w:type="spellStart"/>
      <w:r>
        <w:rPr>
          <w:rFonts w:ascii="Tahoma" w:hAnsi="Tahoma" w:cs="Tahoma"/>
          <w:sz w:val="22"/>
          <w:szCs w:val="22"/>
        </w:rPr>
        <w:t>inquires</w:t>
      </w:r>
      <w:proofErr w:type="spellEnd"/>
      <w:r>
        <w:rPr>
          <w:rFonts w:ascii="Tahoma" w:hAnsi="Tahoma" w:cs="Tahoma"/>
          <w:sz w:val="22"/>
          <w:szCs w:val="22"/>
        </w:rPr>
        <w:t xml:space="preserve"> </w:t>
      </w:r>
      <w:proofErr w:type="spellStart"/>
      <w:r>
        <w:rPr>
          <w:rFonts w:ascii="Tahoma" w:hAnsi="Tahoma" w:cs="Tahoma"/>
          <w:sz w:val="22"/>
          <w:szCs w:val="22"/>
        </w:rPr>
        <w:t>during</w:t>
      </w:r>
      <w:proofErr w:type="spellEnd"/>
      <w:r>
        <w:rPr>
          <w:rFonts w:ascii="Tahoma" w:hAnsi="Tahoma" w:cs="Tahoma"/>
          <w:sz w:val="22"/>
          <w:szCs w:val="22"/>
        </w:rPr>
        <w:t xml:space="preserve"> </w:t>
      </w:r>
      <w:proofErr w:type="spellStart"/>
      <w:r>
        <w:rPr>
          <w:rFonts w:ascii="Tahoma" w:hAnsi="Tahoma" w:cs="Tahoma"/>
          <w:sz w:val="22"/>
          <w:szCs w:val="22"/>
        </w:rPr>
        <w:t>the</w:t>
      </w:r>
      <w:proofErr w:type="spellEnd"/>
      <w:r>
        <w:rPr>
          <w:rFonts w:ascii="Tahoma" w:hAnsi="Tahoma" w:cs="Tahoma"/>
          <w:sz w:val="22"/>
          <w:szCs w:val="22"/>
        </w:rPr>
        <w:t xml:space="preserve"> </w:t>
      </w:r>
      <w:proofErr w:type="spellStart"/>
      <w:r>
        <w:rPr>
          <w:rFonts w:ascii="Tahoma" w:hAnsi="Tahoma" w:cs="Tahoma"/>
          <w:sz w:val="22"/>
          <w:szCs w:val="22"/>
        </w:rPr>
        <w:t>procurement</w:t>
      </w:r>
      <w:proofErr w:type="spellEnd"/>
      <w:r>
        <w:rPr>
          <w:rFonts w:ascii="Tahoma" w:hAnsi="Tahoma" w:cs="Tahoma"/>
          <w:sz w:val="22"/>
          <w:szCs w:val="22"/>
        </w:rPr>
        <w:t xml:space="preserve"> procedure </w:t>
      </w:r>
      <w:proofErr w:type="spellStart"/>
      <w:r>
        <w:rPr>
          <w:rFonts w:ascii="Tahoma" w:hAnsi="Tahoma" w:cs="Tahoma"/>
          <w:sz w:val="22"/>
          <w:szCs w:val="22"/>
        </w:rPr>
        <w:t>need</w:t>
      </w:r>
      <w:proofErr w:type="spellEnd"/>
      <w:r>
        <w:rPr>
          <w:rFonts w:ascii="Tahoma" w:hAnsi="Tahoma" w:cs="Tahoma"/>
          <w:sz w:val="22"/>
          <w:szCs w:val="22"/>
        </w:rPr>
        <w:t xml:space="preserve"> to </w:t>
      </w:r>
      <w:proofErr w:type="spellStart"/>
      <w:r>
        <w:rPr>
          <w:rFonts w:ascii="Tahoma" w:hAnsi="Tahoma" w:cs="Tahoma"/>
          <w:sz w:val="22"/>
          <w:szCs w:val="22"/>
        </w:rPr>
        <w:t>be</w:t>
      </w:r>
      <w:proofErr w:type="spellEnd"/>
      <w:r>
        <w:rPr>
          <w:rFonts w:ascii="Tahoma" w:hAnsi="Tahoma" w:cs="Tahoma"/>
          <w:sz w:val="22"/>
          <w:szCs w:val="22"/>
        </w:rPr>
        <w:t xml:space="preserve"> </w:t>
      </w:r>
      <w:proofErr w:type="spellStart"/>
      <w:r>
        <w:rPr>
          <w:rFonts w:ascii="Tahoma" w:hAnsi="Tahoma" w:cs="Tahoma"/>
          <w:sz w:val="22"/>
          <w:szCs w:val="22"/>
        </w:rPr>
        <w:t>communicated</w:t>
      </w:r>
      <w:proofErr w:type="spellEnd"/>
      <w:r>
        <w:rPr>
          <w:rFonts w:ascii="Tahoma" w:hAnsi="Tahoma" w:cs="Tahoma"/>
          <w:sz w:val="22"/>
          <w:szCs w:val="22"/>
        </w:rPr>
        <w:t xml:space="preserve"> </w:t>
      </w:r>
      <w:proofErr w:type="spellStart"/>
      <w:r>
        <w:rPr>
          <w:rFonts w:ascii="Tahoma" w:hAnsi="Tahoma" w:cs="Tahoma"/>
          <w:sz w:val="22"/>
          <w:szCs w:val="22"/>
        </w:rPr>
        <w:t>exclusively</w:t>
      </w:r>
      <w:proofErr w:type="spellEnd"/>
      <w:r>
        <w:rPr>
          <w:rFonts w:ascii="Tahoma" w:hAnsi="Tahoma" w:cs="Tahoma"/>
          <w:sz w:val="22"/>
          <w:szCs w:val="22"/>
        </w:rPr>
        <w:t xml:space="preserve"> </w:t>
      </w:r>
      <w:proofErr w:type="spellStart"/>
      <w:r>
        <w:rPr>
          <w:rFonts w:ascii="Tahoma" w:hAnsi="Tahoma" w:cs="Tahoma"/>
          <w:sz w:val="22"/>
          <w:szCs w:val="22"/>
        </w:rPr>
        <w:t>in</w:t>
      </w:r>
      <w:proofErr w:type="spellEnd"/>
      <w:r>
        <w:rPr>
          <w:rFonts w:ascii="Tahoma" w:hAnsi="Tahoma" w:cs="Tahoma"/>
          <w:sz w:val="22"/>
          <w:szCs w:val="22"/>
        </w:rPr>
        <w:t xml:space="preserve"> </w:t>
      </w:r>
      <w:proofErr w:type="spellStart"/>
      <w:r>
        <w:rPr>
          <w:rFonts w:ascii="Tahoma" w:hAnsi="Tahoma" w:cs="Tahoma"/>
          <w:sz w:val="22"/>
          <w:szCs w:val="22"/>
        </w:rPr>
        <w:t>writting</w:t>
      </w:r>
      <w:proofErr w:type="spellEnd"/>
      <w:r>
        <w:rPr>
          <w:rFonts w:ascii="Tahoma" w:hAnsi="Tahoma" w:cs="Tahoma"/>
          <w:sz w:val="22"/>
          <w:szCs w:val="22"/>
        </w:rPr>
        <w:t xml:space="preserve"> to </w:t>
      </w:r>
      <w:proofErr w:type="spellStart"/>
      <w:r>
        <w:rPr>
          <w:rFonts w:ascii="Tahoma" w:hAnsi="Tahoma" w:cs="Tahoma"/>
          <w:sz w:val="22"/>
          <w:szCs w:val="22"/>
        </w:rPr>
        <w:t>the</w:t>
      </w:r>
      <w:proofErr w:type="spellEnd"/>
      <w:r>
        <w:rPr>
          <w:rFonts w:ascii="Tahoma" w:hAnsi="Tahoma" w:cs="Tahoma"/>
          <w:sz w:val="22"/>
          <w:szCs w:val="22"/>
        </w:rPr>
        <w:t xml:space="preserve"> </w:t>
      </w:r>
      <w:proofErr w:type="spellStart"/>
      <w:r>
        <w:rPr>
          <w:rFonts w:ascii="Tahoma" w:hAnsi="Tahoma" w:cs="Tahoma"/>
          <w:sz w:val="22"/>
          <w:szCs w:val="22"/>
        </w:rPr>
        <w:t>following</w:t>
      </w:r>
      <w:proofErr w:type="spellEnd"/>
      <w:r>
        <w:rPr>
          <w:rFonts w:ascii="Tahoma" w:hAnsi="Tahoma" w:cs="Tahoma"/>
          <w:sz w:val="22"/>
          <w:szCs w:val="22"/>
        </w:rPr>
        <w:t xml:space="preserve"> e-mail </w:t>
      </w:r>
      <w:proofErr w:type="spellStart"/>
      <w:r>
        <w:rPr>
          <w:rFonts w:ascii="Tahoma" w:hAnsi="Tahoma" w:cs="Tahoma"/>
          <w:sz w:val="22"/>
          <w:szCs w:val="22"/>
        </w:rPr>
        <w:t>adress</w:t>
      </w:r>
      <w:proofErr w:type="spellEnd"/>
      <w:r>
        <w:rPr>
          <w:rFonts w:ascii="Tahoma" w:hAnsi="Tahoma" w:cs="Tahoma"/>
          <w:sz w:val="22"/>
          <w:szCs w:val="22"/>
        </w:rPr>
        <w:t xml:space="preserve">: </w:t>
      </w:r>
      <w:hyperlink r:id="rId10" w:history="1">
        <w:r w:rsidRPr="009B5D17">
          <w:rPr>
            <w:rStyle w:val="Hyperlink"/>
            <w:rFonts w:ascii="Tahoma" w:hAnsi="Tahoma" w:cs="Tahoma"/>
            <w:sz w:val="22"/>
            <w:szCs w:val="22"/>
          </w:rPr>
          <w:t>web@htz.hr</w:t>
        </w:r>
      </w:hyperlink>
    </w:p>
    <w:p w:rsidR="003F4545" w:rsidRPr="00724AD7" w:rsidRDefault="003F4545" w:rsidP="003F4545">
      <w:pPr>
        <w:ind w:left="567"/>
        <w:jc w:val="both"/>
        <w:rPr>
          <w:rFonts w:ascii="Tahoma" w:hAnsi="Tahoma" w:cs="Tahoma"/>
          <w:sz w:val="22"/>
          <w:szCs w:val="22"/>
          <w:lang w:val="en-GB"/>
        </w:rPr>
      </w:pPr>
    </w:p>
    <w:p w:rsidR="003F4545" w:rsidRPr="00724AD7" w:rsidRDefault="00F32515" w:rsidP="003F4545">
      <w:pPr>
        <w:numPr>
          <w:ilvl w:val="0"/>
          <w:numId w:val="1"/>
        </w:numPr>
        <w:autoSpaceDE w:val="0"/>
        <w:autoSpaceDN w:val="0"/>
        <w:adjustRightInd w:val="0"/>
        <w:jc w:val="both"/>
        <w:rPr>
          <w:rFonts w:ascii="Tahoma" w:hAnsi="Tahoma" w:cs="Tahoma"/>
          <w:sz w:val="22"/>
          <w:szCs w:val="22"/>
          <w:lang w:val="en-GB"/>
        </w:rPr>
      </w:pPr>
      <w:r>
        <w:rPr>
          <w:rFonts w:ascii="Tahoma" w:hAnsi="Tahoma" w:cs="Tahoma"/>
          <w:b/>
          <w:sz w:val="22"/>
          <w:szCs w:val="22"/>
          <w:lang w:val="en-GB"/>
        </w:rPr>
        <w:t>S</w:t>
      </w:r>
      <w:r w:rsidR="003F4545" w:rsidRPr="00724AD7">
        <w:rPr>
          <w:rFonts w:ascii="Tahoma" w:hAnsi="Tahoma" w:cs="Tahoma"/>
          <w:b/>
          <w:sz w:val="22"/>
          <w:szCs w:val="22"/>
          <w:lang w:val="en-GB"/>
        </w:rPr>
        <w:t>upply type, quality, scale and amount:</w:t>
      </w:r>
    </w:p>
    <w:p w:rsidR="003F4545" w:rsidRPr="00724AD7" w:rsidRDefault="003F4545" w:rsidP="003F4545">
      <w:pPr>
        <w:ind w:left="567"/>
        <w:jc w:val="both"/>
        <w:rPr>
          <w:rFonts w:ascii="Tahoma" w:hAnsi="Tahoma" w:cs="Tahoma"/>
          <w:b/>
          <w:sz w:val="22"/>
          <w:szCs w:val="22"/>
          <w:u w:val="single"/>
          <w:lang w:val="en-GB"/>
        </w:rPr>
      </w:pPr>
    </w:p>
    <w:p w:rsidR="003F4545" w:rsidRPr="00724AD7" w:rsidRDefault="003F4545" w:rsidP="003F4545">
      <w:pPr>
        <w:ind w:left="567"/>
        <w:jc w:val="both"/>
        <w:rPr>
          <w:rFonts w:ascii="Tahoma" w:hAnsi="Tahoma" w:cs="Tahoma"/>
          <w:b/>
          <w:sz w:val="22"/>
          <w:szCs w:val="22"/>
          <w:u w:val="single"/>
          <w:lang w:val="en-GB"/>
        </w:rPr>
      </w:pPr>
      <w:r w:rsidRPr="00724AD7">
        <w:rPr>
          <w:rFonts w:ascii="Tahoma" w:hAnsi="Tahoma" w:cs="Tahoma"/>
          <w:b/>
          <w:sz w:val="22"/>
          <w:szCs w:val="22"/>
          <w:u w:val="single"/>
          <w:lang w:val="en-GB"/>
        </w:rPr>
        <w:t>Supply type and scale:</w:t>
      </w:r>
    </w:p>
    <w:p w:rsidR="003F4545" w:rsidRPr="00724AD7" w:rsidRDefault="003F4545" w:rsidP="003F4545">
      <w:pPr>
        <w:ind w:left="567"/>
        <w:jc w:val="both"/>
        <w:rPr>
          <w:rFonts w:ascii="Tahoma" w:hAnsi="Tahoma" w:cs="Tahoma"/>
          <w:sz w:val="22"/>
          <w:szCs w:val="22"/>
          <w:lang w:val="en-GB"/>
        </w:rPr>
      </w:pPr>
    </w:p>
    <w:p w:rsidR="003F4545" w:rsidRPr="00724AD7" w:rsidRDefault="003F4545" w:rsidP="003F4545">
      <w:pPr>
        <w:ind w:left="567"/>
        <w:jc w:val="both"/>
        <w:rPr>
          <w:rFonts w:ascii="Tahoma" w:hAnsi="Tahoma" w:cs="Tahoma"/>
          <w:sz w:val="22"/>
          <w:szCs w:val="22"/>
          <w:lang w:val="en-GB"/>
        </w:rPr>
      </w:pPr>
      <w:r w:rsidRPr="00724AD7">
        <w:rPr>
          <w:rFonts w:ascii="Tahoma" w:hAnsi="Tahoma" w:cs="Tahoma"/>
          <w:sz w:val="22"/>
          <w:szCs w:val="22"/>
          <w:lang w:val="en-GB"/>
        </w:rPr>
        <w:t xml:space="preserve">Based on </w:t>
      </w:r>
      <w:r w:rsidR="00890224">
        <w:rPr>
          <w:rFonts w:ascii="Tahoma" w:hAnsi="Tahoma" w:cs="Tahoma"/>
          <w:sz w:val="22"/>
          <w:szCs w:val="22"/>
          <w:lang w:val="en-GB"/>
        </w:rPr>
        <w:t xml:space="preserve">the </w:t>
      </w:r>
      <w:r w:rsidRPr="00724AD7">
        <w:rPr>
          <w:rFonts w:ascii="Tahoma" w:hAnsi="Tahoma" w:cs="Tahoma"/>
          <w:sz w:val="22"/>
          <w:szCs w:val="22"/>
          <w:lang w:val="en-GB"/>
        </w:rPr>
        <w:t>Strategic marketing plan f</w:t>
      </w:r>
      <w:r w:rsidR="00890224">
        <w:rPr>
          <w:rFonts w:ascii="Tahoma" w:hAnsi="Tahoma" w:cs="Tahoma"/>
          <w:sz w:val="22"/>
          <w:szCs w:val="22"/>
          <w:lang w:val="en-GB"/>
        </w:rPr>
        <w:t>or Croatian tourism in the 2010</w:t>
      </w:r>
      <w:r w:rsidRPr="00724AD7">
        <w:rPr>
          <w:rFonts w:ascii="Tahoma" w:hAnsi="Tahoma" w:cs="Tahoma"/>
          <w:sz w:val="22"/>
          <w:szCs w:val="22"/>
          <w:lang w:val="en-GB"/>
        </w:rPr>
        <w:t xml:space="preserve"> – 2014 period, </w:t>
      </w:r>
      <w:r w:rsidR="00890224">
        <w:rPr>
          <w:rFonts w:ascii="Tahoma" w:hAnsi="Tahoma" w:cs="Tahoma"/>
          <w:sz w:val="22"/>
          <w:szCs w:val="22"/>
          <w:lang w:val="en-GB"/>
        </w:rPr>
        <w:t xml:space="preserve">the </w:t>
      </w:r>
      <w:r w:rsidRPr="00724AD7">
        <w:rPr>
          <w:rFonts w:ascii="Tahoma" w:hAnsi="Tahoma" w:cs="Tahoma"/>
          <w:sz w:val="22"/>
          <w:szCs w:val="22"/>
          <w:lang w:val="en-GB"/>
        </w:rPr>
        <w:t>Operative marketing tourism plan for Croatia for 2013, and the Programme of the Croatian National</w:t>
      </w:r>
      <w:r w:rsidR="009B5D17">
        <w:rPr>
          <w:rFonts w:ascii="Tahoma" w:hAnsi="Tahoma" w:cs="Tahoma"/>
          <w:sz w:val="22"/>
          <w:szCs w:val="22"/>
          <w:lang w:val="en-GB"/>
        </w:rPr>
        <w:t xml:space="preserve"> Tourist Board for 2014</w:t>
      </w:r>
      <w:r w:rsidR="00C14E95">
        <w:rPr>
          <w:rFonts w:ascii="Tahoma" w:hAnsi="Tahoma" w:cs="Tahoma"/>
          <w:sz w:val="22"/>
          <w:szCs w:val="22"/>
          <w:lang w:val="en-GB"/>
        </w:rPr>
        <w:t>, online advertising will be</w:t>
      </w:r>
      <w:r w:rsidRPr="00724AD7">
        <w:rPr>
          <w:rFonts w:ascii="Tahoma" w:hAnsi="Tahoma" w:cs="Tahoma"/>
          <w:sz w:val="22"/>
          <w:szCs w:val="22"/>
          <w:lang w:val="en-GB"/>
        </w:rPr>
        <w:t xml:space="preserve"> carried out on tourist and news websites in outbound travel markets.</w:t>
      </w:r>
    </w:p>
    <w:p w:rsidR="003F4545" w:rsidRPr="00724AD7" w:rsidRDefault="003F4545" w:rsidP="003F4545">
      <w:pPr>
        <w:ind w:left="567"/>
        <w:jc w:val="both"/>
        <w:rPr>
          <w:rFonts w:ascii="Tahoma" w:hAnsi="Tahoma" w:cs="Tahoma"/>
          <w:sz w:val="22"/>
          <w:szCs w:val="22"/>
          <w:lang w:val="en-GB"/>
        </w:rPr>
      </w:pPr>
    </w:p>
    <w:p w:rsidR="003F4545" w:rsidRPr="00724AD7" w:rsidRDefault="003F4545" w:rsidP="003F4545">
      <w:pPr>
        <w:ind w:left="567"/>
        <w:jc w:val="both"/>
        <w:rPr>
          <w:rFonts w:ascii="Tahoma" w:hAnsi="Tahoma" w:cs="Tahoma"/>
          <w:sz w:val="22"/>
          <w:szCs w:val="22"/>
          <w:lang w:val="en-GB"/>
        </w:rPr>
      </w:pPr>
      <w:r w:rsidRPr="00724AD7">
        <w:rPr>
          <w:rFonts w:ascii="Tahoma" w:hAnsi="Tahoma" w:cs="Tahoma"/>
          <w:sz w:val="22"/>
          <w:szCs w:val="22"/>
          <w:lang w:val="en-GB"/>
        </w:rPr>
        <w:t xml:space="preserve">Pursuant to the strategy and current booking trends, advertising will be carried out in the following outbound travel markets </w:t>
      </w:r>
      <w:r w:rsidR="00C14E95">
        <w:rPr>
          <w:rFonts w:ascii="Tahoma" w:hAnsi="Tahoma" w:cs="Tahoma"/>
          <w:sz w:val="22"/>
          <w:szCs w:val="22"/>
          <w:lang w:val="en-GB"/>
        </w:rPr>
        <w:t xml:space="preserve">that are </w:t>
      </w:r>
      <w:r w:rsidRPr="00724AD7">
        <w:rPr>
          <w:rFonts w:ascii="Tahoma" w:hAnsi="Tahoma" w:cs="Tahoma"/>
          <w:sz w:val="22"/>
          <w:szCs w:val="22"/>
          <w:lang w:val="en-GB"/>
        </w:rPr>
        <w:t xml:space="preserve">of interest to Croatian tourism: </w:t>
      </w:r>
    </w:p>
    <w:p w:rsidR="003F4545" w:rsidRPr="00724AD7" w:rsidRDefault="003F4545" w:rsidP="003F4545">
      <w:pPr>
        <w:ind w:left="567"/>
        <w:jc w:val="both"/>
        <w:rPr>
          <w:rFonts w:ascii="Tahoma" w:hAnsi="Tahoma" w:cs="Tahoma"/>
          <w:sz w:val="22"/>
          <w:szCs w:val="22"/>
          <w:lang w:val="en-GB"/>
        </w:rPr>
      </w:pPr>
    </w:p>
    <w:p w:rsidR="003F4545" w:rsidRPr="00724AD7" w:rsidRDefault="00C14E95" w:rsidP="003F4545">
      <w:pPr>
        <w:numPr>
          <w:ilvl w:val="0"/>
          <w:numId w:val="4"/>
        </w:numPr>
        <w:jc w:val="both"/>
        <w:rPr>
          <w:rFonts w:ascii="Tahoma" w:hAnsi="Tahoma" w:cs="Tahoma"/>
          <w:sz w:val="22"/>
          <w:szCs w:val="22"/>
          <w:lang w:val="en-GB"/>
        </w:rPr>
      </w:pPr>
      <w:r>
        <w:rPr>
          <w:rFonts w:ascii="Tahoma" w:hAnsi="Tahoma" w:cs="Tahoma"/>
          <w:sz w:val="22"/>
          <w:szCs w:val="22"/>
          <w:lang w:val="en-GB"/>
        </w:rPr>
        <w:t>Austria, Belgium, The Czech</w:t>
      </w:r>
      <w:r w:rsidR="003F4545" w:rsidRPr="00724AD7">
        <w:rPr>
          <w:rFonts w:ascii="Tahoma" w:hAnsi="Tahoma" w:cs="Tahoma"/>
          <w:sz w:val="22"/>
          <w:szCs w:val="22"/>
          <w:lang w:val="en-GB"/>
        </w:rPr>
        <w:t xml:space="preserve"> Republic, France, Italy,</w:t>
      </w:r>
      <w:r w:rsidR="009B5D17">
        <w:rPr>
          <w:rFonts w:ascii="Tahoma" w:hAnsi="Tahoma" w:cs="Tahoma"/>
          <w:sz w:val="22"/>
          <w:szCs w:val="22"/>
          <w:lang w:val="en-GB"/>
        </w:rPr>
        <w:t xml:space="preserve"> Japan, Hungary,</w:t>
      </w:r>
      <w:r w:rsidR="003F4545" w:rsidRPr="00724AD7">
        <w:rPr>
          <w:rFonts w:ascii="Tahoma" w:hAnsi="Tahoma" w:cs="Tahoma"/>
          <w:sz w:val="22"/>
          <w:szCs w:val="22"/>
          <w:lang w:val="en-GB"/>
        </w:rPr>
        <w:t xml:space="preserve"> Netherlands, Germany, Poland,</w:t>
      </w:r>
      <w:r w:rsidR="009B5D17">
        <w:rPr>
          <w:rFonts w:ascii="Tahoma" w:hAnsi="Tahoma" w:cs="Tahoma"/>
          <w:sz w:val="22"/>
          <w:szCs w:val="22"/>
          <w:lang w:val="en-GB"/>
        </w:rPr>
        <w:t xml:space="preserve"> Russia,</w:t>
      </w:r>
      <w:r w:rsidR="003F4545" w:rsidRPr="00724AD7">
        <w:rPr>
          <w:rFonts w:ascii="Tahoma" w:hAnsi="Tahoma" w:cs="Tahoma"/>
          <w:sz w:val="22"/>
          <w:szCs w:val="22"/>
          <w:lang w:val="en-GB"/>
        </w:rPr>
        <w:t xml:space="preserve"> The Scandinavian countries (Norway, Sweden, Denmark, Finland), Slovakia, Slovenia, Spain, Switzerland, United Kingdom.</w:t>
      </w:r>
    </w:p>
    <w:p w:rsidR="003F4545" w:rsidRPr="00724AD7" w:rsidRDefault="003F4545" w:rsidP="003F4545">
      <w:pPr>
        <w:ind w:left="1365"/>
        <w:jc w:val="both"/>
        <w:rPr>
          <w:rFonts w:ascii="Tahoma" w:hAnsi="Tahoma" w:cs="Tahoma"/>
          <w:sz w:val="22"/>
          <w:szCs w:val="22"/>
          <w:lang w:val="en-GB"/>
        </w:rPr>
      </w:pPr>
    </w:p>
    <w:p w:rsidR="003F4545" w:rsidRPr="00724AD7" w:rsidRDefault="00C14E95" w:rsidP="003F4545">
      <w:pPr>
        <w:ind w:left="567"/>
        <w:jc w:val="both"/>
        <w:rPr>
          <w:rFonts w:ascii="Tahoma" w:hAnsi="Tahoma" w:cs="Tahoma"/>
          <w:b/>
          <w:sz w:val="22"/>
          <w:szCs w:val="22"/>
          <w:u w:val="single"/>
          <w:lang w:val="en-GB"/>
        </w:rPr>
      </w:pPr>
      <w:r>
        <w:rPr>
          <w:rFonts w:ascii="Tahoma" w:hAnsi="Tahoma" w:cs="Tahoma"/>
          <w:b/>
          <w:sz w:val="22"/>
          <w:szCs w:val="22"/>
          <w:u w:val="single"/>
          <w:lang w:val="en-GB"/>
        </w:rPr>
        <w:t>Supply</w:t>
      </w:r>
      <w:r w:rsidR="003F4545" w:rsidRPr="00724AD7">
        <w:rPr>
          <w:rFonts w:ascii="Tahoma" w:hAnsi="Tahoma" w:cs="Tahoma"/>
          <w:b/>
          <w:sz w:val="22"/>
          <w:szCs w:val="22"/>
          <w:u w:val="single"/>
          <w:lang w:val="en-GB"/>
        </w:rPr>
        <w:t xml:space="preserve"> quantity:</w:t>
      </w:r>
    </w:p>
    <w:p w:rsidR="003F4545" w:rsidRPr="00724AD7" w:rsidRDefault="003F4545" w:rsidP="003F4545">
      <w:pPr>
        <w:ind w:left="567"/>
        <w:jc w:val="both"/>
        <w:rPr>
          <w:rFonts w:ascii="Tahoma" w:hAnsi="Tahoma" w:cs="Tahoma"/>
          <w:b/>
          <w:sz w:val="22"/>
          <w:szCs w:val="22"/>
          <w:lang w:val="en-GB"/>
        </w:rPr>
      </w:pPr>
    </w:p>
    <w:p w:rsidR="003F4545" w:rsidRPr="00724AD7" w:rsidRDefault="00C14E95" w:rsidP="003F4545">
      <w:pPr>
        <w:ind w:left="567"/>
        <w:jc w:val="both"/>
        <w:rPr>
          <w:rFonts w:ascii="Tahoma" w:hAnsi="Tahoma" w:cs="Tahoma"/>
          <w:sz w:val="22"/>
          <w:szCs w:val="22"/>
          <w:lang w:val="en-GB"/>
        </w:rPr>
      </w:pPr>
      <w:r>
        <w:rPr>
          <w:rFonts w:ascii="Tahoma" w:hAnsi="Tahoma" w:cs="Tahoma"/>
          <w:sz w:val="22"/>
          <w:szCs w:val="22"/>
          <w:lang w:val="en-GB"/>
        </w:rPr>
        <w:t>Online advertising</w:t>
      </w:r>
      <w:r w:rsidR="003F4545" w:rsidRPr="00724AD7">
        <w:rPr>
          <w:rFonts w:ascii="Tahoma" w:hAnsi="Tahoma" w:cs="Tahoma"/>
          <w:sz w:val="22"/>
          <w:szCs w:val="22"/>
          <w:lang w:val="en-GB"/>
        </w:rPr>
        <w:t xml:space="preserve"> will be carried out starting with the signing of the Contract i.e</w:t>
      </w:r>
      <w:r w:rsidR="009B5D17">
        <w:rPr>
          <w:rFonts w:ascii="Tahoma" w:hAnsi="Tahoma" w:cs="Tahoma"/>
          <w:sz w:val="22"/>
          <w:szCs w:val="22"/>
          <w:lang w:val="en-GB"/>
        </w:rPr>
        <w:t>. in the time period between 5th</w:t>
      </w:r>
      <w:r w:rsidR="003F4545" w:rsidRPr="00724AD7">
        <w:rPr>
          <w:rFonts w:ascii="Tahoma" w:hAnsi="Tahoma" w:cs="Tahoma"/>
          <w:sz w:val="22"/>
          <w:szCs w:val="22"/>
          <w:lang w:val="en-GB"/>
        </w:rPr>
        <w:t xml:space="preserve"> Ma</w:t>
      </w:r>
      <w:r w:rsidR="009B5D17">
        <w:rPr>
          <w:rFonts w:ascii="Tahoma" w:hAnsi="Tahoma" w:cs="Tahoma"/>
          <w:sz w:val="22"/>
          <w:szCs w:val="22"/>
          <w:lang w:val="en-GB"/>
        </w:rPr>
        <w:t>y</w:t>
      </w:r>
      <w:r w:rsidR="003F4545" w:rsidRPr="00724AD7">
        <w:rPr>
          <w:rFonts w:ascii="Tahoma" w:hAnsi="Tahoma" w:cs="Tahoma"/>
          <w:sz w:val="22"/>
          <w:szCs w:val="22"/>
          <w:lang w:val="en-GB"/>
        </w:rPr>
        <w:t xml:space="preserve"> 201</w:t>
      </w:r>
      <w:r w:rsidR="009B5D17">
        <w:rPr>
          <w:rFonts w:ascii="Tahoma" w:hAnsi="Tahoma" w:cs="Tahoma"/>
          <w:sz w:val="22"/>
          <w:szCs w:val="22"/>
          <w:lang w:val="en-GB"/>
        </w:rPr>
        <w:t>4 and 31st</w:t>
      </w:r>
      <w:r w:rsidR="003F4545" w:rsidRPr="00724AD7">
        <w:rPr>
          <w:rFonts w:ascii="Tahoma" w:hAnsi="Tahoma" w:cs="Tahoma"/>
          <w:sz w:val="22"/>
          <w:szCs w:val="22"/>
          <w:lang w:val="en-GB"/>
        </w:rPr>
        <w:t xml:space="preserve"> </w:t>
      </w:r>
      <w:r w:rsidR="009B5D17">
        <w:rPr>
          <w:rFonts w:ascii="Tahoma" w:hAnsi="Tahoma" w:cs="Tahoma"/>
          <w:sz w:val="22"/>
          <w:szCs w:val="22"/>
          <w:lang w:val="en-GB"/>
        </w:rPr>
        <w:t>October</w:t>
      </w:r>
      <w:r w:rsidR="003F4545" w:rsidRPr="00724AD7">
        <w:rPr>
          <w:rFonts w:ascii="Tahoma" w:hAnsi="Tahoma" w:cs="Tahoma"/>
          <w:sz w:val="22"/>
          <w:szCs w:val="22"/>
          <w:lang w:val="en-GB"/>
        </w:rPr>
        <w:t xml:space="preserve"> 201</w:t>
      </w:r>
      <w:r w:rsidR="009B5D17">
        <w:rPr>
          <w:rFonts w:ascii="Tahoma" w:hAnsi="Tahoma" w:cs="Tahoma"/>
          <w:sz w:val="22"/>
          <w:szCs w:val="22"/>
          <w:lang w:val="en-GB"/>
        </w:rPr>
        <w:t>4</w:t>
      </w:r>
      <w:r w:rsidR="003F4545" w:rsidRPr="00724AD7">
        <w:rPr>
          <w:rFonts w:ascii="Tahoma" w:hAnsi="Tahoma" w:cs="Tahoma"/>
          <w:sz w:val="22"/>
          <w:szCs w:val="22"/>
          <w:lang w:val="en-GB"/>
        </w:rPr>
        <w:t xml:space="preserve">, depending on the market, with a </w:t>
      </w:r>
      <w:r w:rsidR="009B5D17">
        <w:rPr>
          <w:rFonts w:ascii="Tahoma" w:hAnsi="Tahoma" w:cs="Tahoma"/>
          <w:sz w:val="22"/>
          <w:szCs w:val="22"/>
          <w:lang w:val="en-GB"/>
        </w:rPr>
        <w:t xml:space="preserve">total budget in the amount of </w:t>
      </w:r>
      <w:r w:rsidR="009B5D17" w:rsidRPr="00FE7739">
        <w:rPr>
          <w:rFonts w:ascii="Tahoma" w:hAnsi="Tahoma" w:cs="Tahoma"/>
          <w:sz w:val="22"/>
          <w:szCs w:val="22"/>
          <w:lang w:val="en-GB"/>
        </w:rPr>
        <w:t>14</w:t>
      </w:r>
      <w:r w:rsidR="003F4545" w:rsidRPr="00FE7739">
        <w:rPr>
          <w:rFonts w:ascii="Tahoma" w:hAnsi="Tahoma" w:cs="Tahoma"/>
          <w:sz w:val="22"/>
          <w:szCs w:val="22"/>
          <w:lang w:val="en-GB"/>
        </w:rPr>
        <w:t>,</w:t>
      </w:r>
      <w:r w:rsidR="009B5D17" w:rsidRPr="00FE7739">
        <w:rPr>
          <w:rFonts w:ascii="Tahoma" w:hAnsi="Tahoma" w:cs="Tahoma"/>
          <w:sz w:val="22"/>
          <w:szCs w:val="22"/>
          <w:lang w:val="en-GB"/>
        </w:rPr>
        <w:t>937</w:t>
      </w:r>
      <w:r w:rsidR="003F4545" w:rsidRPr="00FE7739">
        <w:rPr>
          <w:rFonts w:ascii="Tahoma" w:hAnsi="Tahoma" w:cs="Tahoma"/>
          <w:sz w:val="22"/>
          <w:szCs w:val="22"/>
          <w:lang w:val="en-GB"/>
        </w:rPr>
        <w:t>,6</w:t>
      </w:r>
      <w:r w:rsidR="009B5D17" w:rsidRPr="00FE7739">
        <w:rPr>
          <w:rFonts w:ascii="Tahoma" w:hAnsi="Tahoma" w:cs="Tahoma"/>
          <w:sz w:val="22"/>
          <w:szCs w:val="22"/>
          <w:lang w:val="en-GB"/>
        </w:rPr>
        <w:t>0</w:t>
      </w:r>
      <w:r w:rsidR="003F4545" w:rsidRPr="00FE7739">
        <w:rPr>
          <w:rFonts w:ascii="Tahoma" w:hAnsi="Tahoma" w:cs="Tahoma"/>
          <w:sz w:val="22"/>
          <w:szCs w:val="22"/>
          <w:lang w:val="en-GB"/>
        </w:rPr>
        <w:t>0.00 HRK</w:t>
      </w:r>
      <w:r w:rsidR="009B5D17" w:rsidRPr="00FE7739">
        <w:rPr>
          <w:rFonts w:ascii="Tahoma" w:hAnsi="Tahoma" w:cs="Tahoma"/>
          <w:sz w:val="22"/>
          <w:szCs w:val="22"/>
          <w:lang w:val="en-GB"/>
        </w:rPr>
        <w:t xml:space="preserve"> + </w:t>
      </w:r>
      <w:r w:rsidR="00FE7739" w:rsidRPr="00FE7739">
        <w:rPr>
          <w:rFonts w:ascii="Tahoma" w:hAnsi="Tahoma" w:cs="Tahoma"/>
          <w:sz w:val="22"/>
          <w:szCs w:val="22"/>
          <w:lang w:val="en-GB"/>
        </w:rPr>
        <w:t>VAT</w:t>
      </w:r>
      <w:r w:rsidR="003F4545" w:rsidRPr="00FE7739">
        <w:rPr>
          <w:rFonts w:ascii="Tahoma" w:hAnsi="Tahoma" w:cs="Tahoma"/>
          <w:sz w:val="22"/>
          <w:szCs w:val="22"/>
          <w:lang w:val="en-GB"/>
        </w:rPr>
        <w:t xml:space="preserve">. </w:t>
      </w:r>
    </w:p>
    <w:p w:rsidR="003F4545" w:rsidRDefault="003F4545" w:rsidP="003F4545">
      <w:pPr>
        <w:ind w:left="567"/>
        <w:jc w:val="both"/>
        <w:rPr>
          <w:rFonts w:ascii="Tahoma" w:hAnsi="Tahoma" w:cs="Tahoma"/>
          <w:sz w:val="22"/>
          <w:szCs w:val="22"/>
          <w:lang w:val="en-GB"/>
        </w:rPr>
      </w:pPr>
    </w:p>
    <w:p w:rsidR="00D97A07" w:rsidRDefault="00D97A07" w:rsidP="003F4545">
      <w:pPr>
        <w:ind w:left="567"/>
        <w:jc w:val="both"/>
        <w:rPr>
          <w:rFonts w:ascii="Tahoma" w:hAnsi="Tahoma" w:cs="Tahoma"/>
          <w:sz w:val="22"/>
          <w:szCs w:val="22"/>
          <w:lang w:val="en-GB"/>
        </w:rPr>
      </w:pPr>
    </w:p>
    <w:p w:rsidR="00D97A07" w:rsidRPr="00724AD7" w:rsidRDefault="00D97A07" w:rsidP="003F4545">
      <w:pPr>
        <w:ind w:left="567"/>
        <w:jc w:val="both"/>
        <w:rPr>
          <w:rFonts w:ascii="Tahoma" w:hAnsi="Tahoma" w:cs="Tahoma"/>
          <w:sz w:val="22"/>
          <w:szCs w:val="22"/>
          <w:lang w:val="en-GB"/>
        </w:rPr>
      </w:pPr>
    </w:p>
    <w:p w:rsidR="003F4545" w:rsidRPr="00724AD7" w:rsidRDefault="003F4545" w:rsidP="003F4545">
      <w:pPr>
        <w:ind w:left="567"/>
        <w:jc w:val="both"/>
        <w:rPr>
          <w:rFonts w:ascii="Tahoma" w:hAnsi="Tahoma" w:cs="Tahoma"/>
          <w:b/>
          <w:sz w:val="22"/>
          <w:szCs w:val="22"/>
          <w:u w:val="single"/>
          <w:lang w:val="en-GB"/>
        </w:rPr>
      </w:pPr>
      <w:r w:rsidRPr="00724AD7">
        <w:rPr>
          <w:rFonts w:ascii="Tahoma" w:hAnsi="Tahoma" w:cs="Tahoma"/>
          <w:b/>
          <w:sz w:val="22"/>
          <w:szCs w:val="22"/>
          <w:u w:val="single"/>
          <w:lang w:val="en-GB"/>
        </w:rPr>
        <w:lastRenderedPageBreak/>
        <w:t xml:space="preserve">Bidding process:  </w:t>
      </w:r>
    </w:p>
    <w:p w:rsidR="003F4545" w:rsidRPr="00724AD7" w:rsidRDefault="003F4545" w:rsidP="003F4545">
      <w:pPr>
        <w:ind w:left="567"/>
        <w:jc w:val="both"/>
        <w:rPr>
          <w:rFonts w:ascii="Tahoma" w:hAnsi="Tahoma" w:cs="Tahoma"/>
          <w:b/>
          <w:sz w:val="22"/>
          <w:szCs w:val="22"/>
          <w:lang w:val="en-GB"/>
        </w:rPr>
      </w:pPr>
    </w:p>
    <w:p w:rsidR="003F4545" w:rsidRPr="00724AD7" w:rsidRDefault="00B17A2C" w:rsidP="003F4545">
      <w:pPr>
        <w:ind w:left="567"/>
        <w:jc w:val="both"/>
        <w:rPr>
          <w:rFonts w:ascii="Tahoma" w:hAnsi="Tahoma" w:cs="Tahoma"/>
          <w:sz w:val="22"/>
          <w:szCs w:val="22"/>
          <w:lang w:val="en-GB"/>
        </w:rPr>
      </w:pPr>
      <w:r w:rsidRPr="00B17A2C">
        <w:rPr>
          <w:rFonts w:ascii="Tahoma" w:hAnsi="Tahoma" w:cs="Tahoma"/>
          <w:sz w:val="22"/>
          <w:szCs w:val="22"/>
          <w:lang w:val="en-GB"/>
        </w:rPr>
        <w:t>Proposals</w:t>
      </w:r>
      <w:r w:rsidR="003F4545" w:rsidRPr="00724AD7">
        <w:rPr>
          <w:rFonts w:ascii="Tahoma" w:hAnsi="Tahoma" w:cs="Tahoma"/>
          <w:sz w:val="22"/>
          <w:szCs w:val="22"/>
          <w:lang w:val="en-GB"/>
        </w:rPr>
        <w:t xml:space="preserve"> </w:t>
      </w:r>
      <w:r>
        <w:rPr>
          <w:rFonts w:ascii="Tahoma" w:hAnsi="Tahoma" w:cs="Tahoma"/>
          <w:sz w:val="22"/>
          <w:szCs w:val="22"/>
          <w:lang w:val="en-GB"/>
        </w:rPr>
        <w:t xml:space="preserve">will be collected by completing the </w:t>
      </w:r>
      <w:r w:rsidR="003F4545" w:rsidRPr="00724AD7">
        <w:rPr>
          <w:rFonts w:ascii="Tahoma" w:hAnsi="Tahoma" w:cs="Tahoma"/>
          <w:sz w:val="22"/>
          <w:szCs w:val="22"/>
          <w:lang w:val="en-GB"/>
        </w:rPr>
        <w:t>tables set out by the Croatian National Tourist Board for every individual country, with budgets</w:t>
      </w:r>
      <w:r w:rsidR="00D97A07">
        <w:rPr>
          <w:rFonts w:ascii="Tahoma" w:hAnsi="Tahoma" w:cs="Tahoma"/>
          <w:sz w:val="22"/>
          <w:szCs w:val="22"/>
          <w:lang w:val="en-GB"/>
        </w:rPr>
        <w:t>,</w:t>
      </w:r>
      <w:r w:rsidR="003F4545" w:rsidRPr="00724AD7">
        <w:rPr>
          <w:rFonts w:ascii="Tahoma" w:hAnsi="Tahoma" w:cs="Tahoma"/>
          <w:sz w:val="22"/>
          <w:szCs w:val="22"/>
          <w:lang w:val="en-GB"/>
        </w:rPr>
        <w:t xml:space="preserve"> websites</w:t>
      </w:r>
      <w:r w:rsidR="00D97A07">
        <w:rPr>
          <w:rFonts w:ascii="Tahoma" w:hAnsi="Tahoma" w:cs="Tahoma"/>
          <w:sz w:val="22"/>
          <w:szCs w:val="22"/>
          <w:lang w:val="en-GB"/>
        </w:rPr>
        <w:t xml:space="preserve"> and other required parameters</w:t>
      </w:r>
      <w:r w:rsidR="003F4545" w:rsidRPr="00724AD7">
        <w:rPr>
          <w:rFonts w:ascii="Tahoma" w:hAnsi="Tahoma" w:cs="Tahoma"/>
          <w:sz w:val="22"/>
          <w:szCs w:val="22"/>
          <w:lang w:val="en-GB"/>
        </w:rPr>
        <w:t xml:space="preserve"> </w:t>
      </w:r>
      <w:r>
        <w:rPr>
          <w:rFonts w:ascii="Tahoma" w:hAnsi="Tahoma" w:cs="Tahoma"/>
          <w:sz w:val="22"/>
          <w:szCs w:val="22"/>
          <w:lang w:val="en-GB"/>
        </w:rPr>
        <w:t xml:space="preserve">for each country </w:t>
      </w:r>
      <w:r w:rsidR="003F4545" w:rsidRPr="00724AD7">
        <w:rPr>
          <w:rFonts w:ascii="Tahoma" w:hAnsi="Tahoma" w:cs="Tahoma"/>
          <w:sz w:val="22"/>
          <w:szCs w:val="22"/>
          <w:lang w:val="en-GB"/>
        </w:rPr>
        <w:t>defi</w:t>
      </w:r>
      <w:r>
        <w:rPr>
          <w:rFonts w:ascii="Tahoma" w:hAnsi="Tahoma" w:cs="Tahoma"/>
          <w:sz w:val="22"/>
          <w:szCs w:val="22"/>
          <w:lang w:val="en-GB"/>
        </w:rPr>
        <w:t>ned in advance</w:t>
      </w:r>
      <w:r w:rsidR="003F4545" w:rsidRPr="00724AD7">
        <w:rPr>
          <w:rFonts w:ascii="Tahoma" w:hAnsi="Tahoma" w:cs="Tahoma"/>
          <w:sz w:val="22"/>
          <w:szCs w:val="22"/>
          <w:lang w:val="en-GB"/>
        </w:rPr>
        <w:t xml:space="preserve">. </w:t>
      </w:r>
    </w:p>
    <w:p w:rsidR="003F4545" w:rsidRPr="00724AD7" w:rsidRDefault="003F4545" w:rsidP="003F4545">
      <w:pPr>
        <w:ind w:left="567"/>
        <w:jc w:val="both"/>
        <w:rPr>
          <w:rFonts w:ascii="Tahoma" w:hAnsi="Tahoma" w:cs="Tahoma"/>
          <w:sz w:val="22"/>
          <w:szCs w:val="22"/>
          <w:lang w:val="en-GB"/>
        </w:rPr>
      </w:pPr>
    </w:p>
    <w:p w:rsidR="003F4545" w:rsidRDefault="003F4545" w:rsidP="003F4545">
      <w:pPr>
        <w:ind w:left="567"/>
        <w:jc w:val="both"/>
        <w:rPr>
          <w:rFonts w:ascii="Tahoma" w:hAnsi="Tahoma" w:cs="Tahoma"/>
          <w:sz w:val="22"/>
          <w:szCs w:val="22"/>
          <w:lang w:val="en-GB"/>
        </w:rPr>
      </w:pPr>
      <w:r w:rsidRPr="00724AD7">
        <w:rPr>
          <w:rFonts w:ascii="Tahoma" w:hAnsi="Tahoma" w:cs="Tahoma"/>
          <w:sz w:val="22"/>
          <w:szCs w:val="22"/>
          <w:lang w:val="en-GB"/>
        </w:rPr>
        <w:t xml:space="preserve">Sample table for each country is in </w:t>
      </w:r>
      <w:r w:rsidRPr="00724AD7">
        <w:rPr>
          <w:rFonts w:ascii="Tahoma" w:hAnsi="Tahoma" w:cs="Tahoma"/>
          <w:i/>
          <w:sz w:val="22"/>
          <w:szCs w:val="22"/>
          <w:lang w:val="en-GB"/>
        </w:rPr>
        <w:t xml:space="preserve">table 1. </w:t>
      </w:r>
      <w:r w:rsidRPr="00724AD7">
        <w:rPr>
          <w:rFonts w:ascii="Tahoma" w:hAnsi="Tahoma" w:cs="Tahoma"/>
          <w:sz w:val="22"/>
          <w:szCs w:val="22"/>
          <w:lang w:val="en-GB"/>
        </w:rPr>
        <w:t xml:space="preserve">Columns within the </w:t>
      </w:r>
      <w:r w:rsidRPr="00D97A07">
        <w:rPr>
          <w:rFonts w:ascii="Tahoma" w:hAnsi="Tahoma" w:cs="Tahoma"/>
          <w:i/>
          <w:sz w:val="22"/>
          <w:szCs w:val="22"/>
          <w:lang w:val="en-GB"/>
        </w:rPr>
        <w:t>table</w:t>
      </w:r>
      <w:r w:rsidR="00D97A07" w:rsidRPr="00D97A07">
        <w:rPr>
          <w:rFonts w:ascii="Tahoma" w:hAnsi="Tahoma" w:cs="Tahoma"/>
          <w:i/>
          <w:sz w:val="22"/>
          <w:szCs w:val="22"/>
          <w:lang w:val="en-GB"/>
        </w:rPr>
        <w:t xml:space="preserve"> 1</w:t>
      </w:r>
      <w:r w:rsidRPr="00724AD7">
        <w:rPr>
          <w:rFonts w:ascii="Tahoma" w:hAnsi="Tahoma" w:cs="Tahoma"/>
          <w:sz w:val="22"/>
          <w:szCs w:val="22"/>
          <w:lang w:val="en-GB"/>
        </w:rPr>
        <w:t xml:space="preserve"> are marked with num</w:t>
      </w:r>
      <w:r w:rsidR="00D97A07">
        <w:rPr>
          <w:rFonts w:ascii="Tahoma" w:hAnsi="Tahoma" w:cs="Tahoma"/>
          <w:sz w:val="22"/>
          <w:szCs w:val="22"/>
          <w:lang w:val="en-GB"/>
        </w:rPr>
        <w:t>bers.</w:t>
      </w:r>
    </w:p>
    <w:p w:rsidR="00D97A07" w:rsidRDefault="00D97A07" w:rsidP="003F4545">
      <w:pPr>
        <w:ind w:left="567"/>
        <w:jc w:val="both"/>
        <w:rPr>
          <w:rFonts w:ascii="Tahoma" w:hAnsi="Tahoma" w:cs="Tahoma"/>
          <w:sz w:val="22"/>
          <w:szCs w:val="22"/>
          <w:lang w:val="en-GB"/>
        </w:rPr>
      </w:pPr>
    </w:p>
    <w:tbl>
      <w:tblPr>
        <w:tblpPr w:leftFromText="180" w:rightFromText="180" w:vertAnchor="text" w:horzAnchor="margin" w:tblpXSpec="right" w:tblpY="109"/>
        <w:tblW w:w="8486" w:type="dxa"/>
        <w:tblLook w:val="04A0" w:firstRow="1" w:lastRow="0" w:firstColumn="1" w:lastColumn="0" w:noHBand="0" w:noVBand="1"/>
      </w:tblPr>
      <w:tblGrid>
        <w:gridCol w:w="1265"/>
        <w:gridCol w:w="1079"/>
        <w:gridCol w:w="880"/>
        <w:gridCol w:w="1022"/>
        <w:gridCol w:w="800"/>
        <w:gridCol w:w="760"/>
        <w:gridCol w:w="1040"/>
        <w:gridCol w:w="820"/>
        <w:gridCol w:w="820"/>
      </w:tblGrid>
      <w:tr w:rsidR="00D97A07" w:rsidTr="00306520">
        <w:trPr>
          <w:trHeight w:val="315"/>
        </w:trPr>
        <w:tc>
          <w:tcPr>
            <w:tcW w:w="1265" w:type="dxa"/>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D97A07" w:rsidRDefault="00D97A07" w:rsidP="00306520">
            <w:pPr>
              <w:jc w:val="center"/>
              <w:rPr>
                <w:rFonts w:ascii="Tahoma" w:hAnsi="Tahoma" w:cs="Tahoma"/>
                <w:b/>
                <w:bCs/>
                <w:sz w:val="20"/>
                <w:szCs w:val="20"/>
              </w:rPr>
            </w:pPr>
            <w:proofErr w:type="spellStart"/>
            <w:r>
              <w:rPr>
                <w:rFonts w:ascii="Tahoma" w:hAnsi="Tahoma" w:cs="Tahoma"/>
                <w:b/>
                <w:bCs/>
                <w:sz w:val="20"/>
                <w:szCs w:val="20"/>
              </w:rPr>
              <w:t>Country</w:t>
            </w:r>
            <w:proofErr w:type="spellEnd"/>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22"/>
                <w:szCs w:val="22"/>
              </w:rPr>
            </w:pPr>
            <w:r>
              <w:rPr>
                <w:rFonts w:ascii="Tahoma" w:hAnsi="Tahoma" w:cs="Tahoma"/>
                <w:color w:val="000000"/>
                <w:sz w:val="22"/>
                <w:szCs w:val="22"/>
              </w:rPr>
              <w:t> </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97A07" w:rsidRDefault="00D97A07" w:rsidP="00306520">
            <w:pPr>
              <w:rPr>
                <w:rFonts w:ascii="Calibri" w:hAnsi="Calibri" w:cs="Calibri"/>
                <w:color w:val="000000"/>
                <w:sz w:val="22"/>
                <w:szCs w:val="22"/>
              </w:rPr>
            </w:pPr>
            <w:r>
              <w:rPr>
                <w:rFonts w:ascii="Calibri" w:hAnsi="Calibri" w:cs="Calibri"/>
                <w:color w:val="000000"/>
                <w:sz w:val="22"/>
                <w:szCs w:val="22"/>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97A07" w:rsidRDefault="00D97A07" w:rsidP="00306520">
            <w:pPr>
              <w:rPr>
                <w:rFonts w:ascii="Calibri" w:hAnsi="Calibri" w:cs="Calibri"/>
                <w:color w:val="000000"/>
                <w:sz w:val="22"/>
                <w:szCs w:val="22"/>
              </w:rPr>
            </w:pPr>
            <w:r>
              <w:rPr>
                <w:rFonts w:ascii="Calibri" w:hAnsi="Calibri" w:cs="Calibri"/>
                <w:color w:val="000000"/>
                <w:sz w:val="22"/>
                <w:szCs w:val="22"/>
              </w:rPr>
              <w:t> </w:t>
            </w:r>
          </w:p>
        </w:tc>
      </w:tr>
      <w:tr w:rsidR="00D97A07" w:rsidTr="00306520">
        <w:trPr>
          <w:trHeight w:val="315"/>
        </w:trPr>
        <w:tc>
          <w:tcPr>
            <w:tcW w:w="1265" w:type="dxa"/>
            <w:tcBorders>
              <w:top w:val="single" w:sz="4" w:space="0" w:color="auto"/>
              <w:left w:val="single" w:sz="4" w:space="0" w:color="auto"/>
              <w:bottom w:val="single" w:sz="4" w:space="0" w:color="auto"/>
              <w:right w:val="single" w:sz="4" w:space="0" w:color="auto"/>
            </w:tcBorders>
            <w:shd w:val="clear" w:color="000000" w:fill="8DB3E2"/>
            <w:noWrap/>
            <w:vAlign w:val="center"/>
            <w:hideMark/>
          </w:tcPr>
          <w:p w:rsidR="00D97A07" w:rsidRDefault="00D97A07" w:rsidP="00306520">
            <w:pPr>
              <w:jc w:val="center"/>
              <w:rPr>
                <w:rFonts w:ascii="Tahoma" w:hAnsi="Tahoma" w:cs="Tahoma"/>
                <w:b/>
                <w:bCs/>
                <w:sz w:val="20"/>
                <w:szCs w:val="20"/>
              </w:rPr>
            </w:pPr>
            <w:r>
              <w:rPr>
                <w:rFonts w:ascii="Tahoma" w:hAnsi="Tahoma" w:cs="Tahoma"/>
                <w:b/>
                <w:bCs/>
                <w:sz w:val="20"/>
                <w:szCs w:val="20"/>
              </w:rPr>
              <w:t>1.</w:t>
            </w:r>
          </w:p>
        </w:tc>
        <w:tc>
          <w:tcPr>
            <w:tcW w:w="1079"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0"/>
                <w:szCs w:val="20"/>
              </w:rPr>
            </w:pPr>
            <w:r>
              <w:rPr>
                <w:rFonts w:ascii="Tahoma" w:hAnsi="Tahoma" w:cs="Tahoma"/>
                <w:b/>
                <w:bCs/>
                <w:color w:val="000000"/>
                <w:sz w:val="20"/>
                <w:szCs w:val="20"/>
              </w:rPr>
              <w:t>2.</w:t>
            </w:r>
          </w:p>
        </w:tc>
        <w:tc>
          <w:tcPr>
            <w:tcW w:w="88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0"/>
                <w:szCs w:val="20"/>
              </w:rPr>
            </w:pPr>
            <w:r>
              <w:rPr>
                <w:rFonts w:ascii="Tahoma" w:hAnsi="Tahoma" w:cs="Tahoma"/>
                <w:b/>
                <w:bCs/>
                <w:color w:val="000000"/>
                <w:sz w:val="20"/>
                <w:szCs w:val="20"/>
              </w:rPr>
              <w:t>3.</w:t>
            </w:r>
          </w:p>
        </w:tc>
        <w:tc>
          <w:tcPr>
            <w:tcW w:w="1022"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0"/>
                <w:szCs w:val="20"/>
              </w:rPr>
            </w:pPr>
            <w:r>
              <w:rPr>
                <w:rFonts w:ascii="Tahoma" w:hAnsi="Tahoma" w:cs="Tahoma"/>
                <w:b/>
                <w:bCs/>
                <w:color w:val="000000"/>
                <w:sz w:val="20"/>
                <w:szCs w:val="20"/>
              </w:rPr>
              <w:t>4.</w:t>
            </w:r>
          </w:p>
        </w:tc>
        <w:tc>
          <w:tcPr>
            <w:tcW w:w="80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0"/>
                <w:szCs w:val="20"/>
              </w:rPr>
            </w:pPr>
            <w:r>
              <w:rPr>
                <w:rFonts w:ascii="Tahoma" w:hAnsi="Tahoma" w:cs="Tahoma"/>
                <w:b/>
                <w:bCs/>
                <w:color w:val="000000"/>
                <w:sz w:val="20"/>
                <w:szCs w:val="20"/>
              </w:rPr>
              <w:t>5.</w:t>
            </w:r>
          </w:p>
        </w:tc>
        <w:tc>
          <w:tcPr>
            <w:tcW w:w="76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0"/>
                <w:szCs w:val="20"/>
              </w:rPr>
            </w:pPr>
            <w:r>
              <w:rPr>
                <w:rFonts w:ascii="Tahoma" w:hAnsi="Tahoma" w:cs="Tahoma"/>
                <w:b/>
                <w:bCs/>
                <w:color w:val="000000"/>
                <w:sz w:val="20"/>
                <w:szCs w:val="20"/>
              </w:rPr>
              <w:t>6.</w:t>
            </w:r>
          </w:p>
        </w:tc>
        <w:tc>
          <w:tcPr>
            <w:tcW w:w="104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0"/>
                <w:szCs w:val="20"/>
              </w:rPr>
            </w:pPr>
            <w:r>
              <w:rPr>
                <w:rFonts w:ascii="Tahoma" w:hAnsi="Tahoma" w:cs="Tahoma"/>
                <w:b/>
                <w:bCs/>
                <w:color w:val="000000"/>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0"/>
                <w:szCs w:val="20"/>
              </w:rPr>
            </w:pPr>
            <w:r>
              <w:rPr>
                <w:rFonts w:ascii="Tahoma" w:hAnsi="Tahoma" w:cs="Tahoma"/>
                <w:b/>
                <w:bCs/>
                <w:color w:val="000000"/>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0"/>
                <w:szCs w:val="20"/>
              </w:rPr>
            </w:pPr>
            <w:r>
              <w:rPr>
                <w:rFonts w:ascii="Tahoma" w:hAnsi="Tahoma" w:cs="Tahoma"/>
                <w:b/>
                <w:bCs/>
                <w:color w:val="000000"/>
                <w:sz w:val="20"/>
                <w:szCs w:val="20"/>
              </w:rPr>
              <w:t>9.</w:t>
            </w:r>
          </w:p>
        </w:tc>
      </w:tr>
      <w:tr w:rsidR="00D97A07" w:rsidTr="00306520">
        <w:trPr>
          <w:trHeight w:val="630"/>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079" w:type="dxa"/>
            <w:tcBorders>
              <w:top w:val="single" w:sz="4" w:space="0" w:color="auto"/>
              <w:left w:val="nil"/>
              <w:bottom w:val="single" w:sz="4" w:space="0" w:color="auto"/>
              <w:right w:val="single" w:sz="4" w:space="0" w:color="auto"/>
            </w:tcBorders>
            <w:shd w:val="clear" w:color="000000" w:fill="FFFFFF"/>
            <w:vAlign w:val="center"/>
            <w:hideMark/>
          </w:tcPr>
          <w:p w:rsidR="00D97A07" w:rsidRDefault="00D97A07" w:rsidP="00306520">
            <w:pPr>
              <w:jc w:val="center"/>
              <w:rPr>
                <w:rFonts w:ascii="Tahoma" w:hAnsi="Tahoma" w:cs="Tahoma"/>
                <w:b/>
                <w:bCs/>
                <w:color w:val="000000"/>
                <w:sz w:val="16"/>
                <w:szCs w:val="16"/>
              </w:rPr>
            </w:pPr>
            <w:r w:rsidRPr="00724AD7">
              <w:rPr>
                <w:rFonts w:ascii="Tahoma" w:hAnsi="Tahoma" w:cs="Tahoma"/>
                <w:b/>
                <w:bCs/>
                <w:color w:val="000000"/>
                <w:sz w:val="16"/>
                <w:szCs w:val="16"/>
                <w:lang w:val="en-GB"/>
              </w:rPr>
              <w:t>Website value index</w:t>
            </w:r>
          </w:p>
        </w:tc>
        <w:tc>
          <w:tcPr>
            <w:tcW w:w="88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16"/>
                <w:szCs w:val="16"/>
              </w:rPr>
            </w:pPr>
            <w:r w:rsidRPr="00724AD7">
              <w:rPr>
                <w:rFonts w:ascii="Tahoma" w:hAnsi="Tahoma" w:cs="Tahoma"/>
                <w:b/>
                <w:bCs/>
                <w:color w:val="000000"/>
                <w:sz w:val="16"/>
                <w:szCs w:val="16"/>
                <w:lang w:val="en-GB"/>
              </w:rPr>
              <w:t>Page</w:t>
            </w:r>
          </w:p>
        </w:tc>
        <w:tc>
          <w:tcPr>
            <w:tcW w:w="1022"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16"/>
                <w:szCs w:val="16"/>
              </w:rPr>
            </w:pPr>
            <w:r w:rsidRPr="00724AD7">
              <w:rPr>
                <w:rFonts w:ascii="Tahoma" w:hAnsi="Tahoma" w:cs="Tahoma"/>
                <w:b/>
                <w:bCs/>
                <w:color w:val="000000"/>
                <w:sz w:val="16"/>
                <w:szCs w:val="16"/>
                <w:lang w:val="en-GB"/>
              </w:rPr>
              <w:t>Size</w:t>
            </w:r>
          </w:p>
        </w:tc>
        <w:tc>
          <w:tcPr>
            <w:tcW w:w="800" w:type="dxa"/>
            <w:tcBorders>
              <w:top w:val="single" w:sz="4" w:space="0" w:color="auto"/>
              <w:left w:val="nil"/>
              <w:bottom w:val="single" w:sz="4" w:space="0" w:color="auto"/>
              <w:right w:val="single" w:sz="4" w:space="0" w:color="auto"/>
            </w:tcBorders>
            <w:shd w:val="clear" w:color="000000" w:fill="BFBFBF"/>
            <w:vAlign w:val="center"/>
            <w:hideMark/>
          </w:tcPr>
          <w:p w:rsidR="00D97A07" w:rsidRDefault="00D97A07"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760" w:type="dxa"/>
            <w:tcBorders>
              <w:top w:val="single" w:sz="4" w:space="0" w:color="auto"/>
              <w:left w:val="nil"/>
              <w:bottom w:val="single" w:sz="4" w:space="0" w:color="auto"/>
              <w:right w:val="single" w:sz="4" w:space="0" w:color="auto"/>
            </w:tcBorders>
            <w:shd w:val="clear" w:color="000000" w:fill="BFBFBF"/>
            <w:vAlign w:val="center"/>
            <w:hideMark/>
          </w:tcPr>
          <w:p w:rsidR="00D97A07" w:rsidRDefault="00D97A07"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040" w:type="dxa"/>
            <w:tcBorders>
              <w:top w:val="single" w:sz="4" w:space="0" w:color="auto"/>
              <w:left w:val="nil"/>
              <w:bottom w:val="single" w:sz="4" w:space="0" w:color="auto"/>
              <w:right w:val="single" w:sz="4" w:space="0" w:color="auto"/>
            </w:tcBorders>
            <w:shd w:val="clear" w:color="000000" w:fill="BFBFBF"/>
            <w:vAlign w:val="center"/>
            <w:hideMark/>
          </w:tcPr>
          <w:p w:rsidR="00D97A07" w:rsidRDefault="00D97A07" w:rsidP="00D97A07">
            <w:pPr>
              <w:jc w:val="center"/>
              <w:rPr>
                <w:rFonts w:ascii="Tahoma" w:hAnsi="Tahoma" w:cs="Tahoma"/>
                <w:b/>
                <w:bCs/>
                <w:color w:val="000000"/>
                <w:sz w:val="16"/>
                <w:szCs w:val="16"/>
              </w:rPr>
            </w:pPr>
            <w:r>
              <w:rPr>
                <w:rFonts w:ascii="Tahoma" w:hAnsi="Tahoma" w:cs="Tahoma"/>
                <w:b/>
                <w:bCs/>
                <w:color w:val="000000"/>
                <w:sz w:val="16"/>
                <w:szCs w:val="16"/>
              </w:rPr>
              <w:t>PRICE /HRK</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D97A07" w:rsidRDefault="00D97A07" w:rsidP="00D97A07">
            <w:pPr>
              <w:jc w:val="center"/>
              <w:rPr>
                <w:rFonts w:ascii="Tahoma" w:hAnsi="Tahoma" w:cs="Tahoma"/>
                <w:b/>
                <w:bCs/>
                <w:color w:val="000000"/>
                <w:sz w:val="16"/>
                <w:szCs w:val="16"/>
              </w:rPr>
            </w:pPr>
            <w:r>
              <w:rPr>
                <w:rFonts w:ascii="Tahoma" w:hAnsi="Tahoma" w:cs="Tahoma"/>
                <w:b/>
                <w:bCs/>
                <w:color w:val="000000"/>
                <w:sz w:val="16"/>
                <w:szCs w:val="16"/>
              </w:rPr>
              <w:t>Min. Price /kn</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D97A07" w:rsidRDefault="00D97A07"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Max</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price</w:t>
            </w:r>
            <w:proofErr w:type="spellEnd"/>
            <w:r>
              <w:rPr>
                <w:rFonts w:ascii="Tahoma" w:hAnsi="Tahoma" w:cs="Tahoma"/>
                <w:b/>
                <w:bCs/>
                <w:color w:val="000000"/>
                <w:sz w:val="16"/>
                <w:szCs w:val="16"/>
              </w:rPr>
              <w:t xml:space="preserve"> /kn</w:t>
            </w:r>
          </w:p>
        </w:tc>
      </w:tr>
      <w:tr w:rsidR="00D97A07" w:rsidTr="00306520">
        <w:trPr>
          <w:trHeight w:val="315"/>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79" w:type="dxa"/>
            <w:tcBorders>
              <w:top w:val="single" w:sz="4" w:space="0" w:color="auto"/>
              <w:left w:val="nil"/>
              <w:bottom w:val="single" w:sz="4" w:space="0" w:color="auto"/>
              <w:right w:val="single" w:sz="4" w:space="0" w:color="auto"/>
            </w:tcBorders>
            <w:shd w:val="clear" w:color="000000" w:fill="FFFFF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0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4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r>
      <w:tr w:rsidR="00D97A07" w:rsidTr="00306520">
        <w:trPr>
          <w:trHeight w:val="315"/>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79" w:type="dxa"/>
            <w:tcBorders>
              <w:top w:val="single" w:sz="4" w:space="0" w:color="auto"/>
              <w:left w:val="nil"/>
              <w:bottom w:val="single" w:sz="4" w:space="0" w:color="auto"/>
              <w:right w:val="single" w:sz="4" w:space="0" w:color="auto"/>
            </w:tcBorders>
            <w:shd w:val="clear" w:color="000000" w:fill="FFFFF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0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4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r>
      <w:tr w:rsidR="00D97A07" w:rsidTr="00306520">
        <w:trPr>
          <w:trHeight w:val="315"/>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79" w:type="dxa"/>
            <w:tcBorders>
              <w:top w:val="single" w:sz="4" w:space="0" w:color="auto"/>
              <w:left w:val="nil"/>
              <w:bottom w:val="single" w:sz="4" w:space="0" w:color="auto"/>
              <w:right w:val="single" w:sz="4" w:space="0" w:color="auto"/>
            </w:tcBorders>
            <w:shd w:val="clear" w:color="000000" w:fill="FFFFF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0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4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r>
      <w:tr w:rsidR="00D97A07" w:rsidTr="00306520">
        <w:trPr>
          <w:trHeight w:val="315"/>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79" w:type="dxa"/>
            <w:tcBorders>
              <w:top w:val="single" w:sz="4" w:space="0" w:color="auto"/>
              <w:left w:val="nil"/>
              <w:bottom w:val="single" w:sz="4" w:space="0" w:color="auto"/>
              <w:right w:val="single" w:sz="4" w:space="0" w:color="auto"/>
            </w:tcBorders>
            <w:shd w:val="clear" w:color="000000" w:fill="FFFFF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0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4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r>
      <w:tr w:rsidR="00D97A07" w:rsidTr="00306520">
        <w:trPr>
          <w:trHeight w:val="300"/>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79" w:type="dxa"/>
            <w:tcBorders>
              <w:top w:val="single" w:sz="4" w:space="0" w:color="auto"/>
              <w:left w:val="nil"/>
              <w:bottom w:val="single" w:sz="4" w:space="0" w:color="auto"/>
              <w:right w:val="single" w:sz="4" w:space="0" w:color="auto"/>
            </w:tcBorders>
            <w:shd w:val="clear" w:color="000000" w:fill="FFFFF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0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76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1040" w:type="dxa"/>
            <w:tcBorders>
              <w:top w:val="nil"/>
              <w:left w:val="nil"/>
              <w:bottom w:val="single" w:sz="4" w:space="0" w:color="auto"/>
              <w:right w:val="single" w:sz="4" w:space="0" w:color="auto"/>
            </w:tcBorders>
            <w:shd w:val="clear" w:color="000000" w:fill="BFBFBF"/>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color w:val="000000"/>
                <w:sz w:val="16"/>
                <w:szCs w:val="16"/>
              </w:rPr>
            </w:pPr>
            <w:r>
              <w:rPr>
                <w:rFonts w:ascii="Tahoma" w:hAnsi="Tahoma" w:cs="Tahoma"/>
                <w:color w:val="000000"/>
                <w:sz w:val="16"/>
                <w:szCs w:val="16"/>
              </w:rPr>
              <w:t> </w:t>
            </w:r>
          </w:p>
        </w:tc>
      </w:tr>
      <w:tr w:rsidR="00D97A07" w:rsidTr="00306520">
        <w:trPr>
          <w:trHeight w:val="300"/>
        </w:trPr>
        <w:tc>
          <w:tcPr>
            <w:tcW w:w="1265" w:type="dxa"/>
            <w:tcBorders>
              <w:top w:val="nil"/>
              <w:left w:val="single" w:sz="4" w:space="0" w:color="auto"/>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16"/>
                <w:szCs w:val="16"/>
              </w:rPr>
            </w:pPr>
            <w:r>
              <w:rPr>
                <w:rFonts w:ascii="Tahoma" w:hAnsi="Tahoma" w:cs="Tahoma"/>
                <w:b/>
                <w:bCs/>
                <w:color w:val="000000"/>
                <w:sz w:val="16"/>
                <w:szCs w:val="16"/>
              </w:rPr>
              <w:t>TOTAL:</w:t>
            </w:r>
          </w:p>
        </w:tc>
        <w:tc>
          <w:tcPr>
            <w:tcW w:w="1079"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22"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0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2"/>
                <w:szCs w:val="22"/>
              </w:rPr>
            </w:pPr>
            <w:r>
              <w:rPr>
                <w:rFonts w:ascii="Tahoma" w:hAnsi="Tahoma" w:cs="Tahoma"/>
                <w:b/>
                <w:bCs/>
                <w:color w:val="000000"/>
                <w:sz w:val="22"/>
                <w:szCs w:val="22"/>
              </w:rPr>
              <w:t> </w:t>
            </w:r>
          </w:p>
        </w:tc>
        <w:tc>
          <w:tcPr>
            <w:tcW w:w="76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2"/>
                <w:szCs w:val="22"/>
              </w:rPr>
            </w:pPr>
            <w:r>
              <w:rPr>
                <w:rFonts w:ascii="Tahoma" w:hAnsi="Tahoma" w:cs="Tahoma"/>
                <w:b/>
                <w:bCs/>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center"/>
            <w:hideMark/>
          </w:tcPr>
          <w:p w:rsidR="00D97A07" w:rsidRDefault="00D97A07" w:rsidP="00306520">
            <w:pPr>
              <w:jc w:val="center"/>
              <w:rPr>
                <w:rFonts w:ascii="Tahoma" w:hAnsi="Tahoma" w:cs="Tahoma"/>
                <w:b/>
                <w:bCs/>
                <w:color w:val="000000"/>
                <w:sz w:val="20"/>
                <w:szCs w:val="20"/>
              </w:rPr>
            </w:pPr>
            <w:r>
              <w:rPr>
                <w:rFonts w:ascii="Tahoma" w:hAnsi="Tahoma" w:cs="Tahoma"/>
                <w:b/>
                <w:bCs/>
                <w:color w:val="000000"/>
                <w:sz w:val="20"/>
                <w:szCs w:val="20"/>
              </w:rPr>
              <w:t> </w:t>
            </w:r>
          </w:p>
        </w:tc>
        <w:tc>
          <w:tcPr>
            <w:tcW w:w="820" w:type="dxa"/>
            <w:tcBorders>
              <w:top w:val="nil"/>
              <w:left w:val="nil"/>
              <w:bottom w:val="nil"/>
              <w:right w:val="nil"/>
            </w:tcBorders>
            <w:shd w:val="clear" w:color="auto" w:fill="auto"/>
            <w:noWrap/>
            <w:vAlign w:val="bottom"/>
            <w:hideMark/>
          </w:tcPr>
          <w:p w:rsidR="00D97A07" w:rsidRDefault="00D97A07" w:rsidP="00306520">
            <w:pPr>
              <w:rPr>
                <w:rFonts w:ascii="Calibri" w:hAnsi="Calibri" w:cs="Calibri"/>
                <w:color w:val="000000"/>
                <w:sz w:val="22"/>
                <w:szCs w:val="22"/>
              </w:rPr>
            </w:pPr>
          </w:p>
        </w:tc>
        <w:tc>
          <w:tcPr>
            <w:tcW w:w="820" w:type="dxa"/>
            <w:tcBorders>
              <w:top w:val="nil"/>
              <w:left w:val="nil"/>
              <w:bottom w:val="nil"/>
              <w:right w:val="nil"/>
            </w:tcBorders>
            <w:shd w:val="clear" w:color="auto" w:fill="auto"/>
            <w:noWrap/>
            <w:vAlign w:val="bottom"/>
            <w:hideMark/>
          </w:tcPr>
          <w:p w:rsidR="00D97A07" w:rsidRDefault="00D97A07" w:rsidP="00306520">
            <w:pPr>
              <w:rPr>
                <w:rFonts w:ascii="Calibri" w:hAnsi="Calibri" w:cs="Calibri"/>
                <w:color w:val="000000"/>
                <w:sz w:val="22"/>
                <w:szCs w:val="22"/>
              </w:rPr>
            </w:pPr>
          </w:p>
        </w:tc>
      </w:tr>
    </w:tbl>
    <w:p w:rsidR="00D97A07" w:rsidRPr="00724AD7" w:rsidRDefault="00D97A07" w:rsidP="003F4545">
      <w:pPr>
        <w:ind w:left="567"/>
        <w:jc w:val="both"/>
        <w:rPr>
          <w:rFonts w:ascii="Tahoma" w:hAnsi="Tahoma" w:cs="Tahoma"/>
          <w:sz w:val="22"/>
          <w:szCs w:val="22"/>
          <w:lang w:val="en-GB"/>
        </w:rPr>
      </w:pPr>
    </w:p>
    <w:p w:rsidR="003F4545" w:rsidRPr="00724AD7" w:rsidRDefault="003F4545" w:rsidP="003F4545">
      <w:pPr>
        <w:ind w:left="567"/>
        <w:jc w:val="both"/>
        <w:rPr>
          <w:rFonts w:ascii="Tahoma" w:hAnsi="Tahoma" w:cs="Tahoma"/>
          <w:sz w:val="22"/>
          <w:szCs w:val="22"/>
          <w:lang w:val="en-GB"/>
        </w:rPr>
      </w:pPr>
    </w:p>
    <w:p w:rsidR="003F4545" w:rsidRDefault="003F4545" w:rsidP="003F4545">
      <w:pPr>
        <w:pStyle w:val="Caption"/>
        <w:jc w:val="center"/>
        <w:rPr>
          <w:rFonts w:ascii="Tahoma" w:hAnsi="Tahoma" w:cs="Tahoma"/>
          <w:b w:val="0"/>
          <w:sz w:val="18"/>
          <w:szCs w:val="18"/>
          <w:lang w:val="en-GB"/>
        </w:rPr>
      </w:pPr>
    </w:p>
    <w:p w:rsidR="00CB4A9C" w:rsidRDefault="00CB4A9C" w:rsidP="00CB4A9C">
      <w:pPr>
        <w:rPr>
          <w:lang w:val="en-GB"/>
        </w:rPr>
      </w:pPr>
    </w:p>
    <w:p w:rsidR="00CB4A9C" w:rsidRDefault="00CB4A9C" w:rsidP="00CB4A9C">
      <w:pPr>
        <w:rPr>
          <w:lang w:val="en-GB"/>
        </w:rPr>
      </w:pPr>
    </w:p>
    <w:p w:rsidR="00CB4A9C" w:rsidRDefault="00CB4A9C" w:rsidP="00CB4A9C">
      <w:pPr>
        <w:rPr>
          <w:lang w:val="en-GB"/>
        </w:rPr>
      </w:pPr>
    </w:p>
    <w:p w:rsidR="00CB4A9C" w:rsidRDefault="00CB4A9C" w:rsidP="00CB4A9C">
      <w:pPr>
        <w:rPr>
          <w:lang w:val="en-GB"/>
        </w:rPr>
      </w:pPr>
    </w:p>
    <w:p w:rsidR="00CB4A9C" w:rsidRDefault="00CB4A9C" w:rsidP="00CB4A9C">
      <w:pPr>
        <w:rPr>
          <w:lang w:val="en-GB"/>
        </w:rPr>
      </w:pPr>
    </w:p>
    <w:p w:rsidR="00CB4A9C" w:rsidRDefault="00CB4A9C" w:rsidP="00CB4A9C">
      <w:pPr>
        <w:rPr>
          <w:lang w:val="en-GB"/>
        </w:rPr>
      </w:pPr>
    </w:p>
    <w:p w:rsidR="00CB4A9C" w:rsidRDefault="00CB4A9C" w:rsidP="00CB4A9C">
      <w:pPr>
        <w:rPr>
          <w:lang w:val="en-GB"/>
        </w:rPr>
      </w:pPr>
    </w:p>
    <w:p w:rsidR="00CB4A9C" w:rsidRDefault="00CB4A9C" w:rsidP="00CB4A9C">
      <w:pPr>
        <w:rPr>
          <w:lang w:val="en-GB"/>
        </w:rPr>
      </w:pPr>
    </w:p>
    <w:p w:rsidR="00CB4A9C" w:rsidRDefault="00CB4A9C" w:rsidP="00CB4A9C">
      <w:pPr>
        <w:rPr>
          <w:lang w:val="en-GB"/>
        </w:rPr>
      </w:pPr>
    </w:p>
    <w:p w:rsidR="00CB4A9C" w:rsidRPr="00CB4A9C" w:rsidRDefault="00CB4A9C" w:rsidP="00CB4A9C">
      <w:pPr>
        <w:rPr>
          <w:lang w:val="en-GB"/>
        </w:rPr>
      </w:pPr>
    </w:p>
    <w:p w:rsidR="003F4545" w:rsidRPr="00724AD7" w:rsidRDefault="003F4545" w:rsidP="003F4545">
      <w:pPr>
        <w:pStyle w:val="Caption"/>
        <w:jc w:val="center"/>
        <w:rPr>
          <w:rFonts w:ascii="Tahoma" w:hAnsi="Tahoma" w:cs="Tahoma"/>
          <w:b w:val="0"/>
          <w:sz w:val="16"/>
          <w:szCs w:val="16"/>
          <w:lang w:val="en-GB"/>
        </w:rPr>
      </w:pPr>
      <w:r w:rsidRPr="00724AD7">
        <w:rPr>
          <w:rFonts w:ascii="Tahoma" w:hAnsi="Tahoma" w:cs="Tahoma"/>
          <w:b w:val="0"/>
          <w:sz w:val="16"/>
          <w:szCs w:val="16"/>
          <w:lang w:val="en-GB"/>
        </w:rPr>
        <w:t xml:space="preserve">Table </w:t>
      </w:r>
      <w:r w:rsidRPr="00724AD7">
        <w:rPr>
          <w:rFonts w:ascii="Tahoma" w:hAnsi="Tahoma" w:cs="Tahoma"/>
          <w:b w:val="0"/>
          <w:sz w:val="16"/>
          <w:szCs w:val="16"/>
          <w:lang w:val="en-GB"/>
        </w:rPr>
        <w:fldChar w:fldCharType="begin"/>
      </w:r>
      <w:r w:rsidRPr="00724AD7">
        <w:rPr>
          <w:rFonts w:ascii="Tahoma" w:hAnsi="Tahoma" w:cs="Tahoma"/>
          <w:b w:val="0"/>
          <w:sz w:val="16"/>
          <w:szCs w:val="16"/>
          <w:lang w:val="en-GB"/>
        </w:rPr>
        <w:instrText xml:space="preserve"> SEQ Tabela \* ARABIC </w:instrText>
      </w:r>
      <w:r w:rsidRPr="00724AD7">
        <w:rPr>
          <w:rFonts w:ascii="Tahoma" w:hAnsi="Tahoma" w:cs="Tahoma"/>
          <w:b w:val="0"/>
          <w:sz w:val="16"/>
          <w:szCs w:val="16"/>
          <w:lang w:val="en-GB"/>
        </w:rPr>
        <w:fldChar w:fldCharType="separate"/>
      </w:r>
      <w:r w:rsidRPr="00724AD7">
        <w:rPr>
          <w:rFonts w:ascii="Tahoma" w:hAnsi="Tahoma" w:cs="Tahoma"/>
          <w:b w:val="0"/>
          <w:noProof/>
          <w:sz w:val="16"/>
          <w:szCs w:val="16"/>
          <w:lang w:val="en-GB"/>
        </w:rPr>
        <w:t>1</w:t>
      </w:r>
      <w:r w:rsidRPr="00724AD7">
        <w:rPr>
          <w:rFonts w:ascii="Tahoma" w:hAnsi="Tahoma" w:cs="Tahoma"/>
          <w:b w:val="0"/>
          <w:sz w:val="16"/>
          <w:szCs w:val="16"/>
          <w:lang w:val="en-GB"/>
        </w:rPr>
        <w:fldChar w:fldCharType="end"/>
      </w:r>
      <w:r w:rsidRPr="00724AD7">
        <w:rPr>
          <w:rFonts w:ascii="Tahoma" w:hAnsi="Tahoma" w:cs="Tahoma"/>
          <w:b w:val="0"/>
          <w:sz w:val="16"/>
          <w:szCs w:val="16"/>
          <w:lang w:val="en-GB"/>
        </w:rPr>
        <w:t>: Sample table for each country</w:t>
      </w:r>
    </w:p>
    <w:p w:rsidR="003F4545" w:rsidRPr="00724AD7" w:rsidRDefault="003F4545" w:rsidP="003F4545">
      <w:pPr>
        <w:rPr>
          <w:lang w:val="en-GB"/>
        </w:rPr>
      </w:pPr>
      <w:r w:rsidRPr="00724AD7">
        <w:rPr>
          <w:lang w:val="en-GB"/>
        </w:rPr>
        <w:tab/>
      </w:r>
    </w:p>
    <w:p w:rsidR="003F4545" w:rsidRPr="00724AD7" w:rsidRDefault="003F4545" w:rsidP="003F4545">
      <w:pPr>
        <w:ind w:left="708"/>
        <w:jc w:val="both"/>
        <w:rPr>
          <w:rFonts w:ascii="Tahoma" w:hAnsi="Tahoma" w:cs="Tahoma"/>
          <w:sz w:val="22"/>
          <w:szCs w:val="22"/>
          <w:lang w:val="en-GB"/>
        </w:rPr>
      </w:pPr>
      <w:r w:rsidRPr="00724AD7">
        <w:rPr>
          <w:rFonts w:ascii="Tahoma" w:hAnsi="Tahoma" w:cs="Tahoma"/>
          <w:sz w:val="22"/>
          <w:szCs w:val="22"/>
          <w:lang w:val="en-GB"/>
        </w:rPr>
        <w:t>Web</w:t>
      </w:r>
      <w:r w:rsidR="00B17A2C">
        <w:rPr>
          <w:rFonts w:ascii="Tahoma" w:hAnsi="Tahoma" w:cs="Tahoma"/>
          <w:sz w:val="22"/>
          <w:szCs w:val="22"/>
          <w:lang w:val="en-GB"/>
        </w:rPr>
        <w:t>sites, the "Website value index" parameter, advert</w:t>
      </w:r>
      <w:r w:rsidRPr="00724AD7">
        <w:rPr>
          <w:rFonts w:ascii="Tahoma" w:hAnsi="Tahoma" w:cs="Tahoma"/>
          <w:sz w:val="22"/>
          <w:szCs w:val="22"/>
          <w:lang w:val="en-GB"/>
        </w:rPr>
        <w:t xml:space="preserve"> position (page)</w:t>
      </w:r>
      <w:r w:rsidR="00FE7739">
        <w:rPr>
          <w:rFonts w:ascii="Tahoma" w:hAnsi="Tahoma" w:cs="Tahoma"/>
          <w:sz w:val="22"/>
          <w:szCs w:val="22"/>
          <w:lang w:val="en-GB"/>
        </w:rPr>
        <w:t>,</w:t>
      </w:r>
      <w:r w:rsidRPr="00724AD7">
        <w:rPr>
          <w:rFonts w:ascii="Tahoma" w:hAnsi="Tahoma" w:cs="Tahoma"/>
          <w:sz w:val="22"/>
          <w:szCs w:val="22"/>
          <w:lang w:val="en-GB"/>
        </w:rPr>
        <w:t xml:space="preserve"> size on a particular website,</w:t>
      </w:r>
      <w:r w:rsidR="00FE7739">
        <w:rPr>
          <w:rFonts w:ascii="Tahoma" w:hAnsi="Tahoma" w:cs="Tahoma"/>
          <w:sz w:val="22"/>
          <w:szCs w:val="22"/>
          <w:lang w:val="en-GB"/>
        </w:rPr>
        <w:t xml:space="preserve"> </w:t>
      </w:r>
      <w:r w:rsidRPr="00724AD7">
        <w:rPr>
          <w:rFonts w:ascii="Tahoma" w:hAnsi="Tahoma" w:cs="Tahoma"/>
          <w:sz w:val="22"/>
          <w:szCs w:val="22"/>
          <w:lang w:val="en-GB"/>
        </w:rPr>
        <w:t>total budget for each country</w:t>
      </w:r>
      <w:r w:rsidR="00FE7739">
        <w:rPr>
          <w:rFonts w:ascii="Tahoma" w:hAnsi="Tahoma" w:cs="Tahoma"/>
          <w:sz w:val="22"/>
          <w:szCs w:val="22"/>
          <w:lang w:val="en-GB"/>
        </w:rPr>
        <w:t xml:space="preserve"> as well as minimum and maximum price </w:t>
      </w:r>
      <w:r w:rsidRPr="00724AD7">
        <w:rPr>
          <w:rFonts w:ascii="Tahoma" w:hAnsi="Tahoma" w:cs="Tahoma"/>
          <w:sz w:val="22"/>
          <w:szCs w:val="22"/>
          <w:lang w:val="en-GB"/>
        </w:rPr>
        <w:t xml:space="preserve">in </w:t>
      </w:r>
      <w:r w:rsidRPr="00724AD7">
        <w:rPr>
          <w:rFonts w:ascii="Tahoma" w:hAnsi="Tahoma" w:cs="Tahoma"/>
          <w:i/>
          <w:sz w:val="22"/>
          <w:szCs w:val="22"/>
          <w:lang w:val="en-GB"/>
        </w:rPr>
        <w:t>table 1</w:t>
      </w:r>
      <w:r w:rsidR="00B17A2C">
        <w:rPr>
          <w:rFonts w:ascii="Tahoma" w:hAnsi="Tahoma" w:cs="Tahoma"/>
          <w:sz w:val="22"/>
          <w:szCs w:val="22"/>
          <w:lang w:val="en-GB"/>
        </w:rPr>
        <w:t xml:space="preserve"> are</w:t>
      </w:r>
      <w:r w:rsidR="00806F79">
        <w:rPr>
          <w:rFonts w:ascii="Tahoma" w:hAnsi="Tahoma" w:cs="Tahoma"/>
          <w:sz w:val="22"/>
          <w:szCs w:val="22"/>
          <w:lang w:val="en-GB"/>
        </w:rPr>
        <w:t xml:space="preserve"> defined by t</w:t>
      </w:r>
      <w:r w:rsidRPr="00724AD7">
        <w:rPr>
          <w:rFonts w:ascii="Tahoma" w:hAnsi="Tahoma" w:cs="Tahoma"/>
          <w:sz w:val="22"/>
          <w:szCs w:val="22"/>
          <w:lang w:val="en-GB"/>
        </w:rPr>
        <w:t>h</w:t>
      </w:r>
      <w:r w:rsidR="00806F79">
        <w:rPr>
          <w:rFonts w:ascii="Tahoma" w:hAnsi="Tahoma" w:cs="Tahoma"/>
          <w:sz w:val="22"/>
          <w:szCs w:val="22"/>
          <w:lang w:val="en-GB"/>
        </w:rPr>
        <w:t>e</w:t>
      </w:r>
      <w:r w:rsidRPr="00724AD7">
        <w:rPr>
          <w:rFonts w:ascii="Tahoma" w:hAnsi="Tahoma" w:cs="Tahoma"/>
          <w:sz w:val="22"/>
          <w:szCs w:val="22"/>
          <w:lang w:val="en-GB"/>
        </w:rPr>
        <w:t xml:space="preserve"> Croatian National Tourist Board, while the remaining columns for each country (highlighted in </w:t>
      </w:r>
      <w:proofErr w:type="spellStart"/>
      <w:r w:rsidR="00FE7739">
        <w:rPr>
          <w:rFonts w:ascii="Tahoma" w:hAnsi="Tahoma" w:cs="Tahoma"/>
          <w:sz w:val="22"/>
          <w:szCs w:val="22"/>
          <w:lang w:val="en-GB"/>
        </w:rPr>
        <w:t>g</w:t>
      </w:r>
      <w:r w:rsidR="00DB358E">
        <w:rPr>
          <w:rFonts w:ascii="Tahoma" w:hAnsi="Tahoma" w:cs="Tahoma"/>
          <w:sz w:val="22"/>
          <w:szCs w:val="22"/>
          <w:lang w:val="en-GB"/>
        </w:rPr>
        <w:t>ra</w:t>
      </w:r>
      <w:r w:rsidR="00FE7739">
        <w:rPr>
          <w:rFonts w:ascii="Tahoma" w:hAnsi="Tahoma" w:cs="Tahoma"/>
          <w:sz w:val="22"/>
          <w:szCs w:val="22"/>
          <w:lang w:val="en-GB"/>
        </w:rPr>
        <w:t>y</w:t>
      </w:r>
      <w:proofErr w:type="spellEnd"/>
      <w:r w:rsidR="00DB358E">
        <w:rPr>
          <w:rFonts w:ascii="Tahoma" w:hAnsi="Tahoma" w:cs="Tahoma"/>
          <w:sz w:val="22"/>
          <w:szCs w:val="22"/>
          <w:lang w:val="en-GB"/>
        </w:rPr>
        <w:t>, under number 5., 6. and 7.</w:t>
      </w:r>
      <w:r w:rsidRPr="00724AD7">
        <w:rPr>
          <w:rFonts w:ascii="Tahoma" w:hAnsi="Tahoma" w:cs="Tahoma"/>
          <w:sz w:val="22"/>
          <w:szCs w:val="22"/>
          <w:lang w:val="en-GB"/>
        </w:rPr>
        <w:t>) will be completed by the bidder</w:t>
      </w:r>
      <w:r w:rsidRPr="00B17A2C">
        <w:rPr>
          <w:rFonts w:ascii="Tahoma" w:hAnsi="Tahoma" w:cs="Tahoma"/>
          <w:sz w:val="22"/>
          <w:szCs w:val="22"/>
          <w:lang w:val="en-GB"/>
        </w:rPr>
        <w:t>. Websites</w:t>
      </w:r>
      <w:r w:rsidRPr="00724AD7">
        <w:rPr>
          <w:rFonts w:ascii="Tahoma" w:hAnsi="Tahoma" w:cs="Tahoma"/>
          <w:sz w:val="22"/>
          <w:szCs w:val="22"/>
          <w:lang w:val="en-GB"/>
        </w:rPr>
        <w:t xml:space="preserve"> are organized </w:t>
      </w:r>
      <w:r w:rsidR="00B17A2C">
        <w:rPr>
          <w:rFonts w:ascii="Tahoma" w:hAnsi="Tahoma" w:cs="Tahoma"/>
          <w:sz w:val="22"/>
          <w:szCs w:val="22"/>
          <w:lang w:val="en-GB"/>
        </w:rPr>
        <w:t xml:space="preserve">according to the </w:t>
      </w:r>
      <w:r w:rsidRPr="00724AD7">
        <w:rPr>
          <w:rFonts w:ascii="Tahoma" w:hAnsi="Tahoma" w:cs="Tahoma"/>
          <w:sz w:val="22"/>
          <w:szCs w:val="22"/>
          <w:lang w:val="en-GB"/>
        </w:rPr>
        <w:t xml:space="preserve">"Website value index" parameters </w:t>
      </w:r>
      <w:r w:rsidR="00B17A2C">
        <w:rPr>
          <w:rFonts w:ascii="Tahoma" w:hAnsi="Tahoma" w:cs="Tahoma"/>
          <w:sz w:val="22"/>
          <w:szCs w:val="22"/>
          <w:lang w:val="en-GB"/>
        </w:rPr>
        <w:t>that relate</w:t>
      </w:r>
      <w:r w:rsidRPr="00724AD7">
        <w:rPr>
          <w:rFonts w:ascii="Tahoma" w:hAnsi="Tahoma" w:cs="Tahoma"/>
          <w:sz w:val="22"/>
          <w:szCs w:val="22"/>
          <w:lang w:val="en-GB"/>
        </w:rPr>
        <w:t xml:space="preserve"> to</w:t>
      </w:r>
      <w:r w:rsidR="00B17A2C">
        <w:rPr>
          <w:rFonts w:ascii="Tahoma" w:hAnsi="Tahoma" w:cs="Tahoma"/>
          <w:sz w:val="22"/>
          <w:szCs w:val="22"/>
          <w:lang w:val="en-GB"/>
        </w:rPr>
        <w:t xml:space="preserve"> respective markets and which are</w:t>
      </w:r>
      <w:r w:rsidRPr="00724AD7">
        <w:rPr>
          <w:rFonts w:ascii="Tahoma" w:hAnsi="Tahoma" w:cs="Tahoma"/>
          <w:sz w:val="22"/>
          <w:szCs w:val="22"/>
          <w:lang w:val="en-GB"/>
        </w:rPr>
        <w:t xml:space="preserve"> valued as such. Websites with </w:t>
      </w:r>
      <w:r w:rsidRPr="00DB358E">
        <w:rPr>
          <w:rFonts w:ascii="Tahoma" w:hAnsi="Tahoma" w:cs="Tahoma"/>
          <w:b/>
          <w:sz w:val="22"/>
          <w:szCs w:val="22"/>
          <w:lang w:val="en-GB"/>
        </w:rPr>
        <w:t>the highest "Website value index"</w:t>
      </w:r>
      <w:r w:rsidRPr="00724AD7">
        <w:rPr>
          <w:rFonts w:ascii="Tahoma" w:hAnsi="Tahoma" w:cs="Tahoma"/>
          <w:sz w:val="22"/>
          <w:szCs w:val="22"/>
          <w:lang w:val="en-GB"/>
        </w:rPr>
        <w:t xml:space="preserve"> will therefore be of </w:t>
      </w:r>
      <w:r w:rsidRPr="00DB358E">
        <w:rPr>
          <w:rFonts w:ascii="Tahoma" w:hAnsi="Tahoma" w:cs="Tahoma"/>
          <w:b/>
          <w:sz w:val="22"/>
          <w:szCs w:val="22"/>
          <w:lang w:val="en-GB"/>
        </w:rPr>
        <w:t>higher importance</w:t>
      </w:r>
      <w:r w:rsidRPr="00724AD7">
        <w:rPr>
          <w:rFonts w:ascii="Tahoma" w:hAnsi="Tahoma" w:cs="Tahoma"/>
          <w:sz w:val="22"/>
          <w:szCs w:val="22"/>
          <w:lang w:val="en-GB"/>
        </w:rPr>
        <w:t xml:space="preserve">. </w:t>
      </w:r>
    </w:p>
    <w:p w:rsidR="003F4545" w:rsidRPr="00724AD7" w:rsidRDefault="003F4545" w:rsidP="003F4545">
      <w:pPr>
        <w:ind w:left="708"/>
        <w:jc w:val="both"/>
        <w:rPr>
          <w:rFonts w:ascii="Tahoma" w:hAnsi="Tahoma" w:cs="Tahoma"/>
          <w:sz w:val="22"/>
          <w:szCs w:val="22"/>
          <w:lang w:val="en-GB"/>
        </w:rPr>
      </w:pPr>
    </w:p>
    <w:p w:rsidR="003F4545" w:rsidRPr="00724AD7" w:rsidRDefault="003F4545" w:rsidP="003F4545">
      <w:pPr>
        <w:ind w:left="708"/>
        <w:jc w:val="both"/>
        <w:rPr>
          <w:rFonts w:ascii="Tahoma" w:hAnsi="Tahoma" w:cs="Tahoma"/>
          <w:sz w:val="22"/>
          <w:szCs w:val="22"/>
          <w:lang w:val="en-GB"/>
        </w:rPr>
      </w:pPr>
      <w:r w:rsidRPr="00724AD7">
        <w:rPr>
          <w:rFonts w:ascii="Tahoma" w:hAnsi="Tahoma" w:cs="Tahoma"/>
          <w:sz w:val="22"/>
          <w:szCs w:val="22"/>
          <w:lang w:val="en-GB"/>
        </w:rPr>
        <w:t xml:space="preserve">Bidders for each of the websites </w:t>
      </w:r>
      <w:r w:rsidR="00DB6B2D">
        <w:rPr>
          <w:rFonts w:ascii="Tahoma" w:hAnsi="Tahoma" w:cs="Tahoma"/>
          <w:sz w:val="22"/>
          <w:szCs w:val="22"/>
          <w:lang w:val="en-GB"/>
        </w:rPr>
        <w:t xml:space="preserve">shall </w:t>
      </w:r>
      <w:r w:rsidRPr="00724AD7">
        <w:rPr>
          <w:rFonts w:ascii="Tahoma" w:hAnsi="Tahoma" w:cs="Tahoma"/>
          <w:sz w:val="22"/>
          <w:szCs w:val="22"/>
          <w:lang w:val="en-GB"/>
        </w:rPr>
        <w:t>de</w:t>
      </w:r>
      <w:r w:rsidR="00DB6B2D">
        <w:rPr>
          <w:rFonts w:ascii="Tahoma" w:hAnsi="Tahoma" w:cs="Tahoma"/>
          <w:sz w:val="22"/>
          <w:szCs w:val="22"/>
          <w:lang w:val="en-GB"/>
        </w:rPr>
        <w:t xml:space="preserve">fine the number of </w:t>
      </w:r>
      <w:r w:rsidR="00DB6B2D" w:rsidRPr="00DB6B2D">
        <w:rPr>
          <w:rFonts w:ascii="Tahoma" w:hAnsi="Tahoma" w:cs="Tahoma"/>
          <w:sz w:val="22"/>
          <w:szCs w:val="22"/>
          <w:lang w:val="en-GB"/>
        </w:rPr>
        <w:t>advert</w:t>
      </w:r>
      <w:r w:rsidRPr="00DB6B2D">
        <w:rPr>
          <w:rFonts w:ascii="Tahoma" w:hAnsi="Tahoma" w:cs="Tahoma"/>
          <w:sz w:val="22"/>
          <w:szCs w:val="22"/>
          <w:lang w:val="en-GB"/>
        </w:rPr>
        <w:t xml:space="preserve"> impressions</w:t>
      </w:r>
      <w:r w:rsidR="00DB6B2D">
        <w:rPr>
          <w:rFonts w:ascii="Tahoma" w:hAnsi="Tahoma" w:cs="Tahoma"/>
          <w:sz w:val="22"/>
          <w:szCs w:val="22"/>
          <w:lang w:val="en-GB"/>
        </w:rPr>
        <w:t>, the price per</w:t>
      </w:r>
      <w:r w:rsidRPr="00724AD7">
        <w:rPr>
          <w:rFonts w:ascii="Tahoma" w:hAnsi="Tahoma" w:cs="Tahoma"/>
          <w:sz w:val="22"/>
          <w:szCs w:val="22"/>
          <w:lang w:val="en-GB"/>
        </w:rPr>
        <w:t xml:space="preserve"> </w:t>
      </w:r>
      <w:r w:rsidRPr="00DB6B2D">
        <w:rPr>
          <w:rFonts w:ascii="Tahoma" w:hAnsi="Tahoma" w:cs="Tahoma"/>
          <w:sz w:val="22"/>
          <w:szCs w:val="22"/>
          <w:lang w:val="en-GB"/>
        </w:rPr>
        <w:t>1000 impressions</w:t>
      </w:r>
      <w:r w:rsidRPr="00724AD7">
        <w:rPr>
          <w:rFonts w:ascii="Tahoma" w:hAnsi="Tahoma" w:cs="Tahoma"/>
          <w:sz w:val="22"/>
          <w:szCs w:val="22"/>
          <w:lang w:val="en-GB"/>
        </w:rPr>
        <w:t xml:space="preserve"> (CPM), and </w:t>
      </w:r>
      <w:r w:rsidR="00DB6B2D">
        <w:rPr>
          <w:rFonts w:ascii="Tahoma" w:hAnsi="Tahoma" w:cs="Tahoma"/>
          <w:sz w:val="22"/>
          <w:szCs w:val="22"/>
          <w:lang w:val="en-GB"/>
        </w:rPr>
        <w:t xml:space="preserve">the </w:t>
      </w:r>
      <w:r w:rsidRPr="00724AD7">
        <w:rPr>
          <w:rFonts w:ascii="Tahoma" w:hAnsi="Tahoma" w:cs="Tahoma"/>
          <w:sz w:val="22"/>
          <w:szCs w:val="22"/>
          <w:lang w:val="en-GB"/>
        </w:rPr>
        <w:t xml:space="preserve">total budget for each </w:t>
      </w:r>
      <w:r w:rsidR="00DB6B2D">
        <w:rPr>
          <w:rFonts w:ascii="Tahoma" w:hAnsi="Tahoma" w:cs="Tahoma"/>
          <w:sz w:val="22"/>
          <w:szCs w:val="22"/>
          <w:lang w:val="en-GB"/>
        </w:rPr>
        <w:t xml:space="preserve">website. </w:t>
      </w:r>
      <w:r w:rsidR="00DB358E">
        <w:rPr>
          <w:rFonts w:ascii="Tahoma" w:hAnsi="Tahoma" w:cs="Tahoma"/>
          <w:sz w:val="22"/>
          <w:szCs w:val="22"/>
          <w:lang w:val="en-GB"/>
        </w:rPr>
        <w:t xml:space="preserve">Budget for each website cannot be less than “Minimum price” amount (defined in the column 8.) nor higher than the “Maximum price” amount (defined in the column 9.) defined in advance by Croatian National Tourist Board. </w:t>
      </w:r>
      <w:r w:rsidRPr="00724AD7">
        <w:rPr>
          <w:rFonts w:ascii="Tahoma" w:hAnsi="Tahoma" w:cs="Tahoma"/>
          <w:sz w:val="22"/>
          <w:szCs w:val="22"/>
          <w:lang w:val="en-GB"/>
        </w:rPr>
        <w:t xml:space="preserve">Price amount, that is to say the budget for each website, will be entered into column 7 marked "PRICE" in </w:t>
      </w:r>
      <w:r w:rsidRPr="00724AD7">
        <w:rPr>
          <w:rFonts w:ascii="Tahoma" w:hAnsi="Tahoma" w:cs="Tahoma"/>
          <w:i/>
          <w:sz w:val="22"/>
          <w:szCs w:val="22"/>
          <w:lang w:val="en-GB"/>
        </w:rPr>
        <w:t xml:space="preserve">table 1. </w:t>
      </w:r>
      <w:r w:rsidR="00DB6B2D">
        <w:rPr>
          <w:rFonts w:ascii="Tahoma" w:hAnsi="Tahoma" w:cs="Tahoma"/>
          <w:sz w:val="22"/>
          <w:szCs w:val="22"/>
          <w:lang w:val="en-GB"/>
        </w:rPr>
        <w:t>The t</w:t>
      </w:r>
      <w:r w:rsidRPr="00724AD7">
        <w:rPr>
          <w:rFonts w:ascii="Tahoma" w:hAnsi="Tahoma" w:cs="Tahoma"/>
          <w:sz w:val="22"/>
          <w:szCs w:val="22"/>
          <w:lang w:val="en-GB"/>
        </w:rPr>
        <w:t xml:space="preserve">otal website budget (the sum of all values in column 7 marked "PRICE" in </w:t>
      </w:r>
      <w:r w:rsidRPr="00724AD7">
        <w:rPr>
          <w:rFonts w:ascii="Tahoma" w:hAnsi="Tahoma" w:cs="Tahoma"/>
          <w:i/>
          <w:sz w:val="22"/>
          <w:szCs w:val="22"/>
          <w:lang w:val="en-GB"/>
        </w:rPr>
        <w:t>table 1</w:t>
      </w:r>
      <w:r w:rsidR="00DB6B2D">
        <w:rPr>
          <w:rFonts w:ascii="Tahoma" w:hAnsi="Tahoma" w:cs="Tahoma"/>
          <w:sz w:val="22"/>
          <w:szCs w:val="22"/>
          <w:lang w:val="en-GB"/>
        </w:rPr>
        <w:t>) will have</w:t>
      </w:r>
      <w:r w:rsidRPr="00724AD7">
        <w:rPr>
          <w:rFonts w:ascii="Tahoma" w:hAnsi="Tahoma" w:cs="Tahoma"/>
          <w:sz w:val="22"/>
          <w:szCs w:val="22"/>
          <w:lang w:val="en-GB"/>
        </w:rPr>
        <w:t xml:space="preserve"> to correspond to the allocated budget for the entire country defined by the Croatian National Tourist Board (column "TOTAL:" in </w:t>
      </w:r>
      <w:r w:rsidRPr="00724AD7">
        <w:rPr>
          <w:rFonts w:ascii="Tahoma" w:hAnsi="Tahoma" w:cs="Tahoma"/>
          <w:i/>
          <w:sz w:val="22"/>
          <w:szCs w:val="22"/>
          <w:lang w:val="en-GB"/>
        </w:rPr>
        <w:t>table 1</w:t>
      </w:r>
      <w:r w:rsidRPr="00724AD7">
        <w:rPr>
          <w:rFonts w:ascii="Tahoma" w:hAnsi="Tahoma" w:cs="Tahoma"/>
          <w:sz w:val="22"/>
          <w:szCs w:val="22"/>
          <w:lang w:val="en-GB"/>
        </w:rPr>
        <w:t xml:space="preserve">). </w:t>
      </w:r>
    </w:p>
    <w:p w:rsidR="003F4545" w:rsidRPr="00724AD7" w:rsidRDefault="003F4545" w:rsidP="003F4545">
      <w:pPr>
        <w:ind w:left="708"/>
        <w:jc w:val="both"/>
        <w:rPr>
          <w:rFonts w:ascii="Tahoma" w:hAnsi="Tahoma" w:cs="Tahoma"/>
          <w:sz w:val="22"/>
          <w:szCs w:val="22"/>
          <w:lang w:val="en-GB"/>
        </w:rPr>
      </w:pPr>
    </w:p>
    <w:p w:rsidR="003F4545" w:rsidRPr="00724AD7" w:rsidRDefault="003F4545" w:rsidP="003F4545">
      <w:pPr>
        <w:ind w:left="708"/>
        <w:jc w:val="both"/>
        <w:rPr>
          <w:rFonts w:ascii="Tahoma" w:hAnsi="Tahoma" w:cs="Tahoma"/>
          <w:sz w:val="22"/>
          <w:szCs w:val="22"/>
          <w:lang w:val="en-GB"/>
        </w:rPr>
      </w:pPr>
      <w:r w:rsidRPr="00724AD7">
        <w:rPr>
          <w:rFonts w:ascii="Tahoma" w:hAnsi="Tahoma" w:cs="Tahoma"/>
          <w:sz w:val="22"/>
          <w:szCs w:val="22"/>
          <w:lang w:val="en-GB"/>
        </w:rPr>
        <w:t>Quoted price</w:t>
      </w:r>
      <w:r w:rsidR="00DB6B2D">
        <w:rPr>
          <w:rFonts w:ascii="Tahoma" w:hAnsi="Tahoma" w:cs="Tahoma"/>
          <w:sz w:val="22"/>
          <w:szCs w:val="22"/>
          <w:lang w:val="en-GB"/>
        </w:rPr>
        <w:t xml:space="preserve"> has</w:t>
      </w:r>
      <w:r w:rsidRPr="00724AD7">
        <w:rPr>
          <w:rFonts w:ascii="Tahoma" w:hAnsi="Tahoma" w:cs="Tahoma"/>
          <w:sz w:val="22"/>
          <w:szCs w:val="22"/>
          <w:lang w:val="en-GB"/>
        </w:rPr>
        <w:t xml:space="preserve"> to be shown in Croatian Kuna (HRK)</w:t>
      </w:r>
      <w:r w:rsidR="00DB358E">
        <w:rPr>
          <w:rFonts w:ascii="Tahoma" w:hAnsi="Tahoma" w:cs="Tahoma"/>
          <w:sz w:val="22"/>
          <w:szCs w:val="22"/>
          <w:lang w:val="en-GB"/>
        </w:rPr>
        <w:t>. Quote price does not include VAT.</w:t>
      </w:r>
      <w:r w:rsidRPr="00724AD7">
        <w:rPr>
          <w:rFonts w:ascii="Tahoma" w:hAnsi="Tahoma" w:cs="Tahoma"/>
          <w:sz w:val="22"/>
          <w:szCs w:val="22"/>
          <w:lang w:val="en-GB"/>
        </w:rPr>
        <w:t xml:space="preserve"> Agency commission shall be included in the quoted price and does not need to be entered into the table. In addition, the price must include all additional costs (e.g. </w:t>
      </w:r>
      <w:proofErr w:type="spellStart"/>
      <w:r w:rsidRPr="00724AD7">
        <w:rPr>
          <w:rFonts w:ascii="Tahoma" w:hAnsi="Tahoma" w:cs="Tahoma"/>
          <w:sz w:val="22"/>
          <w:szCs w:val="22"/>
          <w:lang w:val="en-GB"/>
        </w:rPr>
        <w:t>AdServer</w:t>
      </w:r>
      <w:proofErr w:type="spellEnd"/>
      <w:r w:rsidRPr="00724AD7">
        <w:rPr>
          <w:rFonts w:ascii="Tahoma" w:hAnsi="Tahoma" w:cs="Tahoma"/>
          <w:sz w:val="22"/>
          <w:szCs w:val="22"/>
          <w:lang w:val="en-GB"/>
        </w:rPr>
        <w:t xml:space="preserve"> costs, suppliers and partners' commission</w:t>
      </w:r>
      <w:r w:rsidR="00DB6B2D">
        <w:rPr>
          <w:rFonts w:ascii="Tahoma" w:hAnsi="Tahoma" w:cs="Tahoma"/>
          <w:sz w:val="22"/>
          <w:szCs w:val="22"/>
          <w:lang w:val="en-GB"/>
        </w:rPr>
        <w:t>s</w:t>
      </w:r>
      <w:r w:rsidR="00920006">
        <w:rPr>
          <w:rFonts w:ascii="Tahoma" w:hAnsi="Tahoma" w:cs="Tahoma"/>
          <w:sz w:val="22"/>
          <w:szCs w:val="22"/>
          <w:lang w:val="en-GB"/>
        </w:rPr>
        <w:t xml:space="preserve">, </w:t>
      </w:r>
      <w:r w:rsidRPr="00724AD7">
        <w:rPr>
          <w:rFonts w:ascii="Tahoma" w:hAnsi="Tahoma" w:cs="Tahoma"/>
          <w:sz w:val="22"/>
          <w:szCs w:val="22"/>
          <w:lang w:val="en-GB"/>
        </w:rPr>
        <w:t>other agency costs</w:t>
      </w:r>
      <w:r w:rsidR="00B44E5B">
        <w:rPr>
          <w:rFonts w:ascii="Tahoma" w:hAnsi="Tahoma" w:cs="Tahoma"/>
          <w:sz w:val="22"/>
          <w:szCs w:val="22"/>
          <w:lang w:val="en-GB"/>
        </w:rPr>
        <w:t xml:space="preserve"> and other tax costs</w:t>
      </w:r>
      <w:r w:rsidRPr="00724AD7">
        <w:rPr>
          <w:rFonts w:ascii="Tahoma" w:hAnsi="Tahoma" w:cs="Tahoma"/>
          <w:sz w:val="22"/>
          <w:szCs w:val="22"/>
          <w:lang w:val="en-GB"/>
        </w:rPr>
        <w:t xml:space="preserve">). </w:t>
      </w:r>
    </w:p>
    <w:p w:rsidR="003F4545" w:rsidRPr="00724AD7" w:rsidRDefault="003F4545" w:rsidP="003F4545">
      <w:pPr>
        <w:ind w:left="708"/>
        <w:jc w:val="both"/>
        <w:rPr>
          <w:rFonts w:ascii="Tahoma" w:hAnsi="Tahoma" w:cs="Tahoma"/>
          <w:sz w:val="22"/>
          <w:szCs w:val="22"/>
          <w:lang w:val="en-GB"/>
        </w:rPr>
      </w:pPr>
    </w:p>
    <w:p w:rsidR="003F4545" w:rsidRPr="00724AD7" w:rsidRDefault="003F4545" w:rsidP="003F4545">
      <w:pPr>
        <w:ind w:left="708"/>
        <w:jc w:val="both"/>
        <w:rPr>
          <w:rFonts w:ascii="Tahoma" w:hAnsi="Tahoma" w:cs="Tahoma"/>
          <w:sz w:val="22"/>
          <w:szCs w:val="22"/>
          <w:lang w:val="en-GB"/>
        </w:rPr>
      </w:pPr>
      <w:r w:rsidRPr="00724AD7">
        <w:rPr>
          <w:rFonts w:ascii="Tahoma" w:hAnsi="Tahoma" w:cs="Tahoma"/>
          <w:sz w:val="22"/>
          <w:szCs w:val="22"/>
          <w:lang w:val="en-GB"/>
        </w:rPr>
        <w:t>This documentation is necessary for the lease model for any of</w:t>
      </w:r>
      <w:r w:rsidR="0093353D">
        <w:rPr>
          <w:rFonts w:ascii="Tahoma" w:hAnsi="Tahoma" w:cs="Tahoma"/>
          <w:sz w:val="22"/>
          <w:szCs w:val="22"/>
          <w:lang w:val="en-GB"/>
        </w:rPr>
        <w:t xml:space="preserve"> the</w:t>
      </w:r>
      <w:r w:rsidRPr="00724AD7">
        <w:rPr>
          <w:rFonts w:ascii="Tahoma" w:hAnsi="Tahoma" w:cs="Tahoma"/>
          <w:sz w:val="22"/>
          <w:szCs w:val="22"/>
          <w:lang w:val="en-GB"/>
        </w:rPr>
        <w:t xml:space="preserve"> </w:t>
      </w:r>
      <w:r w:rsidRPr="0093353D">
        <w:rPr>
          <w:rFonts w:ascii="Tahoma" w:hAnsi="Tahoma" w:cs="Tahoma"/>
          <w:sz w:val="22"/>
          <w:szCs w:val="22"/>
          <w:lang w:val="en-GB"/>
        </w:rPr>
        <w:t>media positions.</w:t>
      </w:r>
      <w:r w:rsidRPr="00724AD7">
        <w:rPr>
          <w:rFonts w:ascii="Tahoma" w:hAnsi="Tahoma" w:cs="Tahoma"/>
          <w:sz w:val="22"/>
          <w:szCs w:val="22"/>
          <w:lang w:val="en-GB"/>
        </w:rPr>
        <w:t xml:space="preserve"> In addition, it is not possible to offer other standard advert formats than those defined in bidding documentation. </w:t>
      </w:r>
    </w:p>
    <w:p w:rsidR="003F4545" w:rsidRPr="00724AD7" w:rsidRDefault="003F4545" w:rsidP="003F4545">
      <w:pPr>
        <w:ind w:left="708"/>
        <w:jc w:val="both"/>
        <w:rPr>
          <w:rFonts w:ascii="Tahoma" w:hAnsi="Tahoma" w:cs="Tahoma"/>
          <w:sz w:val="22"/>
          <w:szCs w:val="22"/>
          <w:lang w:val="en-GB"/>
        </w:rPr>
      </w:pPr>
    </w:p>
    <w:p w:rsidR="003F4545" w:rsidRPr="00724AD7" w:rsidRDefault="00156AEF" w:rsidP="003F4545">
      <w:pPr>
        <w:ind w:left="708"/>
        <w:jc w:val="both"/>
        <w:rPr>
          <w:rFonts w:ascii="Tahoma" w:hAnsi="Tahoma" w:cs="Tahoma"/>
          <w:sz w:val="22"/>
          <w:szCs w:val="22"/>
          <w:lang w:val="en-GB"/>
        </w:rPr>
      </w:pPr>
      <w:r w:rsidRPr="00724AD7">
        <w:rPr>
          <w:rFonts w:ascii="Tahoma" w:hAnsi="Tahoma" w:cs="Tahoma"/>
          <w:sz w:val="22"/>
          <w:szCs w:val="22"/>
          <w:lang w:val="en-GB"/>
        </w:rPr>
        <w:t>The bi</w:t>
      </w:r>
      <w:r w:rsidR="0093353D">
        <w:rPr>
          <w:rFonts w:ascii="Tahoma" w:hAnsi="Tahoma" w:cs="Tahoma"/>
          <w:sz w:val="22"/>
          <w:szCs w:val="22"/>
          <w:lang w:val="en-GB"/>
        </w:rPr>
        <w:t xml:space="preserve">dder should send the Proposal for online advertising </w:t>
      </w:r>
      <w:r w:rsidR="00685D71" w:rsidRPr="00724AD7">
        <w:rPr>
          <w:rFonts w:ascii="Tahoma" w:hAnsi="Tahoma" w:cs="Tahoma"/>
          <w:sz w:val="22"/>
          <w:szCs w:val="22"/>
          <w:lang w:val="en-GB"/>
        </w:rPr>
        <w:t xml:space="preserve">for </w:t>
      </w:r>
      <w:r w:rsidR="00685D71" w:rsidRPr="00DB358E">
        <w:rPr>
          <w:rFonts w:ascii="Tahoma" w:hAnsi="Tahoma" w:cs="Tahoma"/>
          <w:b/>
          <w:sz w:val="22"/>
          <w:szCs w:val="22"/>
          <w:lang w:val="en-GB"/>
        </w:rPr>
        <w:t>all websites</w:t>
      </w:r>
      <w:r w:rsidR="00685D71" w:rsidRPr="00724AD7">
        <w:rPr>
          <w:rFonts w:ascii="Tahoma" w:hAnsi="Tahoma" w:cs="Tahoma"/>
          <w:sz w:val="22"/>
          <w:szCs w:val="22"/>
          <w:lang w:val="en-GB"/>
        </w:rPr>
        <w:t xml:space="preserve"> defined by the Croatian Nati</w:t>
      </w:r>
      <w:r w:rsidR="0093353D">
        <w:rPr>
          <w:rFonts w:ascii="Tahoma" w:hAnsi="Tahoma" w:cs="Tahoma"/>
          <w:sz w:val="22"/>
          <w:szCs w:val="22"/>
          <w:lang w:val="en-GB"/>
        </w:rPr>
        <w:t>o</w:t>
      </w:r>
      <w:r w:rsidR="00685D71" w:rsidRPr="00724AD7">
        <w:rPr>
          <w:rFonts w:ascii="Tahoma" w:hAnsi="Tahoma" w:cs="Tahoma"/>
          <w:sz w:val="22"/>
          <w:szCs w:val="22"/>
          <w:lang w:val="en-GB"/>
        </w:rPr>
        <w:t xml:space="preserve">nal Tourist Board in a target country. In addition, bidder </w:t>
      </w:r>
      <w:r w:rsidR="00685D71" w:rsidRPr="00DB358E">
        <w:rPr>
          <w:rFonts w:ascii="Tahoma" w:hAnsi="Tahoma" w:cs="Tahoma"/>
          <w:b/>
          <w:sz w:val="22"/>
          <w:szCs w:val="22"/>
          <w:lang w:val="en-GB"/>
        </w:rPr>
        <w:t>can bid on one or more target markets</w:t>
      </w:r>
      <w:r w:rsidR="00685D71" w:rsidRPr="00724AD7">
        <w:rPr>
          <w:rFonts w:ascii="Tahoma" w:hAnsi="Tahoma" w:cs="Tahoma"/>
          <w:sz w:val="22"/>
          <w:szCs w:val="22"/>
          <w:lang w:val="en-GB"/>
        </w:rPr>
        <w:t xml:space="preserve">. </w:t>
      </w:r>
      <w:r w:rsidR="003F4545" w:rsidRPr="00724AD7">
        <w:rPr>
          <w:rFonts w:ascii="Tahoma" w:hAnsi="Tahoma" w:cs="Tahoma"/>
          <w:sz w:val="22"/>
          <w:szCs w:val="22"/>
          <w:lang w:val="en-GB"/>
        </w:rPr>
        <w:t xml:space="preserve"> </w:t>
      </w:r>
    </w:p>
    <w:p w:rsidR="003F4545" w:rsidRPr="00724AD7" w:rsidRDefault="003F4545" w:rsidP="003F4545">
      <w:pPr>
        <w:ind w:left="708"/>
        <w:jc w:val="both"/>
        <w:rPr>
          <w:rFonts w:ascii="Tahoma" w:hAnsi="Tahoma" w:cs="Tahoma"/>
          <w:sz w:val="22"/>
          <w:szCs w:val="22"/>
          <w:lang w:val="en-GB"/>
        </w:rPr>
      </w:pPr>
    </w:p>
    <w:p w:rsidR="003F4545" w:rsidRPr="00724AD7" w:rsidRDefault="003F4545" w:rsidP="003F4545">
      <w:pPr>
        <w:ind w:left="708"/>
        <w:jc w:val="both"/>
        <w:rPr>
          <w:rFonts w:ascii="Tahoma" w:hAnsi="Tahoma" w:cs="Tahoma"/>
          <w:sz w:val="22"/>
          <w:szCs w:val="22"/>
          <w:lang w:val="en-GB"/>
        </w:rPr>
      </w:pPr>
    </w:p>
    <w:p w:rsidR="00685D71" w:rsidRPr="00724AD7" w:rsidRDefault="00685D71" w:rsidP="003F4545">
      <w:pPr>
        <w:ind w:left="708"/>
        <w:jc w:val="both"/>
        <w:rPr>
          <w:rFonts w:ascii="Tahoma" w:hAnsi="Tahoma" w:cs="Tahoma"/>
          <w:b/>
          <w:sz w:val="22"/>
          <w:szCs w:val="22"/>
          <w:u w:val="single"/>
          <w:lang w:val="en-GB"/>
        </w:rPr>
      </w:pPr>
      <w:r w:rsidRPr="00724AD7">
        <w:rPr>
          <w:rFonts w:ascii="Tahoma" w:hAnsi="Tahoma" w:cs="Tahoma"/>
          <w:b/>
          <w:sz w:val="22"/>
          <w:szCs w:val="22"/>
          <w:u w:val="single"/>
          <w:lang w:val="en-GB"/>
        </w:rPr>
        <w:t>Examples of budget allocati</w:t>
      </w:r>
      <w:r w:rsidR="0093353D">
        <w:rPr>
          <w:rFonts w:ascii="Tahoma" w:hAnsi="Tahoma" w:cs="Tahoma"/>
          <w:b/>
          <w:sz w:val="22"/>
          <w:szCs w:val="22"/>
          <w:u w:val="single"/>
          <w:lang w:val="en-GB"/>
        </w:rPr>
        <w:t>o</w:t>
      </w:r>
      <w:r w:rsidRPr="00724AD7">
        <w:rPr>
          <w:rFonts w:ascii="Tahoma" w:hAnsi="Tahoma" w:cs="Tahoma"/>
          <w:b/>
          <w:sz w:val="22"/>
          <w:szCs w:val="22"/>
          <w:u w:val="single"/>
          <w:lang w:val="en-GB"/>
        </w:rPr>
        <w:t>n and impressions</w:t>
      </w:r>
    </w:p>
    <w:p w:rsidR="003F4545" w:rsidRPr="00724AD7" w:rsidRDefault="003F4545" w:rsidP="003F4545">
      <w:pPr>
        <w:ind w:left="708"/>
        <w:jc w:val="both"/>
        <w:rPr>
          <w:rFonts w:ascii="Tahoma" w:hAnsi="Tahoma" w:cs="Tahoma"/>
          <w:sz w:val="22"/>
          <w:szCs w:val="22"/>
          <w:highlight w:val="yellow"/>
          <w:lang w:val="en-GB"/>
        </w:rPr>
      </w:pPr>
    </w:p>
    <w:p w:rsidR="00685D71" w:rsidRPr="00724AD7" w:rsidRDefault="00685D71" w:rsidP="003F4545">
      <w:pPr>
        <w:ind w:left="708"/>
        <w:jc w:val="both"/>
        <w:rPr>
          <w:rFonts w:ascii="Tahoma" w:hAnsi="Tahoma" w:cs="Tahoma"/>
          <w:sz w:val="22"/>
          <w:szCs w:val="22"/>
          <w:lang w:val="en-GB"/>
        </w:rPr>
      </w:pPr>
      <w:r w:rsidRPr="00724AD7">
        <w:rPr>
          <w:rFonts w:ascii="Tahoma" w:hAnsi="Tahoma" w:cs="Tahoma"/>
          <w:sz w:val="22"/>
          <w:szCs w:val="22"/>
          <w:lang w:val="en-GB"/>
        </w:rPr>
        <w:t xml:space="preserve">In addition to the information defined in </w:t>
      </w:r>
      <w:r w:rsidRPr="00724AD7">
        <w:rPr>
          <w:rFonts w:ascii="Tahoma" w:hAnsi="Tahoma" w:cs="Tahoma"/>
          <w:i/>
          <w:sz w:val="22"/>
          <w:szCs w:val="22"/>
          <w:lang w:val="en-GB"/>
        </w:rPr>
        <w:t xml:space="preserve">table 1 </w:t>
      </w:r>
      <w:r w:rsidRPr="00724AD7">
        <w:rPr>
          <w:rFonts w:ascii="Tahoma" w:hAnsi="Tahoma" w:cs="Tahoma"/>
          <w:sz w:val="22"/>
          <w:szCs w:val="22"/>
          <w:lang w:val="en-GB"/>
        </w:rPr>
        <w:t xml:space="preserve">which includes websites, </w:t>
      </w:r>
      <w:r w:rsidR="00874637" w:rsidRPr="00724AD7">
        <w:rPr>
          <w:rFonts w:ascii="Tahoma" w:hAnsi="Tahoma" w:cs="Tahoma"/>
          <w:sz w:val="22"/>
          <w:szCs w:val="22"/>
          <w:lang w:val="en-GB"/>
        </w:rPr>
        <w:t>"Website value index", advert position and page, advert size</w:t>
      </w:r>
      <w:r w:rsidR="00510C55">
        <w:rPr>
          <w:rFonts w:ascii="Tahoma" w:hAnsi="Tahoma" w:cs="Tahoma"/>
          <w:sz w:val="22"/>
          <w:szCs w:val="22"/>
          <w:lang w:val="en-GB"/>
        </w:rPr>
        <w:t>, total</w:t>
      </w:r>
      <w:r w:rsidR="00874637" w:rsidRPr="00724AD7">
        <w:rPr>
          <w:rFonts w:ascii="Tahoma" w:hAnsi="Tahoma" w:cs="Tahoma"/>
          <w:sz w:val="22"/>
          <w:szCs w:val="22"/>
          <w:lang w:val="en-GB"/>
        </w:rPr>
        <w:t xml:space="preserve"> budget </w:t>
      </w:r>
      <w:r w:rsidR="00510C55">
        <w:rPr>
          <w:rFonts w:ascii="Tahoma" w:hAnsi="Tahoma" w:cs="Tahoma"/>
          <w:sz w:val="22"/>
          <w:szCs w:val="22"/>
          <w:lang w:val="en-GB"/>
        </w:rPr>
        <w:t xml:space="preserve">and minimum and maximum price </w:t>
      </w:r>
      <w:r w:rsidR="00874637" w:rsidRPr="00724AD7">
        <w:rPr>
          <w:rFonts w:ascii="Tahoma" w:hAnsi="Tahoma" w:cs="Tahoma"/>
          <w:sz w:val="22"/>
          <w:szCs w:val="22"/>
          <w:lang w:val="en-GB"/>
        </w:rPr>
        <w:t>for each target country, the Croatian National Tourist Board also defines the following:</w:t>
      </w:r>
    </w:p>
    <w:p w:rsidR="003F4545" w:rsidRPr="00724AD7" w:rsidRDefault="00874637" w:rsidP="003F4545">
      <w:pPr>
        <w:numPr>
          <w:ilvl w:val="0"/>
          <w:numId w:val="4"/>
        </w:numPr>
        <w:jc w:val="both"/>
        <w:rPr>
          <w:rFonts w:ascii="Tahoma" w:hAnsi="Tahoma" w:cs="Tahoma"/>
          <w:sz w:val="22"/>
          <w:szCs w:val="22"/>
          <w:lang w:val="en-GB"/>
        </w:rPr>
      </w:pPr>
      <w:r w:rsidRPr="00724AD7">
        <w:rPr>
          <w:rFonts w:ascii="Tahoma" w:hAnsi="Tahoma" w:cs="Tahoma"/>
          <w:sz w:val="22"/>
          <w:szCs w:val="22"/>
          <w:lang w:val="en-GB"/>
        </w:rPr>
        <w:t>Table defining time period for advertising, number of days within each period and the percentage of total budget for every period (</w:t>
      </w:r>
      <w:r w:rsidRPr="00724AD7">
        <w:rPr>
          <w:rFonts w:ascii="Tahoma" w:hAnsi="Tahoma" w:cs="Tahoma"/>
          <w:i/>
          <w:sz w:val="22"/>
          <w:szCs w:val="22"/>
          <w:lang w:val="en-GB"/>
        </w:rPr>
        <w:t>table 2)</w:t>
      </w:r>
      <w:r w:rsidR="00510C55">
        <w:rPr>
          <w:rFonts w:ascii="Tahoma" w:hAnsi="Tahoma" w:cs="Tahoma"/>
          <w:i/>
          <w:sz w:val="22"/>
          <w:szCs w:val="22"/>
          <w:lang w:val="en-GB"/>
        </w:rPr>
        <w:t xml:space="preserve"> </w:t>
      </w:r>
      <w:r w:rsidR="00510C55">
        <w:rPr>
          <w:rFonts w:ascii="Tahoma" w:hAnsi="Tahoma" w:cs="Tahoma"/>
          <w:sz w:val="22"/>
          <w:szCs w:val="22"/>
          <w:lang w:val="en-GB"/>
        </w:rPr>
        <w:t>for each target country</w:t>
      </w:r>
      <w:r w:rsidRPr="00724AD7">
        <w:rPr>
          <w:rFonts w:ascii="Tahoma" w:hAnsi="Tahoma" w:cs="Tahoma"/>
          <w:sz w:val="22"/>
          <w:szCs w:val="22"/>
          <w:lang w:val="en-GB"/>
        </w:rPr>
        <w:t xml:space="preserve">. The bidder </w:t>
      </w:r>
      <w:r w:rsidR="005A6060" w:rsidRPr="00724AD7">
        <w:rPr>
          <w:rFonts w:ascii="Tahoma" w:hAnsi="Tahoma" w:cs="Tahoma"/>
          <w:sz w:val="22"/>
          <w:szCs w:val="22"/>
          <w:lang w:val="en-GB"/>
        </w:rPr>
        <w:t>should adhere to the def</w:t>
      </w:r>
      <w:r w:rsidR="0019253C">
        <w:rPr>
          <w:rFonts w:ascii="Tahoma" w:hAnsi="Tahoma" w:cs="Tahoma"/>
          <w:sz w:val="22"/>
          <w:szCs w:val="22"/>
          <w:lang w:val="en-GB"/>
        </w:rPr>
        <w:t>ined time periods and allocation</w:t>
      </w:r>
      <w:r w:rsidR="005A6060" w:rsidRPr="00724AD7">
        <w:rPr>
          <w:rFonts w:ascii="Tahoma" w:hAnsi="Tahoma" w:cs="Tahoma"/>
          <w:sz w:val="22"/>
          <w:szCs w:val="22"/>
          <w:lang w:val="en-GB"/>
        </w:rPr>
        <w:t xml:space="preserve"> for each market. A sample of such table for market ABC is below:</w:t>
      </w:r>
    </w:p>
    <w:p w:rsidR="003F4545" w:rsidRPr="00724AD7" w:rsidRDefault="003F4545" w:rsidP="003F4545">
      <w:pPr>
        <w:ind w:left="1365"/>
        <w:jc w:val="both"/>
        <w:rPr>
          <w:rFonts w:ascii="Tahoma" w:hAnsi="Tahoma" w:cs="Tahoma"/>
          <w:sz w:val="22"/>
          <w:szCs w:val="22"/>
          <w:lang w:val="en-G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3F4545" w:rsidRPr="00724AD7">
        <w:trPr>
          <w:jc w:val="center"/>
        </w:trPr>
        <w:tc>
          <w:tcPr>
            <w:tcW w:w="2689" w:type="dxa"/>
            <w:shd w:val="clear" w:color="auto" w:fill="auto"/>
          </w:tcPr>
          <w:p w:rsidR="003F4545" w:rsidRPr="00724AD7" w:rsidRDefault="003F4545" w:rsidP="003F4545">
            <w:pPr>
              <w:jc w:val="center"/>
              <w:rPr>
                <w:rFonts w:ascii="Tahoma" w:hAnsi="Tahoma" w:cs="Tahoma"/>
                <w:b/>
                <w:sz w:val="22"/>
                <w:szCs w:val="22"/>
                <w:lang w:val="en-GB"/>
              </w:rPr>
            </w:pPr>
            <w:r w:rsidRPr="00724AD7">
              <w:rPr>
                <w:rFonts w:ascii="Tahoma" w:hAnsi="Tahoma" w:cs="Tahoma"/>
                <w:b/>
                <w:sz w:val="22"/>
                <w:szCs w:val="22"/>
                <w:lang w:val="en-GB"/>
              </w:rPr>
              <w:t>Period</w:t>
            </w:r>
          </w:p>
        </w:tc>
        <w:tc>
          <w:tcPr>
            <w:tcW w:w="1134" w:type="dxa"/>
            <w:shd w:val="clear" w:color="auto" w:fill="auto"/>
          </w:tcPr>
          <w:p w:rsidR="003F4545" w:rsidRPr="00724AD7" w:rsidRDefault="003F4545" w:rsidP="003F4545">
            <w:pPr>
              <w:jc w:val="center"/>
              <w:rPr>
                <w:rFonts w:ascii="Tahoma" w:hAnsi="Tahoma" w:cs="Tahoma"/>
                <w:b/>
                <w:sz w:val="22"/>
                <w:szCs w:val="22"/>
                <w:lang w:val="en-GB"/>
              </w:rPr>
            </w:pPr>
            <w:r w:rsidRPr="00724AD7">
              <w:rPr>
                <w:rFonts w:ascii="Tahoma" w:hAnsi="Tahoma" w:cs="Tahoma"/>
                <w:b/>
                <w:sz w:val="22"/>
                <w:szCs w:val="22"/>
                <w:lang w:val="en-GB"/>
              </w:rPr>
              <w:t>Number of days</w:t>
            </w:r>
          </w:p>
        </w:tc>
        <w:tc>
          <w:tcPr>
            <w:tcW w:w="2410" w:type="dxa"/>
            <w:shd w:val="clear" w:color="auto" w:fill="auto"/>
          </w:tcPr>
          <w:p w:rsidR="003F4545" w:rsidRPr="00724AD7" w:rsidRDefault="003F4545" w:rsidP="003F4545">
            <w:pPr>
              <w:jc w:val="center"/>
              <w:rPr>
                <w:rFonts w:ascii="Tahoma" w:hAnsi="Tahoma" w:cs="Tahoma"/>
                <w:b/>
                <w:sz w:val="22"/>
                <w:szCs w:val="22"/>
                <w:lang w:val="en-GB"/>
              </w:rPr>
            </w:pPr>
            <w:r w:rsidRPr="00724AD7">
              <w:rPr>
                <w:rFonts w:ascii="Tahoma" w:hAnsi="Tahoma" w:cs="Tahoma"/>
                <w:b/>
                <w:sz w:val="22"/>
                <w:szCs w:val="22"/>
                <w:lang w:val="en-GB"/>
              </w:rPr>
              <w:t>Total budget percentage</w:t>
            </w:r>
            <w:r w:rsidR="00510C55">
              <w:rPr>
                <w:rFonts w:ascii="Tahoma" w:hAnsi="Tahoma" w:cs="Tahoma"/>
                <w:b/>
                <w:sz w:val="22"/>
                <w:szCs w:val="22"/>
                <w:lang w:val="en-GB"/>
              </w:rPr>
              <w:t xml:space="preserve"> (%)</w:t>
            </w:r>
            <w:r w:rsidRPr="00724AD7">
              <w:rPr>
                <w:rFonts w:ascii="Tahoma" w:hAnsi="Tahoma" w:cs="Tahoma"/>
                <w:b/>
                <w:sz w:val="22"/>
                <w:szCs w:val="22"/>
                <w:lang w:val="en-GB"/>
              </w:rPr>
              <w:t>/HRK</w:t>
            </w:r>
          </w:p>
        </w:tc>
      </w:tr>
      <w:tr w:rsidR="00510C55" w:rsidRPr="00724AD7" w:rsidTr="00306520">
        <w:trPr>
          <w:jc w:val="center"/>
        </w:trPr>
        <w:tc>
          <w:tcPr>
            <w:tcW w:w="2689" w:type="dxa"/>
            <w:shd w:val="clear" w:color="auto" w:fill="auto"/>
            <w:vAlign w:val="center"/>
          </w:tcPr>
          <w:p w:rsidR="00510C55" w:rsidRPr="004B45AA" w:rsidRDefault="00510C55" w:rsidP="00306520">
            <w:pPr>
              <w:jc w:val="center"/>
              <w:rPr>
                <w:rFonts w:ascii="Tahoma" w:hAnsi="Tahoma" w:cs="Tahoma"/>
                <w:color w:val="000000"/>
                <w:sz w:val="20"/>
                <w:szCs w:val="20"/>
              </w:rPr>
            </w:pPr>
            <w:r w:rsidRPr="004B45AA">
              <w:rPr>
                <w:rFonts w:ascii="Tahoma" w:hAnsi="Tahoma" w:cs="Tahoma"/>
                <w:color w:val="000000"/>
                <w:sz w:val="20"/>
                <w:szCs w:val="20"/>
              </w:rPr>
              <w:t>05.05.2014. - 31.05.2014.</w:t>
            </w:r>
          </w:p>
        </w:tc>
        <w:tc>
          <w:tcPr>
            <w:tcW w:w="1134" w:type="dxa"/>
            <w:shd w:val="clear" w:color="auto" w:fill="auto"/>
            <w:vAlign w:val="center"/>
          </w:tcPr>
          <w:p w:rsidR="00510C55" w:rsidRPr="004B45AA" w:rsidRDefault="00510C55" w:rsidP="00306520">
            <w:pPr>
              <w:jc w:val="center"/>
              <w:rPr>
                <w:rFonts w:ascii="Tahoma" w:hAnsi="Tahoma" w:cs="Tahoma"/>
                <w:color w:val="000000"/>
                <w:sz w:val="20"/>
                <w:szCs w:val="20"/>
              </w:rPr>
            </w:pPr>
            <w:r w:rsidRPr="004B45AA">
              <w:rPr>
                <w:rFonts w:ascii="Tahoma" w:hAnsi="Tahoma" w:cs="Tahoma"/>
                <w:color w:val="000000"/>
                <w:sz w:val="20"/>
                <w:szCs w:val="20"/>
              </w:rPr>
              <w:t>27</w:t>
            </w:r>
          </w:p>
        </w:tc>
        <w:tc>
          <w:tcPr>
            <w:tcW w:w="2410" w:type="dxa"/>
            <w:shd w:val="clear" w:color="auto" w:fill="auto"/>
            <w:vAlign w:val="center"/>
          </w:tcPr>
          <w:p w:rsidR="00510C55" w:rsidRPr="004B45AA" w:rsidRDefault="00510C55" w:rsidP="00306520">
            <w:pPr>
              <w:jc w:val="center"/>
              <w:rPr>
                <w:rFonts w:ascii="Tahoma" w:hAnsi="Tahoma" w:cs="Tahoma"/>
                <w:color w:val="000000"/>
                <w:sz w:val="20"/>
                <w:szCs w:val="20"/>
              </w:rPr>
            </w:pPr>
            <w:r w:rsidRPr="004B45AA">
              <w:rPr>
                <w:rFonts w:ascii="Tahoma" w:hAnsi="Tahoma" w:cs="Tahoma"/>
                <w:color w:val="000000"/>
                <w:sz w:val="20"/>
                <w:szCs w:val="20"/>
              </w:rPr>
              <w:t>40%</w:t>
            </w:r>
          </w:p>
        </w:tc>
      </w:tr>
      <w:tr w:rsidR="00510C55" w:rsidRPr="00724AD7" w:rsidTr="00306520">
        <w:trPr>
          <w:jc w:val="center"/>
        </w:trPr>
        <w:tc>
          <w:tcPr>
            <w:tcW w:w="2689" w:type="dxa"/>
            <w:shd w:val="clear" w:color="auto" w:fill="auto"/>
            <w:vAlign w:val="center"/>
          </w:tcPr>
          <w:p w:rsidR="00510C55" w:rsidRPr="004B45AA" w:rsidRDefault="00510C55" w:rsidP="00306520">
            <w:pPr>
              <w:jc w:val="center"/>
              <w:rPr>
                <w:rFonts w:ascii="Tahoma" w:hAnsi="Tahoma" w:cs="Tahoma"/>
                <w:color w:val="000000"/>
                <w:sz w:val="20"/>
                <w:szCs w:val="20"/>
              </w:rPr>
            </w:pPr>
            <w:r w:rsidRPr="004B45AA">
              <w:rPr>
                <w:rFonts w:ascii="Tahoma" w:hAnsi="Tahoma" w:cs="Tahoma"/>
                <w:color w:val="000000"/>
                <w:sz w:val="20"/>
                <w:szCs w:val="20"/>
              </w:rPr>
              <w:t>01.06.2014. - 30.06.2014.</w:t>
            </w:r>
          </w:p>
        </w:tc>
        <w:tc>
          <w:tcPr>
            <w:tcW w:w="1134" w:type="dxa"/>
            <w:shd w:val="clear" w:color="auto" w:fill="auto"/>
            <w:vAlign w:val="center"/>
          </w:tcPr>
          <w:p w:rsidR="00510C55" w:rsidRPr="004B45AA" w:rsidRDefault="00510C55" w:rsidP="00306520">
            <w:pPr>
              <w:jc w:val="center"/>
              <w:rPr>
                <w:rFonts w:ascii="Tahoma" w:hAnsi="Tahoma" w:cs="Tahoma"/>
                <w:color w:val="000000"/>
                <w:sz w:val="20"/>
                <w:szCs w:val="20"/>
              </w:rPr>
            </w:pPr>
            <w:r w:rsidRPr="004B45AA">
              <w:rPr>
                <w:rFonts w:ascii="Tahoma" w:hAnsi="Tahoma" w:cs="Tahoma"/>
                <w:color w:val="000000"/>
                <w:sz w:val="20"/>
                <w:szCs w:val="20"/>
              </w:rPr>
              <w:t>30</w:t>
            </w:r>
          </w:p>
        </w:tc>
        <w:tc>
          <w:tcPr>
            <w:tcW w:w="2410" w:type="dxa"/>
            <w:shd w:val="clear" w:color="auto" w:fill="auto"/>
            <w:vAlign w:val="center"/>
          </w:tcPr>
          <w:p w:rsidR="00510C55" w:rsidRPr="004B45AA" w:rsidRDefault="00510C55" w:rsidP="00306520">
            <w:pPr>
              <w:jc w:val="center"/>
              <w:rPr>
                <w:rFonts w:ascii="Tahoma" w:hAnsi="Tahoma" w:cs="Tahoma"/>
                <w:color w:val="000000"/>
                <w:sz w:val="20"/>
                <w:szCs w:val="20"/>
              </w:rPr>
            </w:pPr>
            <w:r w:rsidRPr="004B45AA">
              <w:rPr>
                <w:rFonts w:ascii="Tahoma" w:hAnsi="Tahoma" w:cs="Tahoma"/>
                <w:color w:val="000000"/>
                <w:sz w:val="20"/>
                <w:szCs w:val="20"/>
              </w:rPr>
              <w:t>25%</w:t>
            </w:r>
          </w:p>
        </w:tc>
      </w:tr>
      <w:tr w:rsidR="00510C55" w:rsidRPr="00724AD7" w:rsidTr="00306520">
        <w:trPr>
          <w:jc w:val="center"/>
        </w:trPr>
        <w:tc>
          <w:tcPr>
            <w:tcW w:w="2689" w:type="dxa"/>
            <w:shd w:val="clear" w:color="auto" w:fill="auto"/>
            <w:vAlign w:val="center"/>
          </w:tcPr>
          <w:p w:rsidR="00510C55" w:rsidRPr="004B45AA" w:rsidRDefault="00510C55" w:rsidP="00306520">
            <w:pPr>
              <w:jc w:val="center"/>
              <w:rPr>
                <w:rFonts w:ascii="Tahoma" w:hAnsi="Tahoma" w:cs="Tahoma"/>
                <w:color w:val="000000"/>
                <w:sz w:val="20"/>
                <w:szCs w:val="20"/>
              </w:rPr>
            </w:pPr>
            <w:r w:rsidRPr="004B45AA">
              <w:rPr>
                <w:rFonts w:ascii="Tahoma" w:hAnsi="Tahoma" w:cs="Tahoma"/>
                <w:color w:val="000000"/>
                <w:sz w:val="20"/>
                <w:szCs w:val="20"/>
              </w:rPr>
              <w:t>01.07.2014. - 31.07.2014.</w:t>
            </w:r>
          </w:p>
        </w:tc>
        <w:tc>
          <w:tcPr>
            <w:tcW w:w="1134" w:type="dxa"/>
            <w:shd w:val="clear" w:color="auto" w:fill="auto"/>
            <w:vAlign w:val="center"/>
          </w:tcPr>
          <w:p w:rsidR="00510C55" w:rsidRPr="004B45AA" w:rsidRDefault="00510C55" w:rsidP="00306520">
            <w:pPr>
              <w:jc w:val="center"/>
              <w:rPr>
                <w:rFonts w:ascii="Tahoma" w:hAnsi="Tahoma" w:cs="Tahoma"/>
                <w:color w:val="000000"/>
                <w:sz w:val="20"/>
                <w:szCs w:val="20"/>
              </w:rPr>
            </w:pPr>
            <w:r w:rsidRPr="004B45AA">
              <w:rPr>
                <w:rFonts w:ascii="Tahoma" w:hAnsi="Tahoma" w:cs="Tahoma"/>
                <w:color w:val="000000"/>
                <w:sz w:val="20"/>
                <w:szCs w:val="20"/>
              </w:rPr>
              <w:t>31</w:t>
            </w:r>
          </w:p>
        </w:tc>
        <w:tc>
          <w:tcPr>
            <w:tcW w:w="2410" w:type="dxa"/>
            <w:shd w:val="clear" w:color="auto" w:fill="auto"/>
            <w:vAlign w:val="center"/>
          </w:tcPr>
          <w:p w:rsidR="00510C55" w:rsidRPr="004B45AA" w:rsidRDefault="00510C55" w:rsidP="00306520">
            <w:pPr>
              <w:jc w:val="center"/>
              <w:rPr>
                <w:rFonts w:ascii="Tahoma" w:hAnsi="Tahoma" w:cs="Tahoma"/>
                <w:color w:val="000000"/>
                <w:sz w:val="20"/>
                <w:szCs w:val="20"/>
              </w:rPr>
            </w:pPr>
            <w:r w:rsidRPr="004B45AA">
              <w:rPr>
                <w:rFonts w:ascii="Tahoma" w:hAnsi="Tahoma" w:cs="Tahoma"/>
                <w:color w:val="000000"/>
                <w:sz w:val="20"/>
                <w:szCs w:val="20"/>
              </w:rPr>
              <w:t>35%</w:t>
            </w:r>
          </w:p>
        </w:tc>
      </w:tr>
      <w:tr w:rsidR="003F4545" w:rsidRPr="00724AD7">
        <w:trPr>
          <w:jc w:val="center"/>
        </w:trPr>
        <w:tc>
          <w:tcPr>
            <w:tcW w:w="2689" w:type="dxa"/>
            <w:shd w:val="clear" w:color="auto" w:fill="auto"/>
          </w:tcPr>
          <w:p w:rsidR="003F4545" w:rsidRPr="00724AD7" w:rsidRDefault="003F4545" w:rsidP="003F4545">
            <w:pPr>
              <w:jc w:val="center"/>
              <w:rPr>
                <w:rFonts w:ascii="Tahoma" w:hAnsi="Tahoma" w:cs="Tahoma"/>
                <w:b/>
                <w:sz w:val="20"/>
                <w:szCs w:val="20"/>
                <w:lang w:val="en-GB"/>
              </w:rPr>
            </w:pPr>
            <w:r w:rsidRPr="00724AD7">
              <w:rPr>
                <w:rFonts w:ascii="Tahoma" w:hAnsi="Tahoma" w:cs="Tahoma"/>
                <w:b/>
                <w:sz w:val="20"/>
                <w:szCs w:val="20"/>
                <w:lang w:val="en-GB"/>
              </w:rPr>
              <w:t>TOTAL:</w:t>
            </w:r>
          </w:p>
        </w:tc>
        <w:tc>
          <w:tcPr>
            <w:tcW w:w="1134" w:type="dxa"/>
            <w:shd w:val="clear" w:color="auto" w:fill="auto"/>
          </w:tcPr>
          <w:p w:rsidR="003F4545" w:rsidRPr="00724AD7" w:rsidRDefault="00510C55" w:rsidP="003F4545">
            <w:pPr>
              <w:jc w:val="center"/>
              <w:rPr>
                <w:rFonts w:ascii="Tahoma" w:hAnsi="Tahoma" w:cs="Tahoma"/>
                <w:b/>
                <w:sz w:val="20"/>
                <w:szCs w:val="20"/>
                <w:lang w:val="en-GB"/>
              </w:rPr>
            </w:pPr>
            <w:r>
              <w:rPr>
                <w:rFonts w:ascii="Tahoma" w:hAnsi="Tahoma" w:cs="Tahoma"/>
                <w:b/>
                <w:sz w:val="20"/>
                <w:szCs w:val="20"/>
                <w:lang w:val="en-GB"/>
              </w:rPr>
              <w:t>88</w:t>
            </w:r>
          </w:p>
        </w:tc>
        <w:tc>
          <w:tcPr>
            <w:tcW w:w="2410" w:type="dxa"/>
            <w:shd w:val="clear" w:color="auto" w:fill="auto"/>
          </w:tcPr>
          <w:p w:rsidR="003F4545" w:rsidRPr="00724AD7" w:rsidRDefault="003F4545" w:rsidP="003F4545">
            <w:pPr>
              <w:keepNext/>
              <w:jc w:val="center"/>
              <w:rPr>
                <w:rFonts w:ascii="Tahoma" w:hAnsi="Tahoma" w:cs="Tahoma"/>
                <w:b/>
                <w:sz w:val="20"/>
                <w:szCs w:val="20"/>
                <w:lang w:val="en-GB"/>
              </w:rPr>
            </w:pPr>
            <w:r w:rsidRPr="00724AD7">
              <w:rPr>
                <w:rFonts w:ascii="Tahoma" w:hAnsi="Tahoma" w:cs="Tahoma"/>
                <w:b/>
                <w:sz w:val="20"/>
                <w:szCs w:val="20"/>
                <w:lang w:val="en-GB"/>
              </w:rPr>
              <w:t>100%</w:t>
            </w:r>
          </w:p>
        </w:tc>
      </w:tr>
    </w:tbl>
    <w:p w:rsidR="003F4545" w:rsidRPr="00724AD7" w:rsidRDefault="003F4545" w:rsidP="003F4545">
      <w:pPr>
        <w:ind w:left="1365"/>
        <w:jc w:val="both"/>
        <w:rPr>
          <w:rFonts w:ascii="Tahoma" w:hAnsi="Tahoma" w:cs="Tahoma"/>
          <w:sz w:val="22"/>
          <w:szCs w:val="22"/>
          <w:lang w:val="en-GB"/>
        </w:rPr>
      </w:pPr>
    </w:p>
    <w:p w:rsidR="003F4545" w:rsidRPr="00724AD7" w:rsidRDefault="003F4545" w:rsidP="003F4545">
      <w:pPr>
        <w:pStyle w:val="Caption"/>
        <w:jc w:val="center"/>
        <w:rPr>
          <w:rFonts w:ascii="Tahoma" w:hAnsi="Tahoma" w:cs="Tahoma"/>
          <w:b w:val="0"/>
          <w:sz w:val="16"/>
          <w:szCs w:val="16"/>
          <w:lang w:val="en-GB"/>
        </w:rPr>
      </w:pPr>
      <w:r w:rsidRPr="00724AD7">
        <w:rPr>
          <w:rFonts w:ascii="Tahoma" w:hAnsi="Tahoma" w:cs="Tahoma"/>
          <w:b w:val="0"/>
          <w:sz w:val="16"/>
          <w:szCs w:val="16"/>
          <w:lang w:val="en-GB"/>
        </w:rPr>
        <w:t xml:space="preserve">Table </w:t>
      </w:r>
      <w:r w:rsidRPr="00724AD7">
        <w:rPr>
          <w:rFonts w:ascii="Tahoma" w:hAnsi="Tahoma" w:cs="Tahoma"/>
          <w:b w:val="0"/>
          <w:sz w:val="16"/>
          <w:szCs w:val="16"/>
          <w:lang w:val="en-GB"/>
        </w:rPr>
        <w:fldChar w:fldCharType="begin"/>
      </w:r>
      <w:r w:rsidRPr="00724AD7">
        <w:rPr>
          <w:rFonts w:ascii="Tahoma" w:hAnsi="Tahoma" w:cs="Tahoma"/>
          <w:b w:val="0"/>
          <w:sz w:val="16"/>
          <w:szCs w:val="16"/>
          <w:lang w:val="en-GB"/>
        </w:rPr>
        <w:instrText xml:space="preserve"> SEQ Tabela \* ARABIC </w:instrText>
      </w:r>
      <w:r w:rsidRPr="00724AD7">
        <w:rPr>
          <w:rFonts w:ascii="Tahoma" w:hAnsi="Tahoma" w:cs="Tahoma"/>
          <w:b w:val="0"/>
          <w:sz w:val="16"/>
          <w:szCs w:val="16"/>
          <w:lang w:val="en-GB"/>
        </w:rPr>
        <w:fldChar w:fldCharType="separate"/>
      </w:r>
      <w:r w:rsidRPr="00724AD7">
        <w:rPr>
          <w:rFonts w:ascii="Tahoma" w:hAnsi="Tahoma" w:cs="Tahoma"/>
          <w:b w:val="0"/>
          <w:noProof/>
          <w:sz w:val="16"/>
          <w:szCs w:val="16"/>
          <w:lang w:val="en-GB"/>
        </w:rPr>
        <w:t>2</w:t>
      </w:r>
      <w:r w:rsidRPr="00724AD7">
        <w:rPr>
          <w:rFonts w:ascii="Tahoma" w:hAnsi="Tahoma" w:cs="Tahoma"/>
          <w:b w:val="0"/>
          <w:sz w:val="16"/>
          <w:szCs w:val="16"/>
          <w:lang w:val="en-GB"/>
        </w:rPr>
        <w:fldChar w:fldCharType="end"/>
      </w:r>
      <w:r w:rsidRPr="00724AD7">
        <w:rPr>
          <w:rFonts w:ascii="Tahoma" w:hAnsi="Tahoma" w:cs="Tahoma"/>
          <w:b w:val="0"/>
          <w:sz w:val="16"/>
          <w:szCs w:val="16"/>
          <w:lang w:val="en-GB"/>
        </w:rPr>
        <w:t>: Sample table for advertising time period with percent</w:t>
      </w:r>
      <w:r w:rsidR="005A6060" w:rsidRPr="00724AD7">
        <w:rPr>
          <w:rFonts w:ascii="Tahoma" w:hAnsi="Tahoma" w:cs="Tahoma"/>
          <w:b w:val="0"/>
          <w:sz w:val="16"/>
          <w:szCs w:val="16"/>
          <w:lang w:val="en-GB"/>
        </w:rPr>
        <w:t>age of total budget distribution</w:t>
      </w:r>
      <w:r w:rsidRPr="00724AD7">
        <w:rPr>
          <w:rFonts w:ascii="Tahoma" w:hAnsi="Tahoma" w:cs="Tahoma"/>
          <w:b w:val="0"/>
          <w:sz w:val="16"/>
          <w:szCs w:val="16"/>
          <w:lang w:val="en-GB"/>
        </w:rPr>
        <w:t xml:space="preserve"> for each individual period - example for market ABC</w:t>
      </w:r>
    </w:p>
    <w:p w:rsidR="003F4545" w:rsidRPr="00724AD7" w:rsidRDefault="003F4545" w:rsidP="003F4545">
      <w:pPr>
        <w:ind w:left="1365"/>
        <w:jc w:val="both"/>
        <w:rPr>
          <w:rFonts w:ascii="Tahoma" w:hAnsi="Tahoma" w:cs="Tahoma"/>
          <w:sz w:val="22"/>
          <w:szCs w:val="22"/>
          <w:lang w:val="en-GB"/>
        </w:rPr>
      </w:pPr>
    </w:p>
    <w:p w:rsidR="00FE24E2" w:rsidRDefault="005A6060" w:rsidP="003F4545">
      <w:pPr>
        <w:numPr>
          <w:ilvl w:val="0"/>
          <w:numId w:val="4"/>
        </w:numPr>
        <w:jc w:val="both"/>
        <w:rPr>
          <w:rFonts w:ascii="Tahoma" w:hAnsi="Tahoma" w:cs="Tahoma"/>
          <w:sz w:val="22"/>
          <w:szCs w:val="22"/>
          <w:lang w:val="en-GB"/>
        </w:rPr>
      </w:pPr>
      <w:r w:rsidRPr="00724AD7">
        <w:rPr>
          <w:rFonts w:ascii="Tahoma" w:hAnsi="Tahoma" w:cs="Tahoma"/>
          <w:sz w:val="22"/>
          <w:szCs w:val="22"/>
          <w:lang w:val="en-GB"/>
        </w:rPr>
        <w:t>Table defining daily budget allocation (</w:t>
      </w:r>
      <w:r w:rsidRPr="00724AD7">
        <w:rPr>
          <w:rFonts w:ascii="Tahoma" w:hAnsi="Tahoma" w:cs="Tahoma"/>
          <w:i/>
          <w:sz w:val="22"/>
          <w:szCs w:val="22"/>
          <w:lang w:val="en-GB"/>
        </w:rPr>
        <w:t>table 3</w:t>
      </w:r>
      <w:r w:rsidRPr="00724AD7">
        <w:rPr>
          <w:rFonts w:ascii="Tahoma" w:hAnsi="Tahoma" w:cs="Tahoma"/>
          <w:sz w:val="22"/>
          <w:szCs w:val="22"/>
          <w:lang w:val="en-GB"/>
        </w:rPr>
        <w:t>). Bidder should adhere</w:t>
      </w:r>
      <w:r w:rsidR="00724AD7">
        <w:rPr>
          <w:rFonts w:ascii="Tahoma" w:hAnsi="Tahoma" w:cs="Tahoma"/>
          <w:sz w:val="22"/>
          <w:szCs w:val="22"/>
          <w:lang w:val="en-GB"/>
        </w:rPr>
        <w:t xml:space="preserve"> to </w:t>
      </w:r>
      <w:r w:rsidR="00FE24E2">
        <w:rPr>
          <w:rFonts w:ascii="Tahoma" w:hAnsi="Tahoma" w:cs="Tahoma"/>
          <w:sz w:val="22"/>
          <w:szCs w:val="22"/>
          <w:lang w:val="en-GB"/>
        </w:rPr>
        <w:t>the defined time periods and allocation for every market. A sample table for market ABC is below:</w:t>
      </w:r>
    </w:p>
    <w:p w:rsidR="005A6060" w:rsidRPr="00724AD7" w:rsidRDefault="005A6060" w:rsidP="00510C55">
      <w:pPr>
        <w:ind w:left="1365"/>
        <w:jc w:val="both"/>
        <w:rPr>
          <w:rFonts w:ascii="Tahoma" w:hAnsi="Tahoma" w:cs="Tahoma"/>
          <w:sz w:val="22"/>
          <w:szCs w:val="22"/>
          <w:lang w:val="en-G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3F4545" w:rsidRPr="00724AD7">
        <w:trPr>
          <w:jc w:val="center"/>
        </w:trPr>
        <w:tc>
          <w:tcPr>
            <w:tcW w:w="1548" w:type="dxa"/>
            <w:shd w:val="clear" w:color="auto" w:fill="auto"/>
          </w:tcPr>
          <w:p w:rsidR="003F4545" w:rsidRPr="00724AD7" w:rsidRDefault="003F4545" w:rsidP="003F4545">
            <w:pPr>
              <w:jc w:val="center"/>
              <w:rPr>
                <w:rFonts w:ascii="Tahoma" w:hAnsi="Tahoma" w:cs="Tahoma"/>
                <w:b/>
                <w:sz w:val="20"/>
                <w:szCs w:val="20"/>
                <w:lang w:val="en-GB"/>
              </w:rPr>
            </w:pPr>
            <w:r w:rsidRPr="00724AD7">
              <w:rPr>
                <w:rFonts w:ascii="Tahoma" w:hAnsi="Tahoma" w:cs="Tahoma"/>
                <w:b/>
                <w:sz w:val="20"/>
                <w:szCs w:val="20"/>
                <w:lang w:val="en-GB"/>
              </w:rPr>
              <w:t>Time of day/</w:t>
            </w:r>
            <w:r w:rsidR="0015059A">
              <w:rPr>
                <w:rFonts w:ascii="Tahoma" w:hAnsi="Tahoma" w:cs="Tahoma"/>
                <w:b/>
                <w:sz w:val="20"/>
                <w:szCs w:val="20"/>
                <w:highlight w:val="yellow"/>
                <w:lang w:val="en-GB"/>
              </w:rPr>
              <w:t xml:space="preserve"> </w:t>
            </w:r>
            <w:r w:rsidR="0015059A">
              <w:rPr>
                <w:rFonts w:ascii="Tahoma" w:hAnsi="Tahoma" w:cs="Tahoma"/>
                <w:b/>
                <w:sz w:val="20"/>
                <w:szCs w:val="20"/>
                <w:lang w:val="en-GB"/>
              </w:rPr>
              <w:t>hour</w:t>
            </w:r>
          </w:p>
        </w:tc>
        <w:tc>
          <w:tcPr>
            <w:tcW w:w="1411" w:type="dxa"/>
            <w:shd w:val="clear" w:color="auto" w:fill="auto"/>
          </w:tcPr>
          <w:p w:rsidR="003F4545" w:rsidRPr="00724AD7" w:rsidRDefault="003F4545" w:rsidP="003F4545">
            <w:pPr>
              <w:jc w:val="center"/>
              <w:rPr>
                <w:rFonts w:ascii="Tahoma" w:hAnsi="Tahoma" w:cs="Tahoma"/>
                <w:b/>
                <w:sz w:val="20"/>
                <w:szCs w:val="20"/>
                <w:lang w:val="en-GB"/>
              </w:rPr>
            </w:pPr>
            <w:r w:rsidRPr="00724AD7">
              <w:rPr>
                <w:rFonts w:ascii="Tahoma" w:hAnsi="Tahoma" w:cs="Tahoma"/>
                <w:b/>
                <w:sz w:val="20"/>
                <w:szCs w:val="20"/>
                <w:lang w:val="en-GB"/>
              </w:rPr>
              <w:t>Distribution percentage</w:t>
            </w:r>
          </w:p>
          <w:p w:rsidR="003F4545" w:rsidRPr="00724AD7" w:rsidRDefault="003F4545" w:rsidP="003F4545">
            <w:pPr>
              <w:jc w:val="center"/>
              <w:rPr>
                <w:rFonts w:ascii="Tahoma" w:hAnsi="Tahoma" w:cs="Tahoma"/>
                <w:b/>
                <w:sz w:val="20"/>
                <w:szCs w:val="20"/>
                <w:lang w:val="en-GB"/>
              </w:rPr>
            </w:pPr>
            <w:r w:rsidRPr="00724AD7">
              <w:rPr>
                <w:rFonts w:ascii="Tahoma" w:hAnsi="Tahoma" w:cs="Tahoma"/>
                <w:b/>
                <w:sz w:val="20"/>
                <w:szCs w:val="20"/>
                <w:lang w:val="en-GB"/>
              </w:rPr>
              <w:t>%</w:t>
            </w:r>
          </w:p>
        </w:tc>
      </w:tr>
      <w:tr w:rsidR="003F4545" w:rsidRPr="00724AD7">
        <w:trPr>
          <w:jc w:val="center"/>
        </w:trPr>
        <w:tc>
          <w:tcPr>
            <w:tcW w:w="1548"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00:00 – 08:00</w:t>
            </w:r>
          </w:p>
        </w:tc>
        <w:tc>
          <w:tcPr>
            <w:tcW w:w="1411"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w:t>
            </w:r>
          </w:p>
        </w:tc>
      </w:tr>
      <w:tr w:rsidR="003F4545" w:rsidRPr="00724AD7">
        <w:trPr>
          <w:jc w:val="center"/>
        </w:trPr>
        <w:tc>
          <w:tcPr>
            <w:tcW w:w="1548"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08:00 – 12:00</w:t>
            </w:r>
          </w:p>
        </w:tc>
        <w:tc>
          <w:tcPr>
            <w:tcW w:w="1411"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w:t>
            </w:r>
          </w:p>
        </w:tc>
      </w:tr>
      <w:tr w:rsidR="003F4545" w:rsidRPr="00724AD7">
        <w:trPr>
          <w:jc w:val="center"/>
        </w:trPr>
        <w:tc>
          <w:tcPr>
            <w:tcW w:w="1548"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12:00 – 16:00</w:t>
            </w:r>
          </w:p>
        </w:tc>
        <w:tc>
          <w:tcPr>
            <w:tcW w:w="1411"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50</w:t>
            </w:r>
          </w:p>
        </w:tc>
      </w:tr>
      <w:tr w:rsidR="003F4545" w:rsidRPr="00724AD7">
        <w:trPr>
          <w:jc w:val="center"/>
        </w:trPr>
        <w:tc>
          <w:tcPr>
            <w:tcW w:w="1548"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16:00 – 20:00</w:t>
            </w:r>
          </w:p>
        </w:tc>
        <w:tc>
          <w:tcPr>
            <w:tcW w:w="1411"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50</w:t>
            </w:r>
          </w:p>
        </w:tc>
      </w:tr>
      <w:tr w:rsidR="003F4545" w:rsidRPr="00724AD7">
        <w:trPr>
          <w:jc w:val="center"/>
        </w:trPr>
        <w:tc>
          <w:tcPr>
            <w:tcW w:w="1548"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20:00 – 00:00</w:t>
            </w:r>
          </w:p>
        </w:tc>
        <w:tc>
          <w:tcPr>
            <w:tcW w:w="1411" w:type="dxa"/>
            <w:shd w:val="clear" w:color="auto" w:fill="auto"/>
          </w:tcPr>
          <w:p w:rsidR="003F4545" w:rsidRPr="00724AD7" w:rsidRDefault="003F4545" w:rsidP="003F4545">
            <w:pPr>
              <w:jc w:val="center"/>
              <w:rPr>
                <w:rFonts w:ascii="Tahoma" w:hAnsi="Tahoma" w:cs="Tahoma"/>
                <w:sz w:val="20"/>
                <w:szCs w:val="20"/>
                <w:lang w:val="en-GB"/>
              </w:rPr>
            </w:pPr>
            <w:r w:rsidRPr="00724AD7">
              <w:rPr>
                <w:rFonts w:ascii="Tahoma" w:hAnsi="Tahoma" w:cs="Tahoma"/>
                <w:sz w:val="20"/>
                <w:szCs w:val="20"/>
                <w:lang w:val="en-GB"/>
              </w:rPr>
              <w:t>-</w:t>
            </w:r>
          </w:p>
        </w:tc>
      </w:tr>
      <w:tr w:rsidR="003F4545" w:rsidRPr="00724AD7">
        <w:trPr>
          <w:jc w:val="center"/>
        </w:trPr>
        <w:tc>
          <w:tcPr>
            <w:tcW w:w="1548" w:type="dxa"/>
            <w:shd w:val="clear" w:color="auto" w:fill="auto"/>
          </w:tcPr>
          <w:p w:rsidR="003F4545" w:rsidRPr="00724AD7" w:rsidRDefault="003F4545" w:rsidP="003F4545">
            <w:pPr>
              <w:jc w:val="center"/>
              <w:rPr>
                <w:rFonts w:ascii="Tahoma" w:hAnsi="Tahoma" w:cs="Tahoma"/>
                <w:b/>
                <w:sz w:val="20"/>
                <w:szCs w:val="20"/>
                <w:lang w:val="en-GB"/>
              </w:rPr>
            </w:pPr>
            <w:r w:rsidRPr="00724AD7">
              <w:rPr>
                <w:rFonts w:ascii="Tahoma" w:hAnsi="Tahoma" w:cs="Tahoma"/>
                <w:b/>
                <w:sz w:val="20"/>
                <w:szCs w:val="20"/>
                <w:lang w:val="en-GB"/>
              </w:rPr>
              <w:t>TOTAL:</w:t>
            </w:r>
          </w:p>
        </w:tc>
        <w:tc>
          <w:tcPr>
            <w:tcW w:w="1411" w:type="dxa"/>
            <w:shd w:val="clear" w:color="auto" w:fill="auto"/>
          </w:tcPr>
          <w:p w:rsidR="003F4545" w:rsidRPr="00724AD7" w:rsidRDefault="003F4545" w:rsidP="003F4545">
            <w:pPr>
              <w:keepNext/>
              <w:jc w:val="center"/>
              <w:rPr>
                <w:rFonts w:ascii="Tahoma" w:hAnsi="Tahoma" w:cs="Tahoma"/>
                <w:b/>
                <w:sz w:val="20"/>
                <w:szCs w:val="20"/>
                <w:lang w:val="en-GB"/>
              </w:rPr>
            </w:pPr>
            <w:r w:rsidRPr="00724AD7">
              <w:rPr>
                <w:rFonts w:ascii="Tahoma" w:hAnsi="Tahoma" w:cs="Tahoma"/>
                <w:b/>
                <w:sz w:val="20"/>
                <w:szCs w:val="20"/>
                <w:lang w:val="en-GB"/>
              </w:rPr>
              <w:t>100%</w:t>
            </w:r>
          </w:p>
        </w:tc>
      </w:tr>
    </w:tbl>
    <w:p w:rsidR="003F4545" w:rsidRPr="00724AD7" w:rsidRDefault="003F4545" w:rsidP="003F4545">
      <w:pPr>
        <w:pStyle w:val="Caption"/>
        <w:jc w:val="center"/>
        <w:rPr>
          <w:rFonts w:ascii="Tahoma" w:hAnsi="Tahoma" w:cs="Tahoma"/>
          <w:b w:val="0"/>
          <w:sz w:val="16"/>
          <w:szCs w:val="16"/>
          <w:lang w:val="en-GB"/>
        </w:rPr>
      </w:pPr>
    </w:p>
    <w:p w:rsidR="003F4545" w:rsidRPr="00724AD7" w:rsidRDefault="003F4545" w:rsidP="003F4545">
      <w:pPr>
        <w:pStyle w:val="Caption"/>
        <w:jc w:val="center"/>
        <w:rPr>
          <w:rFonts w:ascii="Tahoma" w:hAnsi="Tahoma" w:cs="Tahoma"/>
          <w:b w:val="0"/>
          <w:sz w:val="16"/>
          <w:szCs w:val="16"/>
          <w:lang w:val="en-GB"/>
        </w:rPr>
      </w:pPr>
      <w:r w:rsidRPr="00724AD7">
        <w:rPr>
          <w:rFonts w:ascii="Tahoma" w:hAnsi="Tahoma" w:cs="Tahoma"/>
          <w:b w:val="0"/>
          <w:sz w:val="16"/>
          <w:szCs w:val="16"/>
          <w:lang w:val="en-GB"/>
        </w:rPr>
        <w:t xml:space="preserve">Table </w:t>
      </w:r>
      <w:r w:rsidRPr="00724AD7">
        <w:rPr>
          <w:rFonts w:ascii="Tahoma" w:hAnsi="Tahoma" w:cs="Tahoma"/>
          <w:b w:val="0"/>
          <w:sz w:val="16"/>
          <w:szCs w:val="16"/>
          <w:lang w:val="en-GB"/>
        </w:rPr>
        <w:fldChar w:fldCharType="begin"/>
      </w:r>
      <w:r w:rsidRPr="00724AD7">
        <w:rPr>
          <w:rFonts w:ascii="Tahoma" w:hAnsi="Tahoma" w:cs="Tahoma"/>
          <w:b w:val="0"/>
          <w:sz w:val="16"/>
          <w:szCs w:val="16"/>
          <w:lang w:val="en-GB"/>
        </w:rPr>
        <w:instrText xml:space="preserve"> SEQ Tabela \* ARABIC </w:instrText>
      </w:r>
      <w:r w:rsidRPr="00724AD7">
        <w:rPr>
          <w:rFonts w:ascii="Tahoma" w:hAnsi="Tahoma" w:cs="Tahoma"/>
          <w:b w:val="0"/>
          <w:sz w:val="16"/>
          <w:szCs w:val="16"/>
          <w:lang w:val="en-GB"/>
        </w:rPr>
        <w:fldChar w:fldCharType="separate"/>
      </w:r>
      <w:r w:rsidRPr="00724AD7">
        <w:rPr>
          <w:rFonts w:ascii="Tahoma" w:hAnsi="Tahoma" w:cs="Tahoma"/>
          <w:b w:val="0"/>
          <w:noProof/>
          <w:sz w:val="16"/>
          <w:szCs w:val="16"/>
          <w:lang w:val="en-GB"/>
        </w:rPr>
        <w:t>3</w:t>
      </w:r>
      <w:r w:rsidRPr="00724AD7">
        <w:rPr>
          <w:rFonts w:ascii="Tahoma" w:hAnsi="Tahoma" w:cs="Tahoma"/>
          <w:b w:val="0"/>
          <w:sz w:val="16"/>
          <w:szCs w:val="16"/>
          <w:lang w:val="en-GB"/>
        </w:rPr>
        <w:fldChar w:fldCharType="end"/>
      </w:r>
      <w:r w:rsidRPr="00724AD7">
        <w:rPr>
          <w:rFonts w:ascii="Tahoma" w:hAnsi="Tahoma" w:cs="Tahoma"/>
          <w:b w:val="0"/>
          <w:sz w:val="16"/>
          <w:szCs w:val="16"/>
          <w:lang w:val="en-GB"/>
        </w:rPr>
        <w:t>: Sample table for daily schedule of budget allocation in percentage</w:t>
      </w:r>
      <w:r w:rsidR="00FE24E2">
        <w:rPr>
          <w:rFonts w:ascii="Tahoma" w:hAnsi="Tahoma" w:cs="Tahoma"/>
          <w:b w:val="0"/>
          <w:sz w:val="16"/>
          <w:szCs w:val="16"/>
          <w:lang w:val="en-GB"/>
        </w:rPr>
        <w:t>s</w:t>
      </w:r>
      <w:r w:rsidRPr="00724AD7">
        <w:rPr>
          <w:rFonts w:ascii="Tahoma" w:hAnsi="Tahoma" w:cs="Tahoma"/>
          <w:b w:val="0"/>
          <w:sz w:val="16"/>
          <w:szCs w:val="16"/>
          <w:lang w:val="en-GB"/>
        </w:rPr>
        <w:t xml:space="preserve"> for every time of day - example for market ABC</w:t>
      </w:r>
    </w:p>
    <w:p w:rsidR="0093353D" w:rsidRDefault="0093353D" w:rsidP="003F4545">
      <w:pPr>
        <w:ind w:left="708"/>
        <w:jc w:val="both"/>
        <w:rPr>
          <w:rFonts w:ascii="Tahoma" w:hAnsi="Tahoma" w:cs="Tahoma"/>
          <w:sz w:val="22"/>
          <w:szCs w:val="22"/>
          <w:lang w:val="en-GB"/>
        </w:rPr>
      </w:pPr>
    </w:p>
    <w:p w:rsidR="003F4545" w:rsidRPr="00724AD7" w:rsidRDefault="003F4545" w:rsidP="003F4545">
      <w:pPr>
        <w:ind w:left="708"/>
        <w:jc w:val="both"/>
        <w:rPr>
          <w:rFonts w:ascii="Tahoma" w:hAnsi="Tahoma" w:cs="Tahoma"/>
          <w:sz w:val="22"/>
          <w:szCs w:val="22"/>
          <w:lang w:val="en-GB"/>
        </w:rPr>
      </w:pPr>
    </w:p>
    <w:p w:rsidR="003F4545" w:rsidRPr="00724AD7" w:rsidRDefault="003B34B4" w:rsidP="003F4545">
      <w:pPr>
        <w:numPr>
          <w:ilvl w:val="0"/>
          <w:numId w:val="16"/>
        </w:numPr>
        <w:jc w:val="both"/>
        <w:rPr>
          <w:rFonts w:ascii="Tahoma" w:hAnsi="Tahoma" w:cs="Tahoma"/>
          <w:b/>
          <w:sz w:val="22"/>
          <w:szCs w:val="22"/>
          <w:lang w:val="en-GB"/>
        </w:rPr>
      </w:pPr>
      <w:r>
        <w:rPr>
          <w:rFonts w:ascii="Tahoma" w:hAnsi="Tahoma" w:cs="Tahoma"/>
          <w:b/>
          <w:sz w:val="22"/>
          <w:szCs w:val="22"/>
          <w:lang w:val="en-GB"/>
        </w:rPr>
        <w:t xml:space="preserve">Example of budget allocation and impressions for </w:t>
      </w:r>
      <w:r w:rsidR="00FD021B">
        <w:rPr>
          <w:rFonts w:ascii="Tahoma" w:hAnsi="Tahoma" w:cs="Tahoma"/>
          <w:b/>
          <w:sz w:val="22"/>
          <w:szCs w:val="22"/>
          <w:lang w:val="en-GB"/>
        </w:rPr>
        <w:t xml:space="preserve">advertising </w:t>
      </w:r>
      <w:r>
        <w:rPr>
          <w:rFonts w:ascii="Tahoma" w:hAnsi="Tahoma" w:cs="Tahoma"/>
          <w:b/>
          <w:sz w:val="22"/>
          <w:szCs w:val="22"/>
          <w:lang w:val="en-GB"/>
        </w:rPr>
        <w:t>time pe</w:t>
      </w:r>
      <w:r w:rsidR="00FD021B">
        <w:rPr>
          <w:rFonts w:ascii="Tahoma" w:hAnsi="Tahoma" w:cs="Tahoma"/>
          <w:b/>
          <w:sz w:val="22"/>
          <w:szCs w:val="22"/>
          <w:lang w:val="en-GB"/>
        </w:rPr>
        <w:t>riods</w:t>
      </w:r>
      <w:r w:rsidR="003F4545" w:rsidRPr="00724AD7">
        <w:rPr>
          <w:rFonts w:ascii="Tahoma" w:hAnsi="Tahoma" w:cs="Tahoma"/>
          <w:b/>
          <w:sz w:val="22"/>
          <w:szCs w:val="22"/>
          <w:lang w:val="en-GB"/>
        </w:rPr>
        <w:t xml:space="preserve"> (</w:t>
      </w:r>
      <w:r w:rsidR="00FD021B">
        <w:rPr>
          <w:rFonts w:ascii="Tahoma" w:hAnsi="Tahoma" w:cs="Tahoma"/>
          <w:b/>
          <w:i/>
          <w:sz w:val="22"/>
          <w:szCs w:val="22"/>
          <w:lang w:val="en-GB"/>
        </w:rPr>
        <w:t>table</w:t>
      </w:r>
      <w:r w:rsidR="003F4545" w:rsidRPr="00724AD7">
        <w:rPr>
          <w:rFonts w:ascii="Tahoma" w:hAnsi="Tahoma" w:cs="Tahoma"/>
          <w:b/>
          <w:i/>
          <w:sz w:val="22"/>
          <w:szCs w:val="22"/>
          <w:lang w:val="en-GB"/>
        </w:rPr>
        <w:t xml:space="preserve"> 2</w:t>
      </w:r>
      <w:r w:rsidR="003F4545" w:rsidRPr="00724AD7">
        <w:rPr>
          <w:rFonts w:ascii="Tahoma" w:hAnsi="Tahoma" w:cs="Tahoma"/>
          <w:b/>
          <w:sz w:val="22"/>
          <w:szCs w:val="22"/>
          <w:lang w:val="en-GB"/>
        </w:rPr>
        <w:t>):</w:t>
      </w:r>
    </w:p>
    <w:p w:rsidR="003F4545" w:rsidRPr="00724AD7" w:rsidRDefault="003F4545" w:rsidP="003F4545">
      <w:pPr>
        <w:ind w:left="708"/>
        <w:jc w:val="both"/>
        <w:rPr>
          <w:rFonts w:ascii="Tahoma" w:hAnsi="Tahoma" w:cs="Tahoma"/>
          <w:sz w:val="22"/>
          <w:szCs w:val="22"/>
          <w:lang w:val="en-GB"/>
        </w:rPr>
      </w:pPr>
    </w:p>
    <w:p w:rsidR="00D54A89" w:rsidRDefault="00D54A89" w:rsidP="00D54A89">
      <w:pPr>
        <w:ind w:left="708"/>
        <w:jc w:val="both"/>
        <w:rPr>
          <w:rFonts w:ascii="Tahoma" w:hAnsi="Tahoma" w:cs="Tahoma"/>
          <w:sz w:val="22"/>
          <w:szCs w:val="22"/>
          <w:lang w:val="en-GB"/>
        </w:rPr>
      </w:pPr>
      <w:r>
        <w:rPr>
          <w:rFonts w:ascii="Tahoma" w:hAnsi="Tahoma" w:cs="Tahoma"/>
          <w:sz w:val="22"/>
          <w:szCs w:val="22"/>
          <w:lang w:val="en-GB"/>
        </w:rPr>
        <w:t xml:space="preserve">Website budgets and </w:t>
      </w:r>
      <w:r w:rsidR="0093353D">
        <w:rPr>
          <w:rFonts w:ascii="Tahoma" w:hAnsi="Tahoma" w:cs="Tahoma"/>
          <w:sz w:val="22"/>
          <w:szCs w:val="22"/>
          <w:lang w:val="en-GB"/>
        </w:rPr>
        <w:t xml:space="preserve">the number of impressions per website </w:t>
      </w:r>
      <w:r>
        <w:rPr>
          <w:rFonts w:ascii="Tahoma" w:hAnsi="Tahoma" w:cs="Tahoma"/>
          <w:sz w:val="22"/>
          <w:szCs w:val="22"/>
          <w:lang w:val="en-GB"/>
        </w:rPr>
        <w:t>in</w:t>
      </w:r>
      <w:r w:rsidR="00FD021B">
        <w:rPr>
          <w:rFonts w:ascii="Tahoma" w:hAnsi="Tahoma" w:cs="Tahoma"/>
          <w:sz w:val="22"/>
          <w:szCs w:val="22"/>
          <w:lang w:val="en-GB"/>
        </w:rPr>
        <w:t xml:space="preserve"> a target country should be divided into equal </w:t>
      </w:r>
      <w:r>
        <w:rPr>
          <w:rFonts w:ascii="Tahoma" w:hAnsi="Tahoma" w:cs="Tahoma"/>
          <w:sz w:val="22"/>
          <w:szCs w:val="22"/>
          <w:lang w:val="en-GB"/>
        </w:rPr>
        <w:t>percentages</w:t>
      </w:r>
      <w:r w:rsidR="0093353D">
        <w:rPr>
          <w:rFonts w:ascii="Tahoma" w:hAnsi="Tahoma" w:cs="Tahoma"/>
          <w:sz w:val="22"/>
          <w:szCs w:val="22"/>
          <w:lang w:val="en-GB"/>
        </w:rPr>
        <w:t>,</w:t>
      </w:r>
      <w:r>
        <w:rPr>
          <w:rFonts w:ascii="Tahoma" w:hAnsi="Tahoma" w:cs="Tahoma"/>
          <w:sz w:val="22"/>
          <w:szCs w:val="22"/>
          <w:lang w:val="en-GB"/>
        </w:rPr>
        <w:t xml:space="preserve"> as defined in </w:t>
      </w:r>
      <w:r w:rsidRPr="00D54A89">
        <w:rPr>
          <w:rFonts w:ascii="Tahoma" w:hAnsi="Tahoma" w:cs="Tahoma"/>
          <w:i/>
          <w:sz w:val="22"/>
          <w:szCs w:val="22"/>
          <w:lang w:val="en-GB"/>
        </w:rPr>
        <w:t>table 2</w:t>
      </w:r>
      <w:r>
        <w:rPr>
          <w:rFonts w:ascii="Tahoma" w:hAnsi="Tahoma" w:cs="Tahoma"/>
          <w:sz w:val="22"/>
          <w:szCs w:val="22"/>
          <w:lang w:val="en-GB"/>
        </w:rPr>
        <w:t xml:space="preserve">. Stated budget and impression allocation is the same for all websites in a target country. </w:t>
      </w:r>
    </w:p>
    <w:p w:rsidR="003F4545" w:rsidRPr="00D22838" w:rsidRDefault="00D54A89" w:rsidP="00D54A89">
      <w:pPr>
        <w:ind w:left="708"/>
        <w:jc w:val="both"/>
        <w:rPr>
          <w:rFonts w:ascii="Tahoma" w:hAnsi="Tahoma" w:cs="Tahoma"/>
          <w:sz w:val="22"/>
          <w:szCs w:val="22"/>
          <w:lang w:val="en-GB"/>
        </w:rPr>
      </w:pPr>
      <w:r>
        <w:rPr>
          <w:rFonts w:ascii="Tahoma" w:hAnsi="Tahoma" w:cs="Tahoma"/>
          <w:sz w:val="22"/>
          <w:szCs w:val="22"/>
          <w:lang w:val="en-GB"/>
        </w:rPr>
        <w:t xml:space="preserve">An example of such allocation for market ABC (based on </w:t>
      </w:r>
      <w:r w:rsidR="00D22838">
        <w:rPr>
          <w:rFonts w:ascii="Tahoma" w:hAnsi="Tahoma" w:cs="Tahoma"/>
          <w:i/>
          <w:sz w:val="22"/>
          <w:szCs w:val="22"/>
          <w:lang w:val="en-GB"/>
        </w:rPr>
        <w:t>table 2</w:t>
      </w:r>
      <w:r w:rsidR="00D22838">
        <w:rPr>
          <w:rFonts w:ascii="Tahoma" w:hAnsi="Tahoma" w:cs="Tahoma"/>
          <w:sz w:val="22"/>
          <w:szCs w:val="22"/>
          <w:lang w:val="en-GB"/>
        </w:rPr>
        <w:t xml:space="preserve">) is shown in </w:t>
      </w:r>
      <w:r w:rsidR="00D22838">
        <w:rPr>
          <w:rFonts w:ascii="Tahoma" w:hAnsi="Tahoma" w:cs="Tahoma"/>
          <w:i/>
          <w:sz w:val="22"/>
          <w:szCs w:val="22"/>
          <w:lang w:val="en-GB"/>
        </w:rPr>
        <w:t xml:space="preserve">table 2a. </w:t>
      </w:r>
      <w:r w:rsidR="00D22838">
        <w:rPr>
          <w:rFonts w:ascii="Tahoma" w:hAnsi="Tahoma" w:cs="Tahoma"/>
          <w:sz w:val="22"/>
          <w:szCs w:val="22"/>
          <w:lang w:val="en-GB"/>
        </w:rPr>
        <w:t xml:space="preserve">It is important to note that budget amounts and </w:t>
      </w:r>
      <w:r w:rsidR="00A720D1">
        <w:rPr>
          <w:rFonts w:ascii="Tahoma" w:hAnsi="Tahoma" w:cs="Tahoma"/>
          <w:sz w:val="22"/>
          <w:szCs w:val="22"/>
          <w:lang w:val="en-GB"/>
        </w:rPr>
        <w:t>numbers of impressions</w:t>
      </w:r>
      <w:r w:rsidR="00D22838">
        <w:rPr>
          <w:rFonts w:ascii="Tahoma" w:hAnsi="Tahoma" w:cs="Tahoma"/>
          <w:sz w:val="22"/>
          <w:szCs w:val="22"/>
          <w:lang w:val="en-GB"/>
        </w:rPr>
        <w:t xml:space="preserve"> in </w:t>
      </w:r>
      <w:r w:rsidR="00D22838">
        <w:rPr>
          <w:rFonts w:ascii="Tahoma" w:hAnsi="Tahoma" w:cs="Tahoma"/>
          <w:i/>
          <w:sz w:val="22"/>
          <w:szCs w:val="22"/>
          <w:lang w:val="en-GB"/>
        </w:rPr>
        <w:t xml:space="preserve">table </w:t>
      </w:r>
      <w:r w:rsidR="00D22838">
        <w:rPr>
          <w:rFonts w:ascii="Tahoma" w:hAnsi="Tahoma" w:cs="Tahoma"/>
          <w:i/>
          <w:sz w:val="22"/>
          <w:szCs w:val="22"/>
          <w:lang w:val="en-GB"/>
        </w:rPr>
        <w:lastRenderedPageBreak/>
        <w:t>2a</w:t>
      </w:r>
      <w:r w:rsidR="00D22838">
        <w:rPr>
          <w:rFonts w:ascii="Tahoma" w:hAnsi="Tahoma" w:cs="Tahoma"/>
          <w:sz w:val="22"/>
          <w:szCs w:val="22"/>
          <w:lang w:val="en-GB"/>
        </w:rPr>
        <w:t xml:space="preserve"> should serve as </w:t>
      </w:r>
      <w:r w:rsidR="00D22838">
        <w:rPr>
          <w:rFonts w:ascii="Tahoma" w:hAnsi="Tahoma" w:cs="Tahoma"/>
          <w:b/>
          <w:sz w:val="22"/>
          <w:szCs w:val="22"/>
          <w:lang w:val="en-GB"/>
        </w:rPr>
        <w:t>examples</w:t>
      </w:r>
      <w:r w:rsidR="00D22838">
        <w:rPr>
          <w:rFonts w:ascii="Tahoma" w:hAnsi="Tahoma" w:cs="Tahoma"/>
          <w:sz w:val="22"/>
          <w:szCs w:val="22"/>
          <w:lang w:val="en-GB"/>
        </w:rPr>
        <w:t xml:space="preserve"> only. Budget allocation is marked </w:t>
      </w:r>
      <w:r w:rsidR="00510C55">
        <w:rPr>
          <w:rFonts w:ascii="Tahoma" w:hAnsi="Tahoma" w:cs="Tahoma"/>
          <w:sz w:val="22"/>
          <w:szCs w:val="22"/>
          <w:lang w:val="en-GB"/>
        </w:rPr>
        <w:t>blue</w:t>
      </w:r>
      <w:r w:rsidR="00D22838">
        <w:rPr>
          <w:rFonts w:ascii="Tahoma" w:hAnsi="Tahoma" w:cs="Tahoma"/>
          <w:sz w:val="22"/>
          <w:szCs w:val="22"/>
          <w:lang w:val="en-GB"/>
        </w:rPr>
        <w:t>, and impres</w:t>
      </w:r>
      <w:r w:rsidR="00510C55">
        <w:rPr>
          <w:rFonts w:ascii="Tahoma" w:hAnsi="Tahoma" w:cs="Tahoma"/>
          <w:sz w:val="22"/>
          <w:szCs w:val="22"/>
          <w:lang w:val="en-GB"/>
        </w:rPr>
        <w:t xml:space="preserve">sions allocation is marked </w:t>
      </w:r>
      <w:proofErr w:type="spellStart"/>
      <w:r w:rsidR="00510C55">
        <w:rPr>
          <w:rFonts w:ascii="Tahoma" w:hAnsi="Tahoma" w:cs="Tahoma"/>
          <w:sz w:val="22"/>
          <w:szCs w:val="22"/>
          <w:lang w:val="en-GB"/>
        </w:rPr>
        <w:t>gray</w:t>
      </w:r>
      <w:proofErr w:type="spellEnd"/>
      <w:r w:rsidR="00D22838">
        <w:rPr>
          <w:rFonts w:ascii="Tahoma" w:hAnsi="Tahoma" w:cs="Tahoma"/>
          <w:sz w:val="22"/>
          <w:szCs w:val="22"/>
          <w:lang w:val="en-GB"/>
        </w:rPr>
        <w:t xml:space="preserve">. </w:t>
      </w:r>
    </w:p>
    <w:p w:rsidR="003F4545" w:rsidRPr="00724AD7" w:rsidRDefault="003F4545" w:rsidP="003F4545">
      <w:pPr>
        <w:ind w:left="708"/>
        <w:jc w:val="both"/>
        <w:rPr>
          <w:rFonts w:ascii="Tahoma" w:hAnsi="Tahoma" w:cs="Tahoma"/>
          <w:sz w:val="22"/>
          <w:szCs w:val="22"/>
          <w:lang w:val="en-GB"/>
        </w:rPr>
      </w:pPr>
    </w:p>
    <w:p w:rsidR="00D22838" w:rsidRDefault="00D22838" w:rsidP="003F4545">
      <w:pPr>
        <w:ind w:left="708"/>
        <w:jc w:val="both"/>
        <w:rPr>
          <w:rFonts w:ascii="Tahoma" w:hAnsi="Tahoma" w:cs="Tahoma"/>
          <w:sz w:val="22"/>
          <w:szCs w:val="22"/>
          <w:lang w:val="en-GB"/>
        </w:rPr>
      </w:pPr>
      <w:r>
        <w:rPr>
          <w:rFonts w:ascii="Tahoma" w:hAnsi="Tahoma" w:cs="Tahoma"/>
          <w:sz w:val="22"/>
          <w:szCs w:val="22"/>
          <w:lang w:val="en-GB"/>
        </w:rPr>
        <w:t xml:space="preserve">The campaign should be active on </w:t>
      </w:r>
      <w:r>
        <w:rPr>
          <w:rFonts w:ascii="Tahoma" w:hAnsi="Tahoma" w:cs="Tahoma"/>
          <w:b/>
          <w:sz w:val="22"/>
          <w:szCs w:val="22"/>
          <w:lang w:val="en-GB"/>
        </w:rPr>
        <w:t xml:space="preserve">all </w:t>
      </w:r>
      <w:r>
        <w:rPr>
          <w:rFonts w:ascii="Tahoma" w:hAnsi="Tahoma" w:cs="Tahoma"/>
          <w:sz w:val="22"/>
          <w:szCs w:val="22"/>
          <w:lang w:val="en-GB"/>
        </w:rPr>
        <w:t xml:space="preserve">portals for </w:t>
      </w:r>
      <w:r>
        <w:rPr>
          <w:rFonts w:ascii="Tahoma" w:hAnsi="Tahoma" w:cs="Tahoma"/>
          <w:b/>
          <w:sz w:val="22"/>
          <w:szCs w:val="22"/>
          <w:lang w:val="en-GB"/>
        </w:rPr>
        <w:t xml:space="preserve">every </w:t>
      </w:r>
      <w:r>
        <w:rPr>
          <w:rFonts w:ascii="Tahoma" w:hAnsi="Tahoma" w:cs="Tahoma"/>
          <w:sz w:val="22"/>
          <w:szCs w:val="22"/>
          <w:lang w:val="en-GB"/>
        </w:rPr>
        <w:t xml:space="preserve">defined period in a target country. </w:t>
      </w:r>
    </w:p>
    <w:p w:rsidR="00510C55" w:rsidRDefault="00510C55" w:rsidP="003F4545">
      <w:pPr>
        <w:ind w:left="708"/>
        <w:jc w:val="both"/>
        <w:rPr>
          <w:rFonts w:ascii="Tahoma" w:hAnsi="Tahoma" w:cs="Tahoma"/>
          <w:sz w:val="22"/>
          <w:szCs w:val="22"/>
          <w:lang w:val="en-GB"/>
        </w:rPr>
      </w:pPr>
    </w:p>
    <w:p w:rsidR="00510C55" w:rsidRDefault="00510C55" w:rsidP="003F4545">
      <w:pPr>
        <w:ind w:left="708"/>
        <w:jc w:val="both"/>
        <w:rPr>
          <w:rFonts w:ascii="Tahoma" w:hAnsi="Tahoma" w:cs="Tahoma"/>
          <w:sz w:val="22"/>
          <w:szCs w:val="22"/>
          <w:lang w:val="en-GB"/>
        </w:rPr>
      </w:pPr>
    </w:p>
    <w:tbl>
      <w:tblPr>
        <w:tblW w:w="11385" w:type="dxa"/>
        <w:tblInd w:w="-1026" w:type="dxa"/>
        <w:tblLook w:val="04A0" w:firstRow="1" w:lastRow="0" w:firstColumn="1" w:lastColumn="0" w:noHBand="0" w:noVBand="1"/>
      </w:tblPr>
      <w:tblGrid>
        <w:gridCol w:w="1245"/>
        <w:gridCol w:w="1200"/>
        <w:gridCol w:w="1260"/>
        <w:gridCol w:w="1300"/>
        <w:gridCol w:w="1260"/>
        <w:gridCol w:w="960"/>
        <w:gridCol w:w="1120"/>
        <w:gridCol w:w="940"/>
        <w:gridCol w:w="1280"/>
        <w:gridCol w:w="820"/>
      </w:tblGrid>
      <w:tr w:rsidR="00510C55" w:rsidRPr="006E62D7" w:rsidTr="00306520">
        <w:trPr>
          <w:trHeight w:val="315"/>
        </w:trPr>
        <w:tc>
          <w:tcPr>
            <w:tcW w:w="12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6"/>
                <w:szCs w:val="16"/>
              </w:rPr>
            </w:pPr>
            <w:r w:rsidRPr="006E62D7">
              <w:rPr>
                <w:rFonts w:ascii="Tahoma" w:hAnsi="Tahoma" w:cs="Tahoma"/>
                <w:b/>
                <w:bCs/>
                <w:color w:val="000000"/>
                <w:sz w:val="16"/>
                <w:szCs w:val="16"/>
              </w:rPr>
              <w:t>ABC</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color w:val="000000"/>
                <w:sz w:val="18"/>
                <w:szCs w:val="18"/>
              </w:rPr>
            </w:pPr>
            <w:r w:rsidRPr="006E62D7">
              <w:rPr>
                <w:rFonts w:ascii="Tahoma" w:hAnsi="Tahoma" w:cs="Tahoma"/>
                <w:color w:val="000000"/>
                <w:sz w:val="18"/>
                <w:szCs w:val="18"/>
              </w:rPr>
              <w:t>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6"/>
                <w:szCs w:val="16"/>
              </w:rPr>
            </w:pPr>
            <w:r>
              <w:rPr>
                <w:rFonts w:ascii="Tahoma" w:hAnsi="Tahoma" w:cs="Tahoma"/>
                <w:b/>
                <w:bCs/>
                <w:color w:val="000000"/>
                <w:sz w:val="16"/>
                <w:szCs w:val="16"/>
              </w:rPr>
              <w:t>TOTAL</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6"/>
                <w:szCs w:val="16"/>
              </w:rPr>
            </w:pPr>
            <w:r>
              <w:rPr>
                <w:rFonts w:ascii="Tahoma" w:hAnsi="Tahoma" w:cs="Tahoma"/>
                <w:b/>
                <w:bCs/>
                <w:color w:val="000000"/>
                <w:sz w:val="16"/>
                <w:szCs w:val="16"/>
              </w:rPr>
              <w:t>TOTAL</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40,00%</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40,00%</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25,00%</w:t>
            </w:r>
          </w:p>
        </w:tc>
        <w:tc>
          <w:tcPr>
            <w:tcW w:w="940" w:type="dxa"/>
            <w:tcBorders>
              <w:top w:val="single" w:sz="8" w:space="0" w:color="auto"/>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25,00%</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35,00%</w:t>
            </w:r>
          </w:p>
        </w:tc>
        <w:tc>
          <w:tcPr>
            <w:tcW w:w="820" w:type="dxa"/>
            <w:tcBorders>
              <w:top w:val="single" w:sz="8" w:space="0" w:color="auto"/>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35,00%</w:t>
            </w:r>
          </w:p>
        </w:tc>
      </w:tr>
      <w:tr w:rsidR="00510C55" w:rsidRPr="006E62D7" w:rsidTr="00306520">
        <w:trPr>
          <w:trHeight w:val="630"/>
        </w:trPr>
        <w:tc>
          <w:tcPr>
            <w:tcW w:w="1245" w:type="dxa"/>
            <w:tcBorders>
              <w:top w:val="nil"/>
              <w:left w:val="single" w:sz="8" w:space="0" w:color="auto"/>
              <w:bottom w:val="single" w:sz="8" w:space="0" w:color="auto"/>
              <w:right w:val="single" w:sz="8" w:space="0" w:color="auto"/>
            </w:tcBorders>
            <w:shd w:val="clear" w:color="auto" w:fill="auto"/>
            <w:noWrap/>
            <w:vAlign w:val="center"/>
            <w:hideMark/>
          </w:tcPr>
          <w:p w:rsidR="00510C55" w:rsidRPr="006E62D7" w:rsidRDefault="00510C55" w:rsidP="00306520">
            <w:pPr>
              <w:jc w:val="center"/>
              <w:rPr>
                <w:rFonts w:ascii="Tahoma" w:hAnsi="Tahoma" w:cs="Tahoma"/>
                <w:b/>
                <w:bCs/>
                <w:color w:val="000000"/>
                <w:sz w:val="16"/>
                <w:szCs w:val="16"/>
              </w:rPr>
            </w:pPr>
            <w:r w:rsidRPr="006E62D7">
              <w:rPr>
                <w:rFonts w:ascii="Tahoma" w:hAnsi="Tahoma" w:cs="Tahoma"/>
                <w:b/>
                <w:bCs/>
                <w:color w:val="000000"/>
                <w:sz w:val="16"/>
                <w:szCs w:val="16"/>
              </w:rPr>
              <w:t>URL</w:t>
            </w:r>
          </w:p>
        </w:tc>
        <w:tc>
          <w:tcPr>
            <w:tcW w:w="1200" w:type="dxa"/>
            <w:tcBorders>
              <w:top w:val="nil"/>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b/>
                <w:bCs/>
                <w:color w:val="000000"/>
                <w:sz w:val="16"/>
                <w:szCs w:val="16"/>
              </w:rPr>
            </w:pPr>
            <w:r w:rsidRPr="006E62D7">
              <w:rPr>
                <w:rFonts w:ascii="Tahoma" w:hAnsi="Tahoma" w:cs="Tahoma"/>
                <w:b/>
                <w:bCs/>
                <w:color w:val="000000"/>
                <w:sz w:val="16"/>
                <w:szCs w:val="16"/>
              </w:rPr>
              <w:t>Period</w:t>
            </w:r>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510C55">
            <w:pPr>
              <w:jc w:val="center"/>
              <w:rPr>
                <w:rFonts w:ascii="Tahoma" w:hAnsi="Tahoma" w:cs="Tahoma"/>
                <w:b/>
                <w:bCs/>
                <w:color w:val="000000"/>
                <w:sz w:val="16"/>
                <w:szCs w:val="16"/>
              </w:rPr>
            </w:pPr>
            <w:proofErr w:type="spellStart"/>
            <w:r>
              <w:rPr>
                <w:rFonts w:ascii="Tahoma" w:hAnsi="Tahoma" w:cs="Tahoma"/>
                <w:b/>
                <w:bCs/>
                <w:color w:val="000000"/>
                <w:sz w:val="16"/>
                <w:szCs w:val="16"/>
              </w:rPr>
              <w:t>Budget</w:t>
            </w:r>
            <w:proofErr w:type="spellEnd"/>
            <w:r w:rsidRPr="006E62D7">
              <w:rPr>
                <w:rFonts w:ascii="Tahoma" w:hAnsi="Tahoma" w:cs="Tahoma"/>
                <w:b/>
                <w:bCs/>
                <w:color w:val="000000"/>
                <w:sz w:val="16"/>
                <w:szCs w:val="16"/>
              </w:rPr>
              <w:t>/</w:t>
            </w:r>
            <w:r>
              <w:rPr>
                <w:rFonts w:ascii="Tahoma" w:hAnsi="Tahoma" w:cs="Tahoma"/>
                <w:b/>
                <w:bCs/>
                <w:color w:val="000000"/>
                <w:sz w:val="16"/>
                <w:szCs w:val="16"/>
              </w:rPr>
              <w:t>HRK</w:t>
            </w:r>
          </w:p>
        </w:tc>
        <w:tc>
          <w:tcPr>
            <w:tcW w:w="1300" w:type="dxa"/>
            <w:tcBorders>
              <w:top w:val="single" w:sz="8" w:space="0" w:color="auto"/>
              <w:left w:val="nil"/>
              <w:bottom w:val="single" w:sz="8" w:space="0" w:color="auto"/>
              <w:right w:val="single" w:sz="8" w:space="0" w:color="auto"/>
            </w:tcBorders>
            <w:shd w:val="clear" w:color="auto" w:fill="D9D9D9"/>
            <w:noWrap/>
            <w:vAlign w:val="center"/>
            <w:hideMark/>
          </w:tcPr>
          <w:p w:rsidR="00510C55" w:rsidRPr="006E62D7" w:rsidRDefault="00510C55"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Impressions</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number</w:t>
            </w:r>
            <w:proofErr w:type="spellEnd"/>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510C55">
            <w:pPr>
              <w:jc w:val="center"/>
              <w:rPr>
                <w:rFonts w:ascii="Tahoma" w:hAnsi="Tahoma" w:cs="Tahoma"/>
                <w:b/>
                <w:bCs/>
                <w:color w:val="000000"/>
                <w:sz w:val="16"/>
                <w:szCs w:val="16"/>
              </w:rPr>
            </w:pPr>
            <w:proofErr w:type="spellStart"/>
            <w:r>
              <w:rPr>
                <w:rFonts w:ascii="Tahoma" w:hAnsi="Tahoma" w:cs="Tahoma"/>
                <w:b/>
                <w:bCs/>
                <w:color w:val="000000"/>
                <w:sz w:val="16"/>
                <w:szCs w:val="16"/>
              </w:rPr>
              <w:t>May</w:t>
            </w:r>
            <w:proofErr w:type="spellEnd"/>
            <w:r w:rsidRPr="006E62D7">
              <w:rPr>
                <w:rFonts w:ascii="Tahoma" w:hAnsi="Tahoma" w:cs="Tahoma"/>
                <w:b/>
                <w:bCs/>
                <w:color w:val="000000"/>
                <w:sz w:val="16"/>
                <w:szCs w:val="16"/>
              </w:rPr>
              <w:t xml:space="preserve">- </w:t>
            </w:r>
            <w:proofErr w:type="spellStart"/>
            <w:r>
              <w:rPr>
                <w:rFonts w:ascii="Tahoma" w:hAnsi="Tahoma" w:cs="Tahoma"/>
                <w:b/>
                <w:bCs/>
                <w:color w:val="000000"/>
                <w:sz w:val="16"/>
                <w:szCs w:val="16"/>
              </w:rPr>
              <w:t>budget</w:t>
            </w:r>
            <w:proofErr w:type="spellEnd"/>
          </w:p>
        </w:tc>
        <w:tc>
          <w:tcPr>
            <w:tcW w:w="96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May</w:t>
            </w:r>
            <w:proofErr w:type="spellEnd"/>
            <w:r w:rsidRPr="006E62D7">
              <w:rPr>
                <w:rFonts w:ascii="Tahoma" w:hAnsi="Tahoma" w:cs="Tahoma"/>
                <w:b/>
                <w:bCs/>
                <w:color w:val="000000"/>
                <w:sz w:val="16"/>
                <w:szCs w:val="16"/>
              </w:rPr>
              <w:t xml:space="preserve"> – </w:t>
            </w:r>
            <w:proofErr w:type="spellStart"/>
            <w:r w:rsidRPr="006E62D7">
              <w:rPr>
                <w:rFonts w:ascii="Tahoma" w:hAnsi="Tahoma" w:cs="Tahoma"/>
                <w:b/>
                <w:bCs/>
                <w:color w:val="000000"/>
                <w:sz w:val="16"/>
                <w:szCs w:val="16"/>
              </w:rPr>
              <w:t>impr</w:t>
            </w:r>
            <w:proofErr w:type="spellEnd"/>
            <w:r w:rsidRPr="006E62D7">
              <w:rPr>
                <w:rFonts w:ascii="Tahoma" w:hAnsi="Tahoma" w:cs="Tahoma"/>
                <w:b/>
                <w:bCs/>
                <w:color w:val="000000"/>
                <w:sz w:val="16"/>
                <w:szCs w:val="16"/>
              </w:rPr>
              <w:t>.</w:t>
            </w:r>
          </w:p>
        </w:tc>
        <w:tc>
          <w:tcPr>
            <w:tcW w:w="112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510C55">
            <w:pPr>
              <w:jc w:val="center"/>
              <w:rPr>
                <w:rFonts w:ascii="Tahoma" w:hAnsi="Tahoma" w:cs="Tahoma"/>
                <w:b/>
                <w:bCs/>
                <w:color w:val="000000"/>
                <w:sz w:val="16"/>
                <w:szCs w:val="16"/>
              </w:rPr>
            </w:pPr>
            <w:r>
              <w:rPr>
                <w:rFonts w:ascii="Tahoma" w:hAnsi="Tahoma" w:cs="Tahoma"/>
                <w:b/>
                <w:bCs/>
                <w:color w:val="000000"/>
                <w:sz w:val="16"/>
                <w:szCs w:val="16"/>
              </w:rPr>
              <w:t xml:space="preserve">June - </w:t>
            </w:r>
            <w:proofErr w:type="spellStart"/>
            <w:r>
              <w:rPr>
                <w:rFonts w:ascii="Tahoma" w:hAnsi="Tahoma" w:cs="Tahoma"/>
                <w:b/>
                <w:bCs/>
                <w:color w:val="000000"/>
                <w:sz w:val="16"/>
                <w:szCs w:val="16"/>
              </w:rPr>
              <w:t>budget</w:t>
            </w:r>
            <w:proofErr w:type="spellEnd"/>
          </w:p>
        </w:tc>
        <w:tc>
          <w:tcPr>
            <w:tcW w:w="940" w:type="dxa"/>
            <w:tcBorders>
              <w:top w:val="single" w:sz="8" w:space="0" w:color="auto"/>
              <w:left w:val="nil"/>
              <w:bottom w:val="single" w:sz="8" w:space="0" w:color="auto"/>
              <w:right w:val="nil"/>
            </w:tcBorders>
            <w:shd w:val="clear" w:color="auto" w:fill="D9D9D9"/>
            <w:vAlign w:val="center"/>
            <w:hideMark/>
          </w:tcPr>
          <w:p w:rsidR="00510C55" w:rsidRPr="006E62D7" w:rsidRDefault="00510C55" w:rsidP="00510C55">
            <w:pPr>
              <w:jc w:val="center"/>
              <w:rPr>
                <w:rFonts w:ascii="Tahoma" w:hAnsi="Tahoma" w:cs="Tahoma"/>
                <w:b/>
                <w:bCs/>
                <w:color w:val="000000"/>
                <w:sz w:val="16"/>
                <w:szCs w:val="16"/>
              </w:rPr>
            </w:pPr>
            <w:r>
              <w:rPr>
                <w:rFonts w:ascii="Tahoma" w:hAnsi="Tahoma" w:cs="Tahoma"/>
                <w:b/>
                <w:bCs/>
                <w:color w:val="000000"/>
                <w:sz w:val="16"/>
                <w:szCs w:val="16"/>
              </w:rPr>
              <w:t>June</w:t>
            </w:r>
            <w:r w:rsidRPr="006E62D7">
              <w:rPr>
                <w:rFonts w:ascii="Tahoma" w:hAnsi="Tahoma" w:cs="Tahoma"/>
                <w:b/>
                <w:bCs/>
                <w:color w:val="000000"/>
                <w:sz w:val="16"/>
                <w:szCs w:val="16"/>
              </w:rPr>
              <w:t xml:space="preserve"> – </w:t>
            </w:r>
            <w:proofErr w:type="spellStart"/>
            <w:r w:rsidRPr="006E62D7">
              <w:rPr>
                <w:rFonts w:ascii="Tahoma" w:hAnsi="Tahoma" w:cs="Tahoma"/>
                <w:b/>
                <w:bCs/>
                <w:color w:val="000000"/>
                <w:sz w:val="16"/>
                <w:szCs w:val="16"/>
              </w:rPr>
              <w:t>impr</w:t>
            </w:r>
            <w:proofErr w:type="spellEnd"/>
            <w:r w:rsidRPr="006E62D7">
              <w:rPr>
                <w:rFonts w:ascii="Tahoma" w:hAnsi="Tahoma" w:cs="Tahoma"/>
                <w:b/>
                <w:bCs/>
                <w:color w:val="000000"/>
                <w:sz w:val="16"/>
                <w:szCs w:val="16"/>
              </w:rPr>
              <w:t>.</w:t>
            </w:r>
          </w:p>
        </w:tc>
        <w:tc>
          <w:tcPr>
            <w:tcW w:w="1280" w:type="dxa"/>
            <w:tcBorders>
              <w:top w:val="nil"/>
              <w:left w:val="single" w:sz="8" w:space="0" w:color="auto"/>
              <w:bottom w:val="single" w:sz="8" w:space="0" w:color="auto"/>
              <w:right w:val="single" w:sz="8" w:space="0" w:color="auto"/>
            </w:tcBorders>
            <w:shd w:val="clear" w:color="000000" w:fill="8DB4E2"/>
            <w:vAlign w:val="center"/>
            <w:hideMark/>
          </w:tcPr>
          <w:p w:rsidR="00510C55" w:rsidRPr="006E62D7" w:rsidRDefault="00510C55" w:rsidP="00510C55">
            <w:pPr>
              <w:jc w:val="center"/>
              <w:rPr>
                <w:rFonts w:ascii="Tahoma" w:hAnsi="Tahoma" w:cs="Tahoma"/>
                <w:b/>
                <w:bCs/>
                <w:color w:val="000000"/>
                <w:sz w:val="16"/>
                <w:szCs w:val="16"/>
              </w:rPr>
            </w:pPr>
            <w:proofErr w:type="spellStart"/>
            <w:r>
              <w:rPr>
                <w:rFonts w:ascii="Tahoma" w:hAnsi="Tahoma" w:cs="Tahoma"/>
                <w:b/>
                <w:bCs/>
                <w:color w:val="000000"/>
                <w:sz w:val="16"/>
                <w:szCs w:val="16"/>
              </w:rPr>
              <w:t>July</w:t>
            </w:r>
            <w:proofErr w:type="spellEnd"/>
            <w:r w:rsidRPr="006E62D7">
              <w:rPr>
                <w:rFonts w:ascii="Tahoma" w:hAnsi="Tahoma" w:cs="Tahoma"/>
                <w:b/>
                <w:bCs/>
                <w:color w:val="000000"/>
                <w:sz w:val="16"/>
                <w:szCs w:val="16"/>
              </w:rPr>
              <w:t xml:space="preserve"> - </w:t>
            </w:r>
            <w:proofErr w:type="spellStart"/>
            <w:r>
              <w:rPr>
                <w:rFonts w:ascii="Tahoma" w:hAnsi="Tahoma" w:cs="Tahoma"/>
                <w:b/>
                <w:bCs/>
                <w:color w:val="000000"/>
                <w:sz w:val="16"/>
                <w:szCs w:val="16"/>
              </w:rPr>
              <w:t>budget</w:t>
            </w:r>
            <w:proofErr w:type="spellEnd"/>
          </w:p>
        </w:tc>
        <w:tc>
          <w:tcPr>
            <w:tcW w:w="82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July</w:t>
            </w:r>
            <w:proofErr w:type="spellEnd"/>
            <w:r w:rsidRPr="006E62D7">
              <w:rPr>
                <w:rFonts w:ascii="Tahoma" w:hAnsi="Tahoma" w:cs="Tahoma"/>
                <w:b/>
                <w:bCs/>
                <w:color w:val="000000"/>
                <w:sz w:val="16"/>
                <w:szCs w:val="16"/>
              </w:rPr>
              <w:t xml:space="preserve"> – </w:t>
            </w:r>
            <w:proofErr w:type="spellStart"/>
            <w:r w:rsidRPr="006E62D7">
              <w:rPr>
                <w:rFonts w:ascii="Tahoma" w:hAnsi="Tahoma" w:cs="Tahoma"/>
                <w:b/>
                <w:bCs/>
                <w:color w:val="000000"/>
                <w:sz w:val="16"/>
                <w:szCs w:val="16"/>
              </w:rPr>
              <w:t>impr</w:t>
            </w:r>
            <w:proofErr w:type="spellEnd"/>
            <w:r w:rsidRPr="006E62D7">
              <w:rPr>
                <w:rFonts w:ascii="Tahoma" w:hAnsi="Tahoma" w:cs="Tahoma"/>
                <w:b/>
                <w:bCs/>
                <w:color w:val="000000"/>
                <w:sz w:val="16"/>
                <w:szCs w:val="16"/>
              </w:rPr>
              <w:t>.</w:t>
            </w:r>
          </w:p>
        </w:tc>
      </w:tr>
      <w:tr w:rsidR="00510C55" w:rsidRPr="006E62D7" w:rsidTr="00306520">
        <w:trPr>
          <w:trHeight w:val="390"/>
        </w:trPr>
        <w:tc>
          <w:tcPr>
            <w:tcW w:w="1245" w:type="dxa"/>
            <w:tcBorders>
              <w:top w:val="nil"/>
              <w:left w:val="single" w:sz="8" w:space="0" w:color="auto"/>
              <w:bottom w:val="single" w:sz="8" w:space="0" w:color="auto"/>
              <w:right w:val="single" w:sz="8" w:space="0" w:color="auto"/>
            </w:tcBorders>
            <w:shd w:val="clear" w:color="auto" w:fill="auto"/>
            <w:noWrap/>
            <w:vAlign w:val="center"/>
            <w:hideMark/>
          </w:tcPr>
          <w:p w:rsidR="00510C55" w:rsidRPr="006E62D7" w:rsidRDefault="00510C55" w:rsidP="00306520">
            <w:pPr>
              <w:jc w:val="center"/>
              <w:rPr>
                <w:rFonts w:ascii="Tahoma" w:hAnsi="Tahoma" w:cs="Tahoma"/>
                <w:color w:val="000000"/>
                <w:sz w:val="16"/>
                <w:szCs w:val="16"/>
              </w:rPr>
            </w:pPr>
            <w:r w:rsidRPr="006E62D7">
              <w:rPr>
                <w:rFonts w:ascii="Tahoma" w:hAnsi="Tahoma" w:cs="Tahoma"/>
                <w:color w:val="000000"/>
                <w:sz w:val="16"/>
                <w:szCs w:val="16"/>
              </w:rPr>
              <w:t>abc.net</w:t>
            </w:r>
          </w:p>
        </w:tc>
        <w:tc>
          <w:tcPr>
            <w:tcW w:w="1200" w:type="dxa"/>
            <w:tcBorders>
              <w:top w:val="nil"/>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05.05.2014. – 31.07.2014.</w:t>
            </w:r>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120.000,00 kn</w:t>
            </w:r>
          </w:p>
        </w:tc>
        <w:tc>
          <w:tcPr>
            <w:tcW w:w="130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800.000</w:t>
            </w:r>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48.000,00 kn</w:t>
            </w:r>
          </w:p>
        </w:tc>
        <w:tc>
          <w:tcPr>
            <w:tcW w:w="96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320.000</w:t>
            </w:r>
          </w:p>
        </w:tc>
        <w:tc>
          <w:tcPr>
            <w:tcW w:w="112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30.000,00 kn</w:t>
            </w:r>
          </w:p>
        </w:tc>
        <w:tc>
          <w:tcPr>
            <w:tcW w:w="94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200.000</w:t>
            </w:r>
          </w:p>
        </w:tc>
        <w:tc>
          <w:tcPr>
            <w:tcW w:w="128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42.000,00 kn</w:t>
            </w:r>
          </w:p>
        </w:tc>
        <w:tc>
          <w:tcPr>
            <w:tcW w:w="82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280.000</w:t>
            </w:r>
          </w:p>
        </w:tc>
      </w:tr>
      <w:tr w:rsidR="00510C55" w:rsidRPr="006E62D7" w:rsidTr="00306520">
        <w:trPr>
          <w:trHeight w:val="375"/>
        </w:trPr>
        <w:tc>
          <w:tcPr>
            <w:tcW w:w="1245" w:type="dxa"/>
            <w:tcBorders>
              <w:top w:val="nil"/>
              <w:left w:val="single" w:sz="8" w:space="0" w:color="auto"/>
              <w:bottom w:val="single" w:sz="8" w:space="0" w:color="auto"/>
              <w:right w:val="single" w:sz="8" w:space="0" w:color="auto"/>
            </w:tcBorders>
            <w:shd w:val="clear" w:color="auto" w:fill="auto"/>
            <w:noWrap/>
            <w:vAlign w:val="center"/>
            <w:hideMark/>
          </w:tcPr>
          <w:p w:rsidR="00510C55" w:rsidRPr="006E62D7" w:rsidRDefault="00510C55" w:rsidP="00306520">
            <w:pPr>
              <w:jc w:val="center"/>
              <w:rPr>
                <w:rFonts w:ascii="Tahoma" w:hAnsi="Tahoma" w:cs="Tahoma"/>
                <w:color w:val="000000"/>
                <w:sz w:val="16"/>
                <w:szCs w:val="16"/>
              </w:rPr>
            </w:pPr>
            <w:r w:rsidRPr="006E62D7">
              <w:rPr>
                <w:rFonts w:ascii="Tahoma" w:hAnsi="Tahoma" w:cs="Tahoma"/>
                <w:color w:val="000000"/>
                <w:sz w:val="16"/>
                <w:szCs w:val="16"/>
              </w:rPr>
              <w:t>xyz.net</w:t>
            </w:r>
          </w:p>
        </w:tc>
        <w:tc>
          <w:tcPr>
            <w:tcW w:w="1200" w:type="dxa"/>
            <w:tcBorders>
              <w:top w:val="nil"/>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05.05.2014. – 31.07.2014.</w:t>
            </w:r>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100.000,00 kn</w:t>
            </w:r>
          </w:p>
        </w:tc>
        <w:tc>
          <w:tcPr>
            <w:tcW w:w="130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700.000</w:t>
            </w:r>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40.000,00 kn</w:t>
            </w:r>
          </w:p>
        </w:tc>
        <w:tc>
          <w:tcPr>
            <w:tcW w:w="96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280.000</w:t>
            </w:r>
          </w:p>
        </w:tc>
        <w:tc>
          <w:tcPr>
            <w:tcW w:w="112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25.000,00 kn</w:t>
            </w:r>
          </w:p>
        </w:tc>
        <w:tc>
          <w:tcPr>
            <w:tcW w:w="94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175.000</w:t>
            </w:r>
          </w:p>
        </w:tc>
        <w:tc>
          <w:tcPr>
            <w:tcW w:w="128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35.000,00 kn</w:t>
            </w:r>
          </w:p>
        </w:tc>
        <w:tc>
          <w:tcPr>
            <w:tcW w:w="82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245.000</w:t>
            </w:r>
          </w:p>
        </w:tc>
      </w:tr>
      <w:tr w:rsidR="00510C55" w:rsidRPr="006E62D7" w:rsidTr="00306520">
        <w:trPr>
          <w:trHeight w:val="375"/>
        </w:trPr>
        <w:tc>
          <w:tcPr>
            <w:tcW w:w="1245" w:type="dxa"/>
            <w:tcBorders>
              <w:top w:val="nil"/>
              <w:left w:val="single" w:sz="8" w:space="0" w:color="auto"/>
              <w:bottom w:val="single" w:sz="8" w:space="0" w:color="auto"/>
              <w:right w:val="single" w:sz="8" w:space="0" w:color="auto"/>
            </w:tcBorders>
            <w:shd w:val="clear" w:color="auto" w:fill="auto"/>
            <w:noWrap/>
            <w:vAlign w:val="center"/>
            <w:hideMark/>
          </w:tcPr>
          <w:p w:rsidR="00510C55" w:rsidRPr="006E62D7" w:rsidRDefault="00510C55" w:rsidP="00306520">
            <w:pPr>
              <w:jc w:val="center"/>
              <w:rPr>
                <w:rFonts w:ascii="Tahoma" w:hAnsi="Tahoma" w:cs="Tahoma"/>
                <w:color w:val="000000"/>
                <w:sz w:val="16"/>
                <w:szCs w:val="16"/>
              </w:rPr>
            </w:pPr>
            <w:r w:rsidRPr="006E62D7">
              <w:rPr>
                <w:rFonts w:ascii="Tahoma" w:hAnsi="Tahoma" w:cs="Tahoma"/>
                <w:color w:val="000000"/>
                <w:sz w:val="16"/>
                <w:szCs w:val="16"/>
              </w:rPr>
              <w:t>def.net</w:t>
            </w:r>
          </w:p>
        </w:tc>
        <w:tc>
          <w:tcPr>
            <w:tcW w:w="1200" w:type="dxa"/>
            <w:tcBorders>
              <w:top w:val="nil"/>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05.05.2014. – 31.07.2014.</w:t>
            </w:r>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80.000,00 kn</w:t>
            </w:r>
          </w:p>
        </w:tc>
        <w:tc>
          <w:tcPr>
            <w:tcW w:w="130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500.000</w:t>
            </w:r>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32.000,00 kn</w:t>
            </w:r>
          </w:p>
        </w:tc>
        <w:tc>
          <w:tcPr>
            <w:tcW w:w="96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200.000</w:t>
            </w:r>
          </w:p>
        </w:tc>
        <w:tc>
          <w:tcPr>
            <w:tcW w:w="112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20.000,00 kn</w:t>
            </w:r>
          </w:p>
        </w:tc>
        <w:tc>
          <w:tcPr>
            <w:tcW w:w="94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125.000</w:t>
            </w:r>
          </w:p>
        </w:tc>
        <w:tc>
          <w:tcPr>
            <w:tcW w:w="128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28.000,00 kn</w:t>
            </w:r>
          </w:p>
        </w:tc>
        <w:tc>
          <w:tcPr>
            <w:tcW w:w="82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175.000</w:t>
            </w:r>
          </w:p>
        </w:tc>
      </w:tr>
      <w:tr w:rsidR="00510C55" w:rsidRPr="006E62D7" w:rsidTr="00306520">
        <w:trPr>
          <w:trHeight w:val="315"/>
        </w:trPr>
        <w:tc>
          <w:tcPr>
            <w:tcW w:w="1245" w:type="dxa"/>
            <w:tcBorders>
              <w:top w:val="nil"/>
              <w:left w:val="single" w:sz="8" w:space="0" w:color="auto"/>
              <w:bottom w:val="single" w:sz="8" w:space="0" w:color="auto"/>
              <w:right w:val="single" w:sz="8" w:space="0" w:color="auto"/>
            </w:tcBorders>
            <w:shd w:val="clear" w:color="auto" w:fill="auto"/>
            <w:noWrap/>
            <w:vAlign w:val="center"/>
            <w:hideMark/>
          </w:tcPr>
          <w:p w:rsidR="00510C55" w:rsidRPr="006E62D7" w:rsidRDefault="00510C55" w:rsidP="00306520">
            <w:pPr>
              <w:jc w:val="center"/>
              <w:rPr>
                <w:rFonts w:ascii="Tahoma" w:hAnsi="Tahoma" w:cs="Tahoma"/>
                <w:b/>
                <w:bCs/>
                <w:color w:val="000000"/>
                <w:sz w:val="16"/>
                <w:szCs w:val="16"/>
              </w:rPr>
            </w:pPr>
            <w:r>
              <w:rPr>
                <w:rFonts w:ascii="Tahoma" w:hAnsi="Tahoma" w:cs="Tahoma"/>
                <w:b/>
                <w:bCs/>
                <w:color w:val="000000"/>
                <w:sz w:val="16"/>
                <w:szCs w:val="16"/>
              </w:rPr>
              <w:t>TOTAL</w:t>
            </w:r>
          </w:p>
        </w:tc>
        <w:tc>
          <w:tcPr>
            <w:tcW w:w="1200" w:type="dxa"/>
            <w:tcBorders>
              <w:top w:val="nil"/>
              <w:left w:val="nil"/>
              <w:bottom w:val="single" w:sz="8" w:space="0" w:color="auto"/>
              <w:right w:val="single" w:sz="8" w:space="0" w:color="auto"/>
            </w:tcBorders>
            <w:shd w:val="clear" w:color="auto" w:fill="auto"/>
            <w:vAlign w:val="center"/>
            <w:hideMark/>
          </w:tcPr>
          <w:p w:rsidR="00510C55" w:rsidRPr="006E62D7" w:rsidRDefault="00510C55" w:rsidP="00306520">
            <w:pPr>
              <w:jc w:val="center"/>
              <w:rPr>
                <w:rFonts w:ascii="Tahoma" w:hAnsi="Tahoma" w:cs="Tahoma"/>
                <w:color w:val="000000"/>
                <w:sz w:val="14"/>
                <w:szCs w:val="14"/>
              </w:rPr>
            </w:pPr>
            <w:r w:rsidRPr="006E62D7">
              <w:rPr>
                <w:rFonts w:ascii="Tahoma" w:hAnsi="Tahoma" w:cs="Tahoma"/>
                <w:color w:val="000000"/>
                <w:sz w:val="14"/>
                <w:szCs w:val="14"/>
              </w:rPr>
              <w:t> </w:t>
            </w:r>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300.000,00 kn</w:t>
            </w:r>
          </w:p>
        </w:tc>
        <w:tc>
          <w:tcPr>
            <w:tcW w:w="130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2.000.000</w:t>
            </w:r>
          </w:p>
        </w:tc>
        <w:tc>
          <w:tcPr>
            <w:tcW w:w="126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120.000,00 kn</w:t>
            </w:r>
          </w:p>
        </w:tc>
        <w:tc>
          <w:tcPr>
            <w:tcW w:w="96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800.000</w:t>
            </w:r>
          </w:p>
        </w:tc>
        <w:tc>
          <w:tcPr>
            <w:tcW w:w="112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75.000,00 kn</w:t>
            </w:r>
          </w:p>
        </w:tc>
        <w:tc>
          <w:tcPr>
            <w:tcW w:w="94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500.000</w:t>
            </w:r>
          </w:p>
        </w:tc>
        <w:tc>
          <w:tcPr>
            <w:tcW w:w="1280" w:type="dxa"/>
            <w:tcBorders>
              <w:top w:val="nil"/>
              <w:left w:val="nil"/>
              <w:bottom w:val="single" w:sz="8" w:space="0" w:color="auto"/>
              <w:right w:val="single" w:sz="8" w:space="0" w:color="auto"/>
            </w:tcBorders>
            <w:shd w:val="clear" w:color="000000" w:fill="8DB4E2"/>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105.000,00 kn</w:t>
            </w:r>
          </w:p>
        </w:tc>
        <w:tc>
          <w:tcPr>
            <w:tcW w:w="820" w:type="dxa"/>
            <w:tcBorders>
              <w:top w:val="single" w:sz="8" w:space="0" w:color="auto"/>
              <w:left w:val="nil"/>
              <w:bottom w:val="single" w:sz="8" w:space="0" w:color="auto"/>
              <w:right w:val="single" w:sz="8" w:space="0" w:color="auto"/>
            </w:tcBorders>
            <w:shd w:val="clear" w:color="auto" w:fill="D9D9D9"/>
            <w:vAlign w:val="center"/>
            <w:hideMark/>
          </w:tcPr>
          <w:p w:rsidR="00510C55" w:rsidRPr="006E62D7" w:rsidRDefault="00510C55" w:rsidP="00306520">
            <w:pPr>
              <w:jc w:val="center"/>
              <w:rPr>
                <w:rFonts w:ascii="Tahoma" w:hAnsi="Tahoma" w:cs="Tahoma"/>
                <w:b/>
                <w:bCs/>
                <w:color w:val="000000"/>
                <w:sz w:val="14"/>
                <w:szCs w:val="14"/>
              </w:rPr>
            </w:pPr>
            <w:r w:rsidRPr="006E62D7">
              <w:rPr>
                <w:rFonts w:ascii="Tahoma" w:hAnsi="Tahoma" w:cs="Tahoma"/>
                <w:b/>
                <w:bCs/>
                <w:color w:val="000000"/>
                <w:sz w:val="14"/>
                <w:szCs w:val="14"/>
              </w:rPr>
              <w:t>700.000</w:t>
            </w:r>
          </w:p>
        </w:tc>
      </w:tr>
    </w:tbl>
    <w:p w:rsidR="00510C55" w:rsidRDefault="00510C55" w:rsidP="003F4545">
      <w:pPr>
        <w:ind w:left="708"/>
        <w:jc w:val="both"/>
        <w:rPr>
          <w:rFonts w:ascii="Tahoma" w:hAnsi="Tahoma" w:cs="Tahoma"/>
          <w:sz w:val="22"/>
          <w:szCs w:val="22"/>
          <w:lang w:val="en-GB"/>
        </w:rPr>
      </w:pPr>
    </w:p>
    <w:p w:rsidR="003F4545" w:rsidRPr="00724AD7" w:rsidRDefault="003F4545" w:rsidP="003F4545">
      <w:pPr>
        <w:ind w:left="708"/>
        <w:jc w:val="both"/>
        <w:rPr>
          <w:rFonts w:ascii="Tahoma" w:hAnsi="Tahoma" w:cs="Tahoma"/>
          <w:sz w:val="22"/>
          <w:szCs w:val="22"/>
          <w:lang w:val="en-GB"/>
        </w:rPr>
      </w:pPr>
    </w:p>
    <w:p w:rsidR="003F4545" w:rsidRPr="00724AD7" w:rsidRDefault="003F4545" w:rsidP="003F4545">
      <w:pPr>
        <w:pStyle w:val="Caption"/>
        <w:jc w:val="center"/>
        <w:rPr>
          <w:rFonts w:ascii="Tahoma" w:hAnsi="Tahoma" w:cs="Tahoma"/>
          <w:b w:val="0"/>
          <w:sz w:val="16"/>
          <w:szCs w:val="16"/>
          <w:lang w:val="en-GB"/>
        </w:rPr>
      </w:pPr>
      <w:r w:rsidRPr="00724AD7">
        <w:rPr>
          <w:rFonts w:ascii="Tahoma" w:hAnsi="Tahoma" w:cs="Tahoma"/>
          <w:b w:val="0"/>
          <w:sz w:val="16"/>
          <w:szCs w:val="16"/>
          <w:lang w:val="en-GB"/>
        </w:rPr>
        <w:t>Table 2.a: Sample table for budget allocation and impressions for example ABC</w:t>
      </w:r>
    </w:p>
    <w:p w:rsidR="003F4545" w:rsidRPr="00724AD7" w:rsidRDefault="003F4545" w:rsidP="003F4545">
      <w:pPr>
        <w:rPr>
          <w:lang w:val="en-GB"/>
        </w:rPr>
      </w:pPr>
    </w:p>
    <w:p w:rsidR="003F4545" w:rsidRPr="00724AD7" w:rsidRDefault="00B53B53" w:rsidP="003F4545">
      <w:pPr>
        <w:numPr>
          <w:ilvl w:val="0"/>
          <w:numId w:val="17"/>
        </w:numPr>
        <w:jc w:val="both"/>
        <w:rPr>
          <w:rFonts w:ascii="Tahoma" w:hAnsi="Tahoma" w:cs="Tahoma"/>
          <w:b/>
          <w:sz w:val="22"/>
          <w:szCs w:val="22"/>
          <w:lang w:val="en-GB"/>
        </w:rPr>
      </w:pPr>
      <w:r>
        <w:rPr>
          <w:rFonts w:ascii="Tahoma" w:hAnsi="Tahoma" w:cs="Tahoma"/>
          <w:b/>
          <w:sz w:val="22"/>
          <w:szCs w:val="22"/>
          <w:lang w:val="en-GB"/>
        </w:rPr>
        <w:t>Examples of budget and impression allocation ac</w:t>
      </w:r>
      <w:r w:rsidR="00A720D1">
        <w:rPr>
          <w:rFonts w:ascii="Tahoma" w:hAnsi="Tahoma" w:cs="Tahoma"/>
          <w:b/>
          <w:sz w:val="22"/>
          <w:szCs w:val="22"/>
          <w:lang w:val="en-GB"/>
        </w:rPr>
        <w:t>c</w:t>
      </w:r>
      <w:r>
        <w:rPr>
          <w:rFonts w:ascii="Tahoma" w:hAnsi="Tahoma" w:cs="Tahoma"/>
          <w:b/>
          <w:sz w:val="22"/>
          <w:szCs w:val="22"/>
          <w:lang w:val="en-GB"/>
        </w:rPr>
        <w:t xml:space="preserve">ording to </w:t>
      </w:r>
      <w:r w:rsidR="00A720D1">
        <w:rPr>
          <w:rFonts w:ascii="Tahoma" w:hAnsi="Tahoma" w:cs="Tahoma"/>
          <w:b/>
          <w:sz w:val="22"/>
          <w:szCs w:val="22"/>
          <w:lang w:val="en-GB"/>
        </w:rPr>
        <w:t xml:space="preserve">a </w:t>
      </w:r>
      <w:r>
        <w:rPr>
          <w:rFonts w:ascii="Tahoma" w:hAnsi="Tahoma" w:cs="Tahoma"/>
          <w:b/>
          <w:sz w:val="22"/>
          <w:szCs w:val="22"/>
          <w:lang w:val="en-GB"/>
        </w:rPr>
        <w:t xml:space="preserve">daily schedule </w:t>
      </w:r>
      <w:r w:rsidR="003F4545" w:rsidRPr="00724AD7">
        <w:rPr>
          <w:rFonts w:ascii="Tahoma" w:hAnsi="Tahoma" w:cs="Tahoma"/>
          <w:b/>
          <w:sz w:val="22"/>
          <w:szCs w:val="22"/>
          <w:lang w:val="en-GB"/>
        </w:rPr>
        <w:t>(</w:t>
      </w:r>
      <w:r>
        <w:rPr>
          <w:rFonts w:ascii="Tahoma" w:hAnsi="Tahoma" w:cs="Tahoma"/>
          <w:b/>
          <w:i/>
          <w:sz w:val="22"/>
          <w:szCs w:val="22"/>
          <w:lang w:val="en-GB"/>
        </w:rPr>
        <w:t>table</w:t>
      </w:r>
      <w:r w:rsidR="003F4545" w:rsidRPr="00724AD7">
        <w:rPr>
          <w:rFonts w:ascii="Tahoma" w:hAnsi="Tahoma" w:cs="Tahoma"/>
          <w:b/>
          <w:i/>
          <w:sz w:val="22"/>
          <w:szCs w:val="22"/>
          <w:lang w:val="en-GB"/>
        </w:rPr>
        <w:t xml:space="preserve"> 3</w:t>
      </w:r>
      <w:r w:rsidR="003F4545" w:rsidRPr="00724AD7">
        <w:rPr>
          <w:rFonts w:ascii="Tahoma" w:hAnsi="Tahoma" w:cs="Tahoma"/>
          <w:b/>
          <w:sz w:val="22"/>
          <w:szCs w:val="22"/>
          <w:lang w:val="en-GB"/>
        </w:rPr>
        <w:t>):</w:t>
      </w:r>
    </w:p>
    <w:p w:rsidR="003F4545" w:rsidRPr="00724AD7" w:rsidRDefault="003F4545" w:rsidP="003F4545">
      <w:pPr>
        <w:ind w:left="705"/>
        <w:jc w:val="both"/>
        <w:rPr>
          <w:rFonts w:ascii="Tahoma" w:hAnsi="Tahoma" w:cs="Tahoma"/>
          <w:sz w:val="22"/>
          <w:szCs w:val="22"/>
          <w:lang w:val="en-GB"/>
        </w:rPr>
      </w:pPr>
    </w:p>
    <w:p w:rsidR="003F4545" w:rsidRPr="00724AD7" w:rsidRDefault="00B53B53" w:rsidP="003F4545">
      <w:pPr>
        <w:ind w:left="705"/>
        <w:jc w:val="both"/>
        <w:rPr>
          <w:rFonts w:ascii="Tahoma" w:hAnsi="Tahoma" w:cs="Tahoma"/>
          <w:sz w:val="22"/>
          <w:szCs w:val="22"/>
          <w:lang w:val="en-GB"/>
        </w:rPr>
      </w:pPr>
      <w:r>
        <w:rPr>
          <w:rFonts w:ascii="Tahoma" w:hAnsi="Tahoma" w:cs="Tahoma"/>
          <w:sz w:val="22"/>
          <w:szCs w:val="22"/>
          <w:lang w:val="en-GB"/>
        </w:rPr>
        <w:t xml:space="preserve">Defined percentage of </w:t>
      </w:r>
      <w:r w:rsidR="00A720D1">
        <w:rPr>
          <w:rFonts w:ascii="Tahoma" w:hAnsi="Tahoma" w:cs="Tahoma"/>
          <w:sz w:val="22"/>
          <w:szCs w:val="22"/>
          <w:lang w:val="en-GB"/>
        </w:rPr>
        <w:t xml:space="preserve">a </w:t>
      </w:r>
      <w:r>
        <w:rPr>
          <w:rFonts w:ascii="Tahoma" w:hAnsi="Tahoma" w:cs="Tahoma"/>
          <w:sz w:val="22"/>
          <w:szCs w:val="22"/>
          <w:lang w:val="en-GB"/>
        </w:rPr>
        <w:t xml:space="preserve">daily budget allocation set out in </w:t>
      </w:r>
      <w:r>
        <w:rPr>
          <w:rFonts w:ascii="Tahoma" w:hAnsi="Tahoma" w:cs="Tahoma"/>
          <w:i/>
          <w:sz w:val="22"/>
          <w:szCs w:val="22"/>
          <w:lang w:val="en-GB"/>
        </w:rPr>
        <w:t xml:space="preserve">table 3 </w:t>
      </w:r>
      <w:r>
        <w:rPr>
          <w:rFonts w:ascii="Tahoma" w:hAnsi="Tahoma" w:cs="Tahoma"/>
          <w:sz w:val="22"/>
          <w:szCs w:val="22"/>
          <w:lang w:val="en-GB"/>
        </w:rPr>
        <w:t xml:space="preserve">and described for market ABC is in </w:t>
      </w:r>
      <w:r w:rsidR="00DD1584">
        <w:rPr>
          <w:rFonts w:ascii="Tahoma" w:hAnsi="Tahoma" w:cs="Tahoma"/>
          <w:i/>
          <w:sz w:val="22"/>
          <w:szCs w:val="22"/>
          <w:lang w:val="en-GB"/>
        </w:rPr>
        <w:t>table 3.a.</w:t>
      </w:r>
      <w:r w:rsidR="003F4545" w:rsidRPr="00724AD7">
        <w:rPr>
          <w:rFonts w:ascii="Tahoma" w:hAnsi="Tahoma" w:cs="Tahoma"/>
          <w:sz w:val="22"/>
          <w:szCs w:val="22"/>
          <w:lang w:val="en-GB"/>
        </w:rPr>
        <w:t xml:space="preserve"> </w:t>
      </w:r>
    </w:p>
    <w:p w:rsidR="003F4545" w:rsidRPr="00724AD7" w:rsidRDefault="003F4545" w:rsidP="003F4545">
      <w:pPr>
        <w:ind w:left="705"/>
        <w:jc w:val="both"/>
        <w:rPr>
          <w:rFonts w:ascii="Tahoma" w:hAnsi="Tahoma" w:cs="Tahoma"/>
          <w:sz w:val="22"/>
          <w:szCs w:val="22"/>
          <w:lang w:val="en-GB"/>
        </w:rPr>
      </w:pPr>
    </w:p>
    <w:p w:rsidR="003F4545" w:rsidRPr="00724AD7" w:rsidRDefault="003F4545" w:rsidP="003F4545">
      <w:pPr>
        <w:ind w:left="705"/>
        <w:jc w:val="both"/>
        <w:rPr>
          <w:rFonts w:ascii="Tahoma" w:hAnsi="Tahoma" w:cs="Tahoma"/>
          <w:sz w:val="22"/>
          <w:szCs w:val="22"/>
          <w:lang w:val="en-GB"/>
        </w:rPr>
      </w:pPr>
    </w:p>
    <w:tbl>
      <w:tblPr>
        <w:tblW w:w="9896" w:type="dxa"/>
        <w:tblInd w:w="93" w:type="dxa"/>
        <w:tblLook w:val="04A0" w:firstRow="1" w:lastRow="0" w:firstColumn="1" w:lastColumn="0" w:noHBand="0" w:noVBand="1"/>
      </w:tblPr>
      <w:tblGrid>
        <w:gridCol w:w="1057"/>
        <w:gridCol w:w="1175"/>
        <w:gridCol w:w="2506"/>
        <w:gridCol w:w="1229"/>
        <w:gridCol w:w="2602"/>
        <w:gridCol w:w="1327"/>
      </w:tblGrid>
      <w:tr w:rsidR="00986E1C" w:rsidRPr="00724AD7">
        <w:trPr>
          <w:trHeight w:val="44"/>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6E1C" w:rsidRPr="00724AD7" w:rsidRDefault="00986E1C" w:rsidP="00986E1C">
            <w:pPr>
              <w:jc w:val="center"/>
              <w:rPr>
                <w:rFonts w:ascii="Calibri" w:hAnsi="Calibri" w:cs="Calibri"/>
                <w:b/>
                <w:bCs/>
                <w:color w:val="000000"/>
                <w:sz w:val="22"/>
                <w:szCs w:val="22"/>
                <w:lang w:val="en-GB"/>
              </w:rPr>
            </w:pPr>
            <w:r w:rsidRPr="00724AD7">
              <w:rPr>
                <w:rFonts w:ascii="Calibri" w:hAnsi="Calibri" w:cs="Calibri"/>
                <w:b/>
                <w:bCs/>
                <w:color w:val="000000"/>
                <w:sz w:val="22"/>
                <w:szCs w:val="22"/>
                <w:lang w:val="en-GB"/>
              </w:rPr>
              <w:t>ABC</w:t>
            </w:r>
          </w:p>
        </w:tc>
        <w:tc>
          <w:tcPr>
            <w:tcW w:w="8839" w:type="dxa"/>
            <w:gridSpan w:val="5"/>
            <w:tcBorders>
              <w:top w:val="single" w:sz="4" w:space="0" w:color="auto"/>
              <w:left w:val="nil"/>
              <w:bottom w:val="single" w:sz="4" w:space="0" w:color="auto"/>
              <w:right w:val="single" w:sz="4" w:space="0" w:color="000000"/>
            </w:tcBorders>
            <w:shd w:val="clear" w:color="auto" w:fill="auto"/>
            <w:noWrap/>
            <w:vAlign w:val="bottom"/>
          </w:tcPr>
          <w:p w:rsidR="00986E1C" w:rsidRPr="00724AD7" w:rsidRDefault="00986E1C">
            <w:pPr>
              <w:jc w:val="center"/>
              <w:rPr>
                <w:rFonts w:ascii="Calibri" w:hAnsi="Calibri" w:cs="Calibri"/>
                <w:b/>
                <w:bCs/>
                <w:color w:val="000000"/>
                <w:sz w:val="22"/>
                <w:szCs w:val="22"/>
                <w:lang w:val="en-GB"/>
              </w:rPr>
            </w:pPr>
            <w:r>
              <w:rPr>
                <w:rFonts w:ascii="Calibri" w:hAnsi="Calibri" w:cs="Calibri"/>
                <w:b/>
                <w:bCs/>
                <w:color w:val="000000"/>
                <w:sz w:val="22"/>
                <w:szCs w:val="22"/>
                <w:lang w:val="en-GB"/>
              </w:rPr>
              <w:t>March</w:t>
            </w:r>
          </w:p>
        </w:tc>
      </w:tr>
      <w:tr w:rsidR="00986E1C" w:rsidRPr="00724AD7">
        <w:trPr>
          <w:trHeight w:val="47"/>
        </w:trPr>
        <w:tc>
          <w:tcPr>
            <w:tcW w:w="1057" w:type="dxa"/>
            <w:tcBorders>
              <w:top w:val="nil"/>
              <w:left w:val="single" w:sz="4" w:space="0" w:color="auto"/>
              <w:bottom w:val="nil"/>
              <w:right w:val="single" w:sz="4" w:space="0" w:color="auto"/>
            </w:tcBorders>
            <w:shd w:val="clear" w:color="auto" w:fill="auto"/>
            <w:noWrap/>
            <w:vAlign w:val="center"/>
          </w:tcPr>
          <w:p w:rsidR="00986E1C" w:rsidRPr="00724AD7" w:rsidRDefault="00986E1C">
            <w:pPr>
              <w:jc w:val="center"/>
              <w:rPr>
                <w:rFonts w:ascii="Calibri" w:hAnsi="Calibri" w:cs="Calibri"/>
                <w:color w:val="000000"/>
                <w:sz w:val="22"/>
                <w:szCs w:val="22"/>
                <w:lang w:val="en-GB"/>
              </w:rPr>
            </w:pPr>
            <w:r w:rsidRPr="00724AD7">
              <w:rPr>
                <w:rFonts w:ascii="Calibri" w:hAnsi="Calibri" w:cs="Calibri"/>
                <w:color w:val="000000"/>
                <w:sz w:val="22"/>
                <w:szCs w:val="22"/>
                <w:lang w:val="en-GB"/>
              </w:rPr>
              <w:t>URL</w:t>
            </w:r>
          </w:p>
        </w:tc>
        <w:tc>
          <w:tcPr>
            <w:tcW w:w="1175" w:type="dxa"/>
            <w:tcBorders>
              <w:top w:val="nil"/>
              <w:left w:val="nil"/>
              <w:bottom w:val="nil"/>
              <w:right w:val="single" w:sz="4" w:space="0" w:color="auto"/>
            </w:tcBorders>
            <w:shd w:val="clear" w:color="auto" w:fill="auto"/>
            <w:noWrap/>
            <w:vAlign w:val="center"/>
          </w:tcPr>
          <w:p w:rsidR="00986E1C" w:rsidRPr="00724AD7" w:rsidRDefault="00986E1C">
            <w:pPr>
              <w:jc w:val="center"/>
              <w:rPr>
                <w:rFonts w:ascii="Calibri" w:hAnsi="Calibri" w:cs="Calibri"/>
                <w:color w:val="000000"/>
                <w:sz w:val="22"/>
                <w:szCs w:val="22"/>
                <w:lang w:val="en-GB"/>
              </w:rPr>
            </w:pPr>
            <w:r w:rsidRPr="00724AD7">
              <w:rPr>
                <w:rFonts w:ascii="Calibri" w:hAnsi="Calibri" w:cs="Calibri"/>
                <w:color w:val="000000"/>
                <w:sz w:val="22"/>
                <w:szCs w:val="22"/>
                <w:lang w:val="en-GB"/>
              </w:rPr>
              <w:t>Time of day</w:t>
            </w:r>
          </w:p>
        </w:tc>
        <w:tc>
          <w:tcPr>
            <w:tcW w:w="2506" w:type="dxa"/>
            <w:tcBorders>
              <w:top w:val="nil"/>
              <w:left w:val="nil"/>
              <w:bottom w:val="nil"/>
              <w:right w:val="single" w:sz="4" w:space="0" w:color="auto"/>
            </w:tcBorders>
            <w:shd w:val="clear" w:color="auto" w:fill="auto"/>
            <w:noWrap/>
            <w:vAlign w:val="center"/>
          </w:tcPr>
          <w:p w:rsidR="00986E1C" w:rsidRPr="00724AD7" w:rsidRDefault="00986E1C">
            <w:pPr>
              <w:jc w:val="center"/>
              <w:rPr>
                <w:rFonts w:ascii="Calibri" w:hAnsi="Calibri" w:cs="Calibri"/>
                <w:color w:val="000000"/>
                <w:sz w:val="22"/>
                <w:szCs w:val="22"/>
                <w:lang w:val="en-GB"/>
              </w:rPr>
            </w:pPr>
            <w:r w:rsidRPr="00724AD7">
              <w:rPr>
                <w:rFonts w:ascii="Calibri" w:hAnsi="Calibri" w:cs="Calibri"/>
                <w:color w:val="000000"/>
                <w:sz w:val="22"/>
                <w:szCs w:val="22"/>
                <w:lang w:val="en-GB"/>
              </w:rPr>
              <w:t>Budget allocation percentage</w:t>
            </w:r>
          </w:p>
        </w:tc>
        <w:tc>
          <w:tcPr>
            <w:tcW w:w="1229" w:type="dxa"/>
            <w:tcBorders>
              <w:top w:val="nil"/>
              <w:left w:val="nil"/>
              <w:bottom w:val="nil"/>
              <w:right w:val="single" w:sz="4" w:space="0" w:color="auto"/>
            </w:tcBorders>
            <w:shd w:val="clear" w:color="auto" w:fill="auto"/>
            <w:noWrap/>
            <w:vAlign w:val="center"/>
          </w:tcPr>
          <w:p w:rsidR="00986E1C" w:rsidRPr="00724AD7" w:rsidRDefault="00986E1C">
            <w:pPr>
              <w:jc w:val="center"/>
              <w:rPr>
                <w:rFonts w:ascii="Calibri" w:hAnsi="Calibri" w:cs="Calibri"/>
                <w:color w:val="000000"/>
                <w:sz w:val="22"/>
                <w:szCs w:val="22"/>
                <w:lang w:val="en-GB"/>
              </w:rPr>
            </w:pPr>
            <w:r w:rsidRPr="00724AD7">
              <w:rPr>
                <w:rFonts w:ascii="Calibri" w:hAnsi="Calibri" w:cs="Calibri"/>
                <w:color w:val="000000"/>
                <w:sz w:val="22"/>
                <w:szCs w:val="22"/>
                <w:lang w:val="en-GB"/>
              </w:rPr>
              <w:t>Budget amount</w:t>
            </w:r>
          </w:p>
        </w:tc>
        <w:tc>
          <w:tcPr>
            <w:tcW w:w="2602" w:type="dxa"/>
            <w:tcBorders>
              <w:top w:val="nil"/>
              <w:left w:val="nil"/>
              <w:bottom w:val="nil"/>
              <w:right w:val="single" w:sz="4" w:space="0" w:color="auto"/>
            </w:tcBorders>
            <w:shd w:val="clear" w:color="auto" w:fill="auto"/>
            <w:noWrap/>
            <w:vAlign w:val="center"/>
          </w:tcPr>
          <w:p w:rsidR="00986E1C" w:rsidRPr="00724AD7" w:rsidRDefault="00986E1C">
            <w:pPr>
              <w:jc w:val="center"/>
              <w:rPr>
                <w:rFonts w:ascii="Calibri" w:hAnsi="Calibri" w:cs="Calibri"/>
                <w:color w:val="000000"/>
                <w:sz w:val="22"/>
                <w:szCs w:val="22"/>
                <w:lang w:val="en-GB"/>
              </w:rPr>
            </w:pPr>
            <w:r w:rsidRPr="00724AD7">
              <w:rPr>
                <w:rFonts w:ascii="Calibri" w:hAnsi="Calibri" w:cs="Calibri"/>
                <w:color w:val="000000"/>
                <w:sz w:val="22"/>
                <w:szCs w:val="22"/>
                <w:lang w:val="en-GB"/>
              </w:rPr>
              <w:t>Impression allocation percentage</w:t>
            </w:r>
          </w:p>
        </w:tc>
        <w:tc>
          <w:tcPr>
            <w:tcW w:w="1327" w:type="dxa"/>
            <w:tcBorders>
              <w:top w:val="nil"/>
              <w:left w:val="nil"/>
              <w:bottom w:val="nil"/>
              <w:right w:val="single" w:sz="4" w:space="0" w:color="auto"/>
            </w:tcBorders>
            <w:shd w:val="clear" w:color="auto" w:fill="auto"/>
            <w:noWrap/>
            <w:vAlign w:val="center"/>
          </w:tcPr>
          <w:p w:rsidR="00986E1C" w:rsidRPr="00724AD7" w:rsidRDefault="00986E1C">
            <w:pPr>
              <w:jc w:val="center"/>
              <w:rPr>
                <w:rFonts w:ascii="Calibri" w:hAnsi="Calibri" w:cs="Calibri"/>
                <w:color w:val="000000"/>
                <w:sz w:val="22"/>
                <w:szCs w:val="22"/>
                <w:lang w:val="en-GB"/>
              </w:rPr>
            </w:pPr>
            <w:r w:rsidRPr="00724AD7">
              <w:rPr>
                <w:rFonts w:ascii="Calibri" w:hAnsi="Calibri" w:cs="Calibri"/>
                <w:color w:val="000000"/>
                <w:sz w:val="22"/>
                <w:szCs w:val="22"/>
                <w:lang w:val="en-GB"/>
              </w:rPr>
              <w:t>Impression amount</w:t>
            </w:r>
          </w:p>
        </w:tc>
      </w:tr>
      <w:tr w:rsidR="00510C55" w:rsidRPr="00724AD7">
        <w:trPr>
          <w:trHeight w:val="44"/>
        </w:trPr>
        <w:tc>
          <w:tcPr>
            <w:tcW w:w="105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Tahoma" w:hAnsi="Tahoma" w:cs="Tahoma"/>
                <w:sz w:val="14"/>
                <w:szCs w:val="14"/>
                <w:lang w:val="en-GB"/>
              </w:rPr>
              <w:t>abc.net</w:t>
            </w:r>
          </w:p>
        </w:tc>
        <w:tc>
          <w:tcPr>
            <w:tcW w:w="1175" w:type="dxa"/>
            <w:tcBorders>
              <w:top w:val="single" w:sz="8" w:space="0" w:color="auto"/>
              <w:left w:val="nil"/>
              <w:bottom w:val="single" w:sz="4" w:space="0" w:color="auto"/>
              <w:right w:val="single" w:sz="4" w:space="0" w:color="auto"/>
            </w:tcBorders>
            <w:shd w:val="clear" w:color="auto" w:fill="auto"/>
            <w:noWrap/>
            <w:vAlign w:val="bottom"/>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12:00 - 16:00</w:t>
            </w:r>
          </w:p>
        </w:tc>
        <w:tc>
          <w:tcPr>
            <w:tcW w:w="2506" w:type="dxa"/>
            <w:tcBorders>
              <w:top w:val="single" w:sz="8" w:space="0" w:color="auto"/>
              <w:left w:val="nil"/>
              <w:bottom w:val="single" w:sz="4"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229" w:type="dxa"/>
            <w:tcBorders>
              <w:top w:val="single" w:sz="8" w:space="0" w:color="auto"/>
              <w:left w:val="nil"/>
              <w:bottom w:val="single" w:sz="4" w:space="0" w:color="auto"/>
              <w:right w:val="single" w:sz="4"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24.000,00 kn</w:t>
            </w:r>
          </w:p>
        </w:tc>
        <w:tc>
          <w:tcPr>
            <w:tcW w:w="2602" w:type="dxa"/>
            <w:tcBorders>
              <w:top w:val="single" w:sz="8" w:space="0" w:color="auto"/>
              <w:left w:val="nil"/>
              <w:bottom w:val="single" w:sz="4"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327" w:type="dxa"/>
            <w:tcBorders>
              <w:top w:val="single" w:sz="8" w:space="0" w:color="auto"/>
              <w:left w:val="nil"/>
              <w:bottom w:val="single" w:sz="4" w:space="0" w:color="auto"/>
              <w:right w:val="single" w:sz="8"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160.000</w:t>
            </w:r>
          </w:p>
        </w:tc>
      </w:tr>
      <w:tr w:rsidR="00510C55" w:rsidRPr="00724AD7">
        <w:trPr>
          <w:trHeight w:val="47"/>
        </w:trPr>
        <w:tc>
          <w:tcPr>
            <w:tcW w:w="1057" w:type="dxa"/>
            <w:vMerge/>
            <w:tcBorders>
              <w:top w:val="single" w:sz="8" w:space="0" w:color="auto"/>
              <w:left w:val="single" w:sz="8" w:space="0" w:color="auto"/>
              <w:bottom w:val="single" w:sz="8" w:space="0" w:color="000000"/>
              <w:right w:val="single" w:sz="4" w:space="0" w:color="auto"/>
            </w:tcBorders>
            <w:vAlign w:val="center"/>
          </w:tcPr>
          <w:p w:rsidR="00510C55" w:rsidRPr="00724AD7" w:rsidRDefault="00510C55" w:rsidP="00510C55">
            <w:pPr>
              <w:rPr>
                <w:rFonts w:ascii="Calibri" w:hAnsi="Calibri" w:cs="Calibri"/>
                <w:color w:val="000000"/>
                <w:sz w:val="16"/>
                <w:szCs w:val="16"/>
                <w:lang w:val="en-GB"/>
              </w:rPr>
            </w:pPr>
          </w:p>
        </w:tc>
        <w:tc>
          <w:tcPr>
            <w:tcW w:w="1175" w:type="dxa"/>
            <w:tcBorders>
              <w:top w:val="nil"/>
              <w:left w:val="nil"/>
              <w:bottom w:val="single" w:sz="8" w:space="0" w:color="auto"/>
              <w:right w:val="single" w:sz="4" w:space="0" w:color="auto"/>
            </w:tcBorders>
            <w:shd w:val="clear" w:color="auto" w:fill="auto"/>
            <w:noWrap/>
            <w:vAlign w:val="bottom"/>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16:00 - 20:00</w:t>
            </w:r>
          </w:p>
        </w:tc>
        <w:tc>
          <w:tcPr>
            <w:tcW w:w="2506" w:type="dxa"/>
            <w:tcBorders>
              <w:top w:val="nil"/>
              <w:left w:val="nil"/>
              <w:bottom w:val="single" w:sz="8"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229" w:type="dxa"/>
            <w:tcBorders>
              <w:top w:val="nil"/>
              <w:left w:val="nil"/>
              <w:bottom w:val="single" w:sz="8" w:space="0" w:color="auto"/>
              <w:right w:val="single" w:sz="4"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24.000,00 kn</w:t>
            </w:r>
          </w:p>
        </w:tc>
        <w:tc>
          <w:tcPr>
            <w:tcW w:w="2602" w:type="dxa"/>
            <w:tcBorders>
              <w:top w:val="nil"/>
              <w:left w:val="nil"/>
              <w:bottom w:val="single" w:sz="8"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327" w:type="dxa"/>
            <w:tcBorders>
              <w:top w:val="nil"/>
              <w:left w:val="nil"/>
              <w:bottom w:val="single" w:sz="8" w:space="0" w:color="auto"/>
              <w:right w:val="single" w:sz="8"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160.000</w:t>
            </w:r>
          </w:p>
        </w:tc>
      </w:tr>
      <w:tr w:rsidR="00510C55" w:rsidRPr="00724AD7">
        <w:trPr>
          <w:trHeight w:val="44"/>
        </w:trPr>
        <w:tc>
          <w:tcPr>
            <w:tcW w:w="1057" w:type="dxa"/>
            <w:vMerge w:val="restart"/>
            <w:tcBorders>
              <w:top w:val="nil"/>
              <w:left w:val="single" w:sz="8" w:space="0" w:color="auto"/>
              <w:bottom w:val="single" w:sz="8" w:space="0" w:color="000000"/>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Tahoma" w:hAnsi="Tahoma" w:cs="Tahoma"/>
                <w:sz w:val="14"/>
                <w:szCs w:val="14"/>
                <w:lang w:val="en-GB"/>
              </w:rPr>
              <w:t>xyz.net</w:t>
            </w:r>
          </w:p>
        </w:tc>
        <w:tc>
          <w:tcPr>
            <w:tcW w:w="1175" w:type="dxa"/>
            <w:tcBorders>
              <w:top w:val="nil"/>
              <w:left w:val="nil"/>
              <w:bottom w:val="single" w:sz="4" w:space="0" w:color="auto"/>
              <w:right w:val="single" w:sz="4" w:space="0" w:color="auto"/>
            </w:tcBorders>
            <w:shd w:val="clear" w:color="auto" w:fill="auto"/>
            <w:noWrap/>
            <w:vAlign w:val="bottom"/>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12:00 - 16:00</w:t>
            </w:r>
          </w:p>
        </w:tc>
        <w:tc>
          <w:tcPr>
            <w:tcW w:w="2506" w:type="dxa"/>
            <w:tcBorders>
              <w:top w:val="nil"/>
              <w:left w:val="nil"/>
              <w:bottom w:val="single" w:sz="4"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229" w:type="dxa"/>
            <w:tcBorders>
              <w:top w:val="nil"/>
              <w:left w:val="nil"/>
              <w:bottom w:val="single" w:sz="4" w:space="0" w:color="auto"/>
              <w:right w:val="single" w:sz="4"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20.000,00 kn</w:t>
            </w:r>
          </w:p>
        </w:tc>
        <w:tc>
          <w:tcPr>
            <w:tcW w:w="2602" w:type="dxa"/>
            <w:tcBorders>
              <w:top w:val="nil"/>
              <w:left w:val="nil"/>
              <w:bottom w:val="single" w:sz="4"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327" w:type="dxa"/>
            <w:tcBorders>
              <w:top w:val="nil"/>
              <w:left w:val="nil"/>
              <w:bottom w:val="single" w:sz="4" w:space="0" w:color="auto"/>
              <w:right w:val="single" w:sz="8"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140.000</w:t>
            </w:r>
          </w:p>
        </w:tc>
      </w:tr>
      <w:tr w:rsidR="00510C55" w:rsidRPr="00724AD7">
        <w:trPr>
          <w:trHeight w:val="47"/>
        </w:trPr>
        <w:tc>
          <w:tcPr>
            <w:tcW w:w="1057" w:type="dxa"/>
            <w:vMerge/>
            <w:tcBorders>
              <w:top w:val="nil"/>
              <w:left w:val="single" w:sz="8" w:space="0" w:color="auto"/>
              <w:bottom w:val="single" w:sz="8" w:space="0" w:color="000000"/>
              <w:right w:val="single" w:sz="4" w:space="0" w:color="auto"/>
            </w:tcBorders>
            <w:vAlign w:val="center"/>
          </w:tcPr>
          <w:p w:rsidR="00510C55" w:rsidRPr="00724AD7" w:rsidRDefault="00510C55" w:rsidP="00510C55">
            <w:pPr>
              <w:rPr>
                <w:rFonts w:ascii="Calibri" w:hAnsi="Calibri" w:cs="Calibri"/>
                <w:color w:val="000000"/>
                <w:sz w:val="16"/>
                <w:szCs w:val="16"/>
                <w:lang w:val="en-GB"/>
              </w:rPr>
            </w:pPr>
          </w:p>
        </w:tc>
        <w:tc>
          <w:tcPr>
            <w:tcW w:w="1175" w:type="dxa"/>
            <w:tcBorders>
              <w:top w:val="nil"/>
              <w:left w:val="nil"/>
              <w:bottom w:val="single" w:sz="8" w:space="0" w:color="auto"/>
              <w:right w:val="single" w:sz="4" w:space="0" w:color="auto"/>
            </w:tcBorders>
            <w:shd w:val="clear" w:color="auto" w:fill="auto"/>
            <w:noWrap/>
            <w:vAlign w:val="bottom"/>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16:00 - 20:00</w:t>
            </w:r>
          </w:p>
        </w:tc>
        <w:tc>
          <w:tcPr>
            <w:tcW w:w="2506" w:type="dxa"/>
            <w:tcBorders>
              <w:top w:val="nil"/>
              <w:left w:val="nil"/>
              <w:bottom w:val="single" w:sz="8"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229" w:type="dxa"/>
            <w:tcBorders>
              <w:top w:val="nil"/>
              <w:left w:val="nil"/>
              <w:bottom w:val="single" w:sz="8" w:space="0" w:color="auto"/>
              <w:right w:val="single" w:sz="4"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20.000,00 kn</w:t>
            </w:r>
          </w:p>
        </w:tc>
        <w:tc>
          <w:tcPr>
            <w:tcW w:w="2602" w:type="dxa"/>
            <w:tcBorders>
              <w:top w:val="nil"/>
              <w:left w:val="nil"/>
              <w:bottom w:val="single" w:sz="8"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327" w:type="dxa"/>
            <w:tcBorders>
              <w:top w:val="nil"/>
              <w:left w:val="nil"/>
              <w:bottom w:val="single" w:sz="8" w:space="0" w:color="auto"/>
              <w:right w:val="single" w:sz="8"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140.000</w:t>
            </w:r>
          </w:p>
        </w:tc>
      </w:tr>
      <w:tr w:rsidR="00510C55" w:rsidRPr="00724AD7">
        <w:trPr>
          <w:trHeight w:val="44"/>
        </w:trPr>
        <w:tc>
          <w:tcPr>
            <w:tcW w:w="1057" w:type="dxa"/>
            <w:vMerge w:val="restart"/>
            <w:tcBorders>
              <w:top w:val="nil"/>
              <w:left w:val="single" w:sz="8" w:space="0" w:color="auto"/>
              <w:bottom w:val="single" w:sz="8" w:space="0" w:color="000000"/>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Tahoma" w:hAnsi="Tahoma" w:cs="Tahoma"/>
                <w:sz w:val="14"/>
                <w:szCs w:val="14"/>
                <w:lang w:val="en-GB"/>
              </w:rPr>
              <w:t>def.net</w:t>
            </w:r>
          </w:p>
        </w:tc>
        <w:tc>
          <w:tcPr>
            <w:tcW w:w="1175" w:type="dxa"/>
            <w:tcBorders>
              <w:top w:val="nil"/>
              <w:left w:val="nil"/>
              <w:bottom w:val="single" w:sz="4" w:space="0" w:color="auto"/>
              <w:right w:val="single" w:sz="4" w:space="0" w:color="auto"/>
            </w:tcBorders>
            <w:shd w:val="clear" w:color="auto" w:fill="auto"/>
            <w:noWrap/>
            <w:vAlign w:val="bottom"/>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12:00 - 16:00</w:t>
            </w:r>
          </w:p>
        </w:tc>
        <w:tc>
          <w:tcPr>
            <w:tcW w:w="2506" w:type="dxa"/>
            <w:tcBorders>
              <w:top w:val="nil"/>
              <w:left w:val="nil"/>
              <w:bottom w:val="single" w:sz="4"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229" w:type="dxa"/>
            <w:tcBorders>
              <w:top w:val="nil"/>
              <w:left w:val="nil"/>
              <w:bottom w:val="single" w:sz="4" w:space="0" w:color="auto"/>
              <w:right w:val="single" w:sz="4"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16.000,00 kn</w:t>
            </w:r>
          </w:p>
        </w:tc>
        <w:tc>
          <w:tcPr>
            <w:tcW w:w="2602" w:type="dxa"/>
            <w:tcBorders>
              <w:top w:val="nil"/>
              <w:left w:val="nil"/>
              <w:bottom w:val="single" w:sz="4"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327" w:type="dxa"/>
            <w:tcBorders>
              <w:top w:val="nil"/>
              <w:left w:val="nil"/>
              <w:bottom w:val="single" w:sz="4" w:space="0" w:color="auto"/>
              <w:right w:val="single" w:sz="8"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100.000</w:t>
            </w:r>
          </w:p>
        </w:tc>
      </w:tr>
      <w:tr w:rsidR="00510C55" w:rsidRPr="00724AD7">
        <w:trPr>
          <w:trHeight w:val="47"/>
        </w:trPr>
        <w:tc>
          <w:tcPr>
            <w:tcW w:w="1057" w:type="dxa"/>
            <w:vMerge/>
            <w:tcBorders>
              <w:top w:val="nil"/>
              <w:left w:val="single" w:sz="8" w:space="0" w:color="auto"/>
              <w:bottom w:val="single" w:sz="8" w:space="0" w:color="000000"/>
              <w:right w:val="single" w:sz="4" w:space="0" w:color="auto"/>
            </w:tcBorders>
            <w:vAlign w:val="center"/>
          </w:tcPr>
          <w:p w:rsidR="00510C55" w:rsidRPr="00724AD7" w:rsidRDefault="00510C55" w:rsidP="00510C55">
            <w:pPr>
              <w:rPr>
                <w:rFonts w:ascii="Calibri" w:hAnsi="Calibri" w:cs="Calibri"/>
                <w:color w:val="000000"/>
                <w:sz w:val="16"/>
                <w:szCs w:val="16"/>
                <w:lang w:val="en-GB"/>
              </w:rPr>
            </w:pPr>
          </w:p>
        </w:tc>
        <w:tc>
          <w:tcPr>
            <w:tcW w:w="1175" w:type="dxa"/>
            <w:tcBorders>
              <w:top w:val="nil"/>
              <w:left w:val="nil"/>
              <w:bottom w:val="single" w:sz="8" w:space="0" w:color="auto"/>
              <w:right w:val="single" w:sz="4" w:space="0" w:color="auto"/>
            </w:tcBorders>
            <w:shd w:val="clear" w:color="auto" w:fill="auto"/>
            <w:noWrap/>
            <w:vAlign w:val="bottom"/>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16:00 - 20:00</w:t>
            </w:r>
          </w:p>
        </w:tc>
        <w:tc>
          <w:tcPr>
            <w:tcW w:w="2506" w:type="dxa"/>
            <w:tcBorders>
              <w:top w:val="nil"/>
              <w:left w:val="nil"/>
              <w:bottom w:val="single" w:sz="8"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229" w:type="dxa"/>
            <w:tcBorders>
              <w:top w:val="nil"/>
              <w:left w:val="nil"/>
              <w:bottom w:val="single" w:sz="8" w:space="0" w:color="auto"/>
              <w:right w:val="single" w:sz="4"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16.000,00 kn</w:t>
            </w:r>
          </w:p>
        </w:tc>
        <w:tc>
          <w:tcPr>
            <w:tcW w:w="2602" w:type="dxa"/>
            <w:tcBorders>
              <w:top w:val="nil"/>
              <w:left w:val="nil"/>
              <w:bottom w:val="single" w:sz="8" w:space="0" w:color="auto"/>
              <w:right w:val="single" w:sz="4" w:space="0" w:color="auto"/>
            </w:tcBorders>
            <w:shd w:val="clear" w:color="auto" w:fill="auto"/>
            <w:noWrap/>
            <w:vAlign w:val="center"/>
          </w:tcPr>
          <w:p w:rsidR="00510C55" w:rsidRPr="00724AD7" w:rsidRDefault="00510C55" w:rsidP="00510C55">
            <w:pPr>
              <w:jc w:val="center"/>
              <w:rPr>
                <w:rFonts w:ascii="Calibri" w:hAnsi="Calibri" w:cs="Calibri"/>
                <w:color w:val="000000"/>
                <w:sz w:val="16"/>
                <w:szCs w:val="16"/>
                <w:lang w:val="en-GB"/>
              </w:rPr>
            </w:pPr>
            <w:r w:rsidRPr="00724AD7">
              <w:rPr>
                <w:rFonts w:ascii="Calibri" w:hAnsi="Calibri" w:cs="Calibri"/>
                <w:color w:val="000000"/>
                <w:sz w:val="16"/>
                <w:szCs w:val="16"/>
                <w:lang w:val="en-GB"/>
              </w:rPr>
              <w:t>50%</w:t>
            </w:r>
          </w:p>
        </w:tc>
        <w:tc>
          <w:tcPr>
            <w:tcW w:w="1327" w:type="dxa"/>
            <w:tcBorders>
              <w:top w:val="nil"/>
              <w:left w:val="nil"/>
              <w:bottom w:val="single" w:sz="8" w:space="0" w:color="auto"/>
              <w:right w:val="single" w:sz="8" w:space="0" w:color="auto"/>
            </w:tcBorders>
            <w:shd w:val="clear" w:color="auto" w:fill="auto"/>
            <w:noWrap/>
            <w:vAlign w:val="center"/>
          </w:tcPr>
          <w:p w:rsidR="00510C55" w:rsidRDefault="00510C55" w:rsidP="00510C55">
            <w:pPr>
              <w:jc w:val="center"/>
              <w:rPr>
                <w:rFonts w:ascii="Calibri" w:hAnsi="Calibri" w:cs="Calibri"/>
                <w:color w:val="000000"/>
                <w:sz w:val="16"/>
                <w:szCs w:val="16"/>
              </w:rPr>
            </w:pPr>
            <w:r>
              <w:rPr>
                <w:rFonts w:ascii="Calibri" w:hAnsi="Calibri" w:cs="Calibri"/>
                <w:color w:val="000000"/>
                <w:sz w:val="16"/>
                <w:szCs w:val="16"/>
              </w:rPr>
              <w:t>100.000</w:t>
            </w:r>
          </w:p>
        </w:tc>
      </w:tr>
    </w:tbl>
    <w:p w:rsidR="003F4545" w:rsidRPr="00724AD7" w:rsidRDefault="003F4545" w:rsidP="003F4545">
      <w:pPr>
        <w:pStyle w:val="Caption"/>
        <w:jc w:val="center"/>
        <w:rPr>
          <w:rFonts w:ascii="Tahoma" w:hAnsi="Tahoma" w:cs="Tahoma"/>
          <w:b w:val="0"/>
          <w:sz w:val="16"/>
          <w:szCs w:val="16"/>
          <w:lang w:val="en-GB"/>
        </w:rPr>
      </w:pPr>
    </w:p>
    <w:p w:rsidR="003F4545" w:rsidRPr="00510C55" w:rsidRDefault="003F4545" w:rsidP="003F4545">
      <w:pPr>
        <w:pStyle w:val="Caption"/>
        <w:jc w:val="center"/>
        <w:rPr>
          <w:rFonts w:ascii="Tahoma" w:hAnsi="Tahoma" w:cs="Tahoma"/>
          <w:b w:val="0"/>
          <w:sz w:val="16"/>
          <w:szCs w:val="16"/>
          <w:lang w:val="en-GB"/>
        </w:rPr>
      </w:pPr>
      <w:r w:rsidRPr="00510C55">
        <w:rPr>
          <w:rFonts w:ascii="Tahoma" w:hAnsi="Tahoma" w:cs="Tahoma"/>
          <w:b w:val="0"/>
          <w:sz w:val="16"/>
          <w:szCs w:val="16"/>
          <w:lang w:val="en-GB"/>
        </w:rPr>
        <w:t xml:space="preserve">Table 3.a: Sample table for allocation of daily budget on the market ABC </w:t>
      </w:r>
    </w:p>
    <w:p w:rsidR="003F4545" w:rsidRPr="00724AD7" w:rsidRDefault="003F4545" w:rsidP="003F4545">
      <w:pPr>
        <w:rPr>
          <w:lang w:val="en-GB"/>
        </w:rPr>
      </w:pPr>
    </w:p>
    <w:p w:rsidR="003F4545" w:rsidRPr="00724AD7" w:rsidRDefault="003F4545" w:rsidP="003F4545">
      <w:pPr>
        <w:ind w:left="567"/>
        <w:jc w:val="both"/>
        <w:rPr>
          <w:rFonts w:ascii="Tahoma" w:hAnsi="Tahoma" w:cs="Tahoma"/>
          <w:b/>
          <w:sz w:val="22"/>
          <w:szCs w:val="22"/>
          <w:lang w:val="en-GB"/>
        </w:rPr>
      </w:pPr>
    </w:p>
    <w:p w:rsidR="003F4545" w:rsidRPr="00724AD7" w:rsidRDefault="003F4545" w:rsidP="003F4545">
      <w:pPr>
        <w:jc w:val="both"/>
        <w:rPr>
          <w:rFonts w:ascii="Tahoma" w:hAnsi="Tahoma" w:cs="Tahoma"/>
          <w:b/>
          <w:sz w:val="22"/>
          <w:szCs w:val="22"/>
          <w:lang w:val="en-GB"/>
        </w:rPr>
      </w:pPr>
    </w:p>
    <w:p w:rsidR="003F4545" w:rsidRPr="00724AD7" w:rsidRDefault="00DD1584" w:rsidP="003F4545">
      <w:pPr>
        <w:ind w:left="567"/>
        <w:jc w:val="both"/>
        <w:rPr>
          <w:rFonts w:ascii="Tahoma" w:hAnsi="Tahoma" w:cs="Tahoma"/>
          <w:b/>
          <w:sz w:val="22"/>
          <w:szCs w:val="22"/>
          <w:u w:val="single"/>
          <w:lang w:val="en-GB"/>
        </w:rPr>
      </w:pPr>
      <w:r>
        <w:rPr>
          <w:rFonts w:ascii="Tahoma" w:hAnsi="Tahoma" w:cs="Tahoma"/>
          <w:b/>
          <w:sz w:val="22"/>
          <w:szCs w:val="22"/>
          <w:u w:val="single"/>
          <w:lang w:val="en-GB"/>
        </w:rPr>
        <w:t>Proposal assessment method</w:t>
      </w:r>
      <w:r w:rsidR="003F4545" w:rsidRPr="00724AD7">
        <w:rPr>
          <w:rFonts w:ascii="Tahoma" w:hAnsi="Tahoma" w:cs="Tahoma"/>
          <w:b/>
          <w:sz w:val="22"/>
          <w:szCs w:val="22"/>
          <w:u w:val="single"/>
          <w:lang w:val="en-GB"/>
        </w:rPr>
        <w:t>:</w:t>
      </w:r>
    </w:p>
    <w:p w:rsidR="00DD1584" w:rsidRDefault="00DD1584" w:rsidP="003F4545">
      <w:pPr>
        <w:ind w:left="567"/>
        <w:jc w:val="both"/>
        <w:rPr>
          <w:rFonts w:ascii="Tahoma" w:hAnsi="Tahoma" w:cs="Tahoma"/>
          <w:b/>
          <w:sz w:val="22"/>
          <w:szCs w:val="22"/>
          <w:u w:val="single"/>
          <w:lang w:val="en-GB"/>
        </w:rPr>
      </w:pPr>
    </w:p>
    <w:p w:rsidR="00510C55" w:rsidRDefault="00DD1584" w:rsidP="003F4545">
      <w:pPr>
        <w:ind w:left="567"/>
        <w:jc w:val="both"/>
        <w:rPr>
          <w:rFonts w:ascii="Tahoma" w:hAnsi="Tahoma" w:cs="Tahoma"/>
          <w:sz w:val="22"/>
          <w:szCs w:val="22"/>
          <w:lang w:val="en-GB"/>
        </w:rPr>
      </w:pPr>
      <w:r w:rsidRPr="00DD1584">
        <w:rPr>
          <w:rFonts w:ascii="Tahoma" w:hAnsi="Tahoma" w:cs="Tahoma"/>
          <w:sz w:val="22"/>
          <w:szCs w:val="22"/>
          <w:lang w:val="en-GB"/>
        </w:rPr>
        <w:t xml:space="preserve">The bidder </w:t>
      </w:r>
      <w:r>
        <w:rPr>
          <w:rFonts w:ascii="Tahoma" w:hAnsi="Tahoma" w:cs="Tahoma"/>
          <w:sz w:val="22"/>
          <w:szCs w:val="22"/>
          <w:lang w:val="en-GB"/>
        </w:rPr>
        <w:t>should submit the Prop</w:t>
      </w:r>
      <w:r w:rsidR="00A720D1">
        <w:rPr>
          <w:rFonts w:ascii="Tahoma" w:hAnsi="Tahoma" w:cs="Tahoma"/>
          <w:sz w:val="22"/>
          <w:szCs w:val="22"/>
          <w:lang w:val="en-GB"/>
        </w:rPr>
        <w:t>osal in writing;</w:t>
      </w:r>
      <w:r>
        <w:rPr>
          <w:rFonts w:ascii="Tahoma" w:hAnsi="Tahoma" w:cs="Tahoma"/>
          <w:sz w:val="22"/>
          <w:szCs w:val="22"/>
          <w:lang w:val="en-GB"/>
        </w:rPr>
        <w:t xml:space="preserve"> tables </w:t>
      </w:r>
      <w:r w:rsidR="00493495">
        <w:rPr>
          <w:rFonts w:ascii="Tahoma" w:hAnsi="Tahoma" w:cs="Tahoma"/>
          <w:sz w:val="22"/>
          <w:szCs w:val="22"/>
          <w:lang w:val="en-GB"/>
        </w:rPr>
        <w:t>set out in the</w:t>
      </w:r>
      <w:r w:rsidR="00A720D1">
        <w:rPr>
          <w:rFonts w:ascii="Tahoma" w:hAnsi="Tahoma" w:cs="Tahoma"/>
          <w:sz w:val="22"/>
          <w:szCs w:val="22"/>
          <w:lang w:val="en-GB"/>
        </w:rPr>
        <w:t xml:space="preserve"> bidding documentation </w:t>
      </w:r>
      <w:r w:rsidR="00493495">
        <w:rPr>
          <w:rFonts w:ascii="Tahoma" w:hAnsi="Tahoma" w:cs="Tahoma"/>
          <w:sz w:val="22"/>
          <w:szCs w:val="22"/>
          <w:lang w:val="en-GB"/>
        </w:rPr>
        <w:t xml:space="preserve">should </w:t>
      </w:r>
      <w:r w:rsidR="00493495" w:rsidRPr="00510C55">
        <w:rPr>
          <w:rFonts w:ascii="Tahoma" w:hAnsi="Tahoma" w:cs="Tahoma"/>
          <w:b/>
          <w:sz w:val="22"/>
          <w:szCs w:val="22"/>
          <w:lang w:val="en-GB"/>
        </w:rPr>
        <w:t>also be submitted in digital</w:t>
      </w:r>
      <w:r w:rsidR="00493495">
        <w:rPr>
          <w:rFonts w:ascii="Tahoma" w:hAnsi="Tahoma" w:cs="Tahoma"/>
          <w:sz w:val="22"/>
          <w:szCs w:val="22"/>
          <w:lang w:val="en-GB"/>
        </w:rPr>
        <w:t xml:space="preserve"> MS Excel format, as </w:t>
      </w:r>
      <w:r w:rsidR="00A720D1">
        <w:rPr>
          <w:rFonts w:ascii="Tahoma" w:hAnsi="Tahoma" w:cs="Tahoma"/>
          <w:sz w:val="22"/>
          <w:szCs w:val="22"/>
          <w:lang w:val="en-GB"/>
        </w:rPr>
        <w:t xml:space="preserve">an </w:t>
      </w:r>
      <w:r w:rsidR="00493495">
        <w:rPr>
          <w:rFonts w:ascii="Tahoma" w:hAnsi="Tahoma" w:cs="Tahoma"/>
          <w:sz w:val="22"/>
          <w:szCs w:val="22"/>
          <w:lang w:val="en-GB"/>
        </w:rPr>
        <w:t xml:space="preserve">appendix to the </w:t>
      </w:r>
      <w:r w:rsidR="00A720D1" w:rsidRPr="00A720D1">
        <w:rPr>
          <w:rFonts w:ascii="Tahoma" w:hAnsi="Tahoma" w:cs="Tahoma"/>
          <w:sz w:val="22"/>
          <w:szCs w:val="22"/>
          <w:lang w:val="en-GB"/>
        </w:rPr>
        <w:t>b</w:t>
      </w:r>
      <w:r w:rsidR="00493495" w:rsidRPr="00A720D1">
        <w:rPr>
          <w:rFonts w:ascii="Tahoma" w:hAnsi="Tahoma" w:cs="Tahoma"/>
          <w:sz w:val="22"/>
          <w:szCs w:val="22"/>
          <w:lang w:val="en-GB"/>
        </w:rPr>
        <w:t>idding documentation</w:t>
      </w:r>
      <w:r w:rsidR="00493495">
        <w:rPr>
          <w:rFonts w:ascii="Tahoma" w:hAnsi="Tahoma" w:cs="Tahoma"/>
          <w:sz w:val="22"/>
          <w:szCs w:val="22"/>
          <w:lang w:val="en-GB"/>
        </w:rPr>
        <w:t>.</w:t>
      </w:r>
    </w:p>
    <w:p w:rsidR="003F4545" w:rsidRPr="00DD1584" w:rsidRDefault="00493495" w:rsidP="003F4545">
      <w:pPr>
        <w:ind w:left="567"/>
        <w:jc w:val="both"/>
        <w:rPr>
          <w:rFonts w:ascii="Tahoma" w:hAnsi="Tahoma" w:cs="Tahoma"/>
          <w:sz w:val="22"/>
          <w:szCs w:val="22"/>
          <w:lang w:val="en-GB"/>
        </w:rPr>
      </w:pPr>
      <w:r>
        <w:rPr>
          <w:rFonts w:ascii="Tahoma" w:hAnsi="Tahoma" w:cs="Tahoma"/>
          <w:sz w:val="22"/>
          <w:szCs w:val="22"/>
          <w:lang w:val="en-GB"/>
        </w:rPr>
        <w:t xml:space="preserve"> </w:t>
      </w:r>
    </w:p>
    <w:p w:rsidR="00510C55" w:rsidRPr="00724AD7" w:rsidRDefault="00510C55" w:rsidP="00510C55">
      <w:pPr>
        <w:ind w:left="567"/>
        <w:jc w:val="both"/>
        <w:rPr>
          <w:rFonts w:ascii="Tahoma" w:hAnsi="Tahoma" w:cs="Tahoma"/>
          <w:b/>
          <w:sz w:val="22"/>
          <w:szCs w:val="22"/>
          <w:lang w:val="en-GB"/>
        </w:rPr>
      </w:pPr>
      <w:r>
        <w:rPr>
          <w:rFonts w:ascii="Tahoma" w:hAnsi="Tahoma" w:cs="Tahoma"/>
          <w:sz w:val="22"/>
          <w:szCs w:val="22"/>
          <w:lang w:val="en-GB"/>
        </w:rPr>
        <w:t xml:space="preserve">Based on the received Proposals, Croatian National Tourist Board will carry out an assessment of the received proposals as described below. </w:t>
      </w:r>
    </w:p>
    <w:p w:rsidR="00510C55" w:rsidRDefault="00510C55" w:rsidP="003F4545">
      <w:pPr>
        <w:ind w:left="567"/>
        <w:jc w:val="both"/>
        <w:rPr>
          <w:rFonts w:ascii="Tahoma" w:hAnsi="Tahoma" w:cs="Tahoma"/>
          <w:sz w:val="22"/>
          <w:szCs w:val="22"/>
          <w:lang w:val="en-GB"/>
        </w:rPr>
      </w:pPr>
    </w:p>
    <w:p w:rsidR="00510C55" w:rsidRDefault="00510C55" w:rsidP="003F4545">
      <w:pPr>
        <w:ind w:left="567"/>
        <w:jc w:val="both"/>
        <w:rPr>
          <w:rFonts w:ascii="Tahoma" w:hAnsi="Tahoma" w:cs="Tahoma"/>
          <w:sz w:val="22"/>
          <w:szCs w:val="22"/>
          <w:lang w:val="en-GB"/>
        </w:rPr>
      </w:pPr>
    </w:p>
    <w:p w:rsidR="00510C55" w:rsidRPr="00724AD7" w:rsidRDefault="00510C55" w:rsidP="003F4545">
      <w:pPr>
        <w:ind w:left="567"/>
        <w:jc w:val="both"/>
        <w:rPr>
          <w:rFonts w:ascii="Tahoma" w:hAnsi="Tahoma" w:cs="Tahoma"/>
          <w:sz w:val="22"/>
          <w:szCs w:val="22"/>
          <w:lang w:val="en-GB"/>
        </w:rPr>
      </w:pPr>
    </w:p>
    <w:p w:rsidR="00A720D1" w:rsidRDefault="00A720D1" w:rsidP="00493495">
      <w:pPr>
        <w:ind w:left="567"/>
        <w:jc w:val="both"/>
        <w:rPr>
          <w:rFonts w:ascii="Tahoma" w:hAnsi="Tahoma" w:cs="Tahoma"/>
          <w:sz w:val="22"/>
          <w:szCs w:val="22"/>
          <w:lang w:val="en-GB"/>
        </w:rPr>
      </w:pPr>
    </w:p>
    <w:p w:rsidR="00493495" w:rsidRDefault="00A720D1" w:rsidP="00493495">
      <w:pPr>
        <w:ind w:left="567"/>
        <w:jc w:val="both"/>
        <w:rPr>
          <w:rFonts w:ascii="Tahoma" w:hAnsi="Tahoma" w:cs="Tahoma"/>
          <w:sz w:val="22"/>
          <w:szCs w:val="22"/>
          <w:lang w:val="en-GB"/>
        </w:rPr>
      </w:pPr>
      <w:r>
        <w:rPr>
          <w:rFonts w:ascii="Tahoma" w:hAnsi="Tahoma" w:cs="Tahoma"/>
          <w:sz w:val="22"/>
          <w:szCs w:val="22"/>
          <w:lang w:val="en-GB"/>
        </w:rPr>
        <w:lastRenderedPageBreak/>
        <w:t xml:space="preserve">Proposals checking and assessment shall </w:t>
      </w:r>
      <w:r w:rsidR="00510C55">
        <w:rPr>
          <w:rFonts w:ascii="Tahoma" w:hAnsi="Tahoma" w:cs="Tahoma"/>
          <w:sz w:val="22"/>
          <w:szCs w:val="22"/>
          <w:lang w:val="en-GB"/>
        </w:rPr>
        <w:t>be carried out in four steps:</w:t>
      </w:r>
    </w:p>
    <w:p w:rsidR="003F4545" w:rsidRPr="00724AD7" w:rsidRDefault="003F4545" w:rsidP="00493495">
      <w:pPr>
        <w:ind w:left="567"/>
        <w:jc w:val="both"/>
        <w:rPr>
          <w:rFonts w:ascii="Tahoma" w:hAnsi="Tahoma" w:cs="Tahoma"/>
          <w:sz w:val="22"/>
          <w:szCs w:val="22"/>
          <w:lang w:val="en-GB"/>
        </w:rPr>
      </w:pPr>
    </w:p>
    <w:p w:rsidR="003F4545" w:rsidRPr="00724AD7" w:rsidRDefault="00493495" w:rsidP="003F4545">
      <w:pPr>
        <w:numPr>
          <w:ilvl w:val="0"/>
          <w:numId w:val="5"/>
        </w:numPr>
        <w:jc w:val="both"/>
        <w:rPr>
          <w:rFonts w:ascii="Tahoma" w:hAnsi="Tahoma" w:cs="Tahoma"/>
          <w:sz w:val="22"/>
          <w:szCs w:val="22"/>
          <w:lang w:val="en-GB"/>
        </w:rPr>
      </w:pPr>
      <w:r>
        <w:rPr>
          <w:rFonts w:ascii="Tahoma" w:hAnsi="Tahoma" w:cs="Tahoma"/>
          <w:sz w:val="22"/>
          <w:szCs w:val="22"/>
          <w:lang w:val="en-GB"/>
        </w:rPr>
        <w:t xml:space="preserve">Assessment of </w:t>
      </w:r>
      <w:r w:rsidR="008A24FA">
        <w:rPr>
          <w:rFonts w:ascii="Tahoma" w:hAnsi="Tahoma" w:cs="Tahoma"/>
          <w:sz w:val="22"/>
          <w:szCs w:val="22"/>
          <w:lang w:val="en-GB"/>
        </w:rPr>
        <w:t xml:space="preserve">the </w:t>
      </w:r>
      <w:r>
        <w:rPr>
          <w:rFonts w:ascii="Tahoma" w:hAnsi="Tahoma" w:cs="Tahoma"/>
          <w:sz w:val="22"/>
          <w:szCs w:val="22"/>
          <w:lang w:val="en-GB"/>
        </w:rPr>
        <w:t xml:space="preserve">budget allocation ensuring that each </w:t>
      </w:r>
      <w:r w:rsidRPr="008A24FA">
        <w:rPr>
          <w:rFonts w:ascii="Tahoma" w:hAnsi="Tahoma" w:cs="Tahoma"/>
          <w:sz w:val="22"/>
          <w:szCs w:val="22"/>
          <w:lang w:val="en-GB"/>
        </w:rPr>
        <w:t>website</w:t>
      </w:r>
      <w:r w:rsidR="00510C55">
        <w:rPr>
          <w:rFonts w:ascii="Tahoma" w:hAnsi="Tahoma" w:cs="Tahoma"/>
          <w:sz w:val="22"/>
          <w:szCs w:val="22"/>
          <w:lang w:val="en-GB"/>
        </w:rPr>
        <w:t xml:space="preserve"> meets the requirements set by minimum and maximum price</w:t>
      </w:r>
      <w:r w:rsidR="002157BE">
        <w:rPr>
          <w:rFonts w:ascii="Tahoma" w:hAnsi="Tahoma" w:cs="Tahoma"/>
          <w:sz w:val="22"/>
          <w:szCs w:val="22"/>
          <w:lang w:val="en-GB"/>
        </w:rPr>
        <w:t>.</w:t>
      </w:r>
    </w:p>
    <w:p w:rsidR="003F4545" w:rsidRPr="00724AD7" w:rsidRDefault="002157BE" w:rsidP="003F4545">
      <w:pPr>
        <w:numPr>
          <w:ilvl w:val="0"/>
          <w:numId w:val="5"/>
        </w:numPr>
        <w:jc w:val="both"/>
        <w:rPr>
          <w:rFonts w:ascii="Tahoma" w:hAnsi="Tahoma" w:cs="Tahoma"/>
          <w:sz w:val="22"/>
          <w:szCs w:val="22"/>
          <w:lang w:val="en-GB"/>
        </w:rPr>
      </w:pPr>
      <w:r>
        <w:rPr>
          <w:rFonts w:ascii="Tahoma" w:hAnsi="Tahoma" w:cs="Tahoma"/>
          <w:sz w:val="22"/>
          <w:szCs w:val="22"/>
          <w:lang w:val="en-GB"/>
        </w:rPr>
        <w:t xml:space="preserve">Assessment of the ratio of price and impressions based on the quoted price per 1000 impressions </w:t>
      </w:r>
      <w:r w:rsidR="003F4545" w:rsidRPr="00724AD7">
        <w:rPr>
          <w:rFonts w:ascii="Tahoma" w:hAnsi="Tahoma" w:cs="Tahoma"/>
          <w:sz w:val="22"/>
          <w:szCs w:val="22"/>
          <w:lang w:val="en-GB"/>
        </w:rPr>
        <w:t>(CPM).</w:t>
      </w:r>
    </w:p>
    <w:p w:rsidR="003F4545" w:rsidRPr="00724AD7" w:rsidRDefault="002157BE" w:rsidP="003F4545">
      <w:pPr>
        <w:numPr>
          <w:ilvl w:val="0"/>
          <w:numId w:val="5"/>
        </w:numPr>
        <w:jc w:val="both"/>
        <w:rPr>
          <w:rFonts w:ascii="Tahoma" w:hAnsi="Tahoma" w:cs="Tahoma"/>
          <w:sz w:val="22"/>
          <w:szCs w:val="22"/>
          <w:lang w:val="en-GB"/>
        </w:rPr>
      </w:pPr>
      <w:r>
        <w:rPr>
          <w:rFonts w:ascii="Tahoma" w:hAnsi="Tahoma" w:cs="Tahoma"/>
          <w:sz w:val="22"/>
          <w:szCs w:val="22"/>
          <w:lang w:val="en-GB"/>
        </w:rPr>
        <w:t xml:space="preserve">Comparison of the sum of budgets for requested websites </w:t>
      </w:r>
      <w:r w:rsidR="009E1EEB">
        <w:rPr>
          <w:rFonts w:ascii="Tahoma" w:hAnsi="Tahoma" w:cs="Tahoma"/>
          <w:sz w:val="22"/>
          <w:szCs w:val="22"/>
          <w:lang w:val="en-GB"/>
        </w:rPr>
        <w:t xml:space="preserve">with regards to the total budget, per target market. </w:t>
      </w:r>
    </w:p>
    <w:p w:rsidR="003F4545" w:rsidRPr="00724AD7" w:rsidRDefault="009E1EEB" w:rsidP="003F4545">
      <w:pPr>
        <w:numPr>
          <w:ilvl w:val="0"/>
          <w:numId w:val="5"/>
        </w:numPr>
        <w:jc w:val="both"/>
        <w:rPr>
          <w:rFonts w:ascii="Tahoma" w:hAnsi="Tahoma" w:cs="Tahoma"/>
          <w:sz w:val="22"/>
          <w:szCs w:val="22"/>
          <w:lang w:val="en-GB"/>
        </w:rPr>
      </w:pPr>
      <w:r>
        <w:rPr>
          <w:rFonts w:ascii="Tahoma" w:hAnsi="Tahoma" w:cs="Tahoma"/>
          <w:sz w:val="22"/>
          <w:szCs w:val="22"/>
          <w:lang w:val="en-GB"/>
        </w:rPr>
        <w:t xml:space="preserve">Assessment of submitted Proposal for a particular market based on the following criteria/parameters: </w:t>
      </w:r>
    </w:p>
    <w:p w:rsidR="00510C55" w:rsidRDefault="009E1EEB" w:rsidP="003F4545">
      <w:pPr>
        <w:numPr>
          <w:ilvl w:val="1"/>
          <w:numId w:val="5"/>
        </w:numPr>
        <w:jc w:val="both"/>
        <w:rPr>
          <w:rFonts w:ascii="Tahoma" w:hAnsi="Tahoma" w:cs="Tahoma"/>
          <w:sz w:val="22"/>
          <w:szCs w:val="22"/>
          <w:lang w:val="en-GB"/>
        </w:rPr>
      </w:pPr>
      <w:r w:rsidRPr="00283A52">
        <w:rPr>
          <w:rFonts w:ascii="Tahoma" w:hAnsi="Tahoma" w:cs="Tahoma"/>
          <w:sz w:val="22"/>
          <w:szCs w:val="22"/>
          <w:lang w:val="en-GB"/>
        </w:rPr>
        <w:t xml:space="preserve">Second column in </w:t>
      </w:r>
      <w:r w:rsidRPr="00283A52">
        <w:rPr>
          <w:rFonts w:ascii="Tahoma" w:hAnsi="Tahoma" w:cs="Tahoma"/>
          <w:i/>
          <w:sz w:val="22"/>
          <w:szCs w:val="22"/>
          <w:lang w:val="en-GB"/>
        </w:rPr>
        <w:t>table</w:t>
      </w:r>
      <w:r w:rsidR="003F4545" w:rsidRPr="00283A52">
        <w:rPr>
          <w:rFonts w:ascii="Tahoma" w:hAnsi="Tahoma" w:cs="Tahoma"/>
          <w:i/>
          <w:sz w:val="22"/>
          <w:szCs w:val="22"/>
          <w:lang w:val="en-GB"/>
        </w:rPr>
        <w:t xml:space="preserve"> 1 </w:t>
      </w:r>
      <w:r w:rsidRPr="00283A52">
        <w:rPr>
          <w:rFonts w:ascii="Tahoma" w:hAnsi="Tahoma" w:cs="Tahoma"/>
          <w:sz w:val="22"/>
          <w:szCs w:val="22"/>
          <w:lang w:val="en-GB"/>
        </w:rPr>
        <w:t xml:space="preserve">shows the value of the parameter "Website value index" which defines </w:t>
      </w:r>
      <w:r w:rsidR="00283A52" w:rsidRPr="00283A52">
        <w:rPr>
          <w:rFonts w:ascii="Tahoma" w:hAnsi="Tahoma" w:cs="Tahoma"/>
          <w:sz w:val="22"/>
          <w:szCs w:val="22"/>
          <w:lang w:val="en-GB"/>
        </w:rPr>
        <w:t>the importance of the website of a particular market.</w:t>
      </w:r>
    </w:p>
    <w:p w:rsidR="00283A52" w:rsidRDefault="00283A52" w:rsidP="003F4545">
      <w:pPr>
        <w:numPr>
          <w:ilvl w:val="1"/>
          <w:numId w:val="5"/>
        </w:numPr>
        <w:jc w:val="both"/>
        <w:rPr>
          <w:rFonts w:ascii="Tahoma" w:hAnsi="Tahoma" w:cs="Tahoma"/>
          <w:sz w:val="22"/>
          <w:szCs w:val="22"/>
          <w:lang w:val="en-GB"/>
        </w:rPr>
      </w:pPr>
      <w:r w:rsidRPr="00510C55">
        <w:rPr>
          <w:rFonts w:ascii="Tahoma" w:hAnsi="Tahoma" w:cs="Tahoma"/>
          <w:b/>
          <w:sz w:val="22"/>
          <w:szCs w:val="22"/>
          <w:lang w:val="en-GB"/>
        </w:rPr>
        <w:t>Higher value</w:t>
      </w:r>
      <w:r w:rsidRPr="00283A52">
        <w:rPr>
          <w:rFonts w:ascii="Tahoma" w:hAnsi="Tahoma" w:cs="Tahoma"/>
          <w:sz w:val="22"/>
          <w:szCs w:val="22"/>
          <w:lang w:val="en-GB"/>
        </w:rPr>
        <w:t xml:space="preserve"> of the "website value index" parame</w:t>
      </w:r>
      <w:r w:rsidR="00510C55">
        <w:rPr>
          <w:rFonts w:ascii="Tahoma" w:hAnsi="Tahoma" w:cs="Tahoma"/>
          <w:sz w:val="22"/>
          <w:szCs w:val="22"/>
          <w:lang w:val="en-GB"/>
        </w:rPr>
        <w:t xml:space="preserve">ter represents a </w:t>
      </w:r>
      <w:r w:rsidR="00510C55" w:rsidRPr="00510C55">
        <w:rPr>
          <w:rFonts w:ascii="Tahoma" w:hAnsi="Tahoma" w:cs="Tahoma"/>
          <w:b/>
          <w:sz w:val="22"/>
          <w:szCs w:val="22"/>
          <w:lang w:val="en-GB"/>
        </w:rPr>
        <w:t>higher importance</w:t>
      </w:r>
      <w:r w:rsidRPr="00283A52">
        <w:rPr>
          <w:rFonts w:ascii="Tahoma" w:hAnsi="Tahoma" w:cs="Tahoma"/>
          <w:sz w:val="22"/>
          <w:szCs w:val="22"/>
          <w:lang w:val="en-GB"/>
        </w:rPr>
        <w:t xml:space="preserve"> of the website of a particular market. </w:t>
      </w:r>
    </w:p>
    <w:p w:rsidR="008C22BB" w:rsidRDefault="00283A52" w:rsidP="003F4545">
      <w:pPr>
        <w:numPr>
          <w:ilvl w:val="1"/>
          <w:numId w:val="5"/>
        </w:numPr>
        <w:jc w:val="both"/>
        <w:rPr>
          <w:rFonts w:ascii="Tahoma" w:hAnsi="Tahoma" w:cs="Tahoma"/>
          <w:sz w:val="22"/>
          <w:szCs w:val="22"/>
          <w:lang w:val="en-GB"/>
        </w:rPr>
      </w:pPr>
      <w:r w:rsidRPr="008C22BB">
        <w:rPr>
          <w:rFonts w:ascii="Tahoma" w:hAnsi="Tahoma" w:cs="Tahoma"/>
          <w:sz w:val="22"/>
          <w:szCs w:val="22"/>
          <w:lang w:val="en-GB"/>
        </w:rPr>
        <w:t xml:space="preserve">A target market can have websites with equal </w:t>
      </w:r>
      <w:r w:rsidR="008C22BB" w:rsidRPr="008C22BB">
        <w:rPr>
          <w:rFonts w:ascii="Tahoma" w:hAnsi="Tahoma" w:cs="Tahoma"/>
          <w:sz w:val="22"/>
          <w:szCs w:val="22"/>
          <w:lang w:val="en-GB"/>
        </w:rPr>
        <w:t xml:space="preserve">parameters in "Website Value index". In such cases, websites shall be valued as equally important. </w:t>
      </w:r>
    </w:p>
    <w:p w:rsidR="008D10BE" w:rsidRDefault="008D10BE" w:rsidP="008D10BE">
      <w:pPr>
        <w:ind w:left="567"/>
        <w:jc w:val="both"/>
        <w:rPr>
          <w:rFonts w:ascii="Tahoma" w:hAnsi="Tahoma" w:cs="Tahoma"/>
          <w:sz w:val="22"/>
          <w:szCs w:val="22"/>
          <w:lang w:val="en-GB"/>
        </w:rPr>
      </w:pPr>
    </w:p>
    <w:p w:rsidR="003F4545" w:rsidRPr="00724AD7" w:rsidRDefault="008D10BE" w:rsidP="008D10BE">
      <w:pPr>
        <w:ind w:left="567"/>
        <w:jc w:val="both"/>
        <w:rPr>
          <w:rFonts w:ascii="Tahoma" w:hAnsi="Tahoma" w:cs="Tahoma"/>
          <w:sz w:val="22"/>
          <w:szCs w:val="22"/>
          <w:lang w:val="en-GB"/>
        </w:rPr>
      </w:pPr>
      <w:r>
        <w:rPr>
          <w:rFonts w:ascii="Tahoma" w:hAnsi="Tahoma" w:cs="Tahoma"/>
          <w:sz w:val="22"/>
          <w:szCs w:val="22"/>
          <w:lang w:val="en-GB"/>
        </w:rPr>
        <w:t>B</w:t>
      </w:r>
      <w:r w:rsidR="008C22BB">
        <w:rPr>
          <w:rFonts w:ascii="Tahoma" w:hAnsi="Tahoma" w:cs="Tahoma"/>
          <w:sz w:val="22"/>
          <w:szCs w:val="22"/>
          <w:lang w:val="en-GB"/>
        </w:rPr>
        <w:t xml:space="preserve">idders are expected to submit </w:t>
      </w:r>
      <w:r w:rsidR="00A26853">
        <w:rPr>
          <w:rFonts w:ascii="Tahoma" w:hAnsi="Tahoma" w:cs="Tahoma"/>
          <w:sz w:val="22"/>
          <w:szCs w:val="22"/>
          <w:lang w:val="en-GB"/>
        </w:rPr>
        <w:t xml:space="preserve">best possible proposals in accordance with the above requirements. </w:t>
      </w:r>
      <w:r w:rsidR="003F4545" w:rsidRPr="00724AD7">
        <w:rPr>
          <w:rFonts w:ascii="Tahoma" w:hAnsi="Tahoma" w:cs="Tahoma"/>
          <w:sz w:val="22"/>
          <w:szCs w:val="22"/>
          <w:lang w:val="en-GB"/>
        </w:rPr>
        <w:t xml:space="preserve"> </w:t>
      </w:r>
    </w:p>
    <w:p w:rsidR="00A26853" w:rsidRDefault="00A26853" w:rsidP="003F4545">
      <w:pPr>
        <w:ind w:left="567"/>
        <w:jc w:val="both"/>
        <w:rPr>
          <w:rFonts w:ascii="Tahoma" w:hAnsi="Tahoma" w:cs="Tahoma"/>
          <w:sz w:val="22"/>
          <w:szCs w:val="22"/>
          <w:lang w:val="en-GB"/>
        </w:rPr>
      </w:pPr>
      <w:r>
        <w:rPr>
          <w:rFonts w:ascii="Tahoma" w:hAnsi="Tahoma" w:cs="Tahoma"/>
          <w:sz w:val="22"/>
          <w:szCs w:val="22"/>
          <w:lang w:val="en-GB"/>
        </w:rPr>
        <w:t xml:space="preserve">The bidder whose proposal is assessed the highest for a particular market will sign a contract with the Croatian National Tourist Board for </w:t>
      </w:r>
      <w:r w:rsidR="008A24FA">
        <w:rPr>
          <w:rFonts w:ascii="Tahoma" w:hAnsi="Tahoma" w:cs="Tahoma"/>
          <w:sz w:val="22"/>
          <w:szCs w:val="22"/>
          <w:lang w:val="en-GB"/>
        </w:rPr>
        <w:t>O</w:t>
      </w:r>
      <w:r>
        <w:rPr>
          <w:rFonts w:ascii="Tahoma" w:hAnsi="Tahoma" w:cs="Tahoma"/>
          <w:sz w:val="22"/>
          <w:szCs w:val="22"/>
          <w:lang w:val="en-GB"/>
        </w:rPr>
        <w:t>nline advertising</w:t>
      </w:r>
      <w:r w:rsidR="00370E6B">
        <w:rPr>
          <w:rFonts w:ascii="Tahoma" w:hAnsi="Tahoma" w:cs="Tahoma"/>
          <w:sz w:val="22"/>
          <w:szCs w:val="22"/>
          <w:lang w:val="en-GB"/>
        </w:rPr>
        <w:t xml:space="preserve"> services</w:t>
      </w:r>
      <w:r>
        <w:rPr>
          <w:rFonts w:ascii="Tahoma" w:hAnsi="Tahoma" w:cs="Tahoma"/>
          <w:sz w:val="22"/>
          <w:szCs w:val="22"/>
          <w:lang w:val="en-GB"/>
        </w:rPr>
        <w:t xml:space="preserve">. </w:t>
      </w:r>
    </w:p>
    <w:p w:rsidR="003F4545" w:rsidRPr="00724AD7" w:rsidRDefault="003F4545" w:rsidP="003F4545">
      <w:pPr>
        <w:ind w:left="567"/>
        <w:jc w:val="both"/>
        <w:rPr>
          <w:rFonts w:ascii="Tahoma" w:hAnsi="Tahoma" w:cs="Tahoma"/>
          <w:sz w:val="22"/>
          <w:szCs w:val="22"/>
          <w:lang w:val="en-GB"/>
        </w:rPr>
      </w:pPr>
    </w:p>
    <w:p w:rsidR="001E2764" w:rsidRDefault="00A26853" w:rsidP="001E2764">
      <w:pPr>
        <w:ind w:left="567"/>
        <w:jc w:val="both"/>
        <w:rPr>
          <w:rFonts w:ascii="Tahoma" w:hAnsi="Tahoma" w:cs="Tahoma"/>
          <w:b/>
          <w:sz w:val="22"/>
          <w:szCs w:val="22"/>
          <w:u w:val="single"/>
          <w:lang w:val="en-GB"/>
        </w:rPr>
      </w:pPr>
      <w:r>
        <w:rPr>
          <w:rFonts w:ascii="Tahoma" w:hAnsi="Tahoma" w:cs="Tahoma"/>
          <w:b/>
          <w:sz w:val="22"/>
          <w:szCs w:val="22"/>
          <w:u w:val="single"/>
          <w:lang w:val="en-GB"/>
        </w:rPr>
        <w:t>Advertisement implementation methods</w:t>
      </w:r>
      <w:r w:rsidR="003F4545" w:rsidRPr="00724AD7">
        <w:rPr>
          <w:rFonts w:ascii="Tahoma" w:hAnsi="Tahoma" w:cs="Tahoma"/>
          <w:b/>
          <w:sz w:val="22"/>
          <w:szCs w:val="22"/>
          <w:u w:val="single"/>
          <w:lang w:val="en-GB"/>
        </w:rPr>
        <w:t>:</w:t>
      </w:r>
    </w:p>
    <w:p w:rsidR="001E2764" w:rsidRPr="001E2764" w:rsidRDefault="001E2764" w:rsidP="001E2764">
      <w:pPr>
        <w:ind w:left="567"/>
        <w:jc w:val="both"/>
        <w:rPr>
          <w:rFonts w:ascii="Tahoma" w:hAnsi="Tahoma" w:cs="Tahoma"/>
          <w:b/>
          <w:sz w:val="22"/>
          <w:szCs w:val="22"/>
          <w:u w:val="single"/>
          <w:lang w:val="en-GB"/>
        </w:rPr>
      </w:pPr>
    </w:p>
    <w:p w:rsidR="000C5823" w:rsidRDefault="001E2764" w:rsidP="003F4545">
      <w:pPr>
        <w:numPr>
          <w:ilvl w:val="0"/>
          <w:numId w:val="6"/>
        </w:numPr>
        <w:ind w:hanging="218"/>
        <w:jc w:val="both"/>
        <w:rPr>
          <w:rFonts w:ascii="Tahoma" w:hAnsi="Tahoma" w:cs="Tahoma"/>
          <w:sz w:val="22"/>
          <w:szCs w:val="22"/>
          <w:lang w:val="en-GB"/>
        </w:rPr>
      </w:pPr>
      <w:r>
        <w:rPr>
          <w:rFonts w:ascii="Tahoma" w:hAnsi="Tahoma" w:cs="Tahoma"/>
          <w:sz w:val="22"/>
          <w:szCs w:val="22"/>
          <w:lang w:val="en-GB"/>
        </w:rPr>
        <w:t>I</w:t>
      </w:r>
      <w:r w:rsidR="000C5823">
        <w:rPr>
          <w:rFonts w:ascii="Tahoma" w:hAnsi="Tahoma" w:cs="Tahoma"/>
          <w:sz w:val="22"/>
          <w:szCs w:val="22"/>
          <w:lang w:val="en-GB"/>
        </w:rPr>
        <w:t>t is im</w:t>
      </w:r>
      <w:r>
        <w:rPr>
          <w:rFonts w:ascii="Tahoma" w:hAnsi="Tahoma" w:cs="Tahoma"/>
          <w:sz w:val="22"/>
          <w:szCs w:val="22"/>
          <w:lang w:val="en-GB"/>
        </w:rPr>
        <w:t>portant to note that the implementation of online advertising</w:t>
      </w:r>
      <w:r w:rsidR="000C7AF1">
        <w:rPr>
          <w:rFonts w:ascii="Tahoma" w:hAnsi="Tahoma" w:cs="Tahoma"/>
          <w:sz w:val="22"/>
          <w:szCs w:val="22"/>
          <w:lang w:val="en-GB"/>
        </w:rPr>
        <w:t xml:space="preserve"> requires a digital breakdown to be submitted at the</w:t>
      </w:r>
      <w:r w:rsidR="002A0C99">
        <w:rPr>
          <w:rFonts w:ascii="Tahoma" w:hAnsi="Tahoma" w:cs="Tahoma"/>
          <w:sz w:val="22"/>
          <w:szCs w:val="22"/>
          <w:lang w:val="en-GB"/>
        </w:rPr>
        <w:t xml:space="preserve"> beginning of each</w:t>
      </w:r>
      <w:r w:rsidR="008D10BE">
        <w:rPr>
          <w:rFonts w:ascii="Tahoma" w:hAnsi="Tahoma" w:cs="Tahoma"/>
          <w:sz w:val="22"/>
          <w:szCs w:val="22"/>
          <w:lang w:val="en-GB"/>
        </w:rPr>
        <w:t xml:space="preserve"> month</w:t>
      </w:r>
      <w:r w:rsidR="000C7AF1">
        <w:rPr>
          <w:rFonts w:ascii="Tahoma" w:hAnsi="Tahoma" w:cs="Tahoma"/>
          <w:sz w:val="22"/>
          <w:szCs w:val="22"/>
          <w:lang w:val="en-GB"/>
        </w:rPr>
        <w:t>, in accordance with the budgets defined by the</w:t>
      </w:r>
      <w:r w:rsidR="002A0C99">
        <w:rPr>
          <w:rFonts w:ascii="Tahoma" w:hAnsi="Tahoma" w:cs="Tahoma"/>
          <w:sz w:val="22"/>
          <w:szCs w:val="22"/>
          <w:lang w:val="en-GB"/>
        </w:rPr>
        <w:t xml:space="preserve"> Croatian National Tourist Board</w:t>
      </w:r>
      <w:r w:rsidR="000C7AF1">
        <w:rPr>
          <w:rFonts w:ascii="Tahoma" w:hAnsi="Tahoma" w:cs="Tahoma"/>
          <w:sz w:val="22"/>
          <w:szCs w:val="22"/>
          <w:lang w:val="en-GB"/>
        </w:rPr>
        <w:t xml:space="preserve">, </w:t>
      </w:r>
      <w:r w:rsidR="00E730E2">
        <w:rPr>
          <w:rFonts w:ascii="Tahoma" w:hAnsi="Tahoma" w:cs="Tahoma"/>
          <w:sz w:val="22"/>
          <w:szCs w:val="22"/>
          <w:lang w:val="en-GB"/>
        </w:rPr>
        <w:t>as follows</w:t>
      </w:r>
      <w:r w:rsidR="002A0C99">
        <w:rPr>
          <w:rFonts w:ascii="Tahoma" w:hAnsi="Tahoma" w:cs="Tahoma"/>
          <w:sz w:val="22"/>
          <w:szCs w:val="22"/>
          <w:lang w:val="en-GB"/>
        </w:rPr>
        <w:t>:</w:t>
      </w:r>
    </w:p>
    <w:p w:rsidR="003F4545" w:rsidRPr="00724AD7" w:rsidRDefault="000C7AF1" w:rsidP="003F4545">
      <w:pPr>
        <w:numPr>
          <w:ilvl w:val="0"/>
          <w:numId w:val="4"/>
        </w:numPr>
        <w:jc w:val="both"/>
        <w:rPr>
          <w:rFonts w:ascii="Tahoma" w:hAnsi="Tahoma" w:cs="Tahoma"/>
          <w:sz w:val="22"/>
          <w:szCs w:val="22"/>
          <w:lang w:val="en-GB"/>
        </w:rPr>
      </w:pPr>
      <w:r>
        <w:rPr>
          <w:rFonts w:ascii="Tahoma" w:hAnsi="Tahoma" w:cs="Tahoma"/>
          <w:sz w:val="22"/>
          <w:szCs w:val="22"/>
          <w:lang w:val="en-GB"/>
        </w:rPr>
        <w:t>total budget per</w:t>
      </w:r>
      <w:r w:rsidR="00E730E2">
        <w:rPr>
          <w:rFonts w:ascii="Tahoma" w:hAnsi="Tahoma" w:cs="Tahoma"/>
          <w:sz w:val="22"/>
          <w:szCs w:val="22"/>
          <w:lang w:val="en-GB"/>
        </w:rPr>
        <w:t xml:space="preserve"> website and the total number of impressions</w:t>
      </w:r>
      <w:r>
        <w:rPr>
          <w:rFonts w:ascii="Tahoma" w:hAnsi="Tahoma" w:cs="Tahoma"/>
          <w:sz w:val="22"/>
          <w:szCs w:val="22"/>
          <w:lang w:val="en-GB"/>
        </w:rPr>
        <w:t xml:space="preserve"> per website according to the </w:t>
      </w:r>
      <w:r w:rsidR="00E730E2">
        <w:rPr>
          <w:rFonts w:ascii="Tahoma" w:hAnsi="Tahoma" w:cs="Tahoma"/>
          <w:sz w:val="22"/>
          <w:szCs w:val="22"/>
          <w:lang w:val="en-GB"/>
        </w:rPr>
        <w:t>percentage defined for a specific advertising time period</w:t>
      </w:r>
      <w:r>
        <w:rPr>
          <w:rFonts w:ascii="Tahoma" w:hAnsi="Tahoma" w:cs="Tahoma"/>
          <w:sz w:val="22"/>
          <w:szCs w:val="22"/>
          <w:lang w:val="en-GB"/>
        </w:rPr>
        <w:t xml:space="preserve"> as defined in </w:t>
      </w:r>
      <w:r w:rsidR="008E0311">
        <w:rPr>
          <w:rFonts w:ascii="Tahoma" w:hAnsi="Tahoma" w:cs="Tahoma"/>
          <w:sz w:val="22"/>
          <w:szCs w:val="22"/>
          <w:lang w:val="en-GB"/>
        </w:rPr>
        <w:t>the proposals for each month (</w:t>
      </w:r>
      <w:r w:rsidR="008E0311">
        <w:rPr>
          <w:rFonts w:ascii="Tahoma" w:hAnsi="Tahoma" w:cs="Tahoma"/>
          <w:i/>
          <w:sz w:val="22"/>
          <w:szCs w:val="22"/>
          <w:lang w:val="en-GB"/>
        </w:rPr>
        <w:t>table 2</w:t>
      </w:r>
      <w:r w:rsidR="008E0311">
        <w:rPr>
          <w:rFonts w:ascii="Tahoma" w:hAnsi="Tahoma" w:cs="Tahoma"/>
          <w:sz w:val="22"/>
          <w:szCs w:val="22"/>
          <w:lang w:val="en-GB"/>
        </w:rPr>
        <w:t>)</w:t>
      </w:r>
      <w:r w:rsidR="003F4545" w:rsidRPr="00724AD7">
        <w:rPr>
          <w:rFonts w:ascii="Tahoma" w:hAnsi="Tahoma" w:cs="Tahoma"/>
          <w:sz w:val="22"/>
          <w:szCs w:val="22"/>
          <w:lang w:val="en-GB"/>
        </w:rPr>
        <w:t xml:space="preserve"> </w:t>
      </w:r>
    </w:p>
    <w:p w:rsidR="003F4545" w:rsidRPr="00724AD7" w:rsidRDefault="00E42165" w:rsidP="003F4545">
      <w:pPr>
        <w:numPr>
          <w:ilvl w:val="0"/>
          <w:numId w:val="4"/>
        </w:numPr>
        <w:jc w:val="both"/>
        <w:rPr>
          <w:rFonts w:ascii="Tahoma" w:hAnsi="Tahoma" w:cs="Tahoma"/>
          <w:sz w:val="22"/>
          <w:szCs w:val="22"/>
          <w:lang w:val="en-GB"/>
        </w:rPr>
      </w:pPr>
      <w:r>
        <w:rPr>
          <w:rFonts w:ascii="Tahoma" w:hAnsi="Tahoma" w:cs="Tahoma"/>
          <w:sz w:val="22"/>
          <w:szCs w:val="22"/>
          <w:lang w:val="en-GB"/>
        </w:rPr>
        <w:t xml:space="preserve">at the beginning of every month the stated distribution should be submitted to </w:t>
      </w:r>
      <w:r w:rsidR="006F2710">
        <w:rPr>
          <w:rFonts w:ascii="Tahoma" w:hAnsi="Tahoma" w:cs="Tahoma"/>
          <w:sz w:val="22"/>
          <w:szCs w:val="22"/>
          <w:lang w:val="en-GB"/>
        </w:rPr>
        <w:t xml:space="preserve">the </w:t>
      </w:r>
      <w:r w:rsidR="008D10BE">
        <w:rPr>
          <w:rFonts w:ascii="Tahoma" w:hAnsi="Tahoma" w:cs="Tahoma"/>
          <w:sz w:val="22"/>
          <w:szCs w:val="22"/>
          <w:lang w:val="en-GB"/>
        </w:rPr>
        <w:t>E-Marketing Department</w:t>
      </w:r>
      <w:r w:rsidR="006F2710">
        <w:rPr>
          <w:rFonts w:ascii="Tahoma" w:hAnsi="Tahoma" w:cs="Tahoma"/>
          <w:sz w:val="22"/>
          <w:szCs w:val="22"/>
          <w:lang w:val="en-GB"/>
        </w:rPr>
        <w:t xml:space="preserve"> of the Croatian National Tourist Board for approval</w:t>
      </w:r>
      <w:r w:rsidR="008E0311">
        <w:rPr>
          <w:rFonts w:ascii="Tahoma" w:hAnsi="Tahoma" w:cs="Tahoma"/>
          <w:sz w:val="22"/>
          <w:szCs w:val="22"/>
          <w:lang w:val="en-GB"/>
        </w:rPr>
        <w:t>.</w:t>
      </w:r>
      <w:r w:rsidR="006F2710">
        <w:rPr>
          <w:rFonts w:ascii="Tahoma" w:hAnsi="Tahoma" w:cs="Tahoma"/>
          <w:sz w:val="22"/>
          <w:szCs w:val="22"/>
          <w:lang w:val="en-GB"/>
        </w:rPr>
        <w:t xml:space="preserve"> </w:t>
      </w:r>
    </w:p>
    <w:p w:rsidR="003F4545" w:rsidRPr="00724AD7" w:rsidRDefault="003F4545" w:rsidP="003F4545">
      <w:pPr>
        <w:pStyle w:val="ListParagraph"/>
        <w:rPr>
          <w:rFonts w:ascii="Tahoma" w:hAnsi="Tahoma" w:cs="Tahoma"/>
          <w:sz w:val="22"/>
          <w:szCs w:val="22"/>
          <w:lang w:val="en-GB"/>
        </w:rPr>
      </w:pPr>
    </w:p>
    <w:p w:rsidR="003F4545" w:rsidRDefault="008E0311" w:rsidP="003F4545">
      <w:pPr>
        <w:numPr>
          <w:ilvl w:val="0"/>
          <w:numId w:val="6"/>
        </w:numPr>
        <w:jc w:val="both"/>
        <w:rPr>
          <w:rFonts w:ascii="Tahoma" w:hAnsi="Tahoma" w:cs="Tahoma"/>
          <w:sz w:val="22"/>
          <w:szCs w:val="22"/>
          <w:lang w:val="en-GB"/>
        </w:rPr>
      </w:pPr>
      <w:r>
        <w:rPr>
          <w:rFonts w:ascii="Tahoma" w:hAnsi="Tahoma" w:cs="Tahoma"/>
          <w:sz w:val="22"/>
          <w:szCs w:val="22"/>
          <w:lang w:val="en-GB"/>
        </w:rPr>
        <w:t>Bidder agrees</w:t>
      </w:r>
      <w:r w:rsidR="006F2710">
        <w:rPr>
          <w:rFonts w:ascii="Tahoma" w:hAnsi="Tahoma" w:cs="Tahoma"/>
          <w:sz w:val="22"/>
          <w:szCs w:val="22"/>
          <w:lang w:val="en-GB"/>
        </w:rPr>
        <w:t xml:space="preserve"> to en</w:t>
      </w:r>
      <w:r>
        <w:rPr>
          <w:rFonts w:ascii="Tahoma" w:hAnsi="Tahoma" w:cs="Tahoma"/>
          <w:sz w:val="22"/>
          <w:szCs w:val="22"/>
          <w:lang w:val="en-GB"/>
        </w:rPr>
        <w:t>sure</w:t>
      </w:r>
      <w:r w:rsidR="006F2710">
        <w:rPr>
          <w:rFonts w:ascii="Tahoma" w:hAnsi="Tahoma" w:cs="Tahoma"/>
          <w:sz w:val="22"/>
          <w:szCs w:val="22"/>
          <w:lang w:val="en-GB"/>
        </w:rPr>
        <w:t xml:space="preserve"> supervision of </w:t>
      </w:r>
      <w:r>
        <w:rPr>
          <w:rFonts w:ascii="Tahoma" w:hAnsi="Tahoma" w:cs="Tahoma"/>
          <w:sz w:val="22"/>
          <w:szCs w:val="22"/>
          <w:lang w:val="en-GB"/>
        </w:rPr>
        <w:t xml:space="preserve">the advertising </w:t>
      </w:r>
      <w:r w:rsidR="006F2710">
        <w:rPr>
          <w:rFonts w:ascii="Tahoma" w:hAnsi="Tahoma" w:cs="Tahoma"/>
          <w:sz w:val="22"/>
          <w:szCs w:val="22"/>
          <w:lang w:val="en-GB"/>
        </w:rPr>
        <w:t xml:space="preserve">campaign and </w:t>
      </w:r>
      <w:r>
        <w:rPr>
          <w:rFonts w:ascii="Tahoma" w:hAnsi="Tahoma" w:cs="Tahoma"/>
          <w:sz w:val="22"/>
          <w:szCs w:val="22"/>
          <w:lang w:val="en-GB"/>
        </w:rPr>
        <w:t xml:space="preserve">spent </w:t>
      </w:r>
      <w:r w:rsidR="006F2710">
        <w:rPr>
          <w:rFonts w:ascii="Tahoma" w:hAnsi="Tahoma" w:cs="Tahoma"/>
          <w:sz w:val="22"/>
          <w:szCs w:val="22"/>
          <w:lang w:val="en-GB"/>
        </w:rPr>
        <w:t>funds</w:t>
      </w:r>
      <w:r>
        <w:rPr>
          <w:rFonts w:ascii="Tahoma" w:hAnsi="Tahoma" w:cs="Tahoma"/>
          <w:sz w:val="22"/>
          <w:szCs w:val="22"/>
          <w:lang w:val="en-GB"/>
        </w:rPr>
        <w:t xml:space="preserve"> through the established online interface</w:t>
      </w:r>
      <w:r w:rsidR="00662D92">
        <w:rPr>
          <w:rFonts w:ascii="Tahoma" w:hAnsi="Tahoma" w:cs="Tahoma"/>
          <w:sz w:val="22"/>
          <w:szCs w:val="22"/>
          <w:lang w:val="en-GB"/>
        </w:rPr>
        <w:t xml:space="preserve"> </w:t>
      </w:r>
      <w:r w:rsidR="003F4545" w:rsidRPr="00724AD7">
        <w:rPr>
          <w:rFonts w:ascii="Tahoma" w:hAnsi="Tahoma" w:cs="Tahoma"/>
          <w:sz w:val="22"/>
          <w:szCs w:val="22"/>
          <w:lang w:val="en-GB"/>
        </w:rPr>
        <w:t xml:space="preserve"> (</w:t>
      </w:r>
      <w:proofErr w:type="spellStart"/>
      <w:r w:rsidR="003F4545" w:rsidRPr="00724AD7">
        <w:rPr>
          <w:rFonts w:ascii="Tahoma" w:hAnsi="Tahoma" w:cs="Tahoma"/>
          <w:sz w:val="22"/>
          <w:szCs w:val="22"/>
          <w:lang w:val="en-GB"/>
        </w:rPr>
        <w:t>AdServer</w:t>
      </w:r>
      <w:proofErr w:type="spellEnd"/>
      <w:r w:rsidR="003F4545" w:rsidRPr="00724AD7">
        <w:rPr>
          <w:rFonts w:ascii="Tahoma" w:hAnsi="Tahoma" w:cs="Tahoma"/>
          <w:sz w:val="22"/>
          <w:szCs w:val="22"/>
          <w:lang w:val="en-GB"/>
        </w:rPr>
        <w:t xml:space="preserve">). </w:t>
      </w:r>
    </w:p>
    <w:p w:rsidR="008D10BE" w:rsidRPr="00724AD7" w:rsidRDefault="008D10BE" w:rsidP="008D10BE">
      <w:pPr>
        <w:ind w:left="927"/>
        <w:jc w:val="both"/>
        <w:rPr>
          <w:rFonts w:ascii="Tahoma" w:hAnsi="Tahoma" w:cs="Tahoma"/>
          <w:sz w:val="22"/>
          <w:szCs w:val="22"/>
          <w:lang w:val="en-GB"/>
        </w:rPr>
      </w:pPr>
    </w:p>
    <w:p w:rsidR="00D0437B" w:rsidRPr="008D10BE" w:rsidRDefault="00662D92" w:rsidP="00D0437B">
      <w:pPr>
        <w:numPr>
          <w:ilvl w:val="0"/>
          <w:numId w:val="6"/>
        </w:numPr>
        <w:jc w:val="both"/>
        <w:rPr>
          <w:rFonts w:ascii="Tahoma" w:hAnsi="Tahoma" w:cs="Tahoma"/>
          <w:sz w:val="22"/>
          <w:szCs w:val="22"/>
          <w:lang w:val="en-GB"/>
        </w:rPr>
      </w:pPr>
      <w:r>
        <w:rPr>
          <w:rFonts w:ascii="Tahoma" w:hAnsi="Tahoma" w:cs="Tahoma"/>
          <w:sz w:val="22"/>
          <w:szCs w:val="22"/>
          <w:lang w:val="en-GB"/>
        </w:rPr>
        <w:t>Bidder agrees to submit</w:t>
      </w:r>
      <w:r w:rsidR="008E0311">
        <w:rPr>
          <w:rFonts w:ascii="Tahoma" w:hAnsi="Tahoma" w:cs="Tahoma"/>
          <w:sz w:val="22"/>
          <w:szCs w:val="22"/>
          <w:lang w:val="en-GB"/>
        </w:rPr>
        <w:t xml:space="preserve"> weekly</w:t>
      </w:r>
      <w:r>
        <w:rPr>
          <w:rFonts w:ascii="Tahoma" w:hAnsi="Tahoma" w:cs="Tahoma"/>
          <w:sz w:val="22"/>
          <w:szCs w:val="22"/>
          <w:lang w:val="en-GB"/>
        </w:rPr>
        <w:t xml:space="preserve"> statistical dat</w:t>
      </w:r>
      <w:r w:rsidR="00C07553">
        <w:rPr>
          <w:rFonts w:ascii="Tahoma" w:hAnsi="Tahoma" w:cs="Tahoma"/>
          <w:sz w:val="22"/>
          <w:szCs w:val="22"/>
          <w:lang w:val="en-GB"/>
        </w:rPr>
        <w:t xml:space="preserve">a on advertising implementation, </w:t>
      </w:r>
      <w:r>
        <w:rPr>
          <w:rFonts w:ascii="Tahoma" w:hAnsi="Tahoma" w:cs="Tahoma"/>
          <w:sz w:val="22"/>
          <w:szCs w:val="22"/>
          <w:lang w:val="en-GB"/>
        </w:rPr>
        <w:t>and a total break down at the end of every calendar month</w:t>
      </w:r>
      <w:r w:rsidR="003F4545" w:rsidRPr="00724AD7">
        <w:rPr>
          <w:rFonts w:ascii="Tahoma" w:hAnsi="Tahoma" w:cs="Tahoma"/>
          <w:sz w:val="22"/>
          <w:szCs w:val="22"/>
          <w:lang w:val="en-GB"/>
        </w:rPr>
        <w:t xml:space="preserve">. </w:t>
      </w:r>
      <w:r w:rsidR="00C07553">
        <w:rPr>
          <w:rFonts w:ascii="Tahoma" w:hAnsi="Tahoma" w:cs="Tahoma"/>
          <w:sz w:val="22"/>
          <w:szCs w:val="22"/>
          <w:lang w:val="en-GB"/>
        </w:rPr>
        <w:t>The week starts on the first day</w:t>
      </w:r>
      <w:r>
        <w:rPr>
          <w:rFonts w:ascii="Tahoma" w:hAnsi="Tahoma" w:cs="Tahoma"/>
          <w:sz w:val="22"/>
          <w:szCs w:val="22"/>
          <w:lang w:val="en-GB"/>
        </w:rPr>
        <w:t xml:space="preserve"> in the month until the first Sunday. Every next Monday is the start of the new week</w:t>
      </w:r>
      <w:r w:rsidR="00C07553">
        <w:rPr>
          <w:rFonts w:ascii="Tahoma" w:hAnsi="Tahoma" w:cs="Tahoma"/>
          <w:sz w:val="22"/>
          <w:szCs w:val="22"/>
          <w:lang w:val="en-GB"/>
        </w:rPr>
        <w:t>,</w:t>
      </w:r>
      <w:r>
        <w:rPr>
          <w:rFonts w:ascii="Tahoma" w:hAnsi="Tahoma" w:cs="Tahoma"/>
          <w:sz w:val="22"/>
          <w:szCs w:val="22"/>
          <w:lang w:val="en-GB"/>
        </w:rPr>
        <w:t xml:space="preserve"> which ends with Sunday. </w:t>
      </w:r>
      <w:r w:rsidR="00D0437B">
        <w:rPr>
          <w:rFonts w:ascii="Tahoma" w:hAnsi="Tahoma" w:cs="Tahoma"/>
          <w:sz w:val="22"/>
          <w:szCs w:val="22"/>
          <w:lang w:val="en-GB"/>
        </w:rPr>
        <w:t>Every Tuesday bidders shall submit data and statisti</w:t>
      </w:r>
      <w:r w:rsidR="00C07553">
        <w:rPr>
          <w:rFonts w:ascii="Tahoma" w:hAnsi="Tahoma" w:cs="Tahoma"/>
          <w:sz w:val="22"/>
          <w:szCs w:val="22"/>
          <w:lang w:val="en-GB"/>
        </w:rPr>
        <w:t>cal analyse</w:t>
      </w:r>
      <w:r w:rsidR="00D0437B">
        <w:rPr>
          <w:rFonts w:ascii="Tahoma" w:hAnsi="Tahoma" w:cs="Tahoma"/>
          <w:sz w:val="22"/>
          <w:szCs w:val="22"/>
          <w:lang w:val="en-GB"/>
        </w:rPr>
        <w:t xml:space="preserve">s on advertising in the previous </w:t>
      </w:r>
      <w:r w:rsidR="00C07553">
        <w:rPr>
          <w:rFonts w:ascii="Tahoma" w:hAnsi="Tahoma" w:cs="Tahoma"/>
          <w:sz w:val="22"/>
          <w:szCs w:val="22"/>
          <w:lang w:val="en-GB"/>
        </w:rPr>
        <w:t>week. The table and data that should</w:t>
      </w:r>
      <w:r w:rsidR="00D0437B">
        <w:rPr>
          <w:rFonts w:ascii="Tahoma" w:hAnsi="Tahoma" w:cs="Tahoma"/>
          <w:sz w:val="22"/>
          <w:szCs w:val="22"/>
          <w:lang w:val="en-GB"/>
        </w:rPr>
        <w:t xml:space="preserve"> be submitted are both defin</w:t>
      </w:r>
      <w:r w:rsidR="00C07553">
        <w:rPr>
          <w:rFonts w:ascii="Tahoma" w:hAnsi="Tahoma" w:cs="Tahoma"/>
          <w:sz w:val="22"/>
          <w:szCs w:val="22"/>
          <w:lang w:val="en-GB"/>
        </w:rPr>
        <w:t xml:space="preserve">ed in the </w:t>
      </w:r>
      <w:r w:rsidR="00C07553" w:rsidRPr="008D10BE">
        <w:rPr>
          <w:rFonts w:ascii="Tahoma" w:hAnsi="Tahoma" w:cs="Tahoma"/>
          <w:b/>
          <w:sz w:val="22"/>
          <w:szCs w:val="22"/>
          <w:u w:val="single"/>
          <w:lang w:val="en-GB"/>
        </w:rPr>
        <w:t>"Invoicing</w:t>
      </w:r>
      <w:r w:rsidR="008D10BE" w:rsidRPr="008D10BE">
        <w:rPr>
          <w:rFonts w:ascii="Tahoma" w:hAnsi="Tahoma" w:cs="Tahoma"/>
          <w:b/>
          <w:sz w:val="22"/>
          <w:szCs w:val="22"/>
          <w:u w:val="single"/>
          <w:lang w:val="en-GB"/>
        </w:rPr>
        <w:t xml:space="preserve"> methods</w:t>
      </w:r>
      <w:r w:rsidR="00C07553" w:rsidRPr="008D10BE">
        <w:rPr>
          <w:rFonts w:ascii="Tahoma" w:hAnsi="Tahoma" w:cs="Tahoma"/>
          <w:b/>
          <w:sz w:val="22"/>
          <w:szCs w:val="22"/>
          <w:u w:val="single"/>
          <w:lang w:val="en-GB"/>
        </w:rPr>
        <w:t>"</w:t>
      </w:r>
      <w:r w:rsidR="00D0437B">
        <w:rPr>
          <w:rFonts w:ascii="Tahoma" w:hAnsi="Tahoma" w:cs="Tahoma"/>
          <w:sz w:val="22"/>
          <w:szCs w:val="22"/>
          <w:lang w:val="en-GB"/>
        </w:rPr>
        <w:t xml:space="preserve"> Section and in </w:t>
      </w:r>
      <w:r w:rsidR="00D0437B">
        <w:rPr>
          <w:rFonts w:ascii="Tahoma" w:hAnsi="Tahoma" w:cs="Tahoma"/>
          <w:i/>
          <w:sz w:val="22"/>
          <w:szCs w:val="22"/>
          <w:lang w:val="en-GB"/>
        </w:rPr>
        <w:t xml:space="preserve">table 4. </w:t>
      </w:r>
    </w:p>
    <w:p w:rsidR="008D10BE" w:rsidRDefault="008D10BE" w:rsidP="008D10BE">
      <w:pPr>
        <w:pStyle w:val="ListParagraph"/>
        <w:rPr>
          <w:rFonts w:ascii="Tahoma" w:hAnsi="Tahoma" w:cs="Tahoma"/>
          <w:sz w:val="22"/>
          <w:szCs w:val="22"/>
          <w:lang w:val="en-GB"/>
        </w:rPr>
      </w:pPr>
    </w:p>
    <w:p w:rsidR="008D10BE" w:rsidRDefault="008D10BE" w:rsidP="008D10BE">
      <w:pPr>
        <w:ind w:left="927"/>
        <w:jc w:val="both"/>
        <w:rPr>
          <w:rFonts w:ascii="Tahoma" w:hAnsi="Tahoma" w:cs="Tahoma"/>
          <w:sz w:val="22"/>
          <w:szCs w:val="22"/>
          <w:lang w:val="en-GB"/>
        </w:rPr>
      </w:pPr>
    </w:p>
    <w:p w:rsidR="00D0437B" w:rsidRDefault="00C07553" w:rsidP="00D0437B">
      <w:pPr>
        <w:numPr>
          <w:ilvl w:val="0"/>
          <w:numId w:val="6"/>
        </w:numPr>
        <w:jc w:val="both"/>
        <w:rPr>
          <w:rFonts w:ascii="Tahoma" w:hAnsi="Tahoma" w:cs="Tahoma"/>
          <w:sz w:val="22"/>
          <w:szCs w:val="22"/>
          <w:lang w:val="en-GB"/>
        </w:rPr>
      </w:pPr>
      <w:r>
        <w:rPr>
          <w:rFonts w:ascii="Tahoma" w:hAnsi="Tahoma" w:cs="Tahoma"/>
          <w:sz w:val="22"/>
          <w:szCs w:val="22"/>
          <w:lang w:val="en-GB"/>
        </w:rPr>
        <w:t>Communication with the Client</w:t>
      </w:r>
      <w:r w:rsidR="00D0437B">
        <w:rPr>
          <w:rFonts w:ascii="Tahoma" w:hAnsi="Tahoma" w:cs="Tahoma"/>
          <w:sz w:val="22"/>
          <w:szCs w:val="22"/>
          <w:lang w:val="en-GB"/>
        </w:rPr>
        <w:t xml:space="preserve">: </w:t>
      </w:r>
    </w:p>
    <w:p w:rsidR="003F4545" w:rsidRPr="00724AD7" w:rsidRDefault="003F4545" w:rsidP="003F4545">
      <w:pPr>
        <w:ind w:left="567"/>
        <w:jc w:val="both"/>
        <w:rPr>
          <w:rFonts w:ascii="Tahoma" w:hAnsi="Tahoma" w:cs="Tahoma"/>
          <w:sz w:val="22"/>
          <w:szCs w:val="22"/>
          <w:lang w:val="en-GB"/>
        </w:rPr>
      </w:pPr>
    </w:p>
    <w:p w:rsidR="003F4545" w:rsidRPr="00724AD7" w:rsidRDefault="00C07553" w:rsidP="003F4545">
      <w:pPr>
        <w:ind w:left="567"/>
        <w:jc w:val="both"/>
        <w:rPr>
          <w:rFonts w:ascii="Tahoma" w:hAnsi="Tahoma" w:cs="Tahoma"/>
          <w:sz w:val="22"/>
          <w:szCs w:val="22"/>
          <w:lang w:val="en-GB"/>
        </w:rPr>
      </w:pPr>
      <w:r>
        <w:rPr>
          <w:rFonts w:ascii="Tahoma" w:hAnsi="Tahoma" w:cs="Tahoma"/>
          <w:sz w:val="22"/>
          <w:szCs w:val="22"/>
          <w:lang w:val="en-GB"/>
        </w:rPr>
        <w:t xml:space="preserve">Further to </w:t>
      </w:r>
      <w:r w:rsidR="006E0E13">
        <w:rPr>
          <w:rFonts w:ascii="Tahoma" w:hAnsi="Tahoma" w:cs="Tahoma"/>
          <w:sz w:val="22"/>
          <w:szCs w:val="22"/>
          <w:lang w:val="en-GB"/>
        </w:rPr>
        <w:t xml:space="preserve">submitting </w:t>
      </w:r>
      <w:r>
        <w:rPr>
          <w:rFonts w:ascii="Tahoma" w:hAnsi="Tahoma" w:cs="Tahoma"/>
          <w:sz w:val="22"/>
          <w:szCs w:val="22"/>
          <w:lang w:val="en-GB"/>
        </w:rPr>
        <w:t>the bidding documentation and</w:t>
      </w:r>
      <w:r w:rsidR="006E0E13">
        <w:rPr>
          <w:rFonts w:ascii="Tahoma" w:hAnsi="Tahoma" w:cs="Tahoma"/>
          <w:sz w:val="22"/>
          <w:szCs w:val="22"/>
          <w:lang w:val="en-GB"/>
        </w:rPr>
        <w:t xml:space="preserve"> signing </w:t>
      </w:r>
      <w:r>
        <w:rPr>
          <w:rFonts w:ascii="Tahoma" w:hAnsi="Tahoma" w:cs="Tahoma"/>
          <w:sz w:val="22"/>
          <w:szCs w:val="22"/>
          <w:lang w:val="en-GB"/>
        </w:rPr>
        <w:t>the Contract, the bidder agrees</w:t>
      </w:r>
      <w:r w:rsidR="006E0E13">
        <w:rPr>
          <w:rFonts w:ascii="Tahoma" w:hAnsi="Tahoma" w:cs="Tahoma"/>
          <w:sz w:val="22"/>
          <w:szCs w:val="22"/>
          <w:lang w:val="en-GB"/>
        </w:rPr>
        <w:t xml:space="preserve"> to: </w:t>
      </w:r>
    </w:p>
    <w:p w:rsidR="003F4545" w:rsidRPr="00724AD7" w:rsidRDefault="003F4545" w:rsidP="003F4545">
      <w:pPr>
        <w:ind w:left="567"/>
        <w:jc w:val="both"/>
        <w:rPr>
          <w:rFonts w:ascii="Tahoma" w:hAnsi="Tahoma" w:cs="Tahoma"/>
          <w:sz w:val="22"/>
          <w:szCs w:val="22"/>
          <w:lang w:val="en-GB"/>
        </w:rPr>
      </w:pPr>
      <w:r w:rsidRPr="00724AD7">
        <w:rPr>
          <w:rFonts w:ascii="Tahoma" w:hAnsi="Tahoma" w:cs="Tahoma"/>
          <w:sz w:val="22"/>
          <w:szCs w:val="22"/>
          <w:lang w:val="en-GB"/>
        </w:rPr>
        <w:t>•</w:t>
      </w:r>
      <w:r w:rsidRPr="00724AD7">
        <w:rPr>
          <w:rFonts w:ascii="Tahoma" w:hAnsi="Tahoma" w:cs="Tahoma"/>
          <w:sz w:val="22"/>
          <w:szCs w:val="22"/>
          <w:lang w:val="en-GB"/>
        </w:rPr>
        <w:tab/>
      </w:r>
      <w:r w:rsidR="00467569">
        <w:rPr>
          <w:rFonts w:ascii="Tahoma" w:hAnsi="Tahoma" w:cs="Tahoma"/>
          <w:sz w:val="22"/>
          <w:szCs w:val="22"/>
          <w:lang w:val="en-GB"/>
        </w:rPr>
        <w:t xml:space="preserve"> A</w:t>
      </w:r>
      <w:r w:rsidR="006E0E13">
        <w:rPr>
          <w:rFonts w:ascii="Tahoma" w:hAnsi="Tahoma" w:cs="Tahoma"/>
          <w:sz w:val="22"/>
          <w:szCs w:val="22"/>
          <w:lang w:val="en-GB"/>
        </w:rPr>
        <w:t xml:space="preserve">ppoint at least </w:t>
      </w:r>
      <w:r w:rsidR="00C07553">
        <w:rPr>
          <w:rFonts w:ascii="Tahoma" w:hAnsi="Tahoma" w:cs="Tahoma"/>
          <w:sz w:val="22"/>
          <w:szCs w:val="22"/>
          <w:lang w:val="en-GB"/>
        </w:rPr>
        <w:t>one person for each market to</w:t>
      </w:r>
      <w:r w:rsidR="006E0E13">
        <w:rPr>
          <w:rFonts w:ascii="Tahoma" w:hAnsi="Tahoma" w:cs="Tahoma"/>
          <w:sz w:val="22"/>
          <w:szCs w:val="22"/>
          <w:lang w:val="en-GB"/>
        </w:rPr>
        <w:t xml:space="preserve"> be available for communication </w:t>
      </w:r>
      <w:r w:rsidR="00DB101A">
        <w:rPr>
          <w:rFonts w:ascii="Tahoma" w:hAnsi="Tahoma" w:cs="Tahoma"/>
          <w:sz w:val="22"/>
          <w:szCs w:val="22"/>
          <w:lang w:val="en-GB"/>
        </w:rPr>
        <w:t xml:space="preserve">on a daily basis </w:t>
      </w:r>
      <w:r w:rsidR="006E0E13">
        <w:rPr>
          <w:rFonts w:ascii="Tahoma" w:hAnsi="Tahoma" w:cs="Tahoma"/>
          <w:sz w:val="22"/>
          <w:szCs w:val="22"/>
          <w:lang w:val="en-GB"/>
        </w:rPr>
        <w:t xml:space="preserve">with the </w:t>
      </w:r>
      <w:r w:rsidR="008D10BE">
        <w:rPr>
          <w:rFonts w:ascii="Tahoma" w:hAnsi="Tahoma" w:cs="Tahoma"/>
          <w:sz w:val="22"/>
          <w:szCs w:val="22"/>
          <w:lang w:val="en-GB"/>
        </w:rPr>
        <w:t>E-Marketing</w:t>
      </w:r>
      <w:r w:rsidR="00DB101A">
        <w:rPr>
          <w:rFonts w:ascii="Tahoma" w:hAnsi="Tahoma" w:cs="Tahoma"/>
          <w:sz w:val="22"/>
          <w:szCs w:val="22"/>
          <w:lang w:val="en-GB"/>
        </w:rPr>
        <w:t xml:space="preserve"> Department </w:t>
      </w:r>
      <w:r w:rsidR="006E0E13">
        <w:rPr>
          <w:rFonts w:ascii="Tahoma" w:hAnsi="Tahoma" w:cs="Tahoma"/>
          <w:sz w:val="22"/>
          <w:szCs w:val="22"/>
          <w:lang w:val="en-GB"/>
        </w:rPr>
        <w:t xml:space="preserve">of the Croatian National Tourist Board and </w:t>
      </w:r>
      <w:r w:rsidR="006E0E13">
        <w:rPr>
          <w:rFonts w:ascii="Tahoma" w:hAnsi="Tahoma" w:cs="Tahoma"/>
          <w:sz w:val="22"/>
          <w:szCs w:val="22"/>
          <w:lang w:val="en-GB"/>
        </w:rPr>
        <w:lastRenderedPageBreak/>
        <w:t xml:space="preserve">certain </w:t>
      </w:r>
      <w:r w:rsidR="00DB101A">
        <w:rPr>
          <w:rFonts w:ascii="Tahoma" w:hAnsi="Tahoma" w:cs="Tahoma"/>
          <w:sz w:val="22"/>
          <w:szCs w:val="22"/>
          <w:lang w:val="en-GB"/>
        </w:rPr>
        <w:t xml:space="preserve">representative </w:t>
      </w:r>
      <w:r w:rsidR="006E0E13">
        <w:rPr>
          <w:rFonts w:ascii="Tahoma" w:hAnsi="Tahoma" w:cs="Tahoma"/>
          <w:sz w:val="22"/>
          <w:szCs w:val="22"/>
          <w:lang w:val="en-GB"/>
        </w:rPr>
        <w:t>offices in</w:t>
      </w:r>
      <w:r w:rsidR="00DB101A">
        <w:rPr>
          <w:rFonts w:ascii="Tahoma" w:hAnsi="Tahoma" w:cs="Tahoma"/>
          <w:sz w:val="22"/>
          <w:szCs w:val="22"/>
          <w:lang w:val="en-GB"/>
        </w:rPr>
        <w:t xml:space="preserve"> target markets</w:t>
      </w:r>
      <w:r w:rsidR="006E0E13">
        <w:rPr>
          <w:rFonts w:ascii="Tahoma" w:hAnsi="Tahoma" w:cs="Tahoma"/>
          <w:sz w:val="22"/>
          <w:szCs w:val="22"/>
          <w:lang w:val="en-GB"/>
        </w:rPr>
        <w:t>. The bidder agrees to submit contact information for such</w:t>
      </w:r>
      <w:r w:rsidR="00DB101A">
        <w:rPr>
          <w:rFonts w:ascii="Tahoma" w:hAnsi="Tahoma" w:cs="Tahoma"/>
          <w:sz w:val="22"/>
          <w:szCs w:val="22"/>
          <w:lang w:val="en-GB"/>
        </w:rPr>
        <w:t xml:space="preserve"> a</w:t>
      </w:r>
      <w:r w:rsidR="006E0E13">
        <w:rPr>
          <w:rFonts w:ascii="Tahoma" w:hAnsi="Tahoma" w:cs="Tahoma"/>
          <w:sz w:val="22"/>
          <w:szCs w:val="22"/>
          <w:lang w:val="en-GB"/>
        </w:rPr>
        <w:t xml:space="preserve"> person. </w:t>
      </w:r>
    </w:p>
    <w:p w:rsidR="00467569" w:rsidRDefault="003F4545" w:rsidP="003F4545">
      <w:pPr>
        <w:ind w:left="567"/>
        <w:jc w:val="both"/>
        <w:rPr>
          <w:rFonts w:ascii="Tahoma" w:hAnsi="Tahoma" w:cs="Tahoma"/>
          <w:sz w:val="22"/>
          <w:szCs w:val="22"/>
          <w:lang w:val="en-GB"/>
        </w:rPr>
      </w:pPr>
      <w:r w:rsidRPr="00724AD7">
        <w:rPr>
          <w:rFonts w:ascii="Tahoma" w:hAnsi="Tahoma" w:cs="Tahoma"/>
          <w:sz w:val="22"/>
          <w:szCs w:val="22"/>
          <w:lang w:val="en-GB"/>
        </w:rPr>
        <w:t>•</w:t>
      </w:r>
      <w:r w:rsidR="00467569">
        <w:rPr>
          <w:rFonts w:ascii="Tahoma" w:hAnsi="Tahoma" w:cs="Tahoma"/>
          <w:sz w:val="22"/>
          <w:szCs w:val="22"/>
          <w:lang w:val="en-GB"/>
        </w:rPr>
        <w:t xml:space="preserve"> Bidder agrees to reply to e</w:t>
      </w:r>
      <w:r w:rsidR="006E0E13">
        <w:rPr>
          <w:rFonts w:ascii="Tahoma" w:hAnsi="Tahoma" w:cs="Tahoma"/>
          <w:sz w:val="22"/>
          <w:szCs w:val="22"/>
          <w:lang w:val="en-GB"/>
        </w:rPr>
        <w:t xml:space="preserve">very </w:t>
      </w:r>
      <w:r w:rsidR="00467569">
        <w:rPr>
          <w:rFonts w:ascii="Tahoma" w:hAnsi="Tahoma" w:cs="Tahoma"/>
          <w:sz w:val="22"/>
          <w:szCs w:val="22"/>
          <w:lang w:val="en-GB"/>
        </w:rPr>
        <w:t xml:space="preserve">electronic </w:t>
      </w:r>
      <w:r w:rsidR="006E0E13">
        <w:rPr>
          <w:rFonts w:ascii="Tahoma" w:hAnsi="Tahoma" w:cs="Tahoma"/>
          <w:sz w:val="22"/>
          <w:szCs w:val="22"/>
          <w:lang w:val="en-GB"/>
        </w:rPr>
        <w:t xml:space="preserve">enquiry made </w:t>
      </w:r>
      <w:r w:rsidR="00467569">
        <w:rPr>
          <w:rFonts w:ascii="Tahoma" w:hAnsi="Tahoma" w:cs="Tahoma"/>
          <w:sz w:val="22"/>
          <w:szCs w:val="22"/>
          <w:lang w:val="en-GB"/>
        </w:rPr>
        <w:t>by the Croati</w:t>
      </w:r>
      <w:r w:rsidR="00DB101A">
        <w:rPr>
          <w:rFonts w:ascii="Tahoma" w:hAnsi="Tahoma" w:cs="Tahoma"/>
          <w:sz w:val="22"/>
          <w:szCs w:val="22"/>
          <w:lang w:val="en-GB"/>
        </w:rPr>
        <w:t>an National Tourist Board and a representative Office</w:t>
      </w:r>
      <w:r w:rsidR="008D10BE">
        <w:rPr>
          <w:rFonts w:ascii="Tahoma" w:hAnsi="Tahoma" w:cs="Tahoma"/>
          <w:sz w:val="22"/>
          <w:szCs w:val="22"/>
          <w:lang w:val="en-GB"/>
        </w:rPr>
        <w:t xml:space="preserve"> within 48</w:t>
      </w:r>
      <w:r w:rsidR="00467569">
        <w:rPr>
          <w:rFonts w:ascii="Tahoma" w:hAnsi="Tahoma" w:cs="Tahoma"/>
          <w:sz w:val="22"/>
          <w:szCs w:val="22"/>
          <w:lang w:val="en-GB"/>
        </w:rPr>
        <w:t xml:space="preserve"> hours. Should this not be followed through,</w:t>
      </w:r>
      <w:r w:rsidR="00DB101A">
        <w:rPr>
          <w:rFonts w:ascii="Tahoma" w:hAnsi="Tahoma" w:cs="Tahoma"/>
          <w:sz w:val="22"/>
          <w:szCs w:val="22"/>
          <w:lang w:val="en-GB"/>
        </w:rPr>
        <w:t xml:space="preserve"> the Contract performance Guarantee shall be enforced. </w:t>
      </w:r>
      <w:r w:rsidR="00467569">
        <w:rPr>
          <w:rFonts w:ascii="Tahoma" w:hAnsi="Tahoma" w:cs="Tahoma"/>
          <w:sz w:val="22"/>
          <w:szCs w:val="22"/>
          <w:lang w:val="en-GB"/>
        </w:rPr>
        <w:t xml:space="preserve"> </w:t>
      </w:r>
    </w:p>
    <w:p w:rsidR="003F4545" w:rsidRPr="00724AD7" w:rsidRDefault="003F4545" w:rsidP="003F4545">
      <w:pPr>
        <w:ind w:left="567"/>
        <w:jc w:val="both"/>
        <w:rPr>
          <w:rFonts w:ascii="Tahoma" w:hAnsi="Tahoma" w:cs="Tahoma"/>
          <w:sz w:val="22"/>
          <w:szCs w:val="22"/>
          <w:lang w:val="en-GB"/>
        </w:rPr>
      </w:pPr>
    </w:p>
    <w:p w:rsidR="003F4545" w:rsidRPr="00724AD7" w:rsidRDefault="00C63AF7" w:rsidP="003F4545">
      <w:pPr>
        <w:ind w:left="708"/>
        <w:jc w:val="both"/>
        <w:rPr>
          <w:rFonts w:ascii="Tahoma" w:hAnsi="Tahoma" w:cs="Tahoma"/>
          <w:b/>
          <w:sz w:val="22"/>
          <w:szCs w:val="22"/>
          <w:u w:val="single"/>
          <w:lang w:val="en-GB"/>
        </w:rPr>
      </w:pPr>
      <w:r>
        <w:rPr>
          <w:rFonts w:ascii="Tahoma" w:hAnsi="Tahoma" w:cs="Tahoma"/>
          <w:b/>
          <w:sz w:val="22"/>
          <w:szCs w:val="22"/>
          <w:u w:val="single"/>
          <w:lang w:val="en-GB"/>
        </w:rPr>
        <w:t>Analyses and assessment methods used by the Croatian National Tourist Board</w:t>
      </w:r>
      <w:r w:rsidR="003F4545" w:rsidRPr="00724AD7">
        <w:rPr>
          <w:rFonts w:ascii="Tahoma" w:hAnsi="Tahoma" w:cs="Tahoma"/>
          <w:b/>
          <w:sz w:val="22"/>
          <w:szCs w:val="22"/>
          <w:u w:val="single"/>
          <w:lang w:val="en-GB"/>
        </w:rPr>
        <w:t>:</w:t>
      </w:r>
    </w:p>
    <w:p w:rsidR="003F4545" w:rsidRPr="00724AD7" w:rsidRDefault="003F4545" w:rsidP="003F4545">
      <w:pPr>
        <w:ind w:left="567"/>
        <w:jc w:val="both"/>
        <w:rPr>
          <w:rFonts w:ascii="Tahoma" w:hAnsi="Tahoma" w:cs="Tahoma"/>
          <w:b/>
          <w:sz w:val="22"/>
          <w:szCs w:val="22"/>
          <w:lang w:val="en-GB"/>
        </w:rPr>
      </w:pPr>
    </w:p>
    <w:p w:rsidR="00C63AF7" w:rsidRDefault="00C63AF7" w:rsidP="003F4545">
      <w:pPr>
        <w:tabs>
          <w:tab w:val="left" w:pos="360"/>
        </w:tabs>
        <w:ind w:left="708"/>
        <w:jc w:val="both"/>
        <w:rPr>
          <w:rFonts w:ascii="Tahoma" w:hAnsi="Tahoma" w:cs="Tahoma"/>
          <w:sz w:val="22"/>
          <w:szCs w:val="22"/>
          <w:lang w:val="en-GB"/>
        </w:rPr>
      </w:pPr>
      <w:r>
        <w:rPr>
          <w:rFonts w:ascii="Tahoma" w:hAnsi="Tahoma" w:cs="Tahoma"/>
          <w:sz w:val="22"/>
          <w:szCs w:val="22"/>
          <w:lang w:val="en-GB"/>
        </w:rPr>
        <w:t xml:space="preserve">During and after the campaign, bidders shall enable Croatian National Tourist Board </w:t>
      </w:r>
      <w:r w:rsidR="00DB101A">
        <w:rPr>
          <w:rFonts w:ascii="Tahoma" w:hAnsi="Tahoma" w:cs="Tahoma"/>
          <w:sz w:val="22"/>
          <w:szCs w:val="22"/>
          <w:lang w:val="en-GB"/>
        </w:rPr>
        <w:t>supervision of</w:t>
      </w:r>
      <w:r w:rsidR="008D61F3">
        <w:rPr>
          <w:rFonts w:ascii="Tahoma" w:hAnsi="Tahoma" w:cs="Tahoma"/>
          <w:sz w:val="22"/>
          <w:szCs w:val="22"/>
          <w:lang w:val="en-GB"/>
        </w:rPr>
        <w:t xml:space="preserve"> the campaign and the usage of funds, and at the end will submit all documentation to the Croatian National Tourist Board and will contractually </w:t>
      </w:r>
      <w:r w:rsidR="004B27C0">
        <w:rPr>
          <w:rFonts w:ascii="Tahoma" w:hAnsi="Tahoma" w:cs="Tahoma"/>
          <w:sz w:val="22"/>
          <w:szCs w:val="22"/>
          <w:lang w:val="en-GB"/>
        </w:rPr>
        <w:t xml:space="preserve">agree that should the </w:t>
      </w:r>
      <w:r w:rsidR="00F711A1" w:rsidRPr="00DB101A">
        <w:rPr>
          <w:rFonts w:ascii="Tahoma" w:hAnsi="Tahoma" w:cs="Tahoma"/>
          <w:sz w:val="22"/>
          <w:szCs w:val="22"/>
          <w:lang w:val="en-GB"/>
        </w:rPr>
        <w:t>legally binding</w:t>
      </w:r>
      <w:r w:rsidR="00F711A1">
        <w:rPr>
          <w:rFonts w:ascii="Tahoma" w:hAnsi="Tahoma" w:cs="Tahoma"/>
          <w:sz w:val="22"/>
          <w:szCs w:val="22"/>
          <w:lang w:val="en-GB"/>
        </w:rPr>
        <w:t xml:space="preserve"> </w:t>
      </w:r>
      <w:r w:rsidR="004B27C0">
        <w:rPr>
          <w:rFonts w:ascii="Tahoma" w:hAnsi="Tahoma" w:cs="Tahoma"/>
          <w:sz w:val="22"/>
          <w:szCs w:val="22"/>
          <w:lang w:val="en-GB"/>
        </w:rPr>
        <w:t>documentation fail to be submitted</w:t>
      </w:r>
      <w:r w:rsidR="00F711A1">
        <w:rPr>
          <w:rFonts w:ascii="Tahoma" w:hAnsi="Tahoma" w:cs="Tahoma"/>
          <w:sz w:val="22"/>
          <w:szCs w:val="22"/>
          <w:lang w:val="en-GB"/>
        </w:rPr>
        <w:t xml:space="preserve"> the bidder will not claim such funds from the Croatian National Tourist Board. </w:t>
      </w:r>
    </w:p>
    <w:p w:rsidR="003F4545" w:rsidRPr="00724AD7" w:rsidRDefault="003F4545" w:rsidP="003F4545">
      <w:pPr>
        <w:tabs>
          <w:tab w:val="left" w:pos="360"/>
        </w:tabs>
        <w:ind w:left="708"/>
        <w:jc w:val="both"/>
        <w:rPr>
          <w:rFonts w:ascii="Tahoma" w:hAnsi="Tahoma" w:cs="Tahoma"/>
          <w:sz w:val="22"/>
          <w:szCs w:val="22"/>
          <w:lang w:val="en-GB"/>
        </w:rPr>
      </w:pPr>
    </w:p>
    <w:p w:rsidR="00F711A1" w:rsidRDefault="00323027" w:rsidP="003F4545">
      <w:pPr>
        <w:tabs>
          <w:tab w:val="left" w:pos="360"/>
        </w:tabs>
        <w:ind w:left="708"/>
        <w:jc w:val="both"/>
        <w:rPr>
          <w:rFonts w:ascii="Tahoma" w:hAnsi="Tahoma" w:cs="Tahoma"/>
          <w:sz w:val="22"/>
          <w:szCs w:val="22"/>
          <w:lang w:val="en-GB"/>
        </w:rPr>
      </w:pPr>
      <w:r>
        <w:rPr>
          <w:rFonts w:ascii="Tahoma" w:hAnsi="Tahoma" w:cs="Tahoma"/>
          <w:sz w:val="22"/>
          <w:szCs w:val="22"/>
          <w:lang w:val="en-GB"/>
        </w:rPr>
        <w:t>B</w:t>
      </w:r>
      <w:r w:rsidR="00F711A1">
        <w:rPr>
          <w:rFonts w:ascii="Tahoma" w:hAnsi="Tahoma" w:cs="Tahoma"/>
          <w:sz w:val="22"/>
          <w:szCs w:val="22"/>
          <w:lang w:val="en-GB"/>
        </w:rPr>
        <w:t>id</w:t>
      </w:r>
      <w:r>
        <w:rPr>
          <w:rFonts w:ascii="Tahoma" w:hAnsi="Tahoma" w:cs="Tahoma"/>
          <w:sz w:val="22"/>
          <w:szCs w:val="22"/>
          <w:lang w:val="en-GB"/>
        </w:rPr>
        <w:t xml:space="preserve">der </w:t>
      </w:r>
      <w:r w:rsidR="00DB101A">
        <w:rPr>
          <w:rFonts w:ascii="Tahoma" w:hAnsi="Tahoma" w:cs="Tahoma"/>
          <w:sz w:val="22"/>
          <w:szCs w:val="22"/>
          <w:lang w:val="en-GB"/>
        </w:rPr>
        <w:t>agrees</w:t>
      </w:r>
      <w:r w:rsidR="00F711A1">
        <w:rPr>
          <w:rFonts w:ascii="Tahoma" w:hAnsi="Tahoma" w:cs="Tahoma"/>
          <w:sz w:val="22"/>
          <w:szCs w:val="22"/>
          <w:lang w:val="en-GB"/>
        </w:rPr>
        <w:t xml:space="preserve"> </w:t>
      </w:r>
      <w:r>
        <w:rPr>
          <w:rFonts w:ascii="Tahoma" w:hAnsi="Tahoma" w:cs="Tahoma"/>
          <w:sz w:val="22"/>
          <w:szCs w:val="22"/>
          <w:lang w:val="en-GB"/>
        </w:rPr>
        <w:t xml:space="preserve">to </w:t>
      </w:r>
      <w:r w:rsidR="00F711A1">
        <w:rPr>
          <w:rFonts w:ascii="Tahoma" w:hAnsi="Tahoma" w:cs="Tahoma"/>
          <w:sz w:val="22"/>
          <w:szCs w:val="22"/>
          <w:lang w:val="en-GB"/>
        </w:rPr>
        <w:t>enable</w:t>
      </w:r>
      <w:r w:rsidR="00DB101A">
        <w:rPr>
          <w:rFonts w:ascii="Tahoma" w:hAnsi="Tahoma" w:cs="Tahoma"/>
          <w:sz w:val="22"/>
          <w:szCs w:val="22"/>
          <w:lang w:val="en-GB"/>
        </w:rPr>
        <w:t xml:space="preserve"> access for </w:t>
      </w:r>
      <w:r w:rsidR="00F711A1">
        <w:rPr>
          <w:rFonts w:ascii="Tahoma" w:hAnsi="Tahoma" w:cs="Tahoma"/>
          <w:sz w:val="22"/>
          <w:szCs w:val="22"/>
          <w:lang w:val="en-GB"/>
        </w:rPr>
        <w:t xml:space="preserve">Croatian National Tourist Board access </w:t>
      </w:r>
      <w:r>
        <w:rPr>
          <w:rFonts w:ascii="Tahoma" w:hAnsi="Tahoma" w:cs="Tahoma"/>
          <w:sz w:val="22"/>
          <w:szCs w:val="22"/>
          <w:lang w:val="en-GB"/>
        </w:rPr>
        <w:t xml:space="preserve">on the </w:t>
      </w:r>
      <w:proofErr w:type="spellStart"/>
      <w:r>
        <w:rPr>
          <w:rFonts w:ascii="Tahoma" w:hAnsi="Tahoma" w:cs="Tahoma"/>
          <w:sz w:val="22"/>
          <w:szCs w:val="22"/>
          <w:lang w:val="en-GB"/>
        </w:rPr>
        <w:t>AdServer</w:t>
      </w:r>
      <w:proofErr w:type="spellEnd"/>
      <w:r>
        <w:rPr>
          <w:rFonts w:ascii="Tahoma" w:hAnsi="Tahoma" w:cs="Tahoma"/>
          <w:sz w:val="22"/>
          <w:szCs w:val="22"/>
          <w:lang w:val="en-GB"/>
        </w:rPr>
        <w:t xml:space="preserve"> interface in order to monitor</w:t>
      </w:r>
      <w:r w:rsidR="00796D73">
        <w:rPr>
          <w:rFonts w:ascii="Tahoma" w:hAnsi="Tahoma" w:cs="Tahoma"/>
          <w:sz w:val="22"/>
          <w:szCs w:val="22"/>
          <w:lang w:val="en-GB"/>
        </w:rPr>
        <w:t xml:space="preserve"> the course of the implementation of onli</w:t>
      </w:r>
      <w:r>
        <w:rPr>
          <w:rFonts w:ascii="Tahoma" w:hAnsi="Tahoma" w:cs="Tahoma"/>
          <w:sz w:val="22"/>
          <w:szCs w:val="22"/>
          <w:lang w:val="en-GB"/>
        </w:rPr>
        <w:t>ne advertising services. Interface</w:t>
      </w:r>
      <w:r w:rsidR="00796D73">
        <w:rPr>
          <w:rFonts w:ascii="Tahoma" w:hAnsi="Tahoma" w:cs="Tahoma"/>
          <w:sz w:val="22"/>
          <w:szCs w:val="22"/>
          <w:lang w:val="en-GB"/>
        </w:rPr>
        <w:t xml:space="preserve"> access should be enabled for at least one user. All markets where </w:t>
      </w:r>
      <w:r>
        <w:rPr>
          <w:rFonts w:ascii="Tahoma" w:hAnsi="Tahoma" w:cs="Tahoma"/>
          <w:sz w:val="22"/>
          <w:szCs w:val="22"/>
          <w:lang w:val="en-GB"/>
        </w:rPr>
        <w:t>one bidder carries out online</w:t>
      </w:r>
      <w:r w:rsidR="00796D73">
        <w:rPr>
          <w:rFonts w:ascii="Tahoma" w:hAnsi="Tahoma" w:cs="Tahoma"/>
          <w:sz w:val="22"/>
          <w:szCs w:val="22"/>
          <w:lang w:val="en-GB"/>
        </w:rPr>
        <w:t xml:space="preserve"> advertising </w:t>
      </w:r>
      <w:r w:rsidR="00240962">
        <w:rPr>
          <w:rFonts w:ascii="Tahoma" w:hAnsi="Tahoma" w:cs="Tahoma"/>
          <w:sz w:val="22"/>
          <w:szCs w:val="22"/>
          <w:lang w:val="en-GB"/>
        </w:rPr>
        <w:t xml:space="preserve">based on </w:t>
      </w:r>
      <w:r>
        <w:rPr>
          <w:rFonts w:ascii="Tahoma" w:hAnsi="Tahoma" w:cs="Tahoma"/>
          <w:sz w:val="22"/>
          <w:szCs w:val="22"/>
          <w:lang w:val="en-GB"/>
        </w:rPr>
        <w:t>their best proposal</w:t>
      </w:r>
      <w:r w:rsidR="00240962">
        <w:rPr>
          <w:rFonts w:ascii="Tahoma" w:hAnsi="Tahoma" w:cs="Tahoma"/>
          <w:sz w:val="22"/>
          <w:szCs w:val="22"/>
          <w:lang w:val="en-GB"/>
        </w:rPr>
        <w:t xml:space="preserve"> should inclu</w:t>
      </w:r>
      <w:r>
        <w:rPr>
          <w:rFonts w:ascii="Tahoma" w:hAnsi="Tahoma" w:cs="Tahoma"/>
          <w:sz w:val="22"/>
          <w:szCs w:val="22"/>
          <w:lang w:val="en-GB"/>
        </w:rPr>
        <w:t>de at least one online interface</w:t>
      </w:r>
      <w:r w:rsidR="00240962">
        <w:rPr>
          <w:rFonts w:ascii="Tahoma" w:hAnsi="Tahoma" w:cs="Tahoma"/>
          <w:sz w:val="22"/>
          <w:szCs w:val="22"/>
          <w:lang w:val="en-GB"/>
        </w:rPr>
        <w:t xml:space="preserve">. </w:t>
      </w:r>
      <w:r w:rsidR="008C402A">
        <w:rPr>
          <w:rFonts w:ascii="Tahoma" w:hAnsi="Tahoma" w:cs="Tahoma"/>
          <w:sz w:val="22"/>
          <w:szCs w:val="22"/>
          <w:lang w:val="en-GB"/>
        </w:rPr>
        <w:t xml:space="preserve">Individual portals should have individual overviews </w:t>
      </w:r>
      <w:r w:rsidR="00240962">
        <w:rPr>
          <w:rFonts w:ascii="Tahoma" w:hAnsi="Tahoma" w:cs="Tahoma"/>
          <w:sz w:val="22"/>
          <w:szCs w:val="22"/>
          <w:lang w:val="en-GB"/>
        </w:rPr>
        <w:t xml:space="preserve">within </w:t>
      </w:r>
      <w:proofErr w:type="spellStart"/>
      <w:r w:rsidR="008C402A">
        <w:rPr>
          <w:rFonts w:ascii="Tahoma" w:hAnsi="Tahoma" w:cs="Tahoma"/>
          <w:sz w:val="22"/>
          <w:szCs w:val="22"/>
          <w:lang w:val="en-GB"/>
        </w:rPr>
        <w:t>AdServer</w:t>
      </w:r>
      <w:proofErr w:type="spellEnd"/>
      <w:r w:rsidR="008C402A">
        <w:rPr>
          <w:rFonts w:ascii="Tahoma" w:hAnsi="Tahoma" w:cs="Tahoma"/>
          <w:sz w:val="22"/>
          <w:szCs w:val="22"/>
          <w:lang w:val="en-GB"/>
        </w:rPr>
        <w:t xml:space="preserve">. </w:t>
      </w:r>
    </w:p>
    <w:p w:rsidR="008C402A" w:rsidRDefault="008C402A" w:rsidP="003F4545">
      <w:pPr>
        <w:tabs>
          <w:tab w:val="left" w:pos="360"/>
        </w:tabs>
        <w:ind w:left="708"/>
        <w:jc w:val="both"/>
        <w:rPr>
          <w:rFonts w:ascii="Tahoma" w:hAnsi="Tahoma" w:cs="Tahoma"/>
          <w:sz w:val="22"/>
          <w:szCs w:val="22"/>
          <w:lang w:val="en-GB"/>
        </w:rPr>
      </w:pPr>
    </w:p>
    <w:p w:rsidR="003F4545" w:rsidRPr="00724AD7" w:rsidRDefault="00323027" w:rsidP="003F4545">
      <w:pPr>
        <w:tabs>
          <w:tab w:val="left" w:pos="360"/>
        </w:tabs>
        <w:ind w:left="708"/>
        <w:jc w:val="both"/>
        <w:rPr>
          <w:rFonts w:ascii="Tahoma" w:hAnsi="Tahoma" w:cs="Tahoma"/>
          <w:sz w:val="22"/>
          <w:szCs w:val="22"/>
          <w:lang w:val="en-GB"/>
        </w:rPr>
      </w:pPr>
      <w:r>
        <w:rPr>
          <w:rFonts w:ascii="Tahoma" w:hAnsi="Tahoma" w:cs="Tahoma"/>
          <w:sz w:val="22"/>
          <w:szCs w:val="22"/>
          <w:lang w:val="en-GB"/>
        </w:rPr>
        <w:t>Bidder agrees</w:t>
      </w:r>
      <w:r w:rsidR="008D10BE">
        <w:rPr>
          <w:rFonts w:ascii="Tahoma" w:hAnsi="Tahoma" w:cs="Tahoma"/>
          <w:sz w:val="22"/>
          <w:szCs w:val="22"/>
          <w:lang w:val="en-GB"/>
        </w:rPr>
        <w:t xml:space="preserve"> to accept and take as </w:t>
      </w:r>
      <w:r w:rsidR="008D10BE" w:rsidRPr="008D10BE">
        <w:rPr>
          <w:rFonts w:ascii="Tahoma" w:hAnsi="Tahoma" w:cs="Tahoma"/>
          <w:b/>
          <w:sz w:val="22"/>
          <w:szCs w:val="22"/>
          <w:lang w:val="en-GB"/>
        </w:rPr>
        <w:t>relevant</w:t>
      </w:r>
      <w:r w:rsidR="008C402A">
        <w:rPr>
          <w:rFonts w:ascii="Tahoma" w:hAnsi="Tahoma" w:cs="Tahoma"/>
          <w:sz w:val="22"/>
          <w:szCs w:val="22"/>
          <w:lang w:val="en-GB"/>
        </w:rPr>
        <w:t xml:space="preserve"> statistical data from the define</w:t>
      </w:r>
      <w:r>
        <w:rPr>
          <w:rFonts w:ascii="Tahoma" w:hAnsi="Tahoma" w:cs="Tahoma"/>
          <w:sz w:val="22"/>
          <w:szCs w:val="22"/>
          <w:lang w:val="en-GB"/>
        </w:rPr>
        <w:t xml:space="preserve">d </w:t>
      </w:r>
      <w:proofErr w:type="spellStart"/>
      <w:r>
        <w:rPr>
          <w:rFonts w:ascii="Tahoma" w:hAnsi="Tahoma" w:cs="Tahoma"/>
          <w:sz w:val="22"/>
          <w:szCs w:val="22"/>
          <w:lang w:val="en-GB"/>
        </w:rPr>
        <w:t>AdServer</w:t>
      </w:r>
      <w:proofErr w:type="spellEnd"/>
      <w:r>
        <w:rPr>
          <w:rFonts w:ascii="Tahoma" w:hAnsi="Tahoma" w:cs="Tahoma"/>
          <w:sz w:val="22"/>
          <w:szCs w:val="22"/>
          <w:lang w:val="en-GB"/>
        </w:rPr>
        <w:t xml:space="preserve"> interface</w:t>
      </w:r>
      <w:r w:rsidR="008C402A">
        <w:rPr>
          <w:rFonts w:ascii="Tahoma" w:hAnsi="Tahoma" w:cs="Tahoma"/>
          <w:sz w:val="22"/>
          <w:szCs w:val="22"/>
          <w:lang w:val="en-GB"/>
        </w:rPr>
        <w:t xml:space="preserve"> for monitoring the implementatio</w:t>
      </w:r>
      <w:r>
        <w:rPr>
          <w:rFonts w:ascii="Tahoma" w:hAnsi="Tahoma" w:cs="Tahoma"/>
          <w:sz w:val="22"/>
          <w:szCs w:val="22"/>
          <w:lang w:val="en-GB"/>
        </w:rPr>
        <w:t>n of online advertising</w:t>
      </w:r>
      <w:r w:rsidR="008C402A">
        <w:rPr>
          <w:rFonts w:ascii="Tahoma" w:hAnsi="Tahoma" w:cs="Tahoma"/>
          <w:sz w:val="22"/>
          <w:szCs w:val="22"/>
          <w:lang w:val="en-GB"/>
        </w:rPr>
        <w:t xml:space="preserve">. </w:t>
      </w:r>
    </w:p>
    <w:p w:rsidR="003F4545" w:rsidRPr="00724AD7" w:rsidRDefault="003F4545" w:rsidP="003F4545">
      <w:pPr>
        <w:ind w:left="567"/>
        <w:jc w:val="both"/>
        <w:rPr>
          <w:rFonts w:ascii="Tahoma" w:hAnsi="Tahoma" w:cs="Tahoma"/>
          <w:sz w:val="22"/>
          <w:szCs w:val="22"/>
          <w:lang w:val="en-GB"/>
        </w:rPr>
      </w:pPr>
    </w:p>
    <w:p w:rsidR="008843F4" w:rsidRDefault="008843F4" w:rsidP="003F4545">
      <w:pPr>
        <w:ind w:left="567"/>
        <w:jc w:val="both"/>
        <w:rPr>
          <w:rFonts w:ascii="Tahoma" w:hAnsi="Tahoma" w:cs="Tahoma"/>
          <w:b/>
          <w:sz w:val="22"/>
          <w:szCs w:val="22"/>
          <w:u w:val="single"/>
          <w:lang w:val="en-GB"/>
        </w:rPr>
      </w:pPr>
      <w:r>
        <w:rPr>
          <w:rFonts w:ascii="Tahoma" w:hAnsi="Tahoma" w:cs="Tahoma"/>
          <w:b/>
          <w:sz w:val="22"/>
          <w:szCs w:val="22"/>
          <w:u w:val="single"/>
          <w:lang w:val="en-GB"/>
        </w:rPr>
        <w:t>Invoicing methods:</w:t>
      </w:r>
    </w:p>
    <w:p w:rsidR="003F4545" w:rsidRPr="00724AD7" w:rsidRDefault="003F4545" w:rsidP="003F4545">
      <w:pPr>
        <w:ind w:left="2085"/>
        <w:jc w:val="both"/>
        <w:rPr>
          <w:rFonts w:ascii="Tahoma" w:hAnsi="Tahoma" w:cs="Tahoma"/>
          <w:sz w:val="22"/>
          <w:szCs w:val="22"/>
          <w:lang w:val="en-GB"/>
        </w:rPr>
      </w:pPr>
    </w:p>
    <w:p w:rsidR="008843F4" w:rsidRDefault="008843F4" w:rsidP="003F4545">
      <w:pPr>
        <w:ind w:left="567"/>
        <w:jc w:val="both"/>
        <w:rPr>
          <w:rFonts w:ascii="Tahoma" w:hAnsi="Tahoma" w:cs="Tahoma"/>
          <w:sz w:val="22"/>
          <w:szCs w:val="22"/>
          <w:lang w:val="en-GB"/>
        </w:rPr>
      </w:pPr>
      <w:r>
        <w:rPr>
          <w:rFonts w:ascii="Tahoma" w:hAnsi="Tahoma" w:cs="Tahoma"/>
          <w:sz w:val="22"/>
          <w:szCs w:val="22"/>
          <w:lang w:val="en-GB"/>
        </w:rPr>
        <w:t>Invoices marked "invoices for online advertis</w:t>
      </w:r>
      <w:r w:rsidR="00323027">
        <w:rPr>
          <w:rFonts w:ascii="Tahoma" w:hAnsi="Tahoma" w:cs="Tahoma"/>
          <w:sz w:val="22"/>
          <w:szCs w:val="22"/>
          <w:lang w:val="en-GB"/>
        </w:rPr>
        <w:t>ing</w:t>
      </w:r>
      <w:r w:rsidR="003A2CFE">
        <w:rPr>
          <w:rFonts w:ascii="Tahoma" w:hAnsi="Tahoma" w:cs="Tahoma"/>
          <w:sz w:val="22"/>
          <w:szCs w:val="22"/>
          <w:lang w:val="en-GB"/>
        </w:rPr>
        <w:t xml:space="preserve"> services</w:t>
      </w:r>
      <w:r>
        <w:rPr>
          <w:rFonts w:ascii="Tahoma" w:hAnsi="Tahoma" w:cs="Tahoma"/>
          <w:sz w:val="22"/>
          <w:szCs w:val="22"/>
          <w:lang w:val="en-GB"/>
        </w:rPr>
        <w:t xml:space="preserve">" should be accompanied by an attached specification of </w:t>
      </w:r>
      <w:r w:rsidR="00323027" w:rsidRPr="00323027">
        <w:rPr>
          <w:rFonts w:ascii="Tahoma" w:hAnsi="Tahoma" w:cs="Tahoma"/>
          <w:sz w:val="22"/>
          <w:szCs w:val="22"/>
          <w:lang w:val="en-GB"/>
        </w:rPr>
        <w:t>accrued</w:t>
      </w:r>
      <w:r>
        <w:rPr>
          <w:rFonts w:ascii="Tahoma" w:hAnsi="Tahoma" w:cs="Tahoma"/>
          <w:sz w:val="22"/>
          <w:szCs w:val="22"/>
          <w:lang w:val="en-GB"/>
        </w:rPr>
        <w:t xml:space="preserve"> costs</w:t>
      </w:r>
      <w:r w:rsidR="00323027">
        <w:rPr>
          <w:rFonts w:ascii="Tahoma" w:hAnsi="Tahoma" w:cs="Tahoma"/>
          <w:sz w:val="22"/>
          <w:szCs w:val="22"/>
          <w:lang w:val="en-GB"/>
        </w:rPr>
        <w:t>,</w:t>
      </w:r>
      <w:r>
        <w:rPr>
          <w:rFonts w:ascii="Tahoma" w:hAnsi="Tahoma" w:cs="Tahoma"/>
          <w:sz w:val="22"/>
          <w:szCs w:val="22"/>
          <w:lang w:val="en-GB"/>
        </w:rPr>
        <w:t xml:space="preserve"> and complete and clear documentation. Without such documentati</w:t>
      </w:r>
      <w:r w:rsidR="000C0375">
        <w:rPr>
          <w:rFonts w:ascii="Tahoma" w:hAnsi="Tahoma" w:cs="Tahoma"/>
          <w:sz w:val="22"/>
          <w:szCs w:val="22"/>
          <w:lang w:val="en-GB"/>
        </w:rPr>
        <w:t>on submitted for each</w:t>
      </w:r>
      <w:r w:rsidR="000349A2">
        <w:rPr>
          <w:rFonts w:ascii="Tahoma" w:hAnsi="Tahoma" w:cs="Tahoma"/>
          <w:sz w:val="22"/>
          <w:szCs w:val="22"/>
          <w:lang w:val="en-GB"/>
        </w:rPr>
        <w:t xml:space="preserve"> month</w:t>
      </w:r>
      <w:r w:rsidR="000C0375">
        <w:rPr>
          <w:rFonts w:ascii="Tahoma" w:hAnsi="Tahoma" w:cs="Tahoma"/>
          <w:sz w:val="22"/>
          <w:szCs w:val="22"/>
          <w:lang w:val="en-GB"/>
        </w:rPr>
        <w:t xml:space="preserve"> in full</w:t>
      </w:r>
      <w:r w:rsidR="000349A2">
        <w:rPr>
          <w:rFonts w:ascii="Tahoma" w:hAnsi="Tahoma" w:cs="Tahoma"/>
          <w:sz w:val="22"/>
          <w:szCs w:val="22"/>
          <w:lang w:val="en-GB"/>
        </w:rPr>
        <w:t xml:space="preserve">, Croatian National Tourist Board will not be able to process payments for previous months. </w:t>
      </w:r>
    </w:p>
    <w:p w:rsidR="003F4545" w:rsidRPr="00724AD7" w:rsidRDefault="003F4545" w:rsidP="003F4545">
      <w:pPr>
        <w:ind w:left="567"/>
        <w:jc w:val="both"/>
        <w:rPr>
          <w:rFonts w:ascii="Tahoma" w:hAnsi="Tahoma" w:cs="Tahoma"/>
          <w:sz w:val="22"/>
          <w:szCs w:val="22"/>
          <w:lang w:val="en-GB"/>
        </w:rPr>
      </w:pPr>
    </w:p>
    <w:p w:rsidR="000349A2" w:rsidRDefault="000C0375" w:rsidP="003F4545">
      <w:pPr>
        <w:ind w:left="567"/>
        <w:jc w:val="both"/>
        <w:rPr>
          <w:rFonts w:ascii="Tahoma" w:hAnsi="Tahoma" w:cs="Tahoma"/>
          <w:sz w:val="22"/>
          <w:szCs w:val="22"/>
          <w:lang w:val="en-GB"/>
        </w:rPr>
      </w:pPr>
      <w:r>
        <w:rPr>
          <w:rFonts w:ascii="Tahoma" w:hAnsi="Tahoma" w:cs="Tahoma"/>
          <w:sz w:val="22"/>
          <w:szCs w:val="22"/>
          <w:lang w:val="en-GB"/>
        </w:rPr>
        <w:t>Complete and clear documentation includes</w:t>
      </w:r>
      <w:r w:rsidR="000349A2">
        <w:rPr>
          <w:rFonts w:ascii="Tahoma" w:hAnsi="Tahoma" w:cs="Tahoma"/>
          <w:sz w:val="22"/>
          <w:szCs w:val="22"/>
          <w:lang w:val="en-GB"/>
        </w:rPr>
        <w:t>:</w:t>
      </w:r>
      <w:r w:rsidR="00025E72">
        <w:rPr>
          <w:rFonts w:ascii="Tahoma" w:hAnsi="Tahoma" w:cs="Tahoma"/>
          <w:sz w:val="22"/>
          <w:szCs w:val="22"/>
          <w:lang w:val="en-GB"/>
        </w:rPr>
        <w:t xml:space="preserve"> </w:t>
      </w:r>
    </w:p>
    <w:p w:rsidR="003F4545" w:rsidRPr="00724AD7" w:rsidRDefault="003F4545" w:rsidP="003F4545">
      <w:pPr>
        <w:ind w:left="567"/>
        <w:jc w:val="both"/>
        <w:rPr>
          <w:rFonts w:ascii="Tahoma" w:hAnsi="Tahoma" w:cs="Tahoma"/>
          <w:sz w:val="22"/>
          <w:szCs w:val="22"/>
          <w:lang w:val="en-GB"/>
        </w:rPr>
      </w:pPr>
    </w:p>
    <w:p w:rsidR="003F4545" w:rsidRPr="00724AD7" w:rsidRDefault="008D10BE" w:rsidP="003F4545">
      <w:pPr>
        <w:numPr>
          <w:ilvl w:val="0"/>
          <w:numId w:val="8"/>
        </w:numPr>
        <w:jc w:val="both"/>
        <w:rPr>
          <w:rFonts w:ascii="Tahoma" w:hAnsi="Tahoma" w:cs="Tahoma"/>
          <w:sz w:val="22"/>
          <w:szCs w:val="22"/>
          <w:lang w:val="en-GB"/>
        </w:rPr>
      </w:pPr>
      <w:r>
        <w:rPr>
          <w:rFonts w:ascii="Tahoma" w:hAnsi="Tahoma" w:cs="Tahoma"/>
          <w:sz w:val="22"/>
          <w:szCs w:val="22"/>
          <w:lang w:val="en-GB"/>
        </w:rPr>
        <w:t>Signed C</w:t>
      </w:r>
      <w:r w:rsidR="004E0D45">
        <w:rPr>
          <w:rFonts w:ascii="Tahoma" w:hAnsi="Tahoma" w:cs="Tahoma"/>
          <w:sz w:val="22"/>
          <w:szCs w:val="22"/>
          <w:lang w:val="en-GB"/>
        </w:rPr>
        <w:t>ontract</w:t>
      </w:r>
    </w:p>
    <w:p w:rsidR="003F4545" w:rsidRPr="00724AD7" w:rsidRDefault="004E0D45" w:rsidP="003F4545">
      <w:pPr>
        <w:numPr>
          <w:ilvl w:val="0"/>
          <w:numId w:val="8"/>
        </w:numPr>
        <w:jc w:val="both"/>
        <w:rPr>
          <w:rFonts w:ascii="Tahoma" w:hAnsi="Tahoma" w:cs="Tahoma"/>
          <w:sz w:val="22"/>
          <w:szCs w:val="22"/>
          <w:lang w:val="en-GB"/>
        </w:rPr>
      </w:pPr>
      <w:r>
        <w:rPr>
          <w:rFonts w:ascii="Tahoma" w:hAnsi="Tahoma" w:cs="Tahoma"/>
          <w:sz w:val="22"/>
          <w:szCs w:val="22"/>
          <w:lang w:val="en-GB"/>
        </w:rPr>
        <w:t>Screenshots of adverts on specified websites:</w:t>
      </w:r>
    </w:p>
    <w:p w:rsidR="004E0D45" w:rsidRDefault="004E0D45" w:rsidP="003F4545">
      <w:pPr>
        <w:numPr>
          <w:ilvl w:val="1"/>
          <w:numId w:val="8"/>
        </w:numPr>
        <w:jc w:val="both"/>
        <w:rPr>
          <w:rFonts w:ascii="Tahoma" w:hAnsi="Tahoma" w:cs="Tahoma"/>
          <w:sz w:val="22"/>
          <w:szCs w:val="22"/>
          <w:lang w:val="en-GB"/>
        </w:rPr>
      </w:pPr>
      <w:r w:rsidRPr="004E0D45">
        <w:rPr>
          <w:rFonts w:ascii="Tahoma" w:hAnsi="Tahoma" w:cs="Tahoma"/>
          <w:sz w:val="22"/>
          <w:szCs w:val="22"/>
          <w:lang w:val="en-GB"/>
        </w:rPr>
        <w:t>Screenshots</w:t>
      </w:r>
      <w:r w:rsidR="003F4545" w:rsidRPr="004E0D45">
        <w:rPr>
          <w:rFonts w:ascii="Tahoma" w:hAnsi="Tahoma" w:cs="Tahoma"/>
          <w:sz w:val="22"/>
          <w:szCs w:val="22"/>
          <w:lang w:val="en-GB"/>
        </w:rPr>
        <w:t xml:space="preserve"> </w:t>
      </w:r>
      <w:r w:rsidRPr="004E0D45">
        <w:rPr>
          <w:rFonts w:ascii="Tahoma" w:hAnsi="Tahoma" w:cs="Tahoma"/>
          <w:sz w:val="22"/>
          <w:szCs w:val="22"/>
          <w:lang w:val="en-GB"/>
        </w:rPr>
        <w:t>for each website in a particular market that the bidder is working on should be submit</w:t>
      </w:r>
      <w:r w:rsidR="000C0375">
        <w:rPr>
          <w:rFonts w:ascii="Tahoma" w:hAnsi="Tahoma" w:cs="Tahoma"/>
          <w:sz w:val="22"/>
          <w:szCs w:val="22"/>
          <w:lang w:val="en-GB"/>
        </w:rPr>
        <w:t>t</w:t>
      </w:r>
      <w:r w:rsidRPr="004E0D45">
        <w:rPr>
          <w:rFonts w:ascii="Tahoma" w:hAnsi="Tahoma" w:cs="Tahoma"/>
          <w:sz w:val="22"/>
          <w:szCs w:val="22"/>
          <w:lang w:val="en-GB"/>
        </w:rPr>
        <w:t xml:space="preserve">ed weekly in electronic form </w:t>
      </w:r>
    </w:p>
    <w:p w:rsidR="00102C7D" w:rsidRDefault="004E0D45" w:rsidP="003F4545">
      <w:pPr>
        <w:numPr>
          <w:ilvl w:val="1"/>
          <w:numId w:val="8"/>
        </w:numPr>
        <w:jc w:val="both"/>
        <w:rPr>
          <w:rFonts w:ascii="Tahoma" w:hAnsi="Tahoma" w:cs="Tahoma"/>
          <w:sz w:val="22"/>
          <w:szCs w:val="22"/>
          <w:lang w:val="en-GB"/>
        </w:rPr>
      </w:pPr>
      <w:r w:rsidRPr="00102C7D">
        <w:rPr>
          <w:rFonts w:ascii="Tahoma" w:hAnsi="Tahoma" w:cs="Tahoma"/>
          <w:sz w:val="22"/>
          <w:szCs w:val="22"/>
          <w:lang w:val="en-GB"/>
        </w:rPr>
        <w:t>Screenshot</w:t>
      </w:r>
      <w:r w:rsidR="00102C7D" w:rsidRPr="00102C7D">
        <w:rPr>
          <w:rFonts w:ascii="Tahoma" w:hAnsi="Tahoma" w:cs="Tahoma"/>
          <w:sz w:val="22"/>
          <w:szCs w:val="22"/>
          <w:lang w:val="en-GB"/>
        </w:rPr>
        <w:t xml:space="preserve">s should include visible banners of Croatian National Tourist Board, name of the website, and date and time of the screenshot </w:t>
      </w:r>
    </w:p>
    <w:p w:rsidR="003F4545" w:rsidRPr="00102C7D" w:rsidRDefault="00102C7D" w:rsidP="003F4545">
      <w:pPr>
        <w:numPr>
          <w:ilvl w:val="1"/>
          <w:numId w:val="8"/>
        </w:numPr>
        <w:jc w:val="both"/>
        <w:rPr>
          <w:rFonts w:ascii="Tahoma" w:hAnsi="Tahoma" w:cs="Tahoma"/>
          <w:sz w:val="22"/>
          <w:szCs w:val="22"/>
          <w:lang w:val="en-GB"/>
        </w:rPr>
      </w:pPr>
      <w:r>
        <w:rPr>
          <w:rFonts w:ascii="Tahoma" w:hAnsi="Tahoma" w:cs="Tahoma"/>
          <w:sz w:val="22"/>
          <w:szCs w:val="22"/>
          <w:lang w:val="en-GB"/>
        </w:rPr>
        <w:t>Screenshots</w:t>
      </w:r>
      <w:r w:rsidR="003F4545" w:rsidRPr="00102C7D">
        <w:rPr>
          <w:rFonts w:ascii="Tahoma" w:hAnsi="Tahoma" w:cs="Tahoma"/>
          <w:sz w:val="22"/>
          <w:szCs w:val="22"/>
          <w:lang w:val="en-GB"/>
        </w:rPr>
        <w:t xml:space="preserve"> </w:t>
      </w:r>
      <w:r>
        <w:rPr>
          <w:rFonts w:ascii="Tahoma" w:hAnsi="Tahoma" w:cs="Tahoma"/>
          <w:sz w:val="22"/>
          <w:szCs w:val="22"/>
          <w:lang w:val="en-GB"/>
        </w:rPr>
        <w:t xml:space="preserve">from </w:t>
      </w:r>
      <w:r w:rsidR="003F4545" w:rsidRPr="00102C7D">
        <w:rPr>
          <w:rFonts w:ascii="Tahoma" w:hAnsi="Tahoma" w:cs="Tahoma"/>
          <w:sz w:val="22"/>
          <w:szCs w:val="22"/>
          <w:lang w:val="en-GB"/>
        </w:rPr>
        <w:t xml:space="preserve">„online“ </w:t>
      </w:r>
      <w:r w:rsidR="000C0375" w:rsidRPr="000C0375">
        <w:rPr>
          <w:rFonts w:ascii="Tahoma" w:hAnsi="Tahoma" w:cs="Tahoma"/>
          <w:sz w:val="22"/>
          <w:szCs w:val="22"/>
          <w:lang w:val="en-GB"/>
        </w:rPr>
        <w:t xml:space="preserve">interface </w:t>
      </w:r>
      <w:r>
        <w:rPr>
          <w:rFonts w:ascii="Tahoma" w:hAnsi="Tahoma" w:cs="Tahoma"/>
          <w:sz w:val="22"/>
          <w:szCs w:val="22"/>
          <w:lang w:val="en-GB"/>
        </w:rPr>
        <w:t xml:space="preserve">for monitoring </w:t>
      </w:r>
      <w:r w:rsidR="000C0375">
        <w:rPr>
          <w:rFonts w:ascii="Tahoma" w:hAnsi="Tahoma" w:cs="Tahoma"/>
          <w:sz w:val="22"/>
          <w:szCs w:val="22"/>
          <w:lang w:val="en-GB"/>
        </w:rPr>
        <w:t>the implementation of services</w:t>
      </w:r>
      <w:r>
        <w:rPr>
          <w:rFonts w:ascii="Tahoma" w:hAnsi="Tahoma" w:cs="Tahoma"/>
          <w:sz w:val="22"/>
          <w:szCs w:val="22"/>
          <w:lang w:val="en-GB"/>
        </w:rPr>
        <w:t xml:space="preserve"> on websites</w:t>
      </w:r>
      <w:r w:rsidR="00C823AD">
        <w:rPr>
          <w:rFonts w:ascii="Tahoma" w:hAnsi="Tahoma" w:cs="Tahoma"/>
          <w:sz w:val="22"/>
          <w:szCs w:val="22"/>
          <w:lang w:val="en-GB"/>
        </w:rPr>
        <w:t>:</w:t>
      </w:r>
    </w:p>
    <w:p w:rsidR="003F4545" w:rsidRPr="00724AD7" w:rsidRDefault="00C823AD" w:rsidP="008D10BE">
      <w:pPr>
        <w:numPr>
          <w:ilvl w:val="2"/>
          <w:numId w:val="8"/>
        </w:numPr>
        <w:jc w:val="both"/>
        <w:rPr>
          <w:rFonts w:ascii="Tahoma" w:hAnsi="Tahoma" w:cs="Tahoma"/>
          <w:sz w:val="22"/>
          <w:szCs w:val="22"/>
          <w:lang w:val="en-GB"/>
        </w:rPr>
      </w:pPr>
      <w:r>
        <w:rPr>
          <w:rFonts w:ascii="Tahoma" w:hAnsi="Tahoma" w:cs="Tahoma"/>
          <w:sz w:val="22"/>
          <w:szCs w:val="22"/>
          <w:lang w:val="en-GB"/>
        </w:rPr>
        <w:t xml:space="preserve">Bidders shall use </w:t>
      </w:r>
      <w:proofErr w:type="spellStart"/>
      <w:r w:rsidR="000C0375">
        <w:rPr>
          <w:rFonts w:ascii="Tahoma" w:hAnsi="Tahoma" w:cs="Tahoma"/>
          <w:sz w:val="22"/>
          <w:szCs w:val="22"/>
          <w:lang w:val="en-GB"/>
        </w:rPr>
        <w:t>AdServer</w:t>
      </w:r>
      <w:proofErr w:type="spellEnd"/>
      <w:r w:rsidR="003F4545" w:rsidRPr="00724AD7">
        <w:rPr>
          <w:rFonts w:ascii="Tahoma" w:hAnsi="Tahoma" w:cs="Tahoma"/>
          <w:sz w:val="22"/>
          <w:szCs w:val="22"/>
          <w:lang w:val="en-GB"/>
        </w:rPr>
        <w:t xml:space="preserve"> </w:t>
      </w:r>
      <w:r>
        <w:rPr>
          <w:rFonts w:ascii="Tahoma" w:hAnsi="Tahoma" w:cs="Tahoma"/>
          <w:sz w:val="22"/>
          <w:szCs w:val="22"/>
          <w:lang w:val="en-GB"/>
        </w:rPr>
        <w:t>to prove that they are realizing the stated amount and that based on submitted evidence on implemented advertising (</w:t>
      </w:r>
      <w:proofErr w:type="spellStart"/>
      <w:r>
        <w:rPr>
          <w:rFonts w:ascii="Tahoma" w:hAnsi="Tahoma" w:cs="Tahoma"/>
          <w:sz w:val="22"/>
          <w:szCs w:val="22"/>
          <w:lang w:val="en-GB"/>
        </w:rPr>
        <w:t>AdServer</w:t>
      </w:r>
      <w:proofErr w:type="spellEnd"/>
      <w:r>
        <w:rPr>
          <w:rFonts w:ascii="Tahoma" w:hAnsi="Tahoma" w:cs="Tahoma"/>
          <w:sz w:val="22"/>
          <w:szCs w:val="22"/>
          <w:lang w:val="en-GB"/>
        </w:rPr>
        <w:t>, screenshots and other</w:t>
      </w:r>
      <w:r w:rsidR="003F4545" w:rsidRPr="00724AD7">
        <w:rPr>
          <w:rFonts w:ascii="Tahoma" w:hAnsi="Tahoma" w:cs="Tahoma"/>
          <w:sz w:val="22"/>
          <w:szCs w:val="22"/>
          <w:lang w:val="en-GB"/>
        </w:rPr>
        <w:t xml:space="preserve">) </w:t>
      </w:r>
      <w:r>
        <w:rPr>
          <w:rFonts w:ascii="Tahoma" w:hAnsi="Tahoma" w:cs="Tahoma"/>
          <w:sz w:val="22"/>
          <w:szCs w:val="22"/>
          <w:lang w:val="en-GB"/>
        </w:rPr>
        <w:t>his invoice will be paid for the month in</w:t>
      </w:r>
      <w:r w:rsidR="000C0375">
        <w:rPr>
          <w:rFonts w:ascii="Tahoma" w:hAnsi="Tahoma" w:cs="Tahoma"/>
          <w:sz w:val="22"/>
          <w:szCs w:val="22"/>
          <w:lang w:val="en-GB"/>
        </w:rPr>
        <w:t xml:space="preserve"> question/the stated month. </w:t>
      </w:r>
      <w:r w:rsidR="000C0375" w:rsidRPr="008D10BE">
        <w:rPr>
          <w:rFonts w:ascii="Tahoma" w:hAnsi="Tahoma" w:cs="Tahoma"/>
          <w:b/>
          <w:sz w:val="22"/>
          <w:szCs w:val="22"/>
          <w:lang w:val="en-GB"/>
        </w:rPr>
        <w:t>Any deviation from the interface statistics</w:t>
      </w:r>
      <w:r w:rsidR="00BF65B7" w:rsidRPr="008D10BE">
        <w:rPr>
          <w:rFonts w:ascii="Tahoma" w:hAnsi="Tahoma" w:cs="Tahoma"/>
          <w:b/>
          <w:sz w:val="22"/>
          <w:szCs w:val="22"/>
          <w:lang w:val="en-GB"/>
        </w:rPr>
        <w:t xml:space="preserve"> shall not be accepted</w:t>
      </w:r>
      <w:r w:rsidR="00BF65B7">
        <w:rPr>
          <w:rFonts w:ascii="Tahoma" w:hAnsi="Tahoma" w:cs="Tahoma"/>
          <w:sz w:val="22"/>
          <w:szCs w:val="22"/>
          <w:lang w:val="en-GB"/>
        </w:rPr>
        <w:t xml:space="preserve">. Should planned advertising not be completed, </w:t>
      </w:r>
      <w:r w:rsidR="008D10BE" w:rsidRPr="008D10BE">
        <w:rPr>
          <w:rFonts w:ascii="Tahoma" w:hAnsi="Tahoma" w:cs="Tahoma"/>
          <w:sz w:val="22"/>
          <w:szCs w:val="22"/>
          <w:u w:val="single"/>
          <w:lang w:val="en-GB"/>
        </w:rPr>
        <w:t>Contract performance guarantee</w:t>
      </w:r>
      <w:r w:rsidR="008D10BE" w:rsidRPr="008D10BE">
        <w:rPr>
          <w:rFonts w:ascii="Tahoma" w:hAnsi="Tahoma" w:cs="Tahoma"/>
          <w:sz w:val="22"/>
          <w:szCs w:val="22"/>
          <w:lang w:val="en-GB"/>
        </w:rPr>
        <w:t xml:space="preserve"> </w:t>
      </w:r>
      <w:r w:rsidR="00DA79DC">
        <w:rPr>
          <w:rFonts w:ascii="Tahoma" w:hAnsi="Tahoma" w:cs="Tahoma"/>
          <w:sz w:val="22"/>
          <w:szCs w:val="22"/>
          <w:lang w:val="en-GB"/>
        </w:rPr>
        <w:t xml:space="preserve">will be enforced, </w:t>
      </w:r>
      <w:r w:rsidR="00BF65B7">
        <w:rPr>
          <w:rFonts w:ascii="Tahoma" w:hAnsi="Tahoma" w:cs="Tahoma"/>
          <w:sz w:val="22"/>
          <w:szCs w:val="22"/>
          <w:lang w:val="en-GB"/>
        </w:rPr>
        <w:t>with the ex</w:t>
      </w:r>
      <w:r w:rsidR="00DA79DC">
        <w:rPr>
          <w:rFonts w:ascii="Tahoma" w:hAnsi="Tahoma" w:cs="Tahoma"/>
          <w:sz w:val="22"/>
          <w:szCs w:val="22"/>
          <w:lang w:val="en-GB"/>
        </w:rPr>
        <w:t>ception of cases of force majeure</w:t>
      </w:r>
      <w:r w:rsidR="00BF65B7">
        <w:rPr>
          <w:rFonts w:ascii="Tahoma" w:hAnsi="Tahoma" w:cs="Tahoma"/>
          <w:sz w:val="22"/>
          <w:szCs w:val="22"/>
          <w:lang w:val="en-GB"/>
        </w:rPr>
        <w:t xml:space="preserve">. </w:t>
      </w:r>
      <w:r w:rsidR="003F4545" w:rsidRPr="00724AD7">
        <w:rPr>
          <w:rFonts w:ascii="Tahoma" w:hAnsi="Tahoma" w:cs="Tahoma"/>
          <w:sz w:val="22"/>
          <w:szCs w:val="22"/>
          <w:lang w:val="en-GB"/>
        </w:rPr>
        <w:t xml:space="preserve"> </w:t>
      </w:r>
    </w:p>
    <w:p w:rsidR="003F4545" w:rsidRPr="00724AD7" w:rsidRDefault="00DA79DC" w:rsidP="003F4545">
      <w:pPr>
        <w:numPr>
          <w:ilvl w:val="0"/>
          <w:numId w:val="9"/>
        </w:numPr>
        <w:jc w:val="both"/>
        <w:rPr>
          <w:rFonts w:ascii="Tahoma" w:hAnsi="Tahoma" w:cs="Tahoma"/>
          <w:sz w:val="22"/>
          <w:szCs w:val="22"/>
          <w:lang w:val="en-GB"/>
        </w:rPr>
      </w:pPr>
      <w:r>
        <w:rPr>
          <w:rFonts w:ascii="Tahoma" w:hAnsi="Tahoma" w:cs="Tahoma"/>
          <w:sz w:val="22"/>
          <w:szCs w:val="22"/>
          <w:lang w:val="en-GB"/>
        </w:rPr>
        <w:lastRenderedPageBreak/>
        <w:t>Statistical data</w:t>
      </w:r>
      <w:r w:rsidR="00BF65B7">
        <w:rPr>
          <w:rFonts w:ascii="Tahoma" w:hAnsi="Tahoma" w:cs="Tahoma"/>
          <w:sz w:val="22"/>
          <w:szCs w:val="22"/>
          <w:lang w:val="en-GB"/>
        </w:rPr>
        <w:t xml:space="preserve"> on implemented advertising on certain websites whose </w:t>
      </w:r>
      <w:r w:rsidR="004D1CA5">
        <w:rPr>
          <w:rFonts w:ascii="Tahoma" w:hAnsi="Tahoma" w:cs="Tahoma"/>
          <w:sz w:val="22"/>
          <w:szCs w:val="22"/>
          <w:lang w:val="en-GB"/>
        </w:rPr>
        <w:t>period and amount</w:t>
      </w:r>
      <w:r>
        <w:rPr>
          <w:rFonts w:ascii="Tahoma" w:hAnsi="Tahoma" w:cs="Tahoma"/>
          <w:sz w:val="22"/>
          <w:szCs w:val="22"/>
          <w:lang w:val="en-GB"/>
        </w:rPr>
        <w:t>s</w:t>
      </w:r>
      <w:r w:rsidR="004D1CA5">
        <w:rPr>
          <w:rFonts w:ascii="Tahoma" w:hAnsi="Tahoma" w:cs="Tahoma"/>
          <w:sz w:val="22"/>
          <w:szCs w:val="22"/>
          <w:lang w:val="en-GB"/>
        </w:rPr>
        <w:t xml:space="preserve"> need to correspond to the period and amount</w:t>
      </w:r>
      <w:r>
        <w:rPr>
          <w:rFonts w:ascii="Tahoma" w:hAnsi="Tahoma" w:cs="Tahoma"/>
          <w:sz w:val="22"/>
          <w:szCs w:val="22"/>
          <w:lang w:val="en-GB"/>
        </w:rPr>
        <w:t>s</w:t>
      </w:r>
      <w:r w:rsidR="004D1CA5">
        <w:rPr>
          <w:rFonts w:ascii="Tahoma" w:hAnsi="Tahoma" w:cs="Tahoma"/>
          <w:sz w:val="22"/>
          <w:szCs w:val="22"/>
          <w:lang w:val="en-GB"/>
        </w:rPr>
        <w:t xml:space="preserve"> on </w:t>
      </w:r>
      <w:r w:rsidR="000507E9">
        <w:rPr>
          <w:rFonts w:ascii="Tahoma" w:hAnsi="Tahoma" w:cs="Tahoma"/>
          <w:sz w:val="22"/>
          <w:szCs w:val="22"/>
          <w:lang w:val="en-GB"/>
        </w:rPr>
        <w:t xml:space="preserve">a </w:t>
      </w:r>
      <w:r w:rsidR="004D1CA5">
        <w:rPr>
          <w:rFonts w:ascii="Tahoma" w:hAnsi="Tahoma" w:cs="Tahoma"/>
          <w:sz w:val="22"/>
          <w:szCs w:val="22"/>
          <w:lang w:val="en-GB"/>
        </w:rPr>
        <w:t xml:space="preserve">submitted Invoice, and include </w:t>
      </w:r>
      <w:r>
        <w:rPr>
          <w:rFonts w:ascii="Tahoma" w:hAnsi="Tahoma" w:cs="Tahoma"/>
          <w:sz w:val="22"/>
          <w:szCs w:val="22"/>
          <w:lang w:val="en-GB"/>
        </w:rPr>
        <w:t>the following</w:t>
      </w:r>
      <w:r w:rsidR="003F4545" w:rsidRPr="00724AD7">
        <w:rPr>
          <w:rFonts w:ascii="Tahoma" w:hAnsi="Tahoma" w:cs="Tahoma"/>
          <w:sz w:val="22"/>
          <w:szCs w:val="22"/>
          <w:lang w:val="en-GB"/>
        </w:rPr>
        <w:t xml:space="preserve"> (</w:t>
      </w:r>
      <w:r w:rsidR="004D1CA5">
        <w:rPr>
          <w:rFonts w:ascii="Tahoma" w:hAnsi="Tahoma" w:cs="Tahoma"/>
          <w:i/>
          <w:sz w:val="22"/>
          <w:szCs w:val="22"/>
          <w:lang w:val="en-GB"/>
        </w:rPr>
        <w:t>table</w:t>
      </w:r>
      <w:r w:rsidR="003F4545" w:rsidRPr="00724AD7">
        <w:rPr>
          <w:rFonts w:ascii="Tahoma" w:hAnsi="Tahoma" w:cs="Tahoma"/>
          <w:i/>
          <w:sz w:val="22"/>
          <w:szCs w:val="22"/>
          <w:lang w:val="en-GB"/>
        </w:rPr>
        <w:t xml:space="preserve"> 4</w:t>
      </w:r>
      <w:r w:rsidR="003F4545" w:rsidRPr="00724AD7">
        <w:rPr>
          <w:rFonts w:ascii="Tahoma" w:hAnsi="Tahoma" w:cs="Tahoma"/>
          <w:sz w:val="22"/>
          <w:szCs w:val="22"/>
          <w:lang w:val="en-GB"/>
        </w:rPr>
        <w:t>):</w:t>
      </w:r>
    </w:p>
    <w:p w:rsidR="003F4545" w:rsidRPr="00724AD7" w:rsidRDefault="004D1CA5" w:rsidP="00112E15">
      <w:pPr>
        <w:numPr>
          <w:ilvl w:val="1"/>
          <w:numId w:val="9"/>
        </w:numPr>
        <w:jc w:val="both"/>
        <w:rPr>
          <w:rFonts w:ascii="Tahoma" w:hAnsi="Tahoma" w:cs="Tahoma"/>
          <w:sz w:val="22"/>
          <w:szCs w:val="22"/>
          <w:lang w:val="en-GB"/>
        </w:rPr>
      </w:pPr>
      <w:r>
        <w:rPr>
          <w:rFonts w:ascii="Tahoma" w:hAnsi="Tahoma" w:cs="Tahoma"/>
          <w:sz w:val="22"/>
          <w:szCs w:val="22"/>
          <w:lang w:val="en-GB"/>
        </w:rPr>
        <w:t>Advertising time period</w:t>
      </w:r>
      <w:r w:rsidR="001312AB">
        <w:rPr>
          <w:rFonts w:ascii="Tahoma" w:hAnsi="Tahoma" w:cs="Tahoma"/>
          <w:sz w:val="22"/>
          <w:szCs w:val="22"/>
          <w:lang w:val="en-GB"/>
        </w:rPr>
        <w:t xml:space="preserve"> (</w:t>
      </w:r>
      <w:r w:rsidR="00112E15" w:rsidRPr="00112E15">
        <w:rPr>
          <w:rFonts w:ascii="Tahoma" w:hAnsi="Tahoma" w:cs="Tahoma"/>
          <w:i/>
          <w:sz w:val="22"/>
          <w:szCs w:val="22"/>
          <w:lang w:val="en-GB"/>
        </w:rPr>
        <w:t>“Campaign period 2014.”</w:t>
      </w:r>
      <w:r w:rsidR="00112E15">
        <w:rPr>
          <w:rFonts w:ascii="Tahoma" w:hAnsi="Tahoma" w:cs="Tahoma"/>
          <w:sz w:val="22"/>
          <w:szCs w:val="22"/>
          <w:lang w:val="en-GB"/>
        </w:rPr>
        <w:t>)</w:t>
      </w:r>
    </w:p>
    <w:p w:rsidR="003F4545" w:rsidRPr="00724AD7" w:rsidRDefault="004D1CA5" w:rsidP="00112E15">
      <w:pPr>
        <w:numPr>
          <w:ilvl w:val="1"/>
          <w:numId w:val="9"/>
        </w:numPr>
        <w:jc w:val="both"/>
        <w:rPr>
          <w:rFonts w:ascii="Tahoma" w:hAnsi="Tahoma" w:cs="Tahoma"/>
          <w:sz w:val="22"/>
          <w:szCs w:val="22"/>
          <w:lang w:val="en-GB"/>
        </w:rPr>
      </w:pPr>
      <w:r>
        <w:rPr>
          <w:rFonts w:ascii="Tahoma" w:hAnsi="Tahoma" w:cs="Tahoma"/>
          <w:sz w:val="22"/>
          <w:szCs w:val="22"/>
          <w:lang w:val="en-GB"/>
        </w:rPr>
        <w:t xml:space="preserve">Planned budget for </w:t>
      </w:r>
      <w:r w:rsidR="000507E9">
        <w:rPr>
          <w:rFonts w:ascii="Tahoma" w:hAnsi="Tahoma" w:cs="Tahoma"/>
          <w:sz w:val="22"/>
          <w:szCs w:val="22"/>
          <w:lang w:val="en-GB"/>
        </w:rPr>
        <w:t xml:space="preserve">the </w:t>
      </w:r>
      <w:r>
        <w:rPr>
          <w:rFonts w:ascii="Tahoma" w:hAnsi="Tahoma" w:cs="Tahoma"/>
          <w:sz w:val="22"/>
          <w:szCs w:val="22"/>
          <w:lang w:val="en-GB"/>
        </w:rPr>
        <w:t>previous month per website</w:t>
      </w:r>
      <w:r w:rsidR="00112E15">
        <w:rPr>
          <w:rFonts w:ascii="Tahoma" w:hAnsi="Tahoma" w:cs="Tahoma"/>
          <w:sz w:val="22"/>
          <w:szCs w:val="22"/>
          <w:lang w:val="en-GB"/>
        </w:rPr>
        <w:t xml:space="preserve"> (</w:t>
      </w:r>
      <w:r w:rsidR="00112E15" w:rsidRPr="00112E15">
        <w:rPr>
          <w:rFonts w:ascii="Tahoma" w:hAnsi="Tahoma" w:cs="Tahoma"/>
          <w:i/>
          <w:sz w:val="22"/>
          <w:szCs w:val="22"/>
          <w:lang w:val="en-GB"/>
        </w:rPr>
        <w:t>“Planned budget”</w:t>
      </w:r>
      <w:r w:rsidR="00112E15">
        <w:rPr>
          <w:rFonts w:ascii="Tahoma" w:hAnsi="Tahoma" w:cs="Tahoma"/>
          <w:sz w:val="22"/>
          <w:szCs w:val="22"/>
          <w:lang w:val="en-GB"/>
        </w:rPr>
        <w:t>)</w:t>
      </w:r>
    </w:p>
    <w:p w:rsidR="003F4545" w:rsidRPr="00724AD7" w:rsidRDefault="003F4545" w:rsidP="00112E15">
      <w:pPr>
        <w:numPr>
          <w:ilvl w:val="1"/>
          <w:numId w:val="9"/>
        </w:numPr>
        <w:jc w:val="both"/>
        <w:rPr>
          <w:rFonts w:ascii="Tahoma" w:hAnsi="Tahoma" w:cs="Tahoma"/>
          <w:sz w:val="22"/>
          <w:szCs w:val="22"/>
          <w:lang w:val="en-GB"/>
        </w:rPr>
      </w:pPr>
      <w:r w:rsidRPr="00724AD7">
        <w:rPr>
          <w:rFonts w:ascii="Tahoma" w:hAnsi="Tahoma" w:cs="Tahoma"/>
          <w:sz w:val="22"/>
          <w:szCs w:val="22"/>
          <w:lang w:val="en-GB"/>
        </w:rPr>
        <w:t>P</w:t>
      </w:r>
      <w:r w:rsidR="004D1CA5">
        <w:rPr>
          <w:rFonts w:ascii="Tahoma" w:hAnsi="Tahoma" w:cs="Tahoma"/>
          <w:sz w:val="22"/>
          <w:szCs w:val="22"/>
          <w:lang w:val="en-GB"/>
        </w:rPr>
        <w:t>lanned number o</w:t>
      </w:r>
      <w:r w:rsidR="004D1CA5" w:rsidRPr="000507E9">
        <w:rPr>
          <w:rFonts w:ascii="Tahoma" w:hAnsi="Tahoma" w:cs="Tahoma"/>
          <w:sz w:val="22"/>
          <w:szCs w:val="22"/>
          <w:lang w:val="en-GB"/>
        </w:rPr>
        <w:t>f impressions</w:t>
      </w:r>
      <w:r w:rsidR="004D1CA5">
        <w:rPr>
          <w:rFonts w:ascii="Tahoma" w:hAnsi="Tahoma" w:cs="Tahoma"/>
          <w:sz w:val="22"/>
          <w:szCs w:val="22"/>
          <w:lang w:val="en-GB"/>
        </w:rPr>
        <w:t xml:space="preserve"> for the previous month per website in the country</w:t>
      </w:r>
      <w:r w:rsidR="00112E15">
        <w:rPr>
          <w:rFonts w:ascii="Tahoma" w:hAnsi="Tahoma" w:cs="Tahoma"/>
          <w:sz w:val="22"/>
          <w:szCs w:val="22"/>
          <w:lang w:val="en-GB"/>
        </w:rPr>
        <w:t xml:space="preserve"> (</w:t>
      </w:r>
      <w:r w:rsidR="00112E15" w:rsidRPr="00112E15">
        <w:rPr>
          <w:rFonts w:ascii="Tahoma" w:hAnsi="Tahoma" w:cs="Tahoma"/>
          <w:i/>
          <w:sz w:val="22"/>
          <w:szCs w:val="22"/>
          <w:lang w:val="en-GB"/>
        </w:rPr>
        <w:t xml:space="preserve">“Planned </w:t>
      </w:r>
      <w:proofErr w:type="spellStart"/>
      <w:r w:rsidR="00112E15" w:rsidRPr="00112E15">
        <w:rPr>
          <w:rFonts w:ascii="Tahoma" w:hAnsi="Tahoma" w:cs="Tahoma"/>
          <w:i/>
          <w:sz w:val="22"/>
          <w:szCs w:val="22"/>
          <w:lang w:val="en-GB"/>
        </w:rPr>
        <w:t>impr</w:t>
      </w:r>
      <w:proofErr w:type="spellEnd"/>
      <w:r w:rsidR="00112E15" w:rsidRPr="00112E15">
        <w:rPr>
          <w:rFonts w:ascii="Tahoma" w:hAnsi="Tahoma" w:cs="Tahoma"/>
          <w:i/>
          <w:sz w:val="22"/>
          <w:szCs w:val="22"/>
          <w:lang w:val="en-GB"/>
        </w:rPr>
        <w:t>.”</w:t>
      </w:r>
      <w:r w:rsidR="00112E15">
        <w:rPr>
          <w:rFonts w:ascii="Tahoma" w:hAnsi="Tahoma" w:cs="Tahoma"/>
          <w:sz w:val="22"/>
          <w:szCs w:val="22"/>
          <w:lang w:val="en-GB"/>
        </w:rPr>
        <w:t>)</w:t>
      </w:r>
    </w:p>
    <w:p w:rsidR="003F4545" w:rsidRPr="000E3D9F" w:rsidRDefault="004D1CA5" w:rsidP="003F4545">
      <w:pPr>
        <w:numPr>
          <w:ilvl w:val="1"/>
          <w:numId w:val="9"/>
        </w:numPr>
        <w:jc w:val="both"/>
        <w:rPr>
          <w:rFonts w:ascii="Tahoma" w:hAnsi="Tahoma" w:cs="Tahoma"/>
          <w:sz w:val="22"/>
          <w:szCs w:val="22"/>
          <w:lang w:val="en-GB"/>
        </w:rPr>
      </w:pPr>
      <w:r>
        <w:rPr>
          <w:rFonts w:ascii="Tahoma" w:hAnsi="Tahoma" w:cs="Tahoma"/>
          <w:sz w:val="22"/>
          <w:szCs w:val="22"/>
          <w:lang w:val="en-GB"/>
        </w:rPr>
        <w:t xml:space="preserve">Achieved number of impressions per website </w:t>
      </w:r>
      <w:r w:rsidR="000E3D9F">
        <w:rPr>
          <w:rFonts w:ascii="Tahoma" w:hAnsi="Tahoma" w:cs="Tahoma"/>
          <w:sz w:val="22"/>
          <w:szCs w:val="22"/>
          <w:lang w:val="en-GB"/>
        </w:rPr>
        <w:t xml:space="preserve">in every week of the past month for which </w:t>
      </w:r>
      <w:r w:rsidR="000507E9">
        <w:rPr>
          <w:rFonts w:ascii="Tahoma" w:hAnsi="Tahoma" w:cs="Tahoma"/>
          <w:sz w:val="22"/>
          <w:szCs w:val="22"/>
          <w:lang w:val="en-GB"/>
        </w:rPr>
        <w:t xml:space="preserve">an </w:t>
      </w:r>
      <w:r w:rsidR="000E3D9F">
        <w:rPr>
          <w:rFonts w:ascii="Tahoma" w:hAnsi="Tahoma" w:cs="Tahoma"/>
          <w:sz w:val="22"/>
          <w:szCs w:val="22"/>
          <w:lang w:val="en-GB"/>
        </w:rPr>
        <w:t xml:space="preserve">invoice is issued. For every month, a week shall begin with a first </w:t>
      </w:r>
      <w:r w:rsidR="00112E15">
        <w:rPr>
          <w:rFonts w:ascii="Tahoma" w:hAnsi="Tahoma" w:cs="Tahoma"/>
          <w:sz w:val="22"/>
          <w:szCs w:val="22"/>
          <w:lang w:val="en-GB"/>
        </w:rPr>
        <w:t>day</w:t>
      </w:r>
      <w:r w:rsidR="000E3D9F">
        <w:rPr>
          <w:rFonts w:ascii="Tahoma" w:hAnsi="Tahoma" w:cs="Tahoma"/>
          <w:sz w:val="22"/>
          <w:szCs w:val="22"/>
          <w:lang w:val="en-GB"/>
        </w:rPr>
        <w:t xml:space="preserve"> of the month, and end with the following Sunday. Every next Monday is the start of a new week</w:t>
      </w:r>
      <w:r w:rsidR="000507E9">
        <w:rPr>
          <w:rFonts w:ascii="Tahoma" w:hAnsi="Tahoma" w:cs="Tahoma"/>
          <w:sz w:val="22"/>
          <w:szCs w:val="22"/>
          <w:lang w:val="en-GB"/>
        </w:rPr>
        <w:t>,</w:t>
      </w:r>
      <w:r w:rsidR="000E3D9F">
        <w:rPr>
          <w:rFonts w:ascii="Tahoma" w:hAnsi="Tahoma" w:cs="Tahoma"/>
          <w:sz w:val="22"/>
          <w:szCs w:val="22"/>
          <w:lang w:val="en-GB"/>
        </w:rPr>
        <w:t xml:space="preserve"> which will end with the Sunday. </w:t>
      </w:r>
    </w:p>
    <w:p w:rsidR="003F4545" w:rsidRPr="00724AD7" w:rsidRDefault="000E3D9F" w:rsidP="00112E15">
      <w:pPr>
        <w:numPr>
          <w:ilvl w:val="1"/>
          <w:numId w:val="9"/>
        </w:numPr>
        <w:jc w:val="both"/>
        <w:rPr>
          <w:rFonts w:ascii="Tahoma" w:hAnsi="Tahoma" w:cs="Tahoma"/>
          <w:sz w:val="22"/>
          <w:szCs w:val="22"/>
          <w:lang w:val="en-GB"/>
        </w:rPr>
      </w:pPr>
      <w:r>
        <w:rPr>
          <w:rFonts w:ascii="Tahoma" w:hAnsi="Tahoma" w:cs="Tahoma"/>
          <w:sz w:val="22"/>
          <w:szCs w:val="22"/>
          <w:lang w:val="en-GB"/>
        </w:rPr>
        <w:t xml:space="preserve">The total number of impressions per website at the end of the month for the previous month </w:t>
      </w:r>
      <w:r w:rsidR="00112E15">
        <w:rPr>
          <w:rFonts w:ascii="Tahoma" w:hAnsi="Tahoma" w:cs="Tahoma"/>
          <w:sz w:val="22"/>
          <w:szCs w:val="22"/>
          <w:lang w:val="en-GB"/>
        </w:rPr>
        <w:t>(</w:t>
      </w:r>
      <w:r w:rsidR="00112E15" w:rsidRPr="00112E15">
        <w:rPr>
          <w:rFonts w:ascii="Tahoma" w:hAnsi="Tahoma" w:cs="Tahoma"/>
          <w:i/>
          <w:sz w:val="22"/>
          <w:szCs w:val="22"/>
          <w:lang w:val="en-GB"/>
        </w:rPr>
        <w:t>“Realized impressions”</w:t>
      </w:r>
      <w:r w:rsidR="00112E15">
        <w:rPr>
          <w:rFonts w:ascii="Tahoma" w:hAnsi="Tahoma" w:cs="Tahoma"/>
          <w:sz w:val="22"/>
          <w:szCs w:val="22"/>
          <w:lang w:val="en-GB"/>
        </w:rPr>
        <w:t>)</w:t>
      </w:r>
    </w:p>
    <w:p w:rsidR="003F4545" w:rsidRPr="00724AD7" w:rsidRDefault="000E3D9F" w:rsidP="00112E15">
      <w:pPr>
        <w:numPr>
          <w:ilvl w:val="1"/>
          <w:numId w:val="9"/>
        </w:numPr>
        <w:jc w:val="both"/>
        <w:rPr>
          <w:rFonts w:ascii="Tahoma" w:hAnsi="Tahoma" w:cs="Tahoma"/>
          <w:sz w:val="22"/>
          <w:szCs w:val="22"/>
          <w:lang w:val="en-GB"/>
        </w:rPr>
      </w:pPr>
      <w:r>
        <w:rPr>
          <w:rFonts w:ascii="Tahoma" w:hAnsi="Tahoma" w:cs="Tahoma"/>
          <w:sz w:val="22"/>
          <w:szCs w:val="22"/>
          <w:lang w:val="en-GB"/>
        </w:rPr>
        <w:t xml:space="preserve">Percentage </w:t>
      </w:r>
      <w:r w:rsidR="00661A85">
        <w:rPr>
          <w:rFonts w:ascii="Tahoma" w:hAnsi="Tahoma" w:cs="Tahoma"/>
          <w:sz w:val="22"/>
          <w:szCs w:val="22"/>
          <w:lang w:val="en-GB"/>
        </w:rPr>
        <w:t>of realized impressions per website in relation to the number of planned imp</w:t>
      </w:r>
      <w:r w:rsidR="00112E15">
        <w:rPr>
          <w:rFonts w:ascii="Tahoma" w:hAnsi="Tahoma" w:cs="Tahoma"/>
          <w:sz w:val="22"/>
          <w:szCs w:val="22"/>
          <w:lang w:val="en-GB"/>
        </w:rPr>
        <w:t>ressions for the previous month (</w:t>
      </w:r>
      <w:r w:rsidR="00112E15" w:rsidRPr="00112E15">
        <w:rPr>
          <w:rFonts w:ascii="Tahoma" w:hAnsi="Tahoma" w:cs="Tahoma"/>
          <w:i/>
          <w:sz w:val="22"/>
          <w:szCs w:val="22"/>
          <w:lang w:val="en-GB"/>
        </w:rPr>
        <w:t>“Percentage of realized impressions”</w:t>
      </w:r>
      <w:r w:rsidR="00112E15">
        <w:rPr>
          <w:rFonts w:ascii="Tahoma" w:hAnsi="Tahoma" w:cs="Tahoma"/>
          <w:sz w:val="22"/>
          <w:szCs w:val="22"/>
          <w:lang w:val="en-GB"/>
        </w:rPr>
        <w:t>)</w:t>
      </w:r>
    </w:p>
    <w:p w:rsidR="003F4545" w:rsidRPr="00724AD7" w:rsidRDefault="00661A85" w:rsidP="00112E15">
      <w:pPr>
        <w:numPr>
          <w:ilvl w:val="1"/>
          <w:numId w:val="9"/>
        </w:numPr>
        <w:jc w:val="both"/>
        <w:rPr>
          <w:rFonts w:ascii="Tahoma" w:hAnsi="Tahoma" w:cs="Tahoma"/>
          <w:sz w:val="22"/>
          <w:szCs w:val="22"/>
          <w:lang w:val="en-GB"/>
        </w:rPr>
      </w:pPr>
      <w:r>
        <w:rPr>
          <w:rFonts w:ascii="Tahoma" w:hAnsi="Tahoma" w:cs="Tahoma"/>
          <w:sz w:val="22"/>
          <w:szCs w:val="22"/>
          <w:lang w:val="en-GB"/>
        </w:rPr>
        <w:t>The number of remaining/extra</w:t>
      </w:r>
      <w:r w:rsidR="000507E9">
        <w:rPr>
          <w:rFonts w:ascii="Tahoma" w:hAnsi="Tahoma" w:cs="Tahoma"/>
          <w:sz w:val="22"/>
          <w:szCs w:val="22"/>
          <w:lang w:val="en-GB"/>
        </w:rPr>
        <w:t xml:space="preserve"> </w:t>
      </w:r>
      <w:r w:rsidR="00595DC5">
        <w:rPr>
          <w:rFonts w:ascii="Tahoma" w:hAnsi="Tahoma" w:cs="Tahoma"/>
          <w:sz w:val="22"/>
          <w:szCs w:val="22"/>
          <w:lang w:val="en-GB"/>
        </w:rPr>
        <w:t>(surplus)</w:t>
      </w:r>
      <w:r>
        <w:rPr>
          <w:rFonts w:ascii="Tahoma" w:hAnsi="Tahoma" w:cs="Tahoma"/>
          <w:sz w:val="22"/>
          <w:szCs w:val="22"/>
          <w:lang w:val="en-GB"/>
        </w:rPr>
        <w:t xml:space="preserve"> delivered impressions </w:t>
      </w:r>
      <w:r w:rsidR="00595DC5">
        <w:rPr>
          <w:rFonts w:ascii="Tahoma" w:hAnsi="Tahoma" w:cs="Tahoma"/>
          <w:sz w:val="22"/>
          <w:szCs w:val="22"/>
          <w:lang w:val="en-GB"/>
        </w:rPr>
        <w:t>pe</w:t>
      </w:r>
      <w:r w:rsidR="00112E15">
        <w:rPr>
          <w:rFonts w:ascii="Tahoma" w:hAnsi="Tahoma" w:cs="Tahoma"/>
          <w:sz w:val="22"/>
          <w:szCs w:val="22"/>
          <w:lang w:val="en-GB"/>
        </w:rPr>
        <w:t>r portal for the previous month (</w:t>
      </w:r>
      <w:r w:rsidR="00112E15" w:rsidRPr="00112E15">
        <w:rPr>
          <w:rFonts w:ascii="Tahoma" w:hAnsi="Tahoma" w:cs="Tahoma"/>
          <w:i/>
          <w:sz w:val="22"/>
          <w:szCs w:val="22"/>
          <w:lang w:val="en-GB"/>
        </w:rPr>
        <w:t>“Remaining impressions”</w:t>
      </w:r>
      <w:r w:rsidR="00112E15">
        <w:rPr>
          <w:rFonts w:ascii="Tahoma" w:hAnsi="Tahoma" w:cs="Tahoma"/>
          <w:sz w:val="22"/>
          <w:szCs w:val="22"/>
          <w:lang w:val="en-GB"/>
        </w:rPr>
        <w:t>)</w:t>
      </w:r>
    </w:p>
    <w:p w:rsidR="003F4545" w:rsidRPr="00724AD7" w:rsidRDefault="00595DC5" w:rsidP="00112E15">
      <w:pPr>
        <w:numPr>
          <w:ilvl w:val="1"/>
          <w:numId w:val="9"/>
        </w:numPr>
        <w:jc w:val="both"/>
        <w:rPr>
          <w:rFonts w:ascii="Tahoma" w:hAnsi="Tahoma" w:cs="Tahoma"/>
          <w:sz w:val="22"/>
          <w:szCs w:val="22"/>
          <w:lang w:val="en-GB"/>
        </w:rPr>
      </w:pPr>
      <w:r>
        <w:rPr>
          <w:rFonts w:ascii="Tahoma" w:hAnsi="Tahoma" w:cs="Tahoma"/>
          <w:sz w:val="22"/>
          <w:szCs w:val="22"/>
          <w:lang w:val="en-GB"/>
        </w:rPr>
        <w:t>Amounts spent per website which have to be shown</w:t>
      </w:r>
      <w:r w:rsidR="00112E15">
        <w:rPr>
          <w:rFonts w:ascii="Tahoma" w:hAnsi="Tahoma" w:cs="Tahoma"/>
          <w:sz w:val="22"/>
          <w:szCs w:val="22"/>
          <w:lang w:val="en-GB"/>
        </w:rPr>
        <w:t xml:space="preserve"> in HRK (</w:t>
      </w:r>
      <w:r w:rsidR="00112E15" w:rsidRPr="00112E15">
        <w:rPr>
          <w:rFonts w:ascii="Tahoma" w:hAnsi="Tahoma" w:cs="Tahoma"/>
          <w:i/>
          <w:sz w:val="22"/>
          <w:szCs w:val="22"/>
          <w:lang w:val="en-GB"/>
        </w:rPr>
        <w:t>“Amount used/HRK”</w:t>
      </w:r>
      <w:r w:rsidR="00112E15">
        <w:rPr>
          <w:rFonts w:ascii="Tahoma" w:hAnsi="Tahoma" w:cs="Tahoma"/>
          <w:sz w:val="22"/>
          <w:szCs w:val="22"/>
          <w:lang w:val="en-GB"/>
        </w:rPr>
        <w:t>)</w:t>
      </w:r>
    </w:p>
    <w:p w:rsidR="003F4545" w:rsidRPr="00724AD7" w:rsidRDefault="00595DC5" w:rsidP="003B385D">
      <w:pPr>
        <w:numPr>
          <w:ilvl w:val="1"/>
          <w:numId w:val="9"/>
        </w:numPr>
        <w:jc w:val="both"/>
        <w:rPr>
          <w:rFonts w:ascii="Tahoma" w:hAnsi="Tahoma" w:cs="Tahoma"/>
          <w:sz w:val="22"/>
          <w:szCs w:val="22"/>
          <w:lang w:val="en-GB"/>
        </w:rPr>
      </w:pPr>
      <w:r>
        <w:rPr>
          <w:rFonts w:ascii="Tahoma" w:hAnsi="Tahoma" w:cs="Tahoma"/>
          <w:sz w:val="22"/>
          <w:szCs w:val="22"/>
          <w:lang w:val="en-GB"/>
        </w:rPr>
        <w:t>Remaining budget balance/amounts per website for previous month</w:t>
      </w:r>
      <w:r w:rsidR="003B385D">
        <w:rPr>
          <w:rFonts w:ascii="Tahoma" w:hAnsi="Tahoma" w:cs="Tahoma"/>
          <w:sz w:val="22"/>
          <w:szCs w:val="22"/>
          <w:lang w:val="en-GB"/>
        </w:rPr>
        <w:t xml:space="preserve"> (</w:t>
      </w:r>
      <w:r w:rsidR="003B385D" w:rsidRPr="003B385D">
        <w:rPr>
          <w:rFonts w:ascii="Tahoma" w:hAnsi="Tahoma" w:cs="Tahoma"/>
          <w:i/>
          <w:sz w:val="22"/>
          <w:szCs w:val="22"/>
          <w:lang w:val="en-GB"/>
        </w:rPr>
        <w:t>“Amount remaining/HRK”</w:t>
      </w:r>
      <w:r w:rsidR="003B385D">
        <w:rPr>
          <w:rFonts w:ascii="Tahoma" w:hAnsi="Tahoma" w:cs="Tahoma"/>
          <w:sz w:val="22"/>
          <w:szCs w:val="22"/>
          <w:lang w:val="en-GB"/>
        </w:rPr>
        <w:t>)</w:t>
      </w:r>
    </w:p>
    <w:p w:rsidR="003F4545" w:rsidRPr="000507E9" w:rsidRDefault="00595DC5" w:rsidP="003B385D">
      <w:pPr>
        <w:numPr>
          <w:ilvl w:val="1"/>
          <w:numId w:val="9"/>
        </w:numPr>
        <w:jc w:val="both"/>
        <w:rPr>
          <w:rFonts w:ascii="Tahoma" w:hAnsi="Tahoma" w:cs="Tahoma"/>
          <w:sz w:val="22"/>
          <w:szCs w:val="22"/>
          <w:lang w:val="en-GB"/>
        </w:rPr>
      </w:pPr>
      <w:r>
        <w:rPr>
          <w:rFonts w:ascii="Tahoma" w:hAnsi="Tahoma" w:cs="Tahoma"/>
          <w:sz w:val="22"/>
          <w:szCs w:val="22"/>
          <w:lang w:val="en-GB"/>
        </w:rPr>
        <w:t>Percentage of the remaining amount per website for the previous month in relation to that month's planned amount</w:t>
      </w:r>
      <w:r w:rsidR="003B385D">
        <w:rPr>
          <w:rFonts w:ascii="Tahoma" w:hAnsi="Tahoma" w:cs="Tahoma"/>
          <w:sz w:val="22"/>
          <w:szCs w:val="22"/>
          <w:lang w:val="en-GB"/>
        </w:rPr>
        <w:t xml:space="preserve"> (</w:t>
      </w:r>
      <w:r w:rsidR="003B385D" w:rsidRPr="003B385D">
        <w:rPr>
          <w:rFonts w:ascii="Tahoma" w:hAnsi="Tahoma" w:cs="Tahoma"/>
          <w:i/>
          <w:sz w:val="22"/>
          <w:szCs w:val="22"/>
          <w:lang w:val="en-GB"/>
        </w:rPr>
        <w:t>“Remaining percentage amount”</w:t>
      </w:r>
      <w:r w:rsidR="003B385D">
        <w:rPr>
          <w:rFonts w:ascii="Tahoma" w:hAnsi="Tahoma" w:cs="Tahoma"/>
          <w:sz w:val="22"/>
          <w:szCs w:val="22"/>
          <w:lang w:val="en-GB"/>
        </w:rPr>
        <w:t>)</w:t>
      </w:r>
    </w:p>
    <w:p w:rsidR="000507E9" w:rsidRDefault="000507E9" w:rsidP="000507E9">
      <w:pPr>
        <w:jc w:val="both"/>
        <w:rPr>
          <w:rFonts w:ascii="Tahoma" w:hAnsi="Tahoma" w:cs="Tahoma"/>
          <w:sz w:val="22"/>
          <w:szCs w:val="22"/>
        </w:rPr>
      </w:pPr>
    </w:p>
    <w:p w:rsidR="006E67A6" w:rsidRDefault="006E67A6" w:rsidP="006E67A6">
      <w:pPr>
        <w:jc w:val="both"/>
        <w:rPr>
          <w:rFonts w:ascii="Tahoma" w:hAnsi="Tahoma" w:cs="Tahoma"/>
          <w:sz w:val="22"/>
          <w:szCs w:val="22"/>
          <w:lang w:val="en-GB"/>
        </w:rPr>
      </w:pPr>
      <w:r>
        <w:rPr>
          <w:rFonts w:ascii="Tahoma" w:hAnsi="Tahoma" w:cs="Tahoma"/>
          <w:sz w:val="22"/>
          <w:szCs w:val="22"/>
          <w:lang w:val="en-GB"/>
        </w:rPr>
        <w:t xml:space="preserve">The following items </w:t>
      </w:r>
      <w:r w:rsidRPr="006E67A6">
        <w:rPr>
          <w:rFonts w:ascii="Tahoma" w:hAnsi="Tahoma" w:cs="Tahoma"/>
          <w:b/>
          <w:sz w:val="22"/>
          <w:szCs w:val="22"/>
          <w:lang w:val="en-GB"/>
        </w:rPr>
        <w:t>need to be shown</w:t>
      </w:r>
      <w:r>
        <w:rPr>
          <w:rFonts w:ascii="Tahoma" w:hAnsi="Tahoma" w:cs="Tahoma"/>
          <w:sz w:val="22"/>
          <w:szCs w:val="22"/>
          <w:lang w:val="en-GB"/>
        </w:rPr>
        <w:t xml:space="preserve"> on the Invoice:</w:t>
      </w:r>
    </w:p>
    <w:p w:rsidR="006E67A6" w:rsidRPr="00724AD7" w:rsidRDefault="006E67A6" w:rsidP="006E67A6">
      <w:pPr>
        <w:jc w:val="both"/>
        <w:rPr>
          <w:rFonts w:ascii="Tahoma" w:hAnsi="Tahoma" w:cs="Tahoma"/>
          <w:sz w:val="22"/>
          <w:szCs w:val="22"/>
          <w:lang w:val="en-GB"/>
        </w:rPr>
      </w:pPr>
    </w:p>
    <w:p w:rsidR="006E67A6" w:rsidRDefault="006E67A6" w:rsidP="006E67A6">
      <w:pPr>
        <w:numPr>
          <w:ilvl w:val="0"/>
          <w:numId w:val="9"/>
        </w:numPr>
        <w:jc w:val="both"/>
        <w:rPr>
          <w:rFonts w:ascii="Tahoma" w:hAnsi="Tahoma" w:cs="Tahoma"/>
          <w:sz w:val="22"/>
          <w:szCs w:val="22"/>
          <w:lang w:val="en-GB"/>
        </w:rPr>
      </w:pPr>
      <w:r w:rsidRPr="001B694D">
        <w:rPr>
          <w:rFonts w:ascii="Tahoma" w:hAnsi="Tahoma" w:cs="Tahoma"/>
          <w:sz w:val="22"/>
          <w:szCs w:val="22"/>
          <w:lang w:val="en-GB"/>
        </w:rPr>
        <w:t>Advertising time period for each month</w:t>
      </w:r>
    </w:p>
    <w:p w:rsidR="006E67A6" w:rsidRDefault="006E67A6" w:rsidP="006E67A6">
      <w:pPr>
        <w:numPr>
          <w:ilvl w:val="0"/>
          <w:numId w:val="9"/>
        </w:numPr>
        <w:jc w:val="both"/>
        <w:rPr>
          <w:rFonts w:ascii="Tahoma" w:hAnsi="Tahoma" w:cs="Tahoma"/>
          <w:sz w:val="22"/>
          <w:szCs w:val="22"/>
          <w:lang w:val="en-GB"/>
        </w:rPr>
      </w:pPr>
      <w:r>
        <w:rPr>
          <w:rFonts w:ascii="Tahoma" w:hAnsi="Tahoma" w:cs="Tahoma"/>
          <w:sz w:val="22"/>
          <w:szCs w:val="22"/>
          <w:lang w:val="en-GB"/>
        </w:rPr>
        <w:t>Words:</w:t>
      </w:r>
      <w:r w:rsidRPr="00684433">
        <w:rPr>
          <w:rFonts w:ascii="Tahoma" w:hAnsi="Tahoma" w:cs="Tahoma"/>
          <w:sz w:val="22"/>
          <w:szCs w:val="22"/>
          <w:lang w:val="en-GB"/>
        </w:rPr>
        <w:t xml:space="preserve"> "Invoice for online advertising services" </w:t>
      </w:r>
    </w:p>
    <w:p w:rsidR="006E67A6" w:rsidRPr="00684433" w:rsidRDefault="006E67A6" w:rsidP="006E67A6">
      <w:pPr>
        <w:numPr>
          <w:ilvl w:val="0"/>
          <w:numId w:val="9"/>
        </w:numPr>
        <w:jc w:val="both"/>
        <w:rPr>
          <w:rFonts w:ascii="Tahoma" w:hAnsi="Tahoma" w:cs="Tahoma"/>
          <w:sz w:val="22"/>
          <w:szCs w:val="22"/>
          <w:lang w:val="en-GB"/>
        </w:rPr>
      </w:pPr>
      <w:r>
        <w:rPr>
          <w:rFonts w:ascii="Tahoma" w:hAnsi="Tahoma" w:cs="Tahoma"/>
          <w:sz w:val="22"/>
          <w:szCs w:val="22"/>
          <w:lang w:val="en-GB"/>
        </w:rPr>
        <w:t xml:space="preserve">Name of the country where advertising took place - the bidder commits to issuing separate invoices for each country </w:t>
      </w:r>
    </w:p>
    <w:p w:rsidR="006E67A6" w:rsidRPr="00724AD7" w:rsidRDefault="006E67A6" w:rsidP="006E67A6">
      <w:pPr>
        <w:numPr>
          <w:ilvl w:val="0"/>
          <w:numId w:val="9"/>
        </w:numPr>
        <w:jc w:val="both"/>
        <w:rPr>
          <w:rFonts w:ascii="Tahoma" w:hAnsi="Tahoma" w:cs="Tahoma"/>
          <w:sz w:val="22"/>
          <w:szCs w:val="22"/>
          <w:lang w:val="en-GB"/>
        </w:rPr>
      </w:pPr>
      <w:r>
        <w:rPr>
          <w:rFonts w:ascii="Tahoma" w:hAnsi="Tahoma" w:cs="Tahoma"/>
          <w:sz w:val="22"/>
          <w:szCs w:val="22"/>
          <w:lang w:val="en-GB"/>
        </w:rPr>
        <w:t xml:space="preserve">Other items as defined by the Law. </w:t>
      </w:r>
    </w:p>
    <w:p w:rsidR="006E67A6" w:rsidRPr="006E67A6" w:rsidRDefault="006E67A6" w:rsidP="000507E9">
      <w:pPr>
        <w:jc w:val="both"/>
        <w:rPr>
          <w:rFonts w:ascii="Tahoma" w:hAnsi="Tahoma" w:cs="Tahoma"/>
          <w:sz w:val="22"/>
          <w:szCs w:val="22"/>
          <w:u w:val="single"/>
        </w:rPr>
      </w:pPr>
    </w:p>
    <w:p w:rsidR="006E67A6" w:rsidRPr="006E67A6" w:rsidRDefault="006E67A6" w:rsidP="000507E9">
      <w:pPr>
        <w:jc w:val="both"/>
        <w:rPr>
          <w:rFonts w:ascii="Tahoma" w:hAnsi="Tahoma" w:cs="Tahoma"/>
          <w:b/>
          <w:sz w:val="22"/>
          <w:szCs w:val="22"/>
          <w:u w:val="single"/>
        </w:rPr>
      </w:pPr>
      <w:proofErr w:type="spellStart"/>
      <w:r w:rsidRPr="006E67A6">
        <w:rPr>
          <w:rFonts w:ascii="Tahoma" w:hAnsi="Tahoma" w:cs="Tahoma"/>
          <w:b/>
          <w:sz w:val="22"/>
          <w:szCs w:val="22"/>
          <w:u w:val="single"/>
        </w:rPr>
        <w:t>The</w:t>
      </w:r>
      <w:proofErr w:type="spellEnd"/>
      <w:r w:rsidRPr="006E67A6">
        <w:rPr>
          <w:rFonts w:ascii="Tahoma" w:hAnsi="Tahoma" w:cs="Tahoma"/>
          <w:b/>
          <w:sz w:val="22"/>
          <w:szCs w:val="22"/>
          <w:u w:val="single"/>
        </w:rPr>
        <w:t xml:space="preserve"> </w:t>
      </w:r>
      <w:proofErr w:type="spellStart"/>
      <w:r w:rsidRPr="006E67A6">
        <w:rPr>
          <w:rFonts w:ascii="Tahoma" w:hAnsi="Tahoma" w:cs="Tahoma"/>
          <w:b/>
          <w:sz w:val="22"/>
          <w:szCs w:val="22"/>
          <w:u w:val="single"/>
        </w:rPr>
        <w:t>conditions</w:t>
      </w:r>
      <w:proofErr w:type="spellEnd"/>
      <w:r w:rsidRPr="006E67A6">
        <w:rPr>
          <w:rFonts w:ascii="Tahoma" w:hAnsi="Tahoma" w:cs="Tahoma"/>
          <w:b/>
          <w:sz w:val="22"/>
          <w:szCs w:val="22"/>
          <w:u w:val="single"/>
        </w:rPr>
        <w:t xml:space="preserve"> for </w:t>
      </w:r>
      <w:proofErr w:type="spellStart"/>
      <w:r w:rsidRPr="006E67A6">
        <w:rPr>
          <w:rFonts w:ascii="Tahoma" w:hAnsi="Tahoma" w:cs="Tahoma"/>
          <w:b/>
          <w:sz w:val="22"/>
          <w:szCs w:val="22"/>
          <w:u w:val="single"/>
        </w:rPr>
        <w:t>realization</w:t>
      </w:r>
      <w:proofErr w:type="spellEnd"/>
      <w:r w:rsidRPr="006E67A6">
        <w:rPr>
          <w:rFonts w:ascii="Tahoma" w:hAnsi="Tahoma" w:cs="Tahoma"/>
          <w:b/>
          <w:sz w:val="22"/>
          <w:szCs w:val="22"/>
          <w:u w:val="single"/>
        </w:rPr>
        <w:t xml:space="preserve"> od </w:t>
      </w:r>
      <w:proofErr w:type="spellStart"/>
      <w:r w:rsidRPr="006E67A6">
        <w:rPr>
          <w:rFonts w:ascii="Tahoma" w:hAnsi="Tahoma" w:cs="Tahoma"/>
          <w:b/>
          <w:sz w:val="22"/>
          <w:szCs w:val="22"/>
          <w:u w:val="single"/>
        </w:rPr>
        <w:t>the</w:t>
      </w:r>
      <w:proofErr w:type="spellEnd"/>
      <w:r w:rsidRPr="006E67A6">
        <w:rPr>
          <w:rFonts w:ascii="Tahoma" w:hAnsi="Tahoma" w:cs="Tahoma"/>
          <w:b/>
          <w:sz w:val="22"/>
          <w:szCs w:val="22"/>
          <w:u w:val="single"/>
        </w:rPr>
        <w:t xml:space="preserve"> </w:t>
      </w:r>
      <w:proofErr w:type="spellStart"/>
      <w:r w:rsidRPr="006E67A6">
        <w:rPr>
          <w:rFonts w:ascii="Tahoma" w:hAnsi="Tahoma" w:cs="Tahoma"/>
          <w:b/>
          <w:sz w:val="22"/>
          <w:szCs w:val="22"/>
          <w:u w:val="single"/>
        </w:rPr>
        <w:t>planned</w:t>
      </w:r>
      <w:proofErr w:type="spellEnd"/>
      <w:r w:rsidRPr="006E67A6">
        <w:rPr>
          <w:rFonts w:ascii="Tahoma" w:hAnsi="Tahoma" w:cs="Tahoma"/>
          <w:b/>
          <w:sz w:val="22"/>
          <w:szCs w:val="22"/>
          <w:u w:val="single"/>
        </w:rPr>
        <w:t xml:space="preserve"> </w:t>
      </w:r>
      <w:proofErr w:type="spellStart"/>
      <w:r w:rsidRPr="006E67A6">
        <w:rPr>
          <w:rFonts w:ascii="Tahoma" w:hAnsi="Tahoma" w:cs="Tahoma"/>
          <w:b/>
          <w:sz w:val="22"/>
          <w:szCs w:val="22"/>
          <w:u w:val="single"/>
        </w:rPr>
        <w:t>number</w:t>
      </w:r>
      <w:proofErr w:type="spellEnd"/>
      <w:r w:rsidRPr="006E67A6">
        <w:rPr>
          <w:rFonts w:ascii="Tahoma" w:hAnsi="Tahoma" w:cs="Tahoma"/>
          <w:b/>
          <w:sz w:val="22"/>
          <w:szCs w:val="22"/>
          <w:u w:val="single"/>
        </w:rPr>
        <w:t xml:space="preserve"> od </w:t>
      </w:r>
      <w:proofErr w:type="spellStart"/>
      <w:r w:rsidRPr="006E67A6">
        <w:rPr>
          <w:rFonts w:ascii="Tahoma" w:hAnsi="Tahoma" w:cs="Tahoma"/>
          <w:b/>
          <w:sz w:val="22"/>
          <w:szCs w:val="22"/>
          <w:u w:val="single"/>
        </w:rPr>
        <w:t>impressions</w:t>
      </w:r>
      <w:proofErr w:type="spellEnd"/>
      <w:r w:rsidRPr="006E67A6">
        <w:rPr>
          <w:rFonts w:ascii="Tahoma" w:hAnsi="Tahoma" w:cs="Tahoma"/>
          <w:b/>
          <w:sz w:val="22"/>
          <w:szCs w:val="22"/>
          <w:u w:val="single"/>
        </w:rPr>
        <w:t>:</w:t>
      </w:r>
    </w:p>
    <w:p w:rsidR="006E67A6" w:rsidRDefault="006E67A6" w:rsidP="000507E9">
      <w:pPr>
        <w:jc w:val="both"/>
        <w:rPr>
          <w:rFonts w:ascii="Tahoma" w:hAnsi="Tahoma" w:cs="Tahoma"/>
          <w:sz w:val="22"/>
          <w:szCs w:val="22"/>
        </w:rPr>
      </w:pPr>
    </w:p>
    <w:p w:rsidR="00A7622E" w:rsidRDefault="000507E9" w:rsidP="00336AEB">
      <w:pPr>
        <w:pStyle w:val="ListParagraph"/>
        <w:numPr>
          <w:ilvl w:val="0"/>
          <w:numId w:val="21"/>
        </w:numPr>
        <w:jc w:val="both"/>
        <w:rPr>
          <w:rFonts w:ascii="Tahoma" w:hAnsi="Tahoma" w:cs="Tahoma"/>
          <w:sz w:val="22"/>
          <w:szCs w:val="22"/>
        </w:rPr>
      </w:pPr>
      <w:r w:rsidRPr="003A2CFE">
        <w:rPr>
          <w:rFonts w:ascii="Tahoma" w:hAnsi="Tahoma" w:cs="Tahoma"/>
          <w:sz w:val="22"/>
          <w:szCs w:val="22"/>
        </w:rPr>
        <w:t>The number of impressions per website for the month which is being invoiced</w:t>
      </w:r>
      <w:r w:rsidR="00A7622E" w:rsidRPr="003A2CFE">
        <w:rPr>
          <w:rFonts w:ascii="Tahoma" w:hAnsi="Tahoma" w:cs="Tahoma"/>
          <w:sz w:val="22"/>
          <w:szCs w:val="22"/>
        </w:rPr>
        <w:t xml:space="preserve"> should not be less than 90% of the planned number </w:t>
      </w:r>
      <w:proofErr w:type="spellStart"/>
      <w:r w:rsidR="00A7622E" w:rsidRPr="003A2CFE">
        <w:rPr>
          <w:rFonts w:ascii="Tahoma" w:hAnsi="Tahoma" w:cs="Tahoma"/>
          <w:sz w:val="22"/>
          <w:szCs w:val="22"/>
        </w:rPr>
        <w:t>of</w:t>
      </w:r>
      <w:proofErr w:type="spellEnd"/>
      <w:r w:rsidR="00A7622E" w:rsidRPr="003A2CFE">
        <w:rPr>
          <w:rFonts w:ascii="Tahoma" w:hAnsi="Tahoma" w:cs="Tahoma"/>
          <w:sz w:val="22"/>
          <w:szCs w:val="22"/>
        </w:rPr>
        <w:t xml:space="preserve"> </w:t>
      </w:r>
      <w:proofErr w:type="spellStart"/>
      <w:r w:rsidR="00A7622E" w:rsidRPr="003A2CFE">
        <w:rPr>
          <w:rFonts w:ascii="Tahoma" w:hAnsi="Tahoma" w:cs="Tahoma"/>
          <w:sz w:val="22"/>
          <w:szCs w:val="22"/>
        </w:rPr>
        <w:t>i</w:t>
      </w:r>
      <w:r w:rsidR="006E67A6">
        <w:rPr>
          <w:rFonts w:ascii="Tahoma" w:hAnsi="Tahoma" w:cs="Tahoma"/>
          <w:sz w:val="22"/>
          <w:szCs w:val="22"/>
        </w:rPr>
        <w:t>mpressions</w:t>
      </w:r>
      <w:proofErr w:type="spellEnd"/>
      <w:r w:rsidR="006E67A6">
        <w:rPr>
          <w:rFonts w:ascii="Tahoma" w:hAnsi="Tahoma" w:cs="Tahoma"/>
          <w:sz w:val="22"/>
          <w:szCs w:val="22"/>
        </w:rPr>
        <w:t xml:space="preserve"> for </w:t>
      </w:r>
      <w:proofErr w:type="spellStart"/>
      <w:r w:rsidR="006E67A6">
        <w:rPr>
          <w:rFonts w:ascii="Tahoma" w:hAnsi="Tahoma" w:cs="Tahoma"/>
          <w:sz w:val="22"/>
          <w:szCs w:val="22"/>
        </w:rPr>
        <w:t>that</w:t>
      </w:r>
      <w:proofErr w:type="spellEnd"/>
      <w:r w:rsidR="006E67A6">
        <w:rPr>
          <w:rFonts w:ascii="Tahoma" w:hAnsi="Tahoma" w:cs="Tahoma"/>
          <w:sz w:val="22"/>
          <w:szCs w:val="22"/>
        </w:rPr>
        <w:t xml:space="preserve"> </w:t>
      </w:r>
      <w:proofErr w:type="spellStart"/>
      <w:r w:rsidR="006E67A6">
        <w:rPr>
          <w:rFonts w:ascii="Tahoma" w:hAnsi="Tahoma" w:cs="Tahoma"/>
          <w:sz w:val="22"/>
          <w:szCs w:val="22"/>
        </w:rPr>
        <w:t>website</w:t>
      </w:r>
      <w:proofErr w:type="spellEnd"/>
      <w:r w:rsidR="006E67A6">
        <w:rPr>
          <w:rFonts w:ascii="Tahoma" w:hAnsi="Tahoma" w:cs="Tahoma"/>
          <w:sz w:val="22"/>
          <w:szCs w:val="22"/>
        </w:rPr>
        <w:t xml:space="preserve">, </w:t>
      </w:r>
      <w:proofErr w:type="spellStart"/>
      <w:r w:rsidR="006E67A6">
        <w:rPr>
          <w:rFonts w:ascii="Tahoma" w:hAnsi="Tahoma" w:cs="Tahoma"/>
          <w:sz w:val="22"/>
          <w:szCs w:val="22"/>
        </w:rPr>
        <w:t>nor</w:t>
      </w:r>
      <w:proofErr w:type="spellEnd"/>
      <w:r w:rsidR="00A7622E" w:rsidRPr="003A2CFE">
        <w:rPr>
          <w:rFonts w:ascii="Tahoma" w:hAnsi="Tahoma" w:cs="Tahoma"/>
          <w:sz w:val="22"/>
          <w:szCs w:val="22"/>
        </w:rPr>
        <w:t xml:space="preserve"> </w:t>
      </w:r>
      <w:proofErr w:type="spellStart"/>
      <w:r w:rsidR="00A7622E" w:rsidRPr="003A2CFE">
        <w:rPr>
          <w:rFonts w:ascii="Tahoma" w:hAnsi="Tahoma" w:cs="Tahoma"/>
          <w:sz w:val="22"/>
          <w:szCs w:val="22"/>
        </w:rPr>
        <w:t>higher</w:t>
      </w:r>
      <w:proofErr w:type="spellEnd"/>
      <w:r w:rsidR="00A7622E" w:rsidRPr="003A2CFE">
        <w:rPr>
          <w:rFonts w:ascii="Tahoma" w:hAnsi="Tahoma" w:cs="Tahoma"/>
          <w:sz w:val="22"/>
          <w:szCs w:val="22"/>
        </w:rPr>
        <w:t xml:space="preserve"> </w:t>
      </w:r>
      <w:proofErr w:type="spellStart"/>
      <w:r w:rsidR="00A7622E" w:rsidRPr="003A2CFE">
        <w:rPr>
          <w:rFonts w:ascii="Tahoma" w:hAnsi="Tahoma" w:cs="Tahoma"/>
          <w:sz w:val="22"/>
          <w:szCs w:val="22"/>
        </w:rPr>
        <w:t>than</w:t>
      </w:r>
      <w:proofErr w:type="spellEnd"/>
      <w:r w:rsidR="00A7622E" w:rsidRPr="003A2CFE">
        <w:rPr>
          <w:rFonts w:ascii="Tahoma" w:hAnsi="Tahoma" w:cs="Tahoma"/>
          <w:sz w:val="22"/>
          <w:szCs w:val="22"/>
        </w:rPr>
        <w:t xml:space="preserve"> </w:t>
      </w:r>
      <w:proofErr w:type="spellStart"/>
      <w:r w:rsidR="00A7622E" w:rsidRPr="003A2CFE">
        <w:rPr>
          <w:rFonts w:ascii="Tahoma" w:hAnsi="Tahoma" w:cs="Tahoma"/>
          <w:sz w:val="22"/>
          <w:szCs w:val="22"/>
        </w:rPr>
        <w:t>the</w:t>
      </w:r>
      <w:proofErr w:type="spellEnd"/>
      <w:r w:rsidR="00A7622E" w:rsidRPr="003A2CFE">
        <w:rPr>
          <w:rFonts w:ascii="Tahoma" w:hAnsi="Tahoma" w:cs="Tahoma"/>
          <w:sz w:val="22"/>
          <w:szCs w:val="22"/>
        </w:rPr>
        <w:t xml:space="preserve"> 110% </w:t>
      </w:r>
      <w:proofErr w:type="spellStart"/>
      <w:r w:rsidR="00A7622E" w:rsidRPr="003A2CFE">
        <w:rPr>
          <w:rFonts w:ascii="Tahoma" w:hAnsi="Tahoma" w:cs="Tahoma"/>
          <w:sz w:val="22"/>
          <w:szCs w:val="22"/>
        </w:rPr>
        <w:t>of</w:t>
      </w:r>
      <w:proofErr w:type="spellEnd"/>
      <w:r w:rsidR="00A7622E" w:rsidRPr="003A2CFE">
        <w:rPr>
          <w:rFonts w:ascii="Tahoma" w:hAnsi="Tahoma" w:cs="Tahoma"/>
          <w:sz w:val="22"/>
          <w:szCs w:val="22"/>
        </w:rPr>
        <w:t xml:space="preserve"> the planned number of impressions for that website for the month which is being invoiced. Any deviation higher than 110% of the planned number of impressions is free to Croatian National Tourist Board, shall be charged to the bidder and will not be included in the final number of impressions for that website. </w:t>
      </w:r>
    </w:p>
    <w:p w:rsidR="006E67A6" w:rsidRPr="003A2CFE" w:rsidRDefault="006E67A6" w:rsidP="00336AEB">
      <w:pPr>
        <w:pStyle w:val="ListParagraph"/>
        <w:ind w:left="1068"/>
        <w:jc w:val="both"/>
        <w:rPr>
          <w:rFonts w:ascii="Tahoma" w:hAnsi="Tahoma" w:cs="Tahoma"/>
          <w:sz w:val="22"/>
          <w:szCs w:val="22"/>
        </w:rPr>
      </w:pPr>
    </w:p>
    <w:p w:rsidR="00A7622E" w:rsidRPr="003A2CFE" w:rsidRDefault="00C23631" w:rsidP="00336AEB">
      <w:pPr>
        <w:pStyle w:val="ListParagraph"/>
        <w:numPr>
          <w:ilvl w:val="0"/>
          <w:numId w:val="21"/>
        </w:numPr>
        <w:jc w:val="both"/>
        <w:rPr>
          <w:rFonts w:ascii="Tahoma" w:hAnsi="Tahoma" w:cs="Tahoma"/>
          <w:sz w:val="22"/>
          <w:szCs w:val="22"/>
        </w:rPr>
      </w:pPr>
      <w:r w:rsidRPr="003A2CFE">
        <w:rPr>
          <w:rFonts w:ascii="Tahoma" w:hAnsi="Tahoma" w:cs="Tahoma"/>
          <w:sz w:val="22"/>
          <w:szCs w:val="22"/>
        </w:rPr>
        <w:t>The c</w:t>
      </w:r>
      <w:r w:rsidR="00FD3568" w:rsidRPr="003A2CFE">
        <w:rPr>
          <w:rFonts w:ascii="Tahoma" w:hAnsi="Tahoma" w:cs="Tahoma"/>
          <w:sz w:val="22"/>
          <w:szCs w:val="22"/>
        </w:rPr>
        <w:t>ummulative number of realized impressions per market for the month which is being invoiced must not be smaller than 95% of the planned number of impressions per market for the month which is being invoiced. Unrealized number of impressions in the amount of 5% is transferred i</w:t>
      </w:r>
      <w:r w:rsidR="006E67A6">
        <w:rPr>
          <w:rFonts w:ascii="Tahoma" w:hAnsi="Tahoma" w:cs="Tahoma"/>
          <w:sz w:val="22"/>
          <w:szCs w:val="22"/>
        </w:rPr>
        <w:t xml:space="preserve">nto </w:t>
      </w:r>
      <w:proofErr w:type="spellStart"/>
      <w:r w:rsidR="006E67A6">
        <w:rPr>
          <w:rFonts w:ascii="Tahoma" w:hAnsi="Tahoma" w:cs="Tahoma"/>
          <w:sz w:val="22"/>
          <w:szCs w:val="22"/>
        </w:rPr>
        <w:t>the</w:t>
      </w:r>
      <w:proofErr w:type="spellEnd"/>
      <w:r w:rsidR="006E67A6">
        <w:rPr>
          <w:rFonts w:ascii="Tahoma" w:hAnsi="Tahoma" w:cs="Tahoma"/>
          <w:sz w:val="22"/>
          <w:szCs w:val="22"/>
        </w:rPr>
        <w:t xml:space="preserve"> </w:t>
      </w:r>
      <w:proofErr w:type="spellStart"/>
      <w:r w:rsidR="006E67A6">
        <w:rPr>
          <w:rFonts w:ascii="Tahoma" w:hAnsi="Tahoma" w:cs="Tahoma"/>
          <w:sz w:val="22"/>
          <w:szCs w:val="22"/>
        </w:rPr>
        <w:t>next</w:t>
      </w:r>
      <w:proofErr w:type="spellEnd"/>
      <w:r w:rsidR="006E67A6">
        <w:rPr>
          <w:rFonts w:ascii="Tahoma" w:hAnsi="Tahoma" w:cs="Tahoma"/>
          <w:sz w:val="22"/>
          <w:szCs w:val="22"/>
        </w:rPr>
        <w:t xml:space="preserve"> </w:t>
      </w:r>
      <w:proofErr w:type="spellStart"/>
      <w:r w:rsidR="006E67A6">
        <w:rPr>
          <w:rFonts w:ascii="Tahoma" w:hAnsi="Tahoma" w:cs="Tahoma"/>
          <w:sz w:val="22"/>
          <w:szCs w:val="22"/>
        </w:rPr>
        <w:t>month</w:t>
      </w:r>
      <w:proofErr w:type="spellEnd"/>
      <w:r w:rsidR="006E67A6">
        <w:rPr>
          <w:rFonts w:ascii="Tahoma" w:hAnsi="Tahoma" w:cs="Tahoma"/>
          <w:sz w:val="22"/>
          <w:szCs w:val="22"/>
        </w:rPr>
        <w:t xml:space="preserve"> </w:t>
      </w:r>
      <w:proofErr w:type="spellStart"/>
      <w:r w:rsidR="006E67A6">
        <w:rPr>
          <w:rFonts w:ascii="Tahoma" w:hAnsi="Tahoma" w:cs="Tahoma"/>
          <w:sz w:val="22"/>
          <w:szCs w:val="22"/>
        </w:rPr>
        <w:t>in</w:t>
      </w:r>
      <w:proofErr w:type="spellEnd"/>
      <w:r w:rsidR="006E67A6">
        <w:rPr>
          <w:rFonts w:ascii="Tahoma" w:hAnsi="Tahoma" w:cs="Tahoma"/>
          <w:sz w:val="22"/>
          <w:szCs w:val="22"/>
        </w:rPr>
        <w:t xml:space="preserve"> </w:t>
      </w:r>
      <w:proofErr w:type="spellStart"/>
      <w:r w:rsidR="006E67A6">
        <w:rPr>
          <w:rFonts w:ascii="Tahoma" w:hAnsi="Tahoma" w:cs="Tahoma"/>
          <w:sz w:val="22"/>
          <w:szCs w:val="22"/>
        </w:rPr>
        <w:t>such</w:t>
      </w:r>
      <w:proofErr w:type="spellEnd"/>
      <w:r w:rsidR="006E67A6">
        <w:rPr>
          <w:rFonts w:ascii="Tahoma" w:hAnsi="Tahoma" w:cs="Tahoma"/>
          <w:sz w:val="22"/>
          <w:szCs w:val="22"/>
        </w:rPr>
        <w:t xml:space="preserve"> a </w:t>
      </w:r>
      <w:proofErr w:type="spellStart"/>
      <w:r w:rsidR="006E67A6">
        <w:rPr>
          <w:rFonts w:ascii="Tahoma" w:hAnsi="Tahoma" w:cs="Tahoma"/>
          <w:sz w:val="22"/>
          <w:szCs w:val="22"/>
        </w:rPr>
        <w:t>way</w:t>
      </w:r>
      <w:proofErr w:type="spellEnd"/>
      <w:r w:rsidR="00FD3568" w:rsidRPr="003A2CFE">
        <w:rPr>
          <w:rFonts w:ascii="Tahoma" w:hAnsi="Tahoma" w:cs="Tahoma"/>
          <w:sz w:val="22"/>
          <w:szCs w:val="22"/>
        </w:rPr>
        <w:t xml:space="preserve"> </w:t>
      </w:r>
      <w:proofErr w:type="spellStart"/>
      <w:r w:rsidR="00FD3568" w:rsidRPr="003A2CFE">
        <w:rPr>
          <w:rFonts w:ascii="Tahoma" w:hAnsi="Tahoma" w:cs="Tahoma"/>
          <w:sz w:val="22"/>
          <w:szCs w:val="22"/>
        </w:rPr>
        <w:t>that</w:t>
      </w:r>
      <w:proofErr w:type="spellEnd"/>
      <w:r w:rsidR="00FD3568" w:rsidRPr="003A2CFE">
        <w:rPr>
          <w:rFonts w:ascii="Tahoma" w:hAnsi="Tahoma" w:cs="Tahoma"/>
          <w:sz w:val="22"/>
          <w:szCs w:val="22"/>
        </w:rPr>
        <w:t xml:space="preserve"> </w:t>
      </w:r>
      <w:proofErr w:type="spellStart"/>
      <w:r w:rsidR="00FD3568" w:rsidRPr="003A2CFE">
        <w:rPr>
          <w:rFonts w:ascii="Tahoma" w:hAnsi="Tahoma" w:cs="Tahoma"/>
          <w:sz w:val="22"/>
          <w:szCs w:val="22"/>
        </w:rPr>
        <w:t>it</w:t>
      </w:r>
      <w:proofErr w:type="spellEnd"/>
      <w:r w:rsidR="00FD3568" w:rsidRPr="003A2CFE">
        <w:rPr>
          <w:rFonts w:ascii="Tahoma" w:hAnsi="Tahoma" w:cs="Tahoma"/>
          <w:sz w:val="22"/>
          <w:szCs w:val="22"/>
        </w:rPr>
        <w:t xml:space="preserve"> is </w:t>
      </w:r>
      <w:proofErr w:type="spellStart"/>
      <w:r w:rsidR="00FD3568" w:rsidRPr="003A2CFE">
        <w:rPr>
          <w:rFonts w:ascii="Tahoma" w:hAnsi="Tahoma" w:cs="Tahoma"/>
          <w:sz w:val="22"/>
          <w:szCs w:val="22"/>
        </w:rPr>
        <w:t>distributed</w:t>
      </w:r>
      <w:proofErr w:type="spellEnd"/>
      <w:r w:rsidR="00FD3568" w:rsidRPr="003A2CFE">
        <w:rPr>
          <w:rFonts w:ascii="Tahoma" w:hAnsi="Tahoma" w:cs="Tahoma"/>
          <w:sz w:val="22"/>
          <w:szCs w:val="22"/>
        </w:rPr>
        <w:t xml:space="preserve"> equally between the websites which underperformed in the previous month. </w:t>
      </w:r>
      <w:r w:rsidR="000507E9" w:rsidRPr="003A2CFE">
        <w:rPr>
          <w:rFonts w:ascii="Tahoma" w:hAnsi="Tahoma" w:cs="Tahoma"/>
          <w:sz w:val="22"/>
          <w:szCs w:val="22"/>
        </w:rPr>
        <w:t xml:space="preserve"> </w:t>
      </w:r>
    </w:p>
    <w:p w:rsidR="000507E9" w:rsidRDefault="00FD3568" w:rsidP="00336AEB">
      <w:pPr>
        <w:pStyle w:val="ListParagraph"/>
        <w:numPr>
          <w:ilvl w:val="1"/>
          <w:numId w:val="21"/>
        </w:numPr>
        <w:jc w:val="both"/>
        <w:rPr>
          <w:rFonts w:ascii="Tahoma" w:hAnsi="Tahoma" w:cs="Tahoma"/>
          <w:sz w:val="22"/>
          <w:szCs w:val="22"/>
        </w:rPr>
      </w:pPr>
      <w:r w:rsidRPr="003A2CFE">
        <w:rPr>
          <w:rFonts w:ascii="Tahoma" w:hAnsi="Tahoma" w:cs="Tahoma"/>
          <w:sz w:val="22"/>
          <w:szCs w:val="22"/>
        </w:rPr>
        <w:t xml:space="preserve">For </w:t>
      </w:r>
      <w:proofErr w:type="spellStart"/>
      <w:r w:rsidRPr="003A2CFE">
        <w:rPr>
          <w:rFonts w:ascii="Tahoma" w:hAnsi="Tahoma" w:cs="Tahoma"/>
          <w:sz w:val="22"/>
          <w:szCs w:val="22"/>
        </w:rPr>
        <w:t>example</w:t>
      </w:r>
      <w:proofErr w:type="spellEnd"/>
      <w:r w:rsidR="006E67A6">
        <w:rPr>
          <w:rFonts w:ascii="Tahoma" w:hAnsi="Tahoma" w:cs="Tahoma"/>
          <w:sz w:val="22"/>
          <w:szCs w:val="22"/>
        </w:rPr>
        <w:t>:</w:t>
      </w:r>
      <w:r w:rsidRPr="003A2CFE">
        <w:rPr>
          <w:rFonts w:ascii="Tahoma" w:hAnsi="Tahoma" w:cs="Tahoma"/>
          <w:sz w:val="22"/>
          <w:szCs w:val="22"/>
        </w:rPr>
        <w:t xml:space="preserve"> </w:t>
      </w:r>
      <w:proofErr w:type="spellStart"/>
      <w:r w:rsidRPr="003A2CFE">
        <w:rPr>
          <w:rFonts w:ascii="Tahoma" w:hAnsi="Tahoma" w:cs="Tahoma"/>
          <w:sz w:val="22"/>
          <w:szCs w:val="22"/>
        </w:rPr>
        <w:t>market</w:t>
      </w:r>
      <w:proofErr w:type="spellEnd"/>
      <w:r w:rsidRPr="003A2CFE">
        <w:rPr>
          <w:rFonts w:ascii="Tahoma" w:hAnsi="Tahoma" w:cs="Tahoma"/>
          <w:sz w:val="22"/>
          <w:szCs w:val="22"/>
        </w:rPr>
        <w:t xml:space="preserve"> A had a planned number of 100 </w:t>
      </w:r>
      <w:proofErr w:type="spellStart"/>
      <w:r w:rsidRPr="003A2CFE">
        <w:rPr>
          <w:rFonts w:ascii="Tahoma" w:hAnsi="Tahoma" w:cs="Tahoma"/>
          <w:sz w:val="22"/>
          <w:szCs w:val="22"/>
        </w:rPr>
        <w:t>impressions</w:t>
      </w:r>
      <w:proofErr w:type="spellEnd"/>
      <w:r w:rsidRPr="003A2CFE">
        <w:rPr>
          <w:rFonts w:ascii="Tahoma" w:hAnsi="Tahoma" w:cs="Tahoma"/>
          <w:sz w:val="22"/>
          <w:szCs w:val="22"/>
        </w:rPr>
        <w:t xml:space="preserve"> for </w:t>
      </w:r>
      <w:proofErr w:type="spellStart"/>
      <w:r w:rsidRPr="003A2CFE">
        <w:rPr>
          <w:rFonts w:ascii="Tahoma" w:hAnsi="Tahoma" w:cs="Tahoma"/>
          <w:sz w:val="22"/>
          <w:szCs w:val="22"/>
        </w:rPr>
        <w:t>M</w:t>
      </w:r>
      <w:r w:rsidR="006E67A6">
        <w:rPr>
          <w:rFonts w:ascii="Tahoma" w:hAnsi="Tahoma" w:cs="Tahoma"/>
          <w:sz w:val="22"/>
          <w:szCs w:val="22"/>
        </w:rPr>
        <w:t>ay</w:t>
      </w:r>
      <w:proofErr w:type="spellEnd"/>
      <w:r w:rsidRPr="003A2CFE">
        <w:rPr>
          <w:rFonts w:ascii="Tahoma" w:hAnsi="Tahoma" w:cs="Tahoma"/>
          <w:sz w:val="22"/>
          <w:szCs w:val="22"/>
        </w:rPr>
        <w:t xml:space="preserve"> </w:t>
      </w:r>
      <w:proofErr w:type="spellStart"/>
      <w:r w:rsidRPr="003A2CFE">
        <w:rPr>
          <w:rFonts w:ascii="Tahoma" w:hAnsi="Tahoma" w:cs="Tahoma"/>
          <w:sz w:val="22"/>
          <w:szCs w:val="22"/>
        </w:rPr>
        <w:t>and</w:t>
      </w:r>
      <w:proofErr w:type="spellEnd"/>
      <w:r w:rsidRPr="003A2CFE">
        <w:rPr>
          <w:rFonts w:ascii="Tahoma" w:hAnsi="Tahoma" w:cs="Tahoma"/>
          <w:sz w:val="22"/>
          <w:szCs w:val="22"/>
        </w:rPr>
        <w:t xml:space="preserve"> 105 </w:t>
      </w:r>
      <w:proofErr w:type="spellStart"/>
      <w:r w:rsidRPr="003A2CFE">
        <w:rPr>
          <w:rFonts w:ascii="Tahoma" w:hAnsi="Tahoma" w:cs="Tahoma"/>
          <w:sz w:val="22"/>
          <w:szCs w:val="22"/>
        </w:rPr>
        <w:t>impressions</w:t>
      </w:r>
      <w:proofErr w:type="spellEnd"/>
      <w:r w:rsidRPr="003A2CFE">
        <w:rPr>
          <w:rFonts w:ascii="Tahoma" w:hAnsi="Tahoma" w:cs="Tahoma"/>
          <w:sz w:val="22"/>
          <w:szCs w:val="22"/>
        </w:rPr>
        <w:t xml:space="preserve"> for </w:t>
      </w:r>
      <w:r w:rsidR="006E67A6">
        <w:rPr>
          <w:rFonts w:ascii="Tahoma" w:hAnsi="Tahoma" w:cs="Tahoma"/>
          <w:sz w:val="22"/>
          <w:szCs w:val="22"/>
        </w:rPr>
        <w:t>June</w:t>
      </w:r>
      <w:r w:rsidRPr="003A2CFE">
        <w:rPr>
          <w:rFonts w:ascii="Tahoma" w:hAnsi="Tahoma" w:cs="Tahoma"/>
          <w:sz w:val="22"/>
          <w:szCs w:val="22"/>
        </w:rPr>
        <w:t xml:space="preserve">. Bidder </w:t>
      </w:r>
      <w:proofErr w:type="spellStart"/>
      <w:r w:rsidR="00C23631" w:rsidRPr="003A2CFE">
        <w:rPr>
          <w:rFonts w:ascii="Tahoma" w:hAnsi="Tahoma" w:cs="Tahoma"/>
          <w:sz w:val="22"/>
          <w:szCs w:val="22"/>
        </w:rPr>
        <w:t>realized</w:t>
      </w:r>
      <w:proofErr w:type="spellEnd"/>
      <w:r w:rsidR="00C23631" w:rsidRPr="003A2CFE">
        <w:rPr>
          <w:rFonts w:ascii="Tahoma" w:hAnsi="Tahoma" w:cs="Tahoma"/>
          <w:sz w:val="22"/>
          <w:szCs w:val="22"/>
        </w:rPr>
        <w:t xml:space="preserve"> 95% at </w:t>
      </w:r>
      <w:proofErr w:type="spellStart"/>
      <w:r w:rsidR="00C23631" w:rsidRPr="003A2CFE">
        <w:rPr>
          <w:rFonts w:ascii="Tahoma" w:hAnsi="Tahoma" w:cs="Tahoma"/>
          <w:sz w:val="22"/>
          <w:szCs w:val="22"/>
        </w:rPr>
        <w:t>the</w:t>
      </w:r>
      <w:proofErr w:type="spellEnd"/>
      <w:r w:rsidR="00C23631" w:rsidRPr="003A2CFE">
        <w:rPr>
          <w:rFonts w:ascii="Tahoma" w:hAnsi="Tahoma" w:cs="Tahoma"/>
          <w:sz w:val="22"/>
          <w:szCs w:val="22"/>
        </w:rPr>
        <w:t xml:space="preserve"> </w:t>
      </w:r>
      <w:proofErr w:type="spellStart"/>
      <w:r w:rsidR="00C23631" w:rsidRPr="003A2CFE">
        <w:rPr>
          <w:rFonts w:ascii="Tahoma" w:hAnsi="Tahoma" w:cs="Tahoma"/>
          <w:sz w:val="22"/>
          <w:szCs w:val="22"/>
        </w:rPr>
        <w:t>end</w:t>
      </w:r>
      <w:proofErr w:type="spellEnd"/>
      <w:r w:rsidR="00C23631" w:rsidRPr="003A2CFE">
        <w:rPr>
          <w:rFonts w:ascii="Tahoma" w:hAnsi="Tahoma" w:cs="Tahoma"/>
          <w:sz w:val="22"/>
          <w:szCs w:val="22"/>
        </w:rPr>
        <w:t xml:space="preserve"> </w:t>
      </w:r>
      <w:proofErr w:type="spellStart"/>
      <w:r w:rsidR="00C23631" w:rsidRPr="003A2CFE">
        <w:rPr>
          <w:rFonts w:ascii="Tahoma" w:hAnsi="Tahoma" w:cs="Tahoma"/>
          <w:sz w:val="22"/>
          <w:szCs w:val="22"/>
        </w:rPr>
        <w:t>of</w:t>
      </w:r>
      <w:proofErr w:type="spellEnd"/>
      <w:r w:rsidR="00C23631" w:rsidRPr="003A2CFE">
        <w:rPr>
          <w:rFonts w:ascii="Tahoma" w:hAnsi="Tahoma" w:cs="Tahoma"/>
          <w:sz w:val="22"/>
          <w:szCs w:val="22"/>
        </w:rPr>
        <w:t xml:space="preserve"> </w:t>
      </w:r>
      <w:proofErr w:type="spellStart"/>
      <w:r w:rsidR="00C23631" w:rsidRPr="003A2CFE">
        <w:rPr>
          <w:rFonts w:ascii="Tahoma" w:hAnsi="Tahoma" w:cs="Tahoma"/>
          <w:sz w:val="22"/>
          <w:szCs w:val="22"/>
        </w:rPr>
        <w:t>Ma</w:t>
      </w:r>
      <w:r w:rsidR="006E67A6">
        <w:rPr>
          <w:rFonts w:ascii="Tahoma" w:hAnsi="Tahoma" w:cs="Tahoma"/>
          <w:sz w:val="22"/>
          <w:szCs w:val="22"/>
        </w:rPr>
        <w:t>y</w:t>
      </w:r>
      <w:proofErr w:type="spellEnd"/>
      <w:r w:rsidR="00C23631" w:rsidRPr="003A2CFE">
        <w:rPr>
          <w:rFonts w:ascii="Tahoma" w:hAnsi="Tahoma" w:cs="Tahoma"/>
          <w:sz w:val="22"/>
          <w:szCs w:val="22"/>
        </w:rPr>
        <w:t xml:space="preserve"> on </w:t>
      </w:r>
      <w:proofErr w:type="spellStart"/>
      <w:r w:rsidR="00C23631" w:rsidRPr="003A2CFE">
        <w:rPr>
          <w:rFonts w:ascii="Tahoma" w:hAnsi="Tahoma" w:cs="Tahoma"/>
          <w:sz w:val="22"/>
          <w:szCs w:val="22"/>
        </w:rPr>
        <w:lastRenderedPageBreak/>
        <w:t>that</w:t>
      </w:r>
      <w:proofErr w:type="spellEnd"/>
      <w:r w:rsidR="00C23631" w:rsidRPr="003A2CFE">
        <w:rPr>
          <w:rFonts w:ascii="Tahoma" w:hAnsi="Tahoma" w:cs="Tahoma"/>
          <w:sz w:val="22"/>
          <w:szCs w:val="22"/>
        </w:rPr>
        <w:t xml:space="preserve"> </w:t>
      </w:r>
      <w:proofErr w:type="spellStart"/>
      <w:r w:rsidR="00C23631" w:rsidRPr="003A2CFE">
        <w:rPr>
          <w:rFonts w:ascii="Tahoma" w:hAnsi="Tahoma" w:cs="Tahoma"/>
          <w:sz w:val="22"/>
          <w:szCs w:val="22"/>
        </w:rPr>
        <w:t>market</w:t>
      </w:r>
      <w:proofErr w:type="spellEnd"/>
      <w:r w:rsidR="00C23631" w:rsidRPr="003A2CFE">
        <w:rPr>
          <w:rFonts w:ascii="Tahoma" w:hAnsi="Tahoma" w:cs="Tahoma"/>
          <w:sz w:val="22"/>
          <w:szCs w:val="22"/>
        </w:rPr>
        <w:t xml:space="preserve">. The remaining number of impressions which the bidder has to make up for in the next month is 5%, which means that </w:t>
      </w:r>
      <w:proofErr w:type="spellStart"/>
      <w:r w:rsidR="00C23631" w:rsidRPr="003A2CFE">
        <w:rPr>
          <w:rFonts w:ascii="Tahoma" w:hAnsi="Tahoma" w:cs="Tahoma"/>
          <w:sz w:val="22"/>
          <w:szCs w:val="22"/>
        </w:rPr>
        <w:t>the</w:t>
      </w:r>
      <w:proofErr w:type="spellEnd"/>
      <w:r w:rsidR="00C23631" w:rsidRPr="003A2CFE">
        <w:rPr>
          <w:rFonts w:ascii="Tahoma" w:hAnsi="Tahoma" w:cs="Tahoma"/>
          <w:sz w:val="22"/>
          <w:szCs w:val="22"/>
        </w:rPr>
        <w:t xml:space="preserve"> </w:t>
      </w:r>
      <w:proofErr w:type="spellStart"/>
      <w:r w:rsidR="00C23631" w:rsidRPr="003A2CFE">
        <w:rPr>
          <w:rFonts w:ascii="Tahoma" w:hAnsi="Tahoma" w:cs="Tahoma"/>
          <w:sz w:val="22"/>
          <w:szCs w:val="22"/>
        </w:rPr>
        <w:t>planned</w:t>
      </w:r>
      <w:proofErr w:type="spellEnd"/>
      <w:r w:rsidR="00C23631" w:rsidRPr="003A2CFE">
        <w:rPr>
          <w:rFonts w:ascii="Tahoma" w:hAnsi="Tahoma" w:cs="Tahoma"/>
          <w:sz w:val="22"/>
          <w:szCs w:val="22"/>
        </w:rPr>
        <w:t xml:space="preserve"> </w:t>
      </w:r>
      <w:proofErr w:type="spellStart"/>
      <w:r w:rsidR="00C23631" w:rsidRPr="003A2CFE">
        <w:rPr>
          <w:rFonts w:ascii="Tahoma" w:hAnsi="Tahoma" w:cs="Tahoma"/>
          <w:sz w:val="22"/>
          <w:szCs w:val="22"/>
        </w:rPr>
        <w:t>number</w:t>
      </w:r>
      <w:proofErr w:type="spellEnd"/>
      <w:r w:rsidR="00C23631" w:rsidRPr="003A2CFE">
        <w:rPr>
          <w:rFonts w:ascii="Tahoma" w:hAnsi="Tahoma" w:cs="Tahoma"/>
          <w:sz w:val="22"/>
          <w:szCs w:val="22"/>
        </w:rPr>
        <w:t xml:space="preserve"> </w:t>
      </w:r>
      <w:proofErr w:type="spellStart"/>
      <w:r w:rsidR="00C23631" w:rsidRPr="003A2CFE">
        <w:rPr>
          <w:rFonts w:ascii="Tahoma" w:hAnsi="Tahoma" w:cs="Tahoma"/>
          <w:sz w:val="22"/>
          <w:szCs w:val="22"/>
        </w:rPr>
        <w:t>of</w:t>
      </w:r>
      <w:proofErr w:type="spellEnd"/>
      <w:r w:rsidR="00C23631" w:rsidRPr="003A2CFE">
        <w:rPr>
          <w:rFonts w:ascii="Tahoma" w:hAnsi="Tahoma" w:cs="Tahoma"/>
          <w:sz w:val="22"/>
          <w:szCs w:val="22"/>
        </w:rPr>
        <w:t xml:space="preserve"> </w:t>
      </w:r>
      <w:proofErr w:type="spellStart"/>
      <w:r w:rsidR="00C23631" w:rsidRPr="003A2CFE">
        <w:rPr>
          <w:rFonts w:ascii="Tahoma" w:hAnsi="Tahoma" w:cs="Tahoma"/>
          <w:sz w:val="22"/>
          <w:szCs w:val="22"/>
        </w:rPr>
        <w:t>impressions</w:t>
      </w:r>
      <w:proofErr w:type="spellEnd"/>
      <w:r w:rsidR="00C23631" w:rsidRPr="003A2CFE">
        <w:rPr>
          <w:rFonts w:ascii="Tahoma" w:hAnsi="Tahoma" w:cs="Tahoma"/>
          <w:sz w:val="22"/>
          <w:szCs w:val="22"/>
        </w:rPr>
        <w:t xml:space="preserve"> for </w:t>
      </w:r>
      <w:r w:rsidR="006E67A6">
        <w:rPr>
          <w:rFonts w:ascii="Tahoma" w:hAnsi="Tahoma" w:cs="Tahoma"/>
          <w:sz w:val="22"/>
          <w:szCs w:val="22"/>
        </w:rPr>
        <w:t>June</w:t>
      </w:r>
      <w:r w:rsidR="00C23631" w:rsidRPr="003A2CFE">
        <w:rPr>
          <w:rFonts w:ascii="Tahoma" w:hAnsi="Tahoma" w:cs="Tahoma"/>
          <w:sz w:val="22"/>
          <w:szCs w:val="22"/>
        </w:rPr>
        <w:t xml:space="preserve"> is 110. </w:t>
      </w:r>
    </w:p>
    <w:p w:rsidR="006E67A6" w:rsidRPr="003A2CFE" w:rsidRDefault="006E67A6" w:rsidP="00336AEB">
      <w:pPr>
        <w:pStyle w:val="ListParagraph"/>
        <w:ind w:left="1788"/>
        <w:jc w:val="both"/>
        <w:rPr>
          <w:rFonts w:ascii="Tahoma" w:hAnsi="Tahoma" w:cs="Tahoma"/>
          <w:sz w:val="22"/>
          <w:szCs w:val="22"/>
        </w:rPr>
      </w:pPr>
    </w:p>
    <w:p w:rsidR="003A2CFE" w:rsidRPr="006E67A6" w:rsidRDefault="00C23631" w:rsidP="00336AEB">
      <w:pPr>
        <w:pStyle w:val="ListParagraph"/>
        <w:numPr>
          <w:ilvl w:val="0"/>
          <w:numId w:val="21"/>
        </w:numPr>
        <w:jc w:val="both"/>
        <w:rPr>
          <w:rFonts w:ascii="Tahoma" w:hAnsi="Tahoma" w:cs="Tahoma"/>
          <w:sz w:val="22"/>
          <w:szCs w:val="22"/>
        </w:rPr>
      </w:pPr>
      <w:proofErr w:type="spellStart"/>
      <w:r w:rsidRPr="006E67A6">
        <w:rPr>
          <w:rFonts w:ascii="Tahoma" w:hAnsi="Tahoma" w:cs="Tahoma"/>
          <w:sz w:val="22"/>
          <w:szCs w:val="22"/>
        </w:rPr>
        <w:t>If</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the</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realized</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number</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of</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impressions</w:t>
      </w:r>
      <w:proofErr w:type="spellEnd"/>
      <w:r w:rsidRPr="006E67A6">
        <w:rPr>
          <w:rFonts w:ascii="Tahoma" w:hAnsi="Tahoma" w:cs="Tahoma"/>
          <w:sz w:val="22"/>
          <w:szCs w:val="22"/>
        </w:rPr>
        <w:t xml:space="preserve"> or </w:t>
      </w:r>
      <w:proofErr w:type="spellStart"/>
      <w:r w:rsidRPr="006E67A6">
        <w:rPr>
          <w:rFonts w:ascii="Tahoma" w:hAnsi="Tahoma" w:cs="Tahoma"/>
          <w:sz w:val="22"/>
          <w:szCs w:val="22"/>
        </w:rPr>
        <w:t>the</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amount</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of</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the</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price</w:t>
      </w:r>
      <w:proofErr w:type="spellEnd"/>
      <w:r w:rsidRPr="006E67A6">
        <w:rPr>
          <w:rFonts w:ascii="Tahoma" w:hAnsi="Tahoma" w:cs="Tahoma"/>
          <w:sz w:val="22"/>
          <w:szCs w:val="22"/>
        </w:rPr>
        <w:t xml:space="preserve"> is </w:t>
      </w:r>
      <w:proofErr w:type="spellStart"/>
      <w:r w:rsidRPr="006E67A6">
        <w:rPr>
          <w:rFonts w:ascii="Tahoma" w:hAnsi="Tahoma" w:cs="Tahoma"/>
          <w:sz w:val="22"/>
          <w:szCs w:val="22"/>
        </w:rPr>
        <w:t>higher</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than</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the</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planned</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number</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of</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impressions</w:t>
      </w:r>
      <w:proofErr w:type="spellEnd"/>
      <w:r w:rsidRPr="006E67A6">
        <w:rPr>
          <w:rFonts w:ascii="Tahoma" w:hAnsi="Tahoma" w:cs="Tahoma"/>
          <w:sz w:val="22"/>
          <w:szCs w:val="22"/>
        </w:rPr>
        <w:t xml:space="preserve"> or </w:t>
      </w:r>
      <w:proofErr w:type="spellStart"/>
      <w:r w:rsidRPr="006E67A6">
        <w:rPr>
          <w:rFonts w:ascii="Tahoma" w:hAnsi="Tahoma" w:cs="Tahoma"/>
          <w:sz w:val="22"/>
          <w:szCs w:val="22"/>
        </w:rPr>
        <w:t>price</w:t>
      </w:r>
      <w:proofErr w:type="spellEnd"/>
      <w:r w:rsidRPr="006E67A6">
        <w:rPr>
          <w:rFonts w:ascii="Tahoma" w:hAnsi="Tahoma" w:cs="Tahoma"/>
          <w:sz w:val="22"/>
          <w:szCs w:val="22"/>
        </w:rPr>
        <w:t xml:space="preserve"> for </w:t>
      </w:r>
      <w:proofErr w:type="spellStart"/>
      <w:r w:rsidRPr="006E67A6">
        <w:rPr>
          <w:rFonts w:ascii="Tahoma" w:hAnsi="Tahoma" w:cs="Tahoma"/>
          <w:sz w:val="22"/>
          <w:szCs w:val="22"/>
        </w:rPr>
        <w:t>that</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month</w:t>
      </w:r>
      <w:proofErr w:type="spellEnd"/>
      <w:r w:rsidRPr="006E67A6">
        <w:rPr>
          <w:rFonts w:ascii="Tahoma" w:hAnsi="Tahoma" w:cs="Tahoma"/>
          <w:sz w:val="22"/>
          <w:szCs w:val="22"/>
        </w:rPr>
        <w:t xml:space="preserve"> for </w:t>
      </w:r>
      <w:proofErr w:type="spellStart"/>
      <w:r w:rsidRPr="006E67A6">
        <w:rPr>
          <w:rFonts w:ascii="Tahoma" w:hAnsi="Tahoma" w:cs="Tahoma"/>
          <w:sz w:val="22"/>
          <w:szCs w:val="22"/>
        </w:rPr>
        <w:t>the</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market</w:t>
      </w:r>
      <w:proofErr w:type="spellEnd"/>
      <w:r w:rsidRPr="006E67A6">
        <w:rPr>
          <w:rFonts w:ascii="Tahoma" w:hAnsi="Tahoma" w:cs="Tahoma"/>
          <w:sz w:val="22"/>
          <w:szCs w:val="22"/>
        </w:rPr>
        <w:t>,</w:t>
      </w:r>
      <w:r w:rsidR="006E67A6">
        <w:rPr>
          <w:rFonts w:ascii="Tahoma" w:hAnsi="Tahoma" w:cs="Tahoma"/>
          <w:sz w:val="22"/>
          <w:szCs w:val="22"/>
        </w:rPr>
        <w:t xml:space="preserve"> </w:t>
      </w:r>
      <w:proofErr w:type="spellStart"/>
      <w:r w:rsidR="006E67A6">
        <w:rPr>
          <w:rFonts w:ascii="Tahoma" w:hAnsi="Tahoma" w:cs="Tahoma"/>
          <w:sz w:val="22"/>
          <w:szCs w:val="22"/>
        </w:rPr>
        <w:t>up</w:t>
      </w:r>
      <w:proofErr w:type="spellEnd"/>
      <w:r w:rsidR="006E67A6">
        <w:rPr>
          <w:rFonts w:ascii="Tahoma" w:hAnsi="Tahoma" w:cs="Tahoma"/>
          <w:sz w:val="22"/>
          <w:szCs w:val="22"/>
        </w:rPr>
        <w:t xml:space="preserve"> to 110%</w:t>
      </w:r>
      <w:r w:rsidRPr="006E67A6">
        <w:rPr>
          <w:rFonts w:ascii="Tahoma" w:hAnsi="Tahoma" w:cs="Tahoma"/>
          <w:sz w:val="22"/>
          <w:szCs w:val="22"/>
        </w:rPr>
        <w:t xml:space="preserve"> </w:t>
      </w:r>
      <w:proofErr w:type="spellStart"/>
      <w:r w:rsidR="00AD440A">
        <w:rPr>
          <w:rFonts w:ascii="Tahoma" w:hAnsi="Tahoma" w:cs="Tahoma"/>
          <w:sz w:val="22"/>
          <w:szCs w:val="22"/>
        </w:rPr>
        <w:t>of</w:t>
      </w:r>
      <w:proofErr w:type="spellEnd"/>
      <w:r w:rsidR="00AD440A">
        <w:rPr>
          <w:rFonts w:ascii="Tahoma" w:hAnsi="Tahoma" w:cs="Tahoma"/>
          <w:sz w:val="22"/>
          <w:szCs w:val="22"/>
        </w:rPr>
        <w:t xml:space="preserve"> </w:t>
      </w:r>
      <w:proofErr w:type="spellStart"/>
      <w:r w:rsidR="00AD440A">
        <w:rPr>
          <w:rFonts w:ascii="Tahoma" w:hAnsi="Tahoma" w:cs="Tahoma"/>
          <w:sz w:val="22"/>
          <w:szCs w:val="22"/>
        </w:rPr>
        <w:t>impressions</w:t>
      </w:r>
      <w:proofErr w:type="spellEnd"/>
      <w:r w:rsidR="00AD440A">
        <w:rPr>
          <w:rFonts w:ascii="Tahoma" w:hAnsi="Tahoma" w:cs="Tahoma"/>
          <w:sz w:val="22"/>
          <w:szCs w:val="22"/>
        </w:rPr>
        <w:t xml:space="preserve"> per </w:t>
      </w:r>
      <w:proofErr w:type="spellStart"/>
      <w:r w:rsidR="00AD440A">
        <w:rPr>
          <w:rFonts w:ascii="Tahoma" w:hAnsi="Tahoma" w:cs="Tahoma"/>
          <w:sz w:val="22"/>
          <w:szCs w:val="22"/>
        </w:rPr>
        <w:t>website</w:t>
      </w:r>
      <w:proofErr w:type="spellEnd"/>
      <w:r w:rsidR="00AD440A">
        <w:rPr>
          <w:rFonts w:ascii="Tahoma" w:hAnsi="Tahoma" w:cs="Tahoma"/>
          <w:sz w:val="22"/>
          <w:szCs w:val="22"/>
        </w:rPr>
        <w:t xml:space="preserve"> </w:t>
      </w:r>
      <w:proofErr w:type="spellStart"/>
      <w:r w:rsidR="00AD440A">
        <w:rPr>
          <w:rFonts w:ascii="Tahoma" w:hAnsi="Tahoma" w:cs="Tahoma"/>
          <w:sz w:val="22"/>
          <w:szCs w:val="22"/>
        </w:rPr>
        <w:t>then</w:t>
      </w:r>
      <w:proofErr w:type="spellEnd"/>
      <w:r w:rsidR="00AD440A">
        <w:rPr>
          <w:rFonts w:ascii="Tahoma" w:hAnsi="Tahoma" w:cs="Tahoma"/>
          <w:sz w:val="22"/>
          <w:szCs w:val="22"/>
        </w:rPr>
        <w:t xml:space="preserve"> </w:t>
      </w:r>
      <w:proofErr w:type="spellStart"/>
      <w:r w:rsidR="00AD440A">
        <w:rPr>
          <w:rFonts w:ascii="Tahoma" w:hAnsi="Tahoma" w:cs="Tahoma"/>
          <w:sz w:val="22"/>
          <w:szCs w:val="22"/>
        </w:rPr>
        <w:t>the</w:t>
      </w:r>
      <w:proofErr w:type="spellEnd"/>
      <w:r w:rsidR="00AD440A">
        <w:rPr>
          <w:rFonts w:ascii="Tahoma" w:hAnsi="Tahoma" w:cs="Tahoma"/>
          <w:sz w:val="22"/>
          <w:szCs w:val="22"/>
        </w:rPr>
        <w:t xml:space="preserve"> </w:t>
      </w:r>
      <w:proofErr w:type="spellStart"/>
      <w:r w:rsidR="00AD440A">
        <w:rPr>
          <w:rFonts w:ascii="Tahoma" w:hAnsi="Tahoma" w:cs="Tahoma"/>
          <w:sz w:val="22"/>
          <w:szCs w:val="22"/>
        </w:rPr>
        <w:t>bidder</w:t>
      </w:r>
      <w:proofErr w:type="spellEnd"/>
      <w:r w:rsidR="00AD440A">
        <w:rPr>
          <w:rFonts w:ascii="Tahoma" w:hAnsi="Tahoma" w:cs="Tahoma"/>
          <w:sz w:val="22"/>
          <w:szCs w:val="22"/>
        </w:rPr>
        <w:t xml:space="preserve"> </w:t>
      </w:r>
      <w:proofErr w:type="spellStart"/>
      <w:r w:rsidR="00AD440A">
        <w:rPr>
          <w:rFonts w:ascii="Tahoma" w:hAnsi="Tahoma" w:cs="Tahoma"/>
          <w:sz w:val="22"/>
          <w:szCs w:val="22"/>
        </w:rPr>
        <w:t>can</w:t>
      </w:r>
      <w:proofErr w:type="spellEnd"/>
      <w:r w:rsidR="00AD440A">
        <w:rPr>
          <w:rFonts w:ascii="Tahoma" w:hAnsi="Tahoma" w:cs="Tahoma"/>
          <w:sz w:val="22"/>
          <w:szCs w:val="22"/>
        </w:rPr>
        <w:t xml:space="preserve"> </w:t>
      </w:r>
      <w:proofErr w:type="spellStart"/>
      <w:r w:rsidR="00AD440A">
        <w:rPr>
          <w:rFonts w:ascii="Tahoma" w:hAnsi="Tahoma" w:cs="Tahoma"/>
          <w:sz w:val="22"/>
          <w:szCs w:val="22"/>
        </w:rPr>
        <w:t>issue</w:t>
      </w:r>
      <w:proofErr w:type="spellEnd"/>
      <w:r w:rsidR="00AD440A">
        <w:rPr>
          <w:rFonts w:ascii="Tahoma" w:hAnsi="Tahoma" w:cs="Tahoma"/>
          <w:sz w:val="22"/>
          <w:szCs w:val="22"/>
        </w:rPr>
        <w:t xml:space="preserve"> </w:t>
      </w:r>
      <w:proofErr w:type="spellStart"/>
      <w:r w:rsidR="00AD440A">
        <w:rPr>
          <w:rFonts w:ascii="Tahoma" w:hAnsi="Tahoma" w:cs="Tahoma"/>
          <w:sz w:val="22"/>
          <w:szCs w:val="22"/>
        </w:rPr>
        <w:t>an</w:t>
      </w:r>
      <w:proofErr w:type="spellEnd"/>
      <w:r w:rsidR="00AD440A">
        <w:rPr>
          <w:rFonts w:ascii="Tahoma" w:hAnsi="Tahoma" w:cs="Tahoma"/>
          <w:sz w:val="22"/>
          <w:szCs w:val="22"/>
        </w:rPr>
        <w:t xml:space="preserve"> </w:t>
      </w:r>
      <w:proofErr w:type="spellStart"/>
      <w:r w:rsidR="00AD440A">
        <w:rPr>
          <w:rFonts w:ascii="Tahoma" w:hAnsi="Tahoma" w:cs="Tahoma"/>
          <w:sz w:val="22"/>
          <w:szCs w:val="22"/>
        </w:rPr>
        <w:t>greater</w:t>
      </w:r>
      <w:proofErr w:type="spellEnd"/>
      <w:r w:rsidR="00AD440A">
        <w:rPr>
          <w:rFonts w:ascii="Tahoma" w:hAnsi="Tahoma" w:cs="Tahoma"/>
          <w:sz w:val="22"/>
          <w:szCs w:val="22"/>
        </w:rPr>
        <w:t xml:space="preserve"> </w:t>
      </w:r>
      <w:proofErr w:type="spellStart"/>
      <w:r w:rsidR="00AD440A">
        <w:rPr>
          <w:rFonts w:ascii="Tahoma" w:hAnsi="Tahoma" w:cs="Tahoma"/>
          <w:sz w:val="22"/>
          <w:szCs w:val="22"/>
        </w:rPr>
        <w:t>invoice</w:t>
      </w:r>
      <w:proofErr w:type="spellEnd"/>
      <w:r w:rsidR="00AD440A">
        <w:rPr>
          <w:rFonts w:ascii="Tahoma" w:hAnsi="Tahoma" w:cs="Tahoma"/>
          <w:sz w:val="22"/>
          <w:szCs w:val="22"/>
        </w:rPr>
        <w:t xml:space="preserve"> for </w:t>
      </w:r>
      <w:proofErr w:type="spellStart"/>
      <w:r w:rsidR="00AD440A">
        <w:rPr>
          <w:rFonts w:ascii="Tahoma" w:hAnsi="Tahoma" w:cs="Tahoma"/>
          <w:sz w:val="22"/>
          <w:szCs w:val="22"/>
        </w:rPr>
        <w:t>the</w:t>
      </w:r>
      <w:proofErr w:type="spellEnd"/>
      <w:r w:rsidR="00AD440A">
        <w:rPr>
          <w:rFonts w:ascii="Tahoma" w:hAnsi="Tahoma" w:cs="Tahoma"/>
          <w:sz w:val="22"/>
          <w:szCs w:val="22"/>
        </w:rPr>
        <w:t xml:space="preserve"> </w:t>
      </w:r>
      <w:proofErr w:type="spellStart"/>
      <w:r w:rsidR="00AD440A">
        <w:rPr>
          <w:rFonts w:ascii="Tahoma" w:hAnsi="Tahoma" w:cs="Tahoma"/>
          <w:sz w:val="22"/>
          <w:szCs w:val="22"/>
        </w:rPr>
        <w:t>acknowledged</w:t>
      </w:r>
      <w:proofErr w:type="spellEnd"/>
      <w:r w:rsidR="00AD440A">
        <w:rPr>
          <w:rFonts w:ascii="Tahoma" w:hAnsi="Tahoma" w:cs="Tahoma"/>
          <w:sz w:val="22"/>
          <w:szCs w:val="22"/>
        </w:rPr>
        <w:t xml:space="preserve"> </w:t>
      </w:r>
      <w:proofErr w:type="spellStart"/>
      <w:r w:rsidR="00AD440A">
        <w:rPr>
          <w:rFonts w:ascii="Tahoma" w:hAnsi="Tahoma" w:cs="Tahoma"/>
          <w:sz w:val="22"/>
          <w:szCs w:val="22"/>
        </w:rPr>
        <w:t>number</w:t>
      </w:r>
      <w:proofErr w:type="spellEnd"/>
      <w:r w:rsidR="00AD440A">
        <w:rPr>
          <w:rFonts w:ascii="Tahoma" w:hAnsi="Tahoma" w:cs="Tahoma"/>
          <w:sz w:val="22"/>
          <w:szCs w:val="22"/>
        </w:rPr>
        <w:t xml:space="preserve"> </w:t>
      </w:r>
      <w:r w:rsidR="00AD440A" w:rsidRPr="00AD440A">
        <w:rPr>
          <w:rFonts w:ascii="Tahoma" w:hAnsi="Tahoma" w:cs="Tahoma"/>
          <w:sz w:val="22"/>
          <w:szCs w:val="22"/>
          <w:lang w:val="en-US"/>
        </w:rPr>
        <w:t>of</w:t>
      </w:r>
      <w:r w:rsidR="00AD440A">
        <w:rPr>
          <w:rFonts w:ascii="Tahoma" w:hAnsi="Tahoma" w:cs="Tahoma"/>
          <w:sz w:val="22"/>
          <w:szCs w:val="22"/>
        </w:rPr>
        <w:t xml:space="preserve"> </w:t>
      </w:r>
      <w:proofErr w:type="spellStart"/>
      <w:r w:rsidR="00AD440A">
        <w:rPr>
          <w:rFonts w:ascii="Tahoma" w:hAnsi="Tahoma" w:cs="Tahoma"/>
          <w:sz w:val="22"/>
          <w:szCs w:val="22"/>
        </w:rPr>
        <w:t>impressions</w:t>
      </w:r>
      <w:proofErr w:type="spellEnd"/>
      <w:r w:rsidR="00AD440A">
        <w:rPr>
          <w:rFonts w:ascii="Tahoma" w:hAnsi="Tahoma" w:cs="Tahoma"/>
          <w:sz w:val="22"/>
          <w:szCs w:val="22"/>
        </w:rPr>
        <w:t xml:space="preserve"> (</w:t>
      </w:r>
      <w:proofErr w:type="spellStart"/>
      <w:r w:rsidR="00AD440A">
        <w:rPr>
          <w:rFonts w:ascii="Tahoma" w:hAnsi="Tahoma" w:cs="Tahoma"/>
          <w:sz w:val="22"/>
          <w:szCs w:val="22"/>
        </w:rPr>
        <w:t>up</w:t>
      </w:r>
      <w:proofErr w:type="spellEnd"/>
      <w:r w:rsidR="00AD440A">
        <w:rPr>
          <w:rFonts w:ascii="Tahoma" w:hAnsi="Tahoma" w:cs="Tahoma"/>
          <w:sz w:val="22"/>
          <w:szCs w:val="22"/>
        </w:rPr>
        <w:t xml:space="preserve"> to 10% more </w:t>
      </w:r>
      <w:proofErr w:type="spellStart"/>
      <w:r w:rsidR="00AD440A">
        <w:rPr>
          <w:rFonts w:ascii="Tahoma" w:hAnsi="Tahoma" w:cs="Tahoma"/>
          <w:sz w:val="22"/>
          <w:szCs w:val="22"/>
        </w:rPr>
        <w:t>than</w:t>
      </w:r>
      <w:proofErr w:type="spellEnd"/>
      <w:r w:rsidR="00AD440A">
        <w:rPr>
          <w:rFonts w:ascii="Tahoma" w:hAnsi="Tahoma" w:cs="Tahoma"/>
          <w:sz w:val="22"/>
          <w:szCs w:val="22"/>
        </w:rPr>
        <w:t xml:space="preserve"> </w:t>
      </w:r>
      <w:proofErr w:type="spellStart"/>
      <w:r w:rsidR="00AD440A">
        <w:rPr>
          <w:rFonts w:ascii="Tahoma" w:hAnsi="Tahoma" w:cs="Tahoma"/>
          <w:sz w:val="22"/>
          <w:szCs w:val="22"/>
        </w:rPr>
        <w:t>the</w:t>
      </w:r>
      <w:proofErr w:type="spellEnd"/>
      <w:r w:rsidR="00AD440A">
        <w:rPr>
          <w:rFonts w:ascii="Tahoma" w:hAnsi="Tahoma" w:cs="Tahoma"/>
          <w:sz w:val="22"/>
          <w:szCs w:val="22"/>
        </w:rPr>
        <w:t xml:space="preserve"> </w:t>
      </w:r>
      <w:proofErr w:type="spellStart"/>
      <w:r w:rsidR="00AD440A">
        <w:rPr>
          <w:rFonts w:ascii="Tahoma" w:hAnsi="Tahoma" w:cs="Tahoma"/>
          <w:sz w:val="22"/>
          <w:szCs w:val="22"/>
        </w:rPr>
        <w:t>monthly</w:t>
      </w:r>
      <w:proofErr w:type="spellEnd"/>
      <w:r w:rsidR="00AD440A">
        <w:rPr>
          <w:rFonts w:ascii="Tahoma" w:hAnsi="Tahoma" w:cs="Tahoma"/>
          <w:sz w:val="22"/>
          <w:szCs w:val="22"/>
        </w:rPr>
        <w:t xml:space="preserve"> </w:t>
      </w:r>
      <w:proofErr w:type="spellStart"/>
      <w:r w:rsidR="00AD440A">
        <w:rPr>
          <w:rFonts w:ascii="Tahoma" w:hAnsi="Tahoma" w:cs="Tahoma"/>
          <w:sz w:val="22"/>
          <w:szCs w:val="22"/>
        </w:rPr>
        <w:t>planned</w:t>
      </w:r>
      <w:proofErr w:type="spellEnd"/>
      <w:r w:rsidR="00AD440A">
        <w:rPr>
          <w:rFonts w:ascii="Tahoma" w:hAnsi="Tahoma" w:cs="Tahoma"/>
          <w:sz w:val="22"/>
          <w:szCs w:val="22"/>
        </w:rPr>
        <w:t xml:space="preserve"> </w:t>
      </w:r>
      <w:proofErr w:type="spellStart"/>
      <w:r w:rsidR="00AD440A">
        <w:rPr>
          <w:rFonts w:ascii="Tahoma" w:hAnsi="Tahoma" w:cs="Tahoma"/>
          <w:sz w:val="22"/>
          <w:szCs w:val="22"/>
        </w:rPr>
        <w:t>budget</w:t>
      </w:r>
      <w:proofErr w:type="spellEnd"/>
      <w:r w:rsidR="00AD440A">
        <w:rPr>
          <w:rFonts w:ascii="Tahoma" w:hAnsi="Tahoma" w:cs="Tahoma"/>
          <w:sz w:val="22"/>
          <w:szCs w:val="22"/>
        </w:rPr>
        <w:t xml:space="preserve">). </w:t>
      </w:r>
      <w:proofErr w:type="spellStart"/>
      <w:r w:rsidR="00AD440A">
        <w:rPr>
          <w:rFonts w:ascii="Tahoma" w:hAnsi="Tahoma" w:cs="Tahoma"/>
          <w:sz w:val="22"/>
          <w:szCs w:val="22"/>
        </w:rPr>
        <w:t>In</w:t>
      </w:r>
      <w:proofErr w:type="spellEnd"/>
      <w:r w:rsidR="00AD440A">
        <w:rPr>
          <w:rFonts w:ascii="Tahoma" w:hAnsi="Tahoma" w:cs="Tahoma"/>
          <w:sz w:val="22"/>
          <w:szCs w:val="22"/>
        </w:rPr>
        <w:t xml:space="preserve"> </w:t>
      </w:r>
      <w:proofErr w:type="spellStart"/>
      <w:r w:rsidR="00AD440A">
        <w:rPr>
          <w:rFonts w:ascii="Tahoma" w:hAnsi="Tahoma" w:cs="Tahoma"/>
          <w:sz w:val="22"/>
          <w:szCs w:val="22"/>
        </w:rPr>
        <w:t>that</w:t>
      </w:r>
      <w:proofErr w:type="spellEnd"/>
      <w:r w:rsidR="009B6F4D">
        <w:rPr>
          <w:rFonts w:ascii="Tahoma" w:hAnsi="Tahoma" w:cs="Tahoma"/>
          <w:sz w:val="22"/>
          <w:szCs w:val="22"/>
        </w:rPr>
        <w:t xml:space="preserve"> </w:t>
      </w:r>
      <w:proofErr w:type="spellStart"/>
      <w:r w:rsidR="009B6F4D">
        <w:rPr>
          <w:rFonts w:ascii="Tahoma" w:hAnsi="Tahoma" w:cs="Tahoma"/>
          <w:sz w:val="22"/>
          <w:szCs w:val="22"/>
        </w:rPr>
        <w:t>case</w:t>
      </w:r>
      <w:proofErr w:type="spellEnd"/>
      <w:r w:rsidR="00AD440A">
        <w:rPr>
          <w:rFonts w:ascii="Tahoma" w:hAnsi="Tahoma" w:cs="Tahoma"/>
          <w:sz w:val="22"/>
          <w:szCs w:val="22"/>
        </w:rPr>
        <w:t xml:space="preserve"> </w:t>
      </w:r>
      <w:proofErr w:type="spellStart"/>
      <w:r w:rsidR="009B6F4D">
        <w:rPr>
          <w:rFonts w:ascii="Tahoma" w:hAnsi="Tahoma" w:cs="Tahoma"/>
          <w:sz w:val="22"/>
          <w:szCs w:val="22"/>
        </w:rPr>
        <w:t>in</w:t>
      </w:r>
      <w:proofErr w:type="spellEnd"/>
      <w:r w:rsidR="009B6F4D">
        <w:rPr>
          <w:rFonts w:ascii="Tahoma" w:hAnsi="Tahoma" w:cs="Tahoma"/>
          <w:sz w:val="22"/>
          <w:szCs w:val="22"/>
        </w:rPr>
        <w:t xml:space="preserve"> </w:t>
      </w:r>
      <w:proofErr w:type="spellStart"/>
      <w:r w:rsidR="009B6F4D">
        <w:rPr>
          <w:rFonts w:ascii="Tahoma" w:hAnsi="Tahoma" w:cs="Tahoma"/>
          <w:sz w:val="22"/>
          <w:szCs w:val="22"/>
        </w:rPr>
        <w:t>the</w:t>
      </w:r>
      <w:proofErr w:type="spellEnd"/>
      <w:r w:rsidR="009B6F4D">
        <w:rPr>
          <w:rFonts w:ascii="Tahoma" w:hAnsi="Tahoma" w:cs="Tahoma"/>
          <w:sz w:val="22"/>
          <w:szCs w:val="22"/>
        </w:rPr>
        <w:t xml:space="preserve"> </w:t>
      </w:r>
      <w:proofErr w:type="spellStart"/>
      <w:r w:rsidR="009B6F4D">
        <w:rPr>
          <w:rFonts w:ascii="Tahoma" w:hAnsi="Tahoma" w:cs="Tahoma"/>
          <w:sz w:val="22"/>
          <w:szCs w:val="22"/>
        </w:rPr>
        <w:t>last</w:t>
      </w:r>
      <w:proofErr w:type="spellEnd"/>
      <w:r w:rsidR="009B6F4D">
        <w:rPr>
          <w:rFonts w:ascii="Tahoma" w:hAnsi="Tahoma" w:cs="Tahoma"/>
          <w:sz w:val="22"/>
          <w:szCs w:val="22"/>
        </w:rPr>
        <w:t xml:space="preserve"> </w:t>
      </w:r>
      <w:proofErr w:type="spellStart"/>
      <w:r w:rsidR="009B6F4D">
        <w:rPr>
          <w:rFonts w:ascii="Tahoma" w:hAnsi="Tahoma" w:cs="Tahoma"/>
          <w:sz w:val="22"/>
          <w:szCs w:val="22"/>
        </w:rPr>
        <w:t>month</w:t>
      </w:r>
      <w:proofErr w:type="spellEnd"/>
      <w:r w:rsidR="009B6F4D">
        <w:rPr>
          <w:rFonts w:ascii="Tahoma" w:hAnsi="Tahoma" w:cs="Tahoma"/>
          <w:sz w:val="22"/>
          <w:szCs w:val="22"/>
        </w:rPr>
        <w:t xml:space="preserve"> </w:t>
      </w:r>
      <w:proofErr w:type="spellStart"/>
      <w:r w:rsidR="009B6F4D">
        <w:rPr>
          <w:rFonts w:ascii="Tahoma" w:hAnsi="Tahoma" w:cs="Tahoma"/>
          <w:sz w:val="22"/>
          <w:szCs w:val="22"/>
        </w:rPr>
        <w:t>of</w:t>
      </w:r>
      <w:proofErr w:type="spellEnd"/>
      <w:r w:rsidR="009B6F4D">
        <w:rPr>
          <w:rFonts w:ascii="Tahoma" w:hAnsi="Tahoma" w:cs="Tahoma"/>
          <w:sz w:val="22"/>
          <w:szCs w:val="22"/>
        </w:rPr>
        <w:t xml:space="preserve"> </w:t>
      </w:r>
      <w:proofErr w:type="spellStart"/>
      <w:r w:rsidR="009B6F4D">
        <w:rPr>
          <w:rFonts w:ascii="Tahoma" w:hAnsi="Tahoma" w:cs="Tahoma"/>
          <w:sz w:val="22"/>
          <w:szCs w:val="22"/>
        </w:rPr>
        <w:t>advertising</w:t>
      </w:r>
      <w:proofErr w:type="spellEnd"/>
      <w:r w:rsidR="009B6F4D">
        <w:rPr>
          <w:rFonts w:ascii="Tahoma" w:hAnsi="Tahoma" w:cs="Tahoma"/>
          <w:sz w:val="22"/>
          <w:szCs w:val="22"/>
        </w:rPr>
        <w:t xml:space="preserve"> for </w:t>
      </w:r>
      <w:proofErr w:type="spellStart"/>
      <w:r w:rsidR="009B6F4D">
        <w:rPr>
          <w:rFonts w:ascii="Tahoma" w:hAnsi="Tahoma" w:cs="Tahoma"/>
          <w:sz w:val="22"/>
          <w:szCs w:val="22"/>
        </w:rPr>
        <w:t>the</w:t>
      </w:r>
      <w:proofErr w:type="spellEnd"/>
      <w:r w:rsidR="009B6F4D">
        <w:rPr>
          <w:rFonts w:ascii="Tahoma" w:hAnsi="Tahoma" w:cs="Tahoma"/>
          <w:sz w:val="22"/>
          <w:szCs w:val="22"/>
        </w:rPr>
        <w:t xml:space="preserve"> </w:t>
      </w:r>
      <w:proofErr w:type="spellStart"/>
      <w:r w:rsidR="009B6F4D">
        <w:rPr>
          <w:rFonts w:ascii="Tahoma" w:hAnsi="Tahoma" w:cs="Tahoma"/>
          <w:sz w:val="22"/>
          <w:szCs w:val="22"/>
        </w:rPr>
        <w:t>market</w:t>
      </w:r>
      <w:proofErr w:type="spellEnd"/>
      <w:r w:rsidR="009B6F4D">
        <w:rPr>
          <w:rFonts w:ascii="Tahoma" w:hAnsi="Tahoma" w:cs="Tahoma"/>
          <w:sz w:val="22"/>
          <w:szCs w:val="22"/>
        </w:rPr>
        <w:t xml:space="preserve"> </w:t>
      </w:r>
      <w:proofErr w:type="spellStart"/>
      <w:r w:rsidR="009B6F4D">
        <w:rPr>
          <w:rFonts w:ascii="Tahoma" w:hAnsi="Tahoma" w:cs="Tahoma"/>
          <w:sz w:val="22"/>
          <w:szCs w:val="22"/>
        </w:rPr>
        <w:t>where</w:t>
      </w:r>
      <w:proofErr w:type="spellEnd"/>
      <w:r w:rsidR="009B6F4D">
        <w:rPr>
          <w:rFonts w:ascii="Tahoma" w:hAnsi="Tahoma" w:cs="Tahoma"/>
          <w:sz w:val="22"/>
          <w:szCs w:val="22"/>
        </w:rPr>
        <w:t xml:space="preserve"> he </w:t>
      </w:r>
      <w:proofErr w:type="spellStart"/>
      <w:r w:rsidR="009B6F4D">
        <w:rPr>
          <w:rFonts w:ascii="Tahoma" w:hAnsi="Tahoma" w:cs="Tahoma"/>
          <w:sz w:val="22"/>
          <w:szCs w:val="22"/>
        </w:rPr>
        <w:t>has</w:t>
      </w:r>
      <w:proofErr w:type="spellEnd"/>
      <w:r w:rsidR="009B6F4D">
        <w:rPr>
          <w:rFonts w:ascii="Tahoma" w:hAnsi="Tahoma" w:cs="Tahoma"/>
          <w:sz w:val="22"/>
          <w:szCs w:val="22"/>
        </w:rPr>
        <w:t xml:space="preserve"> </w:t>
      </w:r>
      <w:proofErr w:type="spellStart"/>
      <w:r w:rsidR="009B6F4D">
        <w:rPr>
          <w:rFonts w:ascii="Tahoma" w:hAnsi="Tahoma" w:cs="Tahoma"/>
          <w:sz w:val="22"/>
          <w:szCs w:val="22"/>
        </w:rPr>
        <w:t>invoiced</w:t>
      </w:r>
      <w:proofErr w:type="spellEnd"/>
      <w:r w:rsidR="009B6F4D">
        <w:rPr>
          <w:rFonts w:ascii="Tahoma" w:hAnsi="Tahoma" w:cs="Tahoma"/>
          <w:sz w:val="22"/>
          <w:szCs w:val="22"/>
        </w:rPr>
        <w:t xml:space="preserve"> more </w:t>
      </w:r>
      <w:proofErr w:type="spellStart"/>
      <w:r w:rsidR="009B6F4D">
        <w:rPr>
          <w:rFonts w:ascii="Tahoma" w:hAnsi="Tahoma" w:cs="Tahoma"/>
          <w:sz w:val="22"/>
          <w:szCs w:val="22"/>
        </w:rPr>
        <w:t>than</w:t>
      </w:r>
      <w:proofErr w:type="spellEnd"/>
      <w:r w:rsidR="009B6F4D">
        <w:rPr>
          <w:rFonts w:ascii="Tahoma" w:hAnsi="Tahoma" w:cs="Tahoma"/>
          <w:sz w:val="22"/>
          <w:szCs w:val="22"/>
        </w:rPr>
        <w:t xml:space="preserve"> </w:t>
      </w:r>
      <w:proofErr w:type="spellStart"/>
      <w:r w:rsidR="009B6F4D">
        <w:rPr>
          <w:rFonts w:ascii="Tahoma" w:hAnsi="Tahoma" w:cs="Tahoma"/>
          <w:sz w:val="22"/>
          <w:szCs w:val="22"/>
        </w:rPr>
        <w:t>the</w:t>
      </w:r>
      <w:proofErr w:type="spellEnd"/>
      <w:r w:rsidR="009B6F4D">
        <w:rPr>
          <w:rFonts w:ascii="Tahoma" w:hAnsi="Tahoma" w:cs="Tahoma"/>
          <w:sz w:val="22"/>
          <w:szCs w:val="22"/>
        </w:rPr>
        <w:t xml:space="preserve"> </w:t>
      </w:r>
      <w:proofErr w:type="spellStart"/>
      <w:r w:rsidR="009B6F4D">
        <w:rPr>
          <w:rFonts w:ascii="Tahoma" w:hAnsi="Tahoma" w:cs="Tahoma"/>
          <w:sz w:val="22"/>
          <w:szCs w:val="22"/>
        </w:rPr>
        <w:t>planned</w:t>
      </w:r>
      <w:proofErr w:type="spellEnd"/>
      <w:r w:rsidR="009B6F4D">
        <w:rPr>
          <w:rFonts w:ascii="Tahoma" w:hAnsi="Tahoma" w:cs="Tahoma"/>
          <w:sz w:val="22"/>
          <w:szCs w:val="22"/>
        </w:rPr>
        <w:t xml:space="preserve"> </w:t>
      </w:r>
      <w:proofErr w:type="spellStart"/>
      <w:r w:rsidR="009B6F4D">
        <w:rPr>
          <w:rFonts w:ascii="Tahoma" w:hAnsi="Tahoma" w:cs="Tahoma"/>
          <w:sz w:val="22"/>
          <w:szCs w:val="22"/>
        </w:rPr>
        <w:t>budget</w:t>
      </w:r>
      <w:proofErr w:type="spellEnd"/>
      <w:r w:rsidR="009B6F4D">
        <w:rPr>
          <w:rFonts w:ascii="Tahoma" w:hAnsi="Tahoma" w:cs="Tahoma"/>
          <w:sz w:val="22"/>
          <w:szCs w:val="22"/>
        </w:rPr>
        <w:t xml:space="preserve">, </w:t>
      </w:r>
      <w:proofErr w:type="spellStart"/>
      <w:r w:rsidR="00AD440A">
        <w:rPr>
          <w:rFonts w:ascii="Tahoma" w:hAnsi="Tahoma" w:cs="Tahoma"/>
          <w:sz w:val="22"/>
          <w:szCs w:val="22"/>
        </w:rPr>
        <w:t>the</w:t>
      </w:r>
      <w:proofErr w:type="spellEnd"/>
      <w:r w:rsidR="00AD440A">
        <w:rPr>
          <w:rFonts w:ascii="Tahoma" w:hAnsi="Tahoma" w:cs="Tahoma"/>
          <w:sz w:val="22"/>
          <w:szCs w:val="22"/>
        </w:rPr>
        <w:t xml:space="preserve"> </w:t>
      </w:r>
      <w:proofErr w:type="spellStart"/>
      <w:r w:rsidR="00AD440A">
        <w:rPr>
          <w:rFonts w:ascii="Tahoma" w:hAnsi="Tahoma" w:cs="Tahoma"/>
          <w:sz w:val="22"/>
          <w:szCs w:val="22"/>
        </w:rPr>
        <w:t>bidder</w:t>
      </w:r>
      <w:proofErr w:type="spellEnd"/>
      <w:r w:rsidR="00AD440A">
        <w:rPr>
          <w:rFonts w:ascii="Tahoma" w:hAnsi="Tahoma" w:cs="Tahoma"/>
          <w:sz w:val="22"/>
          <w:szCs w:val="22"/>
        </w:rPr>
        <w:t xml:space="preserve"> is </w:t>
      </w:r>
      <w:proofErr w:type="spellStart"/>
      <w:r w:rsidR="00AD440A">
        <w:rPr>
          <w:rFonts w:ascii="Tahoma" w:hAnsi="Tahoma" w:cs="Tahoma"/>
          <w:sz w:val="22"/>
          <w:szCs w:val="22"/>
        </w:rPr>
        <w:t>required</w:t>
      </w:r>
      <w:proofErr w:type="spellEnd"/>
      <w:r w:rsidR="00AD440A">
        <w:rPr>
          <w:rFonts w:ascii="Tahoma" w:hAnsi="Tahoma" w:cs="Tahoma"/>
          <w:sz w:val="22"/>
          <w:szCs w:val="22"/>
        </w:rPr>
        <w:t xml:space="preserve"> </w:t>
      </w:r>
      <w:r w:rsidR="009B6F4D">
        <w:rPr>
          <w:rFonts w:ascii="Tahoma" w:hAnsi="Tahoma" w:cs="Tahoma"/>
          <w:sz w:val="22"/>
          <w:szCs w:val="22"/>
        </w:rPr>
        <w:t xml:space="preserve">to </w:t>
      </w:r>
      <w:proofErr w:type="spellStart"/>
      <w:r w:rsidR="009B6F4D">
        <w:rPr>
          <w:rFonts w:ascii="Tahoma" w:hAnsi="Tahoma" w:cs="Tahoma"/>
          <w:sz w:val="22"/>
          <w:szCs w:val="22"/>
        </w:rPr>
        <w:t>achieve</w:t>
      </w:r>
      <w:proofErr w:type="spellEnd"/>
      <w:r w:rsidR="009B6F4D">
        <w:rPr>
          <w:rFonts w:ascii="Tahoma" w:hAnsi="Tahoma" w:cs="Tahoma"/>
          <w:sz w:val="22"/>
          <w:szCs w:val="22"/>
        </w:rPr>
        <w:t xml:space="preserve"> </w:t>
      </w:r>
      <w:proofErr w:type="spellStart"/>
      <w:r w:rsidR="009B6F4D">
        <w:rPr>
          <w:rFonts w:ascii="Tahoma" w:hAnsi="Tahoma" w:cs="Tahoma"/>
          <w:sz w:val="22"/>
          <w:szCs w:val="22"/>
        </w:rPr>
        <w:t>the</w:t>
      </w:r>
      <w:proofErr w:type="spellEnd"/>
      <w:r w:rsidR="009B6F4D">
        <w:rPr>
          <w:rFonts w:ascii="Tahoma" w:hAnsi="Tahoma" w:cs="Tahoma"/>
          <w:sz w:val="22"/>
          <w:szCs w:val="22"/>
        </w:rPr>
        <w:t xml:space="preserve"> </w:t>
      </w:r>
      <w:proofErr w:type="spellStart"/>
      <w:r w:rsidR="009B6F4D">
        <w:rPr>
          <w:rFonts w:ascii="Tahoma" w:hAnsi="Tahoma" w:cs="Tahoma"/>
          <w:sz w:val="22"/>
          <w:szCs w:val="22"/>
        </w:rPr>
        <w:t>planned</w:t>
      </w:r>
      <w:proofErr w:type="spellEnd"/>
      <w:r w:rsidR="009B6F4D">
        <w:rPr>
          <w:rFonts w:ascii="Tahoma" w:hAnsi="Tahoma" w:cs="Tahoma"/>
          <w:sz w:val="22"/>
          <w:szCs w:val="22"/>
        </w:rPr>
        <w:t xml:space="preserve"> </w:t>
      </w:r>
      <w:proofErr w:type="spellStart"/>
      <w:r w:rsidR="009B6F4D">
        <w:rPr>
          <w:rFonts w:ascii="Tahoma" w:hAnsi="Tahoma" w:cs="Tahoma"/>
          <w:sz w:val="22"/>
          <w:szCs w:val="22"/>
        </w:rPr>
        <w:t>number</w:t>
      </w:r>
      <w:proofErr w:type="spellEnd"/>
      <w:r w:rsidR="009B6F4D">
        <w:rPr>
          <w:rFonts w:ascii="Tahoma" w:hAnsi="Tahoma" w:cs="Tahoma"/>
          <w:sz w:val="22"/>
          <w:szCs w:val="22"/>
        </w:rPr>
        <w:t xml:space="preserve"> </w:t>
      </w:r>
      <w:proofErr w:type="spellStart"/>
      <w:r w:rsidR="009B6F4D">
        <w:rPr>
          <w:rFonts w:ascii="Tahoma" w:hAnsi="Tahoma" w:cs="Tahoma"/>
          <w:sz w:val="22"/>
          <w:szCs w:val="22"/>
        </w:rPr>
        <w:t>of</w:t>
      </w:r>
      <w:proofErr w:type="spellEnd"/>
      <w:r w:rsidR="009B6F4D">
        <w:rPr>
          <w:rFonts w:ascii="Tahoma" w:hAnsi="Tahoma" w:cs="Tahoma"/>
          <w:sz w:val="22"/>
          <w:szCs w:val="22"/>
        </w:rPr>
        <w:t xml:space="preserve"> </w:t>
      </w:r>
      <w:proofErr w:type="spellStart"/>
      <w:r w:rsidR="009B6F4D">
        <w:rPr>
          <w:rFonts w:ascii="Tahoma" w:hAnsi="Tahoma" w:cs="Tahoma"/>
          <w:sz w:val="22"/>
          <w:szCs w:val="22"/>
        </w:rPr>
        <w:t>impressions</w:t>
      </w:r>
      <w:proofErr w:type="spellEnd"/>
      <w:r w:rsidR="009B6F4D">
        <w:rPr>
          <w:rFonts w:ascii="Tahoma" w:hAnsi="Tahoma" w:cs="Tahoma"/>
          <w:sz w:val="22"/>
          <w:szCs w:val="22"/>
        </w:rPr>
        <w:t xml:space="preserve"> for </w:t>
      </w:r>
      <w:proofErr w:type="spellStart"/>
      <w:r w:rsidR="009B6F4D">
        <w:rPr>
          <w:rFonts w:ascii="Tahoma" w:hAnsi="Tahoma" w:cs="Tahoma"/>
          <w:sz w:val="22"/>
          <w:szCs w:val="22"/>
        </w:rPr>
        <w:t>that</w:t>
      </w:r>
      <w:proofErr w:type="spellEnd"/>
      <w:r w:rsidR="009B6F4D">
        <w:rPr>
          <w:rFonts w:ascii="Tahoma" w:hAnsi="Tahoma" w:cs="Tahoma"/>
          <w:sz w:val="22"/>
          <w:szCs w:val="22"/>
        </w:rPr>
        <w:t xml:space="preserve"> </w:t>
      </w:r>
      <w:proofErr w:type="spellStart"/>
      <w:r w:rsidR="009B6F4D">
        <w:rPr>
          <w:rFonts w:ascii="Tahoma" w:hAnsi="Tahoma" w:cs="Tahoma"/>
          <w:sz w:val="22"/>
          <w:szCs w:val="22"/>
        </w:rPr>
        <w:t>month</w:t>
      </w:r>
      <w:proofErr w:type="spellEnd"/>
      <w:r w:rsidR="009B6F4D">
        <w:rPr>
          <w:rFonts w:ascii="Tahoma" w:hAnsi="Tahoma" w:cs="Tahoma"/>
          <w:sz w:val="22"/>
          <w:szCs w:val="22"/>
        </w:rPr>
        <w:t xml:space="preserve"> </w:t>
      </w:r>
      <w:proofErr w:type="spellStart"/>
      <w:r w:rsidR="009B6F4D">
        <w:rPr>
          <w:rFonts w:ascii="Tahoma" w:hAnsi="Tahoma" w:cs="Tahoma"/>
          <w:sz w:val="22"/>
          <w:szCs w:val="22"/>
        </w:rPr>
        <w:t>and</w:t>
      </w:r>
      <w:proofErr w:type="spellEnd"/>
      <w:r w:rsidR="009B6F4D">
        <w:rPr>
          <w:rFonts w:ascii="Tahoma" w:hAnsi="Tahoma" w:cs="Tahoma"/>
          <w:sz w:val="22"/>
          <w:szCs w:val="22"/>
        </w:rPr>
        <w:t xml:space="preserve"> </w:t>
      </w:r>
      <w:proofErr w:type="spellStart"/>
      <w:r w:rsidR="009B6F4D">
        <w:rPr>
          <w:rFonts w:ascii="Tahoma" w:hAnsi="Tahoma" w:cs="Tahoma"/>
          <w:sz w:val="22"/>
          <w:szCs w:val="22"/>
        </w:rPr>
        <w:t>invoice</w:t>
      </w:r>
      <w:proofErr w:type="spellEnd"/>
      <w:r w:rsidR="009B6F4D">
        <w:rPr>
          <w:rFonts w:ascii="Tahoma" w:hAnsi="Tahoma" w:cs="Tahoma"/>
          <w:sz w:val="22"/>
          <w:szCs w:val="22"/>
        </w:rPr>
        <w:t xml:space="preserve"> </w:t>
      </w:r>
      <w:proofErr w:type="spellStart"/>
      <w:r w:rsidR="009B6F4D">
        <w:rPr>
          <w:rFonts w:ascii="Tahoma" w:hAnsi="Tahoma" w:cs="Tahoma"/>
          <w:sz w:val="22"/>
          <w:szCs w:val="22"/>
        </w:rPr>
        <w:t>only</w:t>
      </w:r>
      <w:proofErr w:type="spellEnd"/>
      <w:r w:rsidR="009B6F4D">
        <w:rPr>
          <w:rFonts w:ascii="Tahoma" w:hAnsi="Tahoma" w:cs="Tahoma"/>
          <w:sz w:val="22"/>
          <w:szCs w:val="22"/>
        </w:rPr>
        <w:t xml:space="preserve"> </w:t>
      </w:r>
      <w:proofErr w:type="spellStart"/>
      <w:r w:rsidR="009B6F4D">
        <w:rPr>
          <w:rFonts w:ascii="Tahoma" w:hAnsi="Tahoma" w:cs="Tahoma"/>
          <w:sz w:val="22"/>
          <w:szCs w:val="22"/>
        </w:rPr>
        <w:t>the</w:t>
      </w:r>
      <w:proofErr w:type="spellEnd"/>
      <w:r w:rsidR="009B6F4D">
        <w:rPr>
          <w:rFonts w:ascii="Tahoma" w:hAnsi="Tahoma" w:cs="Tahoma"/>
          <w:sz w:val="22"/>
          <w:szCs w:val="22"/>
        </w:rPr>
        <w:t xml:space="preserve"> </w:t>
      </w:r>
      <w:proofErr w:type="spellStart"/>
      <w:r w:rsidR="009B6F4D">
        <w:rPr>
          <w:rFonts w:ascii="Tahoma" w:hAnsi="Tahoma" w:cs="Tahoma"/>
          <w:sz w:val="22"/>
          <w:szCs w:val="22"/>
        </w:rPr>
        <w:t>difference</w:t>
      </w:r>
      <w:proofErr w:type="spellEnd"/>
      <w:r w:rsidR="009B6F4D">
        <w:rPr>
          <w:rFonts w:ascii="Tahoma" w:hAnsi="Tahoma" w:cs="Tahoma"/>
          <w:sz w:val="22"/>
          <w:szCs w:val="22"/>
        </w:rPr>
        <w:t xml:space="preserve"> </w:t>
      </w:r>
      <w:proofErr w:type="spellStart"/>
      <w:r w:rsidR="009B6F4D">
        <w:rPr>
          <w:rFonts w:ascii="Tahoma" w:hAnsi="Tahoma" w:cs="Tahoma"/>
          <w:sz w:val="22"/>
          <w:szCs w:val="22"/>
        </w:rPr>
        <w:t>up</w:t>
      </w:r>
      <w:proofErr w:type="spellEnd"/>
      <w:r w:rsidR="009B6F4D">
        <w:rPr>
          <w:rFonts w:ascii="Tahoma" w:hAnsi="Tahoma" w:cs="Tahoma"/>
          <w:sz w:val="22"/>
          <w:szCs w:val="22"/>
        </w:rPr>
        <w:t xml:space="preserve"> to </w:t>
      </w:r>
      <w:proofErr w:type="spellStart"/>
      <w:r w:rsidR="009B6F4D">
        <w:rPr>
          <w:rFonts w:ascii="Tahoma" w:hAnsi="Tahoma" w:cs="Tahoma"/>
          <w:sz w:val="22"/>
          <w:szCs w:val="22"/>
        </w:rPr>
        <w:t>the</w:t>
      </w:r>
      <w:proofErr w:type="spellEnd"/>
      <w:r w:rsidR="009B6F4D">
        <w:rPr>
          <w:rFonts w:ascii="Tahoma" w:hAnsi="Tahoma" w:cs="Tahoma"/>
          <w:sz w:val="22"/>
          <w:szCs w:val="22"/>
        </w:rPr>
        <w:t xml:space="preserve"> total </w:t>
      </w:r>
      <w:proofErr w:type="spellStart"/>
      <w:r w:rsidR="009B6F4D">
        <w:rPr>
          <w:rFonts w:ascii="Tahoma" w:hAnsi="Tahoma" w:cs="Tahoma"/>
          <w:sz w:val="22"/>
          <w:szCs w:val="22"/>
        </w:rPr>
        <w:t>amount</w:t>
      </w:r>
      <w:proofErr w:type="spellEnd"/>
      <w:r w:rsidR="009B6F4D">
        <w:rPr>
          <w:rFonts w:ascii="Tahoma" w:hAnsi="Tahoma" w:cs="Tahoma"/>
          <w:sz w:val="22"/>
          <w:szCs w:val="22"/>
        </w:rPr>
        <w:t xml:space="preserve"> </w:t>
      </w:r>
      <w:proofErr w:type="spellStart"/>
      <w:r w:rsidR="009B6F4D">
        <w:rPr>
          <w:rFonts w:ascii="Tahoma" w:hAnsi="Tahoma" w:cs="Tahoma"/>
          <w:sz w:val="22"/>
          <w:szCs w:val="22"/>
        </w:rPr>
        <w:t>of</w:t>
      </w:r>
      <w:proofErr w:type="spellEnd"/>
      <w:r w:rsidR="009B6F4D">
        <w:rPr>
          <w:rFonts w:ascii="Tahoma" w:hAnsi="Tahoma" w:cs="Tahoma"/>
          <w:sz w:val="22"/>
          <w:szCs w:val="22"/>
        </w:rPr>
        <w:t xml:space="preserve"> </w:t>
      </w:r>
      <w:proofErr w:type="spellStart"/>
      <w:r w:rsidR="009B6F4D">
        <w:rPr>
          <w:rFonts w:ascii="Tahoma" w:hAnsi="Tahoma" w:cs="Tahoma"/>
          <w:sz w:val="22"/>
          <w:szCs w:val="22"/>
        </w:rPr>
        <w:t>the</w:t>
      </w:r>
      <w:proofErr w:type="spellEnd"/>
      <w:r w:rsidR="009B6F4D">
        <w:rPr>
          <w:rFonts w:ascii="Tahoma" w:hAnsi="Tahoma" w:cs="Tahoma"/>
          <w:sz w:val="22"/>
          <w:szCs w:val="22"/>
        </w:rPr>
        <w:t xml:space="preserve"> </w:t>
      </w:r>
      <w:proofErr w:type="spellStart"/>
      <w:r w:rsidR="009B6F4D">
        <w:rPr>
          <w:rFonts w:ascii="Tahoma" w:hAnsi="Tahoma" w:cs="Tahoma"/>
          <w:sz w:val="22"/>
          <w:szCs w:val="22"/>
        </w:rPr>
        <w:t>budget</w:t>
      </w:r>
      <w:proofErr w:type="spellEnd"/>
      <w:r w:rsidR="009B6F4D">
        <w:rPr>
          <w:rFonts w:ascii="Tahoma" w:hAnsi="Tahoma" w:cs="Tahoma"/>
          <w:sz w:val="22"/>
          <w:szCs w:val="22"/>
        </w:rPr>
        <w:t xml:space="preserve"> </w:t>
      </w:r>
      <w:proofErr w:type="spellStart"/>
      <w:r w:rsidR="009B6F4D">
        <w:rPr>
          <w:rFonts w:ascii="Tahoma" w:hAnsi="Tahoma" w:cs="Tahoma"/>
          <w:sz w:val="22"/>
          <w:szCs w:val="22"/>
        </w:rPr>
        <w:t>so</w:t>
      </w:r>
      <w:proofErr w:type="spellEnd"/>
      <w:r w:rsidR="009B6F4D">
        <w:rPr>
          <w:rFonts w:ascii="Tahoma" w:hAnsi="Tahoma" w:cs="Tahoma"/>
          <w:sz w:val="22"/>
          <w:szCs w:val="22"/>
        </w:rPr>
        <w:t xml:space="preserve"> </w:t>
      </w:r>
      <w:proofErr w:type="spellStart"/>
      <w:r w:rsidR="009B6F4D">
        <w:rPr>
          <w:rFonts w:ascii="Tahoma" w:hAnsi="Tahoma" w:cs="Tahoma"/>
          <w:sz w:val="22"/>
          <w:szCs w:val="22"/>
        </w:rPr>
        <w:t>that</w:t>
      </w:r>
      <w:proofErr w:type="spellEnd"/>
      <w:r w:rsidR="009B6F4D">
        <w:rPr>
          <w:rFonts w:ascii="Tahoma" w:hAnsi="Tahoma" w:cs="Tahoma"/>
          <w:sz w:val="22"/>
          <w:szCs w:val="22"/>
        </w:rPr>
        <w:t xml:space="preserve"> </w:t>
      </w:r>
      <w:proofErr w:type="spellStart"/>
      <w:r w:rsidR="009B6F4D">
        <w:rPr>
          <w:rFonts w:ascii="Tahoma" w:hAnsi="Tahoma" w:cs="Tahoma"/>
          <w:sz w:val="22"/>
          <w:szCs w:val="22"/>
        </w:rPr>
        <w:t>the</w:t>
      </w:r>
      <w:proofErr w:type="spellEnd"/>
      <w:r w:rsidR="009B6F4D">
        <w:rPr>
          <w:rFonts w:ascii="Tahoma" w:hAnsi="Tahoma" w:cs="Tahoma"/>
          <w:sz w:val="22"/>
          <w:szCs w:val="22"/>
        </w:rPr>
        <w:t xml:space="preserve"> total </w:t>
      </w:r>
      <w:proofErr w:type="spellStart"/>
      <w:r w:rsidR="009B6F4D">
        <w:rPr>
          <w:rFonts w:ascii="Tahoma" w:hAnsi="Tahoma" w:cs="Tahoma"/>
          <w:sz w:val="22"/>
          <w:szCs w:val="22"/>
        </w:rPr>
        <w:t>amount</w:t>
      </w:r>
      <w:proofErr w:type="spellEnd"/>
      <w:r w:rsidR="009B6F4D">
        <w:rPr>
          <w:rFonts w:ascii="Tahoma" w:hAnsi="Tahoma" w:cs="Tahoma"/>
          <w:sz w:val="22"/>
          <w:szCs w:val="22"/>
        </w:rPr>
        <w:t xml:space="preserve"> for </w:t>
      </w:r>
      <w:proofErr w:type="spellStart"/>
      <w:r w:rsidR="009B6F4D">
        <w:rPr>
          <w:rFonts w:ascii="Tahoma" w:hAnsi="Tahoma" w:cs="Tahoma"/>
          <w:sz w:val="22"/>
          <w:szCs w:val="22"/>
        </w:rPr>
        <w:t>advertising</w:t>
      </w:r>
      <w:proofErr w:type="spellEnd"/>
      <w:r w:rsidR="009B6F4D">
        <w:rPr>
          <w:rFonts w:ascii="Tahoma" w:hAnsi="Tahoma" w:cs="Tahoma"/>
          <w:sz w:val="22"/>
          <w:szCs w:val="22"/>
        </w:rPr>
        <w:t xml:space="preserve"> on </w:t>
      </w:r>
      <w:proofErr w:type="spellStart"/>
      <w:r w:rsidR="009B6F4D">
        <w:rPr>
          <w:rFonts w:ascii="Tahoma" w:hAnsi="Tahoma" w:cs="Tahoma"/>
          <w:sz w:val="22"/>
          <w:szCs w:val="22"/>
        </w:rPr>
        <w:t>that</w:t>
      </w:r>
      <w:proofErr w:type="spellEnd"/>
      <w:r w:rsidR="009B6F4D">
        <w:rPr>
          <w:rFonts w:ascii="Tahoma" w:hAnsi="Tahoma" w:cs="Tahoma"/>
          <w:sz w:val="22"/>
          <w:szCs w:val="22"/>
        </w:rPr>
        <w:t xml:space="preserve"> </w:t>
      </w:r>
      <w:proofErr w:type="spellStart"/>
      <w:r w:rsidR="009B6F4D">
        <w:rPr>
          <w:rFonts w:ascii="Tahoma" w:hAnsi="Tahoma" w:cs="Tahoma"/>
          <w:sz w:val="22"/>
          <w:szCs w:val="22"/>
        </w:rPr>
        <w:t>market</w:t>
      </w:r>
      <w:proofErr w:type="spellEnd"/>
      <w:r w:rsidR="009B6F4D">
        <w:rPr>
          <w:rFonts w:ascii="Tahoma" w:hAnsi="Tahoma" w:cs="Tahoma"/>
          <w:sz w:val="22"/>
          <w:szCs w:val="22"/>
        </w:rPr>
        <w:t xml:space="preserve"> is </w:t>
      </w:r>
      <w:proofErr w:type="spellStart"/>
      <w:r w:rsidR="009B6F4D" w:rsidRPr="00336AEB">
        <w:rPr>
          <w:rFonts w:ascii="Tahoma" w:hAnsi="Tahoma" w:cs="Tahoma"/>
          <w:b/>
          <w:sz w:val="22"/>
          <w:szCs w:val="22"/>
        </w:rPr>
        <w:t>in</w:t>
      </w:r>
      <w:proofErr w:type="spellEnd"/>
      <w:r w:rsidR="009B6F4D" w:rsidRPr="00336AEB">
        <w:rPr>
          <w:rFonts w:ascii="Tahoma" w:hAnsi="Tahoma" w:cs="Tahoma"/>
          <w:b/>
          <w:sz w:val="22"/>
          <w:szCs w:val="22"/>
        </w:rPr>
        <w:t xml:space="preserve"> no </w:t>
      </w:r>
      <w:proofErr w:type="spellStart"/>
      <w:r w:rsidR="009B6F4D" w:rsidRPr="00336AEB">
        <w:rPr>
          <w:rFonts w:ascii="Tahoma" w:hAnsi="Tahoma" w:cs="Tahoma"/>
          <w:b/>
          <w:sz w:val="22"/>
          <w:szCs w:val="22"/>
        </w:rPr>
        <w:t>case</w:t>
      </w:r>
      <w:proofErr w:type="spellEnd"/>
      <w:r w:rsidR="009B6F4D" w:rsidRPr="00336AEB">
        <w:rPr>
          <w:rFonts w:ascii="Tahoma" w:hAnsi="Tahoma" w:cs="Tahoma"/>
          <w:b/>
          <w:sz w:val="22"/>
          <w:szCs w:val="22"/>
        </w:rPr>
        <w:t xml:space="preserve"> </w:t>
      </w:r>
      <w:proofErr w:type="spellStart"/>
      <w:r w:rsidR="009B6F4D" w:rsidRPr="00336AEB">
        <w:rPr>
          <w:rFonts w:ascii="Tahoma" w:hAnsi="Tahoma" w:cs="Tahoma"/>
          <w:b/>
          <w:sz w:val="22"/>
          <w:szCs w:val="22"/>
        </w:rPr>
        <w:t>higher</w:t>
      </w:r>
      <w:proofErr w:type="spellEnd"/>
      <w:r w:rsidR="009B6F4D">
        <w:rPr>
          <w:rFonts w:ascii="Tahoma" w:hAnsi="Tahoma" w:cs="Tahoma"/>
          <w:sz w:val="22"/>
          <w:szCs w:val="22"/>
        </w:rPr>
        <w:t xml:space="preserve"> </w:t>
      </w:r>
      <w:proofErr w:type="spellStart"/>
      <w:r w:rsidR="009B6F4D">
        <w:rPr>
          <w:rFonts w:ascii="Tahoma" w:hAnsi="Tahoma" w:cs="Tahoma"/>
          <w:sz w:val="22"/>
          <w:szCs w:val="22"/>
        </w:rPr>
        <w:t>than</w:t>
      </w:r>
      <w:proofErr w:type="spellEnd"/>
      <w:r w:rsidR="009B6F4D">
        <w:rPr>
          <w:rFonts w:ascii="Tahoma" w:hAnsi="Tahoma" w:cs="Tahoma"/>
          <w:sz w:val="22"/>
          <w:szCs w:val="22"/>
        </w:rPr>
        <w:t xml:space="preserve"> </w:t>
      </w:r>
      <w:proofErr w:type="spellStart"/>
      <w:r w:rsidR="009B6F4D">
        <w:rPr>
          <w:rFonts w:ascii="Tahoma" w:hAnsi="Tahoma" w:cs="Tahoma"/>
          <w:sz w:val="22"/>
          <w:szCs w:val="22"/>
        </w:rPr>
        <w:t>the</w:t>
      </w:r>
      <w:proofErr w:type="spellEnd"/>
      <w:r w:rsidR="009B6F4D">
        <w:rPr>
          <w:rFonts w:ascii="Tahoma" w:hAnsi="Tahoma" w:cs="Tahoma"/>
          <w:sz w:val="22"/>
          <w:szCs w:val="22"/>
        </w:rPr>
        <w:t xml:space="preserve"> </w:t>
      </w:r>
      <w:proofErr w:type="spellStart"/>
      <w:r w:rsidR="009B6F4D">
        <w:rPr>
          <w:rFonts w:ascii="Tahoma" w:hAnsi="Tahoma" w:cs="Tahoma"/>
          <w:sz w:val="22"/>
          <w:szCs w:val="22"/>
        </w:rPr>
        <w:t>planned</w:t>
      </w:r>
      <w:proofErr w:type="spellEnd"/>
      <w:r w:rsidR="009B6F4D">
        <w:rPr>
          <w:rFonts w:ascii="Tahoma" w:hAnsi="Tahoma" w:cs="Tahoma"/>
          <w:sz w:val="22"/>
          <w:szCs w:val="22"/>
        </w:rPr>
        <w:t xml:space="preserve"> </w:t>
      </w:r>
      <w:proofErr w:type="spellStart"/>
      <w:r w:rsidR="009B6F4D">
        <w:rPr>
          <w:rFonts w:ascii="Tahoma" w:hAnsi="Tahoma" w:cs="Tahoma"/>
          <w:sz w:val="22"/>
          <w:szCs w:val="22"/>
        </w:rPr>
        <w:t>budget</w:t>
      </w:r>
      <w:proofErr w:type="spellEnd"/>
      <w:r w:rsidR="009B6F4D">
        <w:rPr>
          <w:rFonts w:ascii="Tahoma" w:hAnsi="Tahoma" w:cs="Tahoma"/>
          <w:sz w:val="22"/>
          <w:szCs w:val="22"/>
        </w:rPr>
        <w:t xml:space="preserve"> for </w:t>
      </w:r>
      <w:proofErr w:type="spellStart"/>
      <w:r w:rsidR="009B6F4D">
        <w:rPr>
          <w:rFonts w:ascii="Tahoma" w:hAnsi="Tahoma" w:cs="Tahoma"/>
          <w:sz w:val="22"/>
          <w:szCs w:val="22"/>
        </w:rPr>
        <w:t>that</w:t>
      </w:r>
      <w:proofErr w:type="spellEnd"/>
      <w:r w:rsidR="009B6F4D">
        <w:rPr>
          <w:rFonts w:ascii="Tahoma" w:hAnsi="Tahoma" w:cs="Tahoma"/>
          <w:sz w:val="22"/>
          <w:szCs w:val="22"/>
        </w:rPr>
        <w:t xml:space="preserve"> </w:t>
      </w:r>
      <w:proofErr w:type="spellStart"/>
      <w:r w:rsidR="009B6F4D">
        <w:rPr>
          <w:rFonts w:ascii="Tahoma" w:hAnsi="Tahoma" w:cs="Tahoma"/>
          <w:sz w:val="22"/>
          <w:szCs w:val="22"/>
        </w:rPr>
        <w:t>market</w:t>
      </w:r>
      <w:proofErr w:type="spellEnd"/>
      <w:r w:rsidR="009B6F4D">
        <w:rPr>
          <w:rFonts w:ascii="Tahoma" w:hAnsi="Tahoma" w:cs="Tahoma"/>
          <w:sz w:val="22"/>
          <w:szCs w:val="22"/>
        </w:rPr>
        <w:t>.</w:t>
      </w:r>
    </w:p>
    <w:p w:rsidR="006E67A6" w:rsidRPr="006E67A6" w:rsidRDefault="006E67A6" w:rsidP="00336AEB">
      <w:pPr>
        <w:pStyle w:val="ListParagraph"/>
        <w:ind w:left="1068"/>
        <w:jc w:val="both"/>
        <w:rPr>
          <w:rFonts w:ascii="Tahoma" w:hAnsi="Tahoma" w:cs="Tahoma"/>
          <w:sz w:val="22"/>
          <w:szCs w:val="22"/>
        </w:rPr>
      </w:pPr>
    </w:p>
    <w:p w:rsidR="000507E9" w:rsidRPr="006E67A6" w:rsidRDefault="00C23631" w:rsidP="00336AEB">
      <w:pPr>
        <w:pStyle w:val="ListParagraph"/>
        <w:numPr>
          <w:ilvl w:val="0"/>
          <w:numId w:val="21"/>
        </w:numPr>
        <w:jc w:val="both"/>
        <w:rPr>
          <w:rFonts w:ascii="Tahoma" w:hAnsi="Tahoma" w:cs="Tahoma"/>
          <w:sz w:val="22"/>
          <w:szCs w:val="22"/>
        </w:rPr>
      </w:pPr>
      <w:proofErr w:type="spellStart"/>
      <w:r w:rsidRPr="006E67A6">
        <w:rPr>
          <w:rFonts w:ascii="Tahoma" w:hAnsi="Tahoma" w:cs="Tahoma"/>
          <w:sz w:val="22"/>
          <w:szCs w:val="22"/>
        </w:rPr>
        <w:t>The</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cummulative</w:t>
      </w:r>
      <w:proofErr w:type="spellEnd"/>
      <w:r w:rsidRPr="006E67A6">
        <w:rPr>
          <w:rFonts w:ascii="Tahoma" w:hAnsi="Tahoma" w:cs="Tahoma"/>
          <w:sz w:val="22"/>
          <w:szCs w:val="22"/>
        </w:rPr>
        <w:t xml:space="preserve"> </w:t>
      </w:r>
      <w:proofErr w:type="spellStart"/>
      <w:r w:rsidR="00336AEB">
        <w:rPr>
          <w:rFonts w:ascii="Tahoma" w:hAnsi="Tahoma" w:cs="Tahoma"/>
          <w:sz w:val="22"/>
          <w:szCs w:val="22"/>
        </w:rPr>
        <w:t>amount</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of</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the</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number</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of</w:t>
      </w:r>
      <w:proofErr w:type="spellEnd"/>
      <w:r w:rsidRPr="006E67A6">
        <w:rPr>
          <w:rFonts w:ascii="Tahoma" w:hAnsi="Tahoma" w:cs="Tahoma"/>
          <w:sz w:val="22"/>
          <w:szCs w:val="22"/>
        </w:rPr>
        <w:t xml:space="preserve"> </w:t>
      </w:r>
      <w:proofErr w:type="spellStart"/>
      <w:r w:rsidRPr="006E67A6">
        <w:rPr>
          <w:rFonts w:ascii="Tahoma" w:hAnsi="Tahoma" w:cs="Tahoma"/>
          <w:sz w:val="22"/>
          <w:szCs w:val="22"/>
        </w:rPr>
        <w:t>impressions</w:t>
      </w:r>
      <w:proofErr w:type="spellEnd"/>
      <w:r w:rsidRPr="006E67A6">
        <w:rPr>
          <w:rFonts w:ascii="Tahoma" w:hAnsi="Tahoma" w:cs="Tahoma"/>
          <w:sz w:val="22"/>
          <w:szCs w:val="22"/>
        </w:rPr>
        <w:t xml:space="preserve"> for the market for a campaign should not be less than 97% of the planned number of impressions for the market and the campaign. </w:t>
      </w:r>
    </w:p>
    <w:p w:rsidR="003F4545" w:rsidRPr="00724AD7" w:rsidRDefault="003F4545" w:rsidP="003F4545">
      <w:pPr>
        <w:jc w:val="both"/>
        <w:rPr>
          <w:rFonts w:ascii="Tahoma" w:hAnsi="Tahoma" w:cs="Tahoma"/>
          <w:sz w:val="22"/>
          <w:szCs w:val="22"/>
          <w:lang w:val="en-GB"/>
        </w:rPr>
        <w:sectPr w:rsidR="003F4545" w:rsidRPr="00724AD7" w:rsidSect="003F4545">
          <w:footerReference w:type="even" r:id="rId11"/>
          <w:footerReference w:type="default" r:id="rId12"/>
          <w:pgSz w:w="11906" w:h="16838" w:code="9"/>
          <w:pgMar w:top="1418" w:right="1418" w:bottom="1418" w:left="1418" w:header="709" w:footer="709" w:gutter="0"/>
          <w:cols w:space="708"/>
          <w:docGrid w:linePitch="360"/>
        </w:sectPr>
      </w:pPr>
    </w:p>
    <w:p w:rsidR="003F4545" w:rsidRPr="00724AD7" w:rsidRDefault="004607C5" w:rsidP="003F4545">
      <w:pPr>
        <w:ind w:left="708"/>
        <w:jc w:val="both"/>
        <w:rPr>
          <w:rFonts w:ascii="Tahoma" w:hAnsi="Tahoma" w:cs="Tahoma"/>
          <w:sz w:val="22"/>
          <w:szCs w:val="22"/>
          <w:lang w:val="en-GB"/>
        </w:rPr>
      </w:pPr>
      <w:r>
        <w:rPr>
          <w:rFonts w:ascii="Tahoma" w:hAnsi="Tahoma" w:cs="Tahoma"/>
          <w:sz w:val="22"/>
          <w:szCs w:val="22"/>
          <w:lang w:val="en-GB"/>
        </w:rPr>
        <w:lastRenderedPageBreak/>
        <w:t xml:space="preserve">Sample table </w:t>
      </w:r>
      <w:r w:rsidR="00FB0B26">
        <w:rPr>
          <w:rFonts w:ascii="Tahoma" w:hAnsi="Tahoma" w:cs="Tahoma"/>
          <w:sz w:val="22"/>
          <w:szCs w:val="22"/>
          <w:lang w:val="en-GB"/>
        </w:rPr>
        <w:t xml:space="preserve">for </w:t>
      </w:r>
      <w:r>
        <w:rPr>
          <w:rFonts w:ascii="Tahoma" w:hAnsi="Tahoma" w:cs="Tahoma"/>
          <w:sz w:val="22"/>
          <w:szCs w:val="22"/>
          <w:lang w:val="en-GB"/>
        </w:rPr>
        <w:t xml:space="preserve">statistical data </w:t>
      </w:r>
      <w:r w:rsidR="00FB0B26">
        <w:rPr>
          <w:rFonts w:ascii="Tahoma" w:hAnsi="Tahoma" w:cs="Tahoma"/>
          <w:sz w:val="22"/>
          <w:szCs w:val="22"/>
          <w:lang w:val="en-GB"/>
        </w:rPr>
        <w:t xml:space="preserve">that needs to be </w:t>
      </w:r>
      <w:r>
        <w:rPr>
          <w:rFonts w:ascii="Tahoma" w:hAnsi="Tahoma" w:cs="Tahoma"/>
          <w:sz w:val="22"/>
          <w:szCs w:val="22"/>
          <w:lang w:val="en-GB"/>
        </w:rPr>
        <w:t>completed and su</w:t>
      </w:r>
      <w:r w:rsidR="00FB0B26">
        <w:rPr>
          <w:rFonts w:ascii="Tahoma" w:hAnsi="Tahoma" w:cs="Tahoma"/>
          <w:sz w:val="22"/>
          <w:szCs w:val="22"/>
          <w:lang w:val="en-GB"/>
        </w:rPr>
        <w:t>bmitted each Tuesday of the month, and at the end of each month in the form of an a</w:t>
      </w:r>
      <w:r>
        <w:rPr>
          <w:rFonts w:ascii="Tahoma" w:hAnsi="Tahoma" w:cs="Tahoma"/>
          <w:sz w:val="22"/>
          <w:szCs w:val="22"/>
          <w:lang w:val="en-GB"/>
        </w:rPr>
        <w:t xml:space="preserve">ttachment to the Invoice, as per </w:t>
      </w:r>
      <w:r>
        <w:rPr>
          <w:rFonts w:ascii="Tahoma" w:hAnsi="Tahoma" w:cs="Tahoma"/>
          <w:i/>
          <w:sz w:val="22"/>
          <w:szCs w:val="22"/>
          <w:lang w:val="en-GB"/>
        </w:rPr>
        <w:t xml:space="preserve">table 4. </w:t>
      </w:r>
      <w:r>
        <w:rPr>
          <w:rFonts w:ascii="Tahoma" w:hAnsi="Tahoma" w:cs="Tahoma"/>
          <w:sz w:val="22"/>
          <w:szCs w:val="22"/>
          <w:lang w:val="en-GB"/>
        </w:rPr>
        <w:t xml:space="preserve">This sample refers to </w:t>
      </w:r>
      <w:r w:rsidR="00A85888">
        <w:rPr>
          <w:rFonts w:ascii="Tahoma" w:hAnsi="Tahoma" w:cs="Tahoma"/>
          <w:sz w:val="22"/>
          <w:szCs w:val="22"/>
          <w:lang w:val="en-GB"/>
        </w:rPr>
        <w:t>May 2014</w:t>
      </w:r>
      <w:r>
        <w:rPr>
          <w:rFonts w:ascii="Tahoma" w:hAnsi="Tahoma" w:cs="Tahoma"/>
          <w:sz w:val="22"/>
          <w:szCs w:val="22"/>
          <w:lang w:val="en-GB"/>
        </w:rPr>
        <w:t xml:space="preserve"> for market ABC. Tables should be submitted in electronic form. </w:t>
      </w:r>
      <w:r w:rsidR="003F4545" w:rsidRPr="00724AD7">
        <w:rPr>
          <w:rFonts w:ascii="Tahoma" w:hAnsi="Tahoma" w:cs="Tahoma"/>
          <w:sz w:val="22"/>
          <w:szCs w:val="22"/>
          <w:lang w:val="en-GB"/>
        </w:rPr>
        <w:t xml:space="preserve"> </w:t>
      </w:r>
    </w:p>
    <w:p w:rsidR="003F4545" w:rsidRPr="00724AD7" w:rsidRDefault="003F4545" w:rsidP="003F4545">
      <w:pPr>
        <w:pStyle w:val="Caption"/>
        <w:jc w:val="center"/>
        <w:rPr>
          <w:rFonts w:ascii="Tahoma" w:hAnsi="Tahoma" w:cs="Tahoma"/>
          <w:b w:val="0"/>
          <w:sz w:val="16"/>
          <w:szCs w:val="16"/>
          <w:lang w:val="en-GB"/>
        </w:rPr>
      </w:pPr>
    </w:p>
    <w:tbl>
      <w:tblPr>
        <w:tblpPr w:leftFromText="180" w:rightFromText="180" w:vertAnchor="text" w:horzAnchor="margin" w:tblpXSpec="center" w:tblpY="443"/>
        <w:tblW w:w="5753" w:type="pct"/>
        <w:tblLook w:val="04A0" w:firstRow="1" w:lastRow="0" w:firstColumn="1" w:lastColumn="0" w:noHBand="0" w:noVBand="1"/>
      </w:tblPr>
      <w:tblGrid>
        <w:gridCol w:w="1003"/>
        <w:gridCol w:w="571"/>
        <w:gridCol w:w="600"/>
        <w:gridCol w:w="855"/>
        <w:gridCol w:w="548"/>
        <w:gridCol w:w="814"/>
        <w:gridCol w:w="926"/>
        <w:gridCol w:w="515"/>
        <w:gridCol w:w="515"/>
        <w:gridCol w:w="819"/>
        <w:gridCol w:w="704"/>
        <w:gridCol w:w="704"/>
        <w:gridCol w:w="521"/>
        <w:gridCol w:w="521"/>
        <w:gridCol w:w="521"/>
        <w:gridCol w:w="521"/>
        <w:gridCol w:w="938"/>
        <w:gridCol w:w="938"/>
        <w:gridCol w:w="938"/>
        <w:gridCol w:w="833"/>
        <w:gridCol w:w="1159"/>
        <w:gridCol w:w="895"/>
      </w:tblGrid>
      <w:tr w:rsidR="001312AB" w:rsidRPr="001E5587" w:rsidTr="001312AB">
        <w:trPr>
          <w:trHeight w:val="187"/>
        </w:trPr>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92D050"/>
                <w:sz w:val="12"/>
                <w:szCs w:val="12"/>
                <w:lang w:val="en-US" w:eastAsia="en-US"/>
              </w:rPr>
            </w:pPr>
            <w:r>
              <w:rPr>
                <w:rFonts w:ascii="Tahoma" w:hAnsi="Tahoma" w:cs="Tahoma"/>
                <w:b/>
                <w:bCs/>
                <w:color w:val="92D050"/>
                <w:sz w:val="12"/>
                <w:szCs w:val="12"/>
                <w:lang w:val="en-US" w:eastAsia="en-US"/>
              </w:rPr>
              <w:t>Agency</w:t>
            </w:r>
          </w:p>
        </w:tc>
        <w:tc>
          <w:tcPr>
            <w:tcW w:w="15356"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538DD5"/>
                <w:sz w:val="12"/>
                <w:szCs w:val="12"/>
                <w:lang w:val="en-US" w:eastAsia="en-US"/>
              </w:rPr>
            </w:pPr>
            <w:r>
              <w:rPr>
                <w:rFonts w:ascii="Tahoma" w:hAnsi="Tahoma" w:cs="Tahoma"/>
                <w:b/>
                <w:bCs/>
                <w:color w:val="538DD5"/>
                <w:sz w:val="12"/>
                <w:szCs w:val="12"/>
                <w:lang w:val="en-US" w:eastAsia="en-US"/>
              </w:rPr>
              <w:t xml:space="preserve">May </w:t>
            </w:r>
            <w:r w:rsidRPr="001E5587">
              <w:rPr>
                <w:rFonts w:ascii="Tahoma" w:hAnsi="Tahoma" w:cs="Tahoma"/>
                <w:b/>
                <w:bCs/>
                <w:color w:val="538DD5"/>
                <w:sz w:val="12"/>
                <w:szCs w:val="12"/>
                <w:lang w:val="en-US" w:eastAsia="en-US"/>
              </w:rPr>
              <w:t>2014.</w:t>
            </w:r>
          </w:p>
        </w:tc>
      </w:tr>
      <w:tr w:rsidR="001312AB" w:rsidRPr="001E5587" w:rsidTr="001312AB">
        <w:trPr>
          <w:trHeight w:val="200"/>
        </w:trPr>
        <w:tc>
          <w:tcPr>
            <w:tcW w:w="1003" w:type="dxa"/>
            <w:tcBorders>
              <w:top w:val="nil"/>
              <w:left w:val="single" w:sz="4" w:space="0" w:color="auto"/>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b/>
                <w:bCs/>
                <w:color w:val="000000"/>
                <w:sz w:val="12"/>
                <w:szCs w:val="12"/>
                <w:lang w:val="en-US" w:eastAsia="en-US"/>
              </w:rPr>
            </w:pPr>
            <w:r>
              <w:rPr>
                <w:rFonts w:ascii="Tahoma" w:hAnsi="Tahoma" w:cs="Tahoma"/>
                <w:b/>
                <w:bCs/>
                <w:color w:val="000000"/>
                <w:sz w:val="12"/>
                <w:szCs w:val="12"/>
                <w:lang w:val="en-US" w:eastAsia="en-US"/>
              </w:rPr>
              <w:t>Country</w:t>
            </w:r>
          </w:p>
        </w:tc>
        <w:tc>
          <w:tcPr>
            <w:tcW w:w="57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600"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85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4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814"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926"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Calibri" w:hAnsi="Calibri"/>
                <w:color w:val="000000"/>
                <w:sz w:val="12"/>
                <w:szCs w:val="12"/>
                <w:lang w:val="en-US" w:eastAsia="en-US"/>
              </w:rPr>
            </w:pPr>
            <w:r w:rsidRPr="001E5587">
              <w:rPr>
                <w:rFonts w:ascii="Calibri" w:hAnsi="Calibri"/>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color w:val="000000"/>
                <w:sz w:val="20"/>
                <w:szCs w:val="20"/>
                <w:lang w:val="en-US" w:eastAsia="en-US"/>
              </w:rPr>
            </w:pPr>
            <w:r w:rsidRPr="001E5587">
              <w:rPr>
                <w:color w:val="000000"/>
                <w:sz w:val="20"/>
                <w:szCs w:val="20"/>
                <w:lang w:val="en-US" w:eastAsia="en-US"/>
              </w:rPr>
              <w:t> </w:t>
            </w:r>
          </w:p>
        </w:tc>
        <w:tc>
          <w:tcPr>
            <w:tcW w:w="819"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704"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704"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color w:val="000000"/>
                <w:lang w:val="en-US" w:eastAsia="en-US"/>
              </w:rPr>
            </w:pPr>
            <w:r w:rsidRPr="001E5587">
              <w:rPr>
                <w:color w:val="000000"/>
                <w:lang w:val="en-US" w:eastAsia="en-US"/>
              </w:rPr>
              <w:t> </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833"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1159"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895"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r>
      <w:tr w:rsidR="001312AB" w:rsidRPr="001E5587" w:rsidTr="001312AB">
        <w:trPr>
          <w:trHeight w:val="399"/>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URL/website</w:t>
            </w:r>
          </w:p>
        </w:tc>
        <w:tc>
          <w:tcPr>
            <w:tcW w:w="57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Pr>
                <w:rFonts w:ascii="Tahoma" w:hAnsi="Tahoma" w:cs="Tahoma"/>
                <w:b/>
                <w:bCs/>
                <w:color w:val="000000"/>
                <w:sz w:val="12"/>
                <w:szCs w:val="12"/>
                <w:lang w:val="en-US" w:eastAsia="en-US"/>
              </w:rPr>
              <w:t>Index</w:t>
            </w:r>
          </w:p>
        </w:tc>
        <w:tc>
          <w:tcPr>
            <w:tcW w:w="600"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Pr>
                <w:rFonts w:ascii="Tahoma" w:hAnsi="Tahoma" w:cs="Tahoma"/>
                <w:b/>
                <w:bCs/>
                <w:color w:val="000000"/>
                <w:sz w:val="12"/>
                <w:szCs w:val="12"/>
                <w:lang w:val="en-US" w:eastAsia="en-US"/>
              </w:rPr>
              <w:t>Page</w:t>
            </w:r>
          </w:p>
        </w:tc>
        <w:tc>
          <w:tcPr>
            <w:tcW w:w="85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Pr>
                <w:rFonts w:ascii="Tahoma" w:hAnsi="Tahoma" w:cs="Tahoma"/>
                <w:b/>
                <w:bCs/>
                <w:color w:val="000000"/>
                <w:sz w:val="12"/>
                <w:szCs w:val="12"/>
                <w:lang w:val="en-US" w:eastAsia="en-US"/>
              </w:rPr>
              <w:t>Dimension</w:t>
            </w:r>
          </w:p>
        </w:tc>
        <w:tc>
          <w:tcPr>
            <w:tcW w:w="548"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IMPR</w:t>
            </w:r>
          </w:p>
        </w:tc>
        <w:tc>
          <w:tcPr>
            <w:tcW w:w="814"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b/>
                <w:bCs/>
                <w:color w:val="000000"/>
                <w:sz w:val="12"/>
                <w:szCs w:val="12"/>
                <w:lang w:val="en-US" w:eastAsia="en-US"/>
              </w:rPr>
            </w:pPr>
            <w:r>
              <w:rPr>
                <w:rFonts w:ascii="Tahoma" w:hAnsi="Tahoma" w:cs="Tahoma"/>
                <w:b/>
                <w:bCs/>
                <w:color w:val="000000"/>
                <w:sz w:val="12"/>
                <w:szCs w:val="12"/>
                <w:lang w:val="en-US" w:eastAsia="en-US"/>
              </w:rPr>
              <w:t>CPM/HRK</w:t>
            </w:r>
          </w:p>
        </w:tc>
        <w:tc>
          <w:tcPr>
            <w:tcW w:w="926"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b/>
                <w:bCs/>
                <w:color w:val="000000"/>
                <w:sz w:val="12"/>
                <w:szCs w:val="12"/>
                <w:lang w:val="en-US" w:eastAsia="en-US"/>
              </w:rPr>
            </w:pPr>
            <w:r>
              <w:rPr>
                <w:rFonts w:ascii="Tahoma" w:hAnsi="Tahoma" w:cs="Tahoma"/>
                <w:b/>
                <w:bCs/>
                <w:color w:val="000000"/>
                <w:sz w:val="12"/>
                <w:szCs w:val="12"/>
                <w:lang w:val="en-US" w:eastAsia="en-US"/>
              </w:rPr>
              <w:t>PRICE/HRK</w:t>
            </w:r>
          </w:p>
        </w:tc>
        <w:tc>
          <w:tcPr>
            <w:tcW w:w="515"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xml:space="preserve">Min </w:t>
            </w:r>
            <w:r>
              <w:rPr>
                <w:rFonts w:ascii="Tahoma" w:hAnsi="Tahoma" w:cs="Tahoma"/>
                <w:b/>
                <w:bCs/>
                <w:color w:val="000000"/>
                <w:sz w:val="12"/>
                <w:szCs w:val="12"/>
                <w:lang w:val="en-US" w:eastAsia="en-US"/>
              </w:rPr>
              <w:t>price</w:t>
            </w:r>
          </w:p>
        </w:tc>
        <w:tc>
          <w:tcPr>
            <w:tcW w:w="51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xml:space="preserve">Max </w:t>
            </w:r>
            <w:r>
              <w:rPr>
                <w:rFonts w:ascii="Tahoma" w:hAnsi="Tahoma" w:cs="Tahoma"/>
                <w:b/>
                <w:bCs/>
                <w:color w:val="000000"/>
                <w:sz w:val="12"/>
                <w:szCs w:val="12"/>
                <w:lang w:val="en-US" w:eastAsia="en-US"/>
              </w:rPr>
              <w:t>price</w:t>
            </w:r>
          </w:p>
        </w:tc>
        <w:tc>
          <w:tcPr>
            <w:tcW w:w="819"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Pr>
                <w:rFonts w:ascii="Tahoma" w:hAnsi="Tahoma" w:cs="Tahoma"/>
                <w:b/>
                <w:bCs/>
                <w:color w:val="000000"/>
                <w:sz w:val="12"/>
                <w:szCs w:val="12"/>
                <w:lang w:val="en-GB"/>
              </w:rPr>
              <w:t>Campaign period 2014.</w:t>
            </w:r>
          </w:p>
        </w:tc>
        <w:tc>
          <w:tcPr>
            <w:tcW w:w="704"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724AD7">
              <w:rPr>
                <w:rFonts w:ascii="Tahoma" w:hAnsi="Tahoma" w:cs="Tahoma"/>
                <w:b/>
                <w:bCs/>
                <w:color w:val="000000"/>
                <w:sz w:val="12"/>
                <w:szCs w:val="12"/>
                <w:lang w:val="en-GB"/>
              </w:rPr>
              <w:t>Planned budget</w:t>
            </w:r>
          </w:p>
        </w:tc>
        <w:tc>
          <w:tcPr>
            <w:tcW w:w="704"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Pr>
                <w:rFonts w:ascii="Tahoma" w:hAnsi="Tahoma" w:cs="Tahoma"/>
                <w:b/>
                <w:bCs/>
                <w:color w:val="000000"/>
                <w:sz w:val="12"/>
                <w:szCs w:val="12"/>
                <w:lang w:val="en-US" w:eastAsia="en-US"/>
              </w:rPr>
              <w:t xml:space="preserve">Planned </w:t>
            </w:r>
            <w:proofErr w:type="spellStart"/>
            <w:r>
              <w:rPr>
                <w:rFonts w:ascii="Tahoma" w:hAnsi="Tahoma" w:cs="Tahoma"/>
                <w:b/>
                <w:bCs/>
                <w:color w:val="000000"/>
                <w:sz w:val="12"/>
                <w:szCs w:val="12"/>
                <w:lang w:val="en-US" w:eastAsia="en-US"/>
              </w:rPr>
              <w:t>impr</w:t>
            </w:r>
            <w:proofErr w:type="spellEnd"/>
            <w:r>
              <w:rPr>
                <w:rFonts w:ascii="Tahoma" w:hAnsi="Tahoma" w:cs="Tahoma"/>
                <w:b/>
                <w:bCs/>
                <w:color w:val="000000"/>
                <w:sz w:val="12"/>
                <w:szCs w:val="12"/>
                <w:lang w:val="en-US" w:eastAsia="en-US"/>
              </w:rPr>
              <w:t>.</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5.5. - 11.5.</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12.5. - 18.5.</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19.5. - 25.5.</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26.5. - 31.5.</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724AD7">
              <w:rPr>
                <w:rFonts w:ascii="Tahoma" w:hAnsi="Tahoma" w:cs="Tahoma"/>
                <w:b/>
                <w:bCs/>
                <w:color w:val="000000"/>
                <w:sz w:val="12"/>
                <w:szCs w:val="12"/>
                <w:lang w:val="en-GB"/>
              </w:rPr>
              <w:t>Realized impressions</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724AD7">
              <w:rPr>
                <w:rFonts w:ascii="Tahoma" w:hAnsi="Tahoma" w:cs="Tahoma"/>
                <w:b/>
                <w:bCs/>
                <w:color w:val="000000"/>
                <w:sz w:val="12"/>
                <w:szCs w:val="12"/>
                <w:lang w:val="en-GB"/>
              </w:rPr>
              <w:t>Percentage of realized impressions</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724AD7">
              <w:rPr>
                <w:rFonts w:ascii="Tahoma" w:hAnsi="Tahoma" w:cs="Tahoma"/>
                <w:b/>
                <w:bCs/>
                <w:color w:val="000000"/>
                <w:sz w:val="12"/>
                <w:szCs w:val="12"/>
                <w:lang w:val="en-GB"/>
              </w:rPr>
              <w:t>Remaining impressions</w:t>
            </w:r>
          </w:p>
        </w:tc>
        <w:tc>
          <w:tcPr>
            <w:tcW w:w="833"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724AD7">
              <w:rPr>
                <w:rFonts w:ascii="Tahoma" w:hAnsi="Tahoma" w:cs="Tahoma"/>
                <w:b/>
                <w:bCs/>
                <w:color w:val="000000"/>
                <w:sz w:val="12"/>
                <w:szCs w:val="12"/>
                <w:lang w:val="en-GB"/>
              </w:rPr>
              <w:t>Amount used/HRK</w:t>
            </w:r>
          </w:p>
        </w:tc>
        <w:tc>
          <w:tcPr>
            <w:tcW w:w="1159"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724AD7">
              <w:rPr>
                <w:rFonts w:ascii="Tahoma" w:hAnsi="Tahoma" w:cs="Tahoma"/>
                <w:b/>
                <w:bCs/>
                <w:color w:val="000000"/>
                <w:sz w:val="12"/>
                <w:szCs w:val="12"/>
                <w:lang w:val="en-GB"/>
              </w:rPr>
              <w:t>Amount remaining/HRK</w:t>
            </w:r>
          </w:p>
        </w:tc>
        <w:tc>
          <w:tcPr>
            <w:tcW w:w="895"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0000"/>
                <w:sz w:val="12"/>
                <w:szCs w:val="12"/>
                <w:lang w:val="en-US" w:eastAsia="en-US"/>
              </w:rPr>
            </w:pPr>
            <w:r w:rsidRPr="00724AD7">
              <w:rPr>
                <w:rFonts w:ascii="Tahoma" w:hAnsi="Tahoma" w:cs="Tahoma"/>
                <w:b/>
                <w:bCs/>
                <w:color w:val="000000"/>
                <w:sz w:val="12"/>
                <w:szCs w:val="12"/>
                <w:lang w:val="en-GB"/>
              </w:rPr>
              <w:t>Remaining percentage amount</w:t>
            </w:r>
          </w:p>
        </w:tc>
      </w:tr>
      <w:tr w:rsidR="001312AB" w:rsidRPr="001E5587" w:rsidTr="001312AB">
        <w:trPr>
          <w:trHeight w:val="20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7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600"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85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48"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814"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926"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Calibri" w:hAnsi="Calibri"/>
                <w:color w:val="000000"/>
                <w:sz w:val="12"/>
                <w:szCs w:val="12"/>
                <w:lang w:val="en-US" w:eastAsia="en-US"/>
              </w:rPr>
            </w:pPr>
            <w:r w:rsidRPr="001E5587">
              <w:rPr>
                <w:rFonts w:ascii="Calibri" w:hAnsi="Calibri"/>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color w:val="000000"/>
                <w:sz w:val="20"/>
                <w:szCs w:val="20"/>
                <w:lang w:val="en-US" w:eastAsia="en-US"/>
              </w:rPr>
            </w:pPr>
            <w:r w:rsidRPr="001E5587">
              <w:rPr>
                <w:color w:val="000000"/>
                <w:sz w:val="20"/>
                <w:szCs w:val="20"/>
                <w:lang w:val="en-US" w:eastAsia="en-US"/>
              </w:rPr>
              <w:t> </w:t>
            </w:r>
          </w:p>
        </w:tc>
        <w:tc>
          <w:tcPr>
            <w:tcW w:w="819"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704"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704"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12"/>
                <w:szCs w:val="12"/>
                <w:lang w:val="en-US" w:eastAsia="en-US"/>
              </w:rPr>
            </w:pPr>
            <w:r w:rsidRPr="001E5587">
              <w:rPr>
                <w:rFonts w:ascii="Calibri" w:hAnsi="Calibri"/>
                <w:color w:val="000000"/>
                <w:sz w:val="12"/>
                <w:szCs w:val="12"/>
                <w:lang w:val="en-US" w:eastAsia="en-US"/>
              </w:rPr>
              <w:t> </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color w:val="000000"/>
                <w:lang w:val="en-US" w:eastAsia="en-US"/>
              </w:rPr>
            </w:pPr>
            <w:r w:rsidRPr="001E5587">
              <w:rPr>
                <w:color w:val="000000"/>
                <w:lang w:val="en-US" w:eastAsia="en-US"/>
              </w:rPr>
              <w:t> </w:t>
            </w:r>
          </w:p>
        </w:tc>
        <w:tc>
          <w:tcPr>
            <w:tcW w:w="93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93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833"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1159"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89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r>
      <w:tr w:rsidR="001312AB" w:rsidRPr="001E5587" w:rsidTr="001312AB">
        <w:trPr>
          <w:trHeight w:val="20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7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600"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85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48"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814"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926"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Calibri" w:hAnsi="Calibri"/>
                <w:color w:val="000000"/>
                <w:sz w:val="12"/>
                <w:szCs w:val="12"/>
                <w:lang w:val="en-US" w:eastAsia="en-US"/>
              </w:rPr>
            </w:pPr>
            <w:r w:rsidRPr="001E5587">
              <w:rPr>
                <w:rFonts w:ascii="Calibri" w:hAnsi="Calibri"/>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color w:val="000000"/>
                <w:sz w:val="20"/>
                <w:szCs w:val="20"/>
                <w:lang w:val="en-US" w:eastAsia="en-US"/>
              </w:rPr>
            </w:pPr>
            <w:r w:rsidRPr="001E5587">
              <w:rPr>
                <w:color w:val="000000"/>
                <w:sz w:val="20"/>
                <w:szCs w:val="20"/>
                <w:lang w:val="en-US" w:eastAsia="en-US"/>
              </w:rPr>
              <w:t> </w:t>
            </w:r>
          </w:p>
        </w:tc>
        <w:tc>
          <w:tcPr>
            <w:tcW w:w="819"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704"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704"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12"/>
                <w:szCs w:val="12"/>
                <w:lang w:val="en-US" w:eastAsia="en-US"/>
              </w:rPr>
            </w:pPr>
            <w:r w:rsidRPr="001E5587">
              <w:rPr>
                <w:rFonts w:ascii="Calibri" w:hAnsi="Calibri"/>
                <w:color w:val="000000"/>
                <w:sz w:val="12"/>
                <w:szCs w:val="12"/>
                <w:lang w:val="en-US" w:eastAsia="en-US"/>
              </w:rPr>
              <w:t> </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color w:val="000000"/>
                <w:lang w:val="en-US" w:eastAsia="en-US"/>
              </w:rPr>
            </w:pPr>
            <w:r w:rsidRPr="001E5587">
              <w:rPr>
                <w:color w:val="000000"/>
                <w:lang w:val="en-US" w:eastAsia="en-US"/>
              </w:rPr>
              <w:t> </w:t>
            </w:r>
          </w:p>
        </w:tc>
        <w:tc>
          <w:tcPr>
            <w:tcW w:w="93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93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833"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1159"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89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r>
      <w:tr w:rsidR="001312AB" w:rsidRPr="001E5587" w:rsidTr="001312AB">
        <w:trPr>
          <w:trHeight w:val="20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7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600"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85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48"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814"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926" w:type="dxa"/>
            <w:tcBorders>
              <w:top w:val="nil"/>
              <w:left w:val="nil"/>
              <w:bottom w:val="single" w:sz="4" w:space="0" w:color="auto"/>
              <w:right w:val="single" w:sz="4" w:space="0" w:color="auto"/>
            </w:tcBorders>
            <w:shd w:val="clear" w:color="000000" w:fill="D9D9D9"/>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Calibri" w:hAnsi="Calibri"/>
                <w:color w:val="000000"/>
                <w:sz w:val="12"/>
                <w:szCs w:val="12"/>
                <w:lang w:val="en-US" w:eastAsia="en-US"/>
              </w:rPr>
            </w:pPr>
            <w:r w:rsidRPr="001E5587">
              <w:rPr>
                <w:rFonts w:ascii="Calibri" w:hAnsi="Calibri"/>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color w:val="000000"/>
                <w:sz w:val="20"/>
                <w:szCs w:val="20"/>
                <w:lang w:val="en-US" w:eastAsia="en-US"/>
              </w:rPr>
            </w:pPr>
            <w:r w:rsidRPr="001E5587">
              <w:rPr>
                <w:color w:val="000000"/>
                <w:sz w:val="20"/>
                <w:szCs w:val="20"/>
                <w:lang w:val="en-US" w:eastAsia="en-US"/>
              </w:rPr>
              <w:t> </w:t>
            </w:r>
          </w:p>
        </w:tc>
        <w:tc>
          <w:tcPr>
            <w:tcW w:w="819"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0000"/>
                <w:sz w:val="12"/>
                <w:szCs w:val="12"/>
                <w:lang w:val="en-US" w:eastAsia="en-US"/>
              </w:rPr>
            </w:pPr>
            <w:r w:rsidRPr="001E5587">
              <w:rPr>
                <w:rFonts w:ascii="Tahoma" w:hAnsi="Tahoma" w:cs="Tahoma"/>
                <w:color w:val="000000"/>
                <w:sz w:val="12"/>
                <w:szCs w:val="12"/>
                <w:lang w:val="en-US" w:eastAsia="en-US"/>
              </w:rPr>
              <w:t> </w:t>
            </w:r>
          </w:p>
        </w:tc>
        <w:tc>
          <w:tcPr>
            <w:tcW w:w="704"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704"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12"/>
                <w:szCs w:val="12"/>
                <w:lang w:val="en-US" w:eastAsia="en-US"/>
              </w:rPr>
            </w:pPr>
            <w:r w:rsidRPr="001E5587">
              <w:rPr>
                <w:rFonts w:ascii="Calibri" w:hAnsi="Calibri"/>
                <w:color w:val="000000"/>
                <w:sz w:val="12"/>
                <w:szCs w:val="12"/>
                <w:lang w:val="en-US" w:eastAsia="en-US"/>
              </w:rPr>
              <w:t> </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color w:val="000000"/>
                <w:lang w:val="en-US" w:eastAsia="en-US"/>
              </w:rPr>
            </w:pPr>
            <w:r w:rsidRPr="001E5587">
              <w:rPr>
                <w:color w:val="000000"/>
                <w:lang w:val="en-US" w:eastAsia="en-US"/>
              </w:rPr>
              <w:t> </w:t>
            </w:r>
          </w:p>
        </w:tc>
        <w:tc>
          <w:tcPr>
            <w:tcW w:w="93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93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833"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1159"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89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r>
      <w:tr w:rsidR="001312AB" w:rsidRPr="001E5587" w:rsidTr="001312AB">
        <w:trPr>
          <w:trHeight w:val="200"/>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Pr>
                <w:rFonts w:ascii="Tahoma" w:hAnsi="Tahoma" w:cs="Tahoma"/>
                <w:b/>
                <w:bCs/>
                <w:color w:val="000000"/>
                <w:sz w:val="12"/>
                <w:szCs w:val="12"/>
                <w:lang w:val="en-US" w:eastAsia="en-US"/>
              </w:rPr>
              <w:t>TOTAL:</w:t>
            </w:r>
          </w:p>
        </w:tc>
        <w:tc>
          <w:tcPr>
            <w:tcW w:w="57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600"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85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54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814"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926"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0000"/>
                <w:sz w:val="12"/>
                <w:szCs w:val="12"/>
                <w:lang w:val="en-US" w:eastAsia="en-US"/>
              </w:rPr>
            </w:pPr>
            <w:r w:rsidRPr="001E5587">
              <w:rPr>
                <w:rFonts w:ascii="Tahoma" w:hAnsi="Tahoma" w:cs="Tahoma"/>
                <w:b/>
                <w:bCs/>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Calibri" w:hAnsi="Calibri"/>
                <w:color w:val="000000"/>
                <w:sz w:val="12"/>
                <w:szCs w:val="12"/>
                <w:lang w:val="en-US" w:eastAsia="en-US"/>
              </w:rPr>
            </w:pPr>
            <w:r w:rsidRPr="001E5587">
              <w:rPr>
                <w:rFonts w:ascii="Calibri" w:hAnsi="Calibri"/>
                <w:color w:val="000000"/>
                <w:sz w:val="12"/>
                <w:szCs w:val="12"/>
                <w:lang w:val="en-US" w:eastAsia="en-US"/>
              </w:rPr>
              <w:t> </w:t>
            </w:r>
          </w:p>
        </w:tc>
        <w:tc>
          <w:tcPr>
            <w:tcW w:w="51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color w:val="000000"/>
                <w:sz w:val="20"/>
                <w:szCs w:val="20"/>
                <w:lang w:val="en-US" w:eastAsia="en-US"/>
              </w:rPr>
            </w:pPr>
            <w:r w:rsidRPr="001E5587">
              <w:rPr>
                <w:color w:val="000000"/>
                <w:sz w:val="20"/>
                <w:szCs w:val="20"/>
                <w:lang w:val="en-US" w:eastAsia="en-US"/>
              </w:rPr>
              <w:t> </w:t>
            </w:r>
          </w:p>
        </w:tc>
        <w:tc>
          <w:tcPr>
            <w:tcW w:w="819"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color w:val="0070C0"/>
                <w:sz w:val="12"/>
                <w:szCs w:val="12"/>
                <w:lang w:val="en-US" w:eastAsia="en-US"/>
              </w:rPr>
            </w:pPr>
            <w:r w:rsidRPr="001E5587">
              <w:rPr>
                <w:rFonts w:ascii="Tahoma" w:hAnsi="Tahoma" w:cs="Tahoma"/>
                <w:color w:val="0070C0"/>
                <w:sz w:val="12"/>
                <w:szCs w:val="12"/>
                <w:lang w:val="en-US" w:eastAsia="en-US"/>
              </w:rPr>
              <w:t> </w:t>
            </w:r>
          </w:p>
        </w:tc>
        <w:tc>
          <w:tcPr>
            <w:tcW w:w="704"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704"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Tahoma" w:hAnsi="Tahoma" w:cs="Tahoma"/>
                <w:b/>
                <w:bCs/>
                <w:color w:val="0070C0"/>
                <w:sz w:val="12"/>
                <w:szCs w:val="12"/>
                <w:lang w:val="en-US" w:eastAsia="en-US"/>
              </w:rPr>
            </w:pPr>
            <w:r w:rsidRPr="001E5587">
              <w:rPr>
                <w:rFonts w:ascii="Tahoma" w:hAnsi="Tahoma" w:cs="Tahoma"/>
                <w:b/>
                <w:bCs/>
                <w:color w:val="0070C0"/>
                <w:sz w:val="12"/>
                <w:szCs w:val="12"/>
                <w:lang w:val="en-US" w:eastAsia="en-US"/>
              </w:rPr>
              <w:t> </w:t>
            </w:r>
          </w:p>
        </w:tc>
        <w:tc>
          <w:tcPr>
            <w:tcW w:w="521"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12"/>
                <w:szCs w:val="12"/>
                <w:lang w:val="en-US" w:eastAsia="en-US"/>
              </w:rPr>
            </w:pPr>
            <w:r w:rsidRPr="001E5587">
              <w:rPr>
                <w:rFonts w:ascii="Calibri" w:hAnsi="Calibri"/>
                <w:color w:val="000000"/>
                <w:sz w:val="12"/>
                <w:szCs w:val="12"/>
                <w:lang w:val="en-US" w:eastAsia="en-US"/>
              </w:rPr>
              <w:t> </w:t>
            </w:r>
          </w:p>
        </w:tc>
        <w:tc>
          <w:tcPr>
            <w:tcW w:w="938" w:type="dxa"/>
            <w:tcBorders>
              <w:top w:val="nil"/>
              <w:left w:val="nil"/>
              <w:bottom w:val="single" w:sz="4" w:space="0" w:color="auto"/>
              <w:right w:val="single" w:sz="4" w:space="0" w:color="auto"/>
            </w:tcBorders>
            <w:shd w:val="clear" w:color="auto" w:fill="auto"/>
            <w:vAlign w:val="center"/>
            <w:hideMark/>
          </w:tcPr>
          <w:p w:rsidR="001312AB" w:rsidRPr="001E5587" w:rsidRDefault="001312AB" w:rsidP="001312AB">
            <w:pPr>
              <w:jc w:val="center"/>
              <w:rPr>
                <w:color w:val="000000"/>
                <w:lang w:val="en-US" w:eastAsia="en-US"/>
              </w:rPr>
            </w:pPr>
            <w:r w:rsidRPr="001E5587">
              <w:rPr>
                <w:color w:val="000000"/>
                <w:lang w:val="en-US" w:eastAsia="en-US"/>
              </w:rPr>
              <w:t> </w:t>
            </w:r>
          </w:p>
        </w:tc>
        <w:tc>
          <w:tcPr>
            <w:tcW w:w="93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938"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833"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1159"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c>
          <w:tcPr>
            <w:tcW w:w="895" w:type="dxa"/>
            <w:tcBorders>
              <w:top w:val="nil"/>
              <w:left w:val="nil"/>
              <w:bottom w:val="single" w:sz="4" w:space="0" w:color="auto"/>
              <w:right w:val="single" w:sz="4" w:space="0" w:color="auto"/>
            </w:tcBorders>
            <w:shd w:val="clear" w:color="auto" w:fill="auto"/>
            <w:noWrap/>
            <w:vAlign w:val="center"/>
            <w:hideMark/>
          </w:tcPr>
          <w:p w:rsidR="001312AB" w:rsidRPr="001E5587" w:rsidRDefault="001312AB" w:rsidP="001312AB">
            <w:pPr>
              <w:jc w:val="center"/>
              <w:rPr>
                <w:rFonts w:ascii="Calibri" w:hAnsi="Calibri"/>
                <w:color w:val="000000"/>
                <w:sz w:val="22"/>
                <w:szCs w:val="22"/>
                <w:lang w:val="en-US" w:eastAsia="en-US"/>
              </w:rPr>
            </w:pPr>
            <w:r w:rsidRPr="001E5587">
              <w:rPr>
                <w:rFonts w:ascii="Calibri" w:hAnsi="Calibri"/>
                <w:color w:val="000000"/>
                <w:sz w:val="22"/>
                <w:szCs w:val="22"/>
                <w:lang w:val="en-US" w:eastAsia="en-US"/>
              </w:rPr>
              <w:t> </w:t>
            </w:r>
          </w:p>
        </w:tc>
      </w:tr>
    </w:tbl>
    <w:p w:rsidR="003F4545" w:rsidRDefault="003F4545" w:rsidP="003F4545">
      <w:pPr>
        <w:ind w:left="708"/>
        <w:jc w:val="both"/>
        <w:rPr>
          <w:rFonts w:ascii="Tahoma" w:hAnsi="Tahoma" w:cs="Tahoma"/>
          <w:sz w:val="22"/>
          <w:szCs w:val="22"/>
          <w:lang w:val="en-GB"/>
        </w:rPr>
      </w:pPr>
    </w:p>
    <w:p w:rsidR="001312AB" w:rsidRPr="00724AD7" w:rsidRDefault="001312AB" w:rsidP="001312AB">
      <w:pPr>
        <w:ind w:left="708"/>
        <w:jc w:val="center"/>
        <w:rPr>
          <w:rFonts w:ascii="Tahoma" w:hAnsi="Tahoma" w:cs="Tahoma"/>
          <w:sz w:val="22"/>
          <w:szCs w:val="22"/>
          <w:lang w:val="en-GB"/>
        </w:rPr>
      </w:pPr>
    </w:p>
    <w:p w:rsidR="003F4545" w:rsidRPr="00724AD7" w:rsidRDefault="001312AB" w:rsidP="001312AB">
      <w:pPr>
        <w:ind w:left="1068"/>
        <w:jc w:val="center"/>
        <w:rPr>
          <w:rFonts w:ascii="Tahoma" w:hAnsi="Tahoma" w:cs="Tahoma"/>
          <w:sz w:val="22"/>
          <w:szCs w:val="22"/>
          <w:lang w:val="en-GB"/>
        </w:rPr>
        <w:sectPr w:rsidR="003F4545" w:rsidRPr="00724AD7" w:rsidSect="003F4545">
          <w:pgSz w:w="16838" w:h="11906" w:orient="landscape" w:code="9"/>
          <w:pgMar w:top="1418" w:right="1418" w:bottom="1418" w:left="1418" w:header="709" w:footer="709" w:gutter="0"/>
          <w:cols w:space="708"/>
          <w:docGrid w:linePitch="360"/>
        </w:sectPr>
      </w:pPr>
      <w:r w:rsidRPr="00FB0B26">
        <w:rPr>
          <w:rFonts w:ascii="Tahoma" w:hAnsi="Tahoma" w:cs="Tahoma"/>
          <w:sz w:val="16"/>
          <w:szCs w:val="16"/>
          <w:lang w:val="en-GB"/>
        </w:rPr>
        <w:t>Table 4: Sample table for statistical data for every Tuesday of the month, and for the end of every month</w:t>
      </w:r>
    </w:p>
    <w:p w:rsidR="00FB0B26" w:rsidRDefault="00FB0B26" w:rsidP="003F4545">
      <w:pPr>
        <w:jc w:val="both"/>
        <w:rPr>
          <w:rFonts w:ascii="Tahoma" w:hAnsi="Tahoma" w:cs="Tahoma"/>
          <w:b/>
          <w:sz w:val="22"/>
          <w:szCs w:val="22"/>
          <w:u w:val="single"/>
          <w:lang w:val="en-GB"/>
        </w:rPr>
      </w:pPr>
      <w:r>
        <w:rPr>
          <w:rFonts w:ascii="Tahoma" w:hAnsi="Tahoma" w:cs="Tahoma"/>
          <w:b/>
          <w:sz w:val="22"/>
          <w:szCs w:val="22"/>
          <w:u w:val="single"/>
          <w:lang w:val="en-GB"/>
        </w:rPr>
        <w:lastRenderedPageBreak/>
        <w:t xml:space="preserve">Payment methods: </w:t>
      </w:r>
    </w:p>
    <w:p w:rsidR="003F4545" w:rsidRPr="00724AD7" w:rsidRDefault="003F4545" w:rsidP="003F4545">
      <w:pPr>
        <w:jc w:val="both"/>
        <w:rPr>
          <w:rFonts w:ascii="Tahoma" w:hAnsi="Tahoma" w:cs="Tahoma"/>
          <w:sz w:val="22"/>
          <w:szCs w:val="22"/>
          <w:lang w:val="en-GB"/>
        </w:rPr>
      </w:pPr>
    </w:p>
    <w:p w:rsidR="003F4545" w:rsidRPr="005F222D" w:rsidRDefault="00326AED" w:rsidP="00A85888">
      <w:pPr>
        <w:ind w:left="567"/>
        <w:jc w:val="both"/>
        <w:rPr>
          <w:rFonts w:ascii="Tahoma" w:hAnsi="Tahoma" w:cs="Tahoma"/>
          <w:sz w:val="22"/>
          <w:szCs w:val="22"/>
          <w:lang w:val="en-GB"/>
        </w:rPr>
      </w:pPr>
      <w:r>
        <w:rPr>
          <w:rFonts w:ascii="Tahoma" w:hAnsi="Tahoma" w:cs="Tahoma"/>
          <w:sz w:val="22"/>
          <w:szCs w:val="22"/>
          <w:lang w:val="en-GB"/>
        </w:rPr>
        <w:t>The bidder is required</w:t>
      </w:r>
      <w:r w:rsidR="00475ED9">
        <w:rPr>
          <w:rFonts w:ascii="Tahoma" w:hAnsi="Tahoma" w:cs="Tahoma"/>
          <w:sz w:val="22"/>
          <w:szCs w:val="22"/>
          <w:lang w:val="en-GB"/>
        </w:rPr>
        <w:t xml:space="preserve"> to send monthly updates on their online advertising services. Invoices shall be paid monthly, in arrears. Invoices must be accompanied with the </w:t>
      </w:r>
      <w:r w:rsidR="005F222D">
        <w:rPr>
          <w:rFonts w:ascii="Tahoma" w:hAnsi="Tahoma" w:cs="Tahoma"/>
          <w:sz w:val="22"/>
          <w:szCs w:val="22"/>
          <w:lang w:val="en-GB"/>
        </w:rPr>
        <w:t xml:space="preserve">complete and clear documentation, </w:t>
      </w:r>
      <w:r w:rsidR="00A85888">
        <w:rPr>
          <w:rFonts w:ascii="Tahoma" w:hAnsi="Tahoma" w:cs="Tahoma"/>
          <w:sz w:val="22"/>
          <w:szCs w:val="22"/>
          <w:lang w:val="en-GB"/>
        </w:rPr>
        <w:t>described in the chapter “</w:t>
      </w:r>
      <w:r w:rsidR="00A85888">
        <w:rPr>
          <w:rFonts w:ascii="Tahoma" w:hAnsi="Tahoma" w:cs="Tahoma"/>
          <w:b/>
          <w:sz w:val="22"/>
          <w:szCs w:val="22"/>
          <w:u w:val="single"/>
          <w:lang w:val="en-GB"/>
        </w:rPr>
        <w:t xml:space="preserve">Invoicing methods”, </w:t>
      </w:r>
      <w:r w:rsidR="005F222D">
        <w:rPr>
          <w:rFonts w:ascii="Tahoma" w:hAnsi="Tahoma" w:cs="Tahoma"/>
          <w:sz w:val="22"/>
          <w:szCs w:val="22"/>
          <w:lang w:val="en-GB"/>
        </w:rPr>
        <w:t xml:space="preserve">without which the Croatian National Tourist Board cannot process payments. Different markets should be invoiced separately. </w:t>
      </w:r>
    </w:p>
    <w:p w:rsidR="003F4545" w:rsidRPr="00724AD7" w:rsidRDefault="003F4545" w:rsidP="003F4545">
      <w:pPr>
        <w:ind w:left="567"/>
        <w:jc w:val="both"/>
        <w:rPr>
          <w:rFonts w:ascii="Tahoma" w:hAnsi="Tahoma" w:cs="Tahoma"/>
          <w:sz w:val="22"/>
          <w:szCs w:val="22"/>
          <w:lang w:val="en-GB"/>
        </w:rPr>
      </w:pPr>
    </w:p>
    <w:p w:rsidR="003F4545" w:rsidRPr="00724AD7" w:rsidRDefault="003F4545" w:rsidP="003F4545">
      <w:pPr>
        <w:ind w:left="567"/>
        <w:jc w:val="both"/>
        <w:rPr>
          <w:rFonts w:ascii="Tahoma" w:hAnsi="Tahoma" w:cs="Tahoma"/>
          <w:b/>
          <w:sz w:val="22"/>
          <w:szCs w:val="22"/>
          <w:lang w:val="en-GB"/>
        </w:rPr>
      </w:pPr>
    </w:p>
    <w:p w:rsidR="003F4545" w:rsidRPr="00724AD7" w:rsidRDefault="005F222D" w:rsidP="003F4545">
      <w:pPr>
        <w:numPr>
          <w:ilvl w:val="0"/>
          <w:numId w:val="1"/>
        </w:numPr>
        <w:jc w:val="both"/>
        <w:rPr>
          <w:rFonts w:ascii="Tahoma" w:hAnsi="Tahoma" w:cs="Tahoma"/>
          <w:b/>
          <w:sz w:val="22"/>
          <w:szCs w:val="22"/>
          <w:lang w:val="en-GB"/>
        </w:rPr>
      </w:pPr>
      <w:r w:rsidRPr="00326AED">
        <w:rPr>
          <w:rFonts w:ascii="Tahoma" w:hAnsi="Tahoma" w:cs="Tahoma"/>
          <w:b/>
          <w:sz w:val="22"/>
          <w:szCs w:val="22"/>
          <w:lang w:val="en-GB"/>
        </w:rPr>
        <w:t>Proposals</w:t>
      </w:r>
      <w:r>
        <w:rPr>
          <w:rFonts w:ascii="Tahoma" w:hAnsi="Tahoma" w:cs="Tahoma"/>
          <w:b/>
          <w:sz w:val="22"/>
          <w:szCs w:val="22"/>
          <w:lang w:val="en-GB"/>
        </w:rPr>
        <w:t xml:space="preserve"> should be sent to</w:t>
      </w:r>
      <w:r w:rsidR="003F4545" w:rsidRPr="00724AD7">
        <w:rPr>
          <w:rFonts w:ascii="Tahoma" w:hAnsi="Tahoma" w:cs="Tahoma"/>
          <w:b/>
          <w:sz w:val="22"/>
          <w:szCs w:val="22"/>
          <w:lang w:val="en-GB"/>
        </w:rPr>
        <w:t>:</w:t>
      </w:r>
    </w:p>
    <w:p w:rsidR="003F4545" w:rsidRPr="00724AD7" w:rsidRDefault="005F222D" w:rsidP="003F4545">
      <w:pPr>
        <w:ind w:left="567"/>
        <w:jc w:val="both"/>
        <w:rPr>
          <w:rFonts w:ascii="Tahoma" w:hAnsi="Tahoma" w:cs="Tahoma"/>
          <w:sz w:val="22"/>
          <w:szCs w:val="22"/>
          <w:lang w:val="en-GB"/>
        </w:rPr>
      </w:pPr>
      <w:r>
        <w:rPr>
          <w:rFonts w:ascii="Tahoma" w:hAnsi="Tahoma" w:cs="Tahoma"/>
          <w:sz w:val="22"/>
          <w:szCs w:val="22"/>
          <w:lang w:val="en-GB"/>
        </w:rPr>
        <w:t>Delivery</w:t>
      </w:r>
      <w:r w:rsidR="003F4545" w:rsidRPr="00724AD7">
        <w:rPr>
          <w:rFonts w:ascii="Tahoma" w:hAnsi="Tahoma" w:cs="Tahoma"/>
          <w:sz w:val="22"/>
          <w:szCs w:val="22"/>
          <w:lang w:val="en-GB"/>
        </w:rPr>
        <w:t xml:space="preserve">: </w:t>
      </w:r>
      <w:r>
        <w:rPr>
          <w:rFonts w:ascii="Tahoma" w:hAnsi="Tahoma" w:cs="Tahoma"/>
          <w:sz w:val="22"/>
          <w:szCs w:val="22"/>
          <w:lang w:val="en-GB"/>
        </w:rPr>
        <w:t>Head Office, Croatian National Tou</w:t>
      </w:r>
      <w:r w:rsidR="00326AED">
        <w:rPr>
          <w:rFonts w:ascii="Tahoma" w:hAnsi="Tahoma" w:cs="Tahoma"/>
          <w:sz w:val="22"/>
          <w:szCs w:val="22"/>
          <w:lang w:val="en-GB"/>
        </w:rPr>
        <w:t>r</w:t>
      </w:r>
      <w:r>
        <w:rPr>
          <w:rFonts w:ascii="Tahoma" w:hAnsi="Tahoma" w:cs="Tahoma"/>
          <w:sz w:val="22"/>
          <w:szCs w:val="22"/>
          <w:lang w:val="en-GB"/>
        </w:rPr>
        <w:t>ist Board</w:t>
      </w:r>
      <w:r w:rsidR="003F4545" w:rsidRPr="00724AD7">
        <w:rPr>
          <w:rFonts w:ascii="Tahoma" w:hAnsi="Tahoma" w:cs="Tahoma"/>
          <w:sz w:val="22"/>
          <w:szCs w:val="22"/>
          <w:lang w:val="en-GB"/>
        </w:rPr>
        <w:t xml:space="preserve">, </w:t>
      </w:r>
      <w:proofErr w:type="spellStart"/>
      <w:r w:rsidR="003F4545" w:rsidRPr="00724AD7">
        <w:rPr>
          <w:rFonts w:ascii="Tahoma" w:hAnsi="Tahoma" w:cs="Tahoma"/>
          <w:sz w:val="22"/>
          <w:szCs w:val="22"/>
          <w:lang w:val="en-GB"/>
        </w:rPr>
        <w:t>Iblerov</w:t>
      </w:r>
      <w:proofErr w:type="spellEnd"/>
      <w:r w:rsidR="003F4545" w:rsidRPr="00724AD7">
        <w:rPr>
          <w:rFonts w:ascii="Tahoma" w:hAnsi="Tahoma" w:cs="Tahoma"/>
          <w:sz w:val="22"/>
          <w:szCs w:val="22"/>
          <w:lang w:val="en-GB"/>
        </w:rPr>
        <w:t xml:space="preserve"> </w:t>
      </w:r>
      <w:proofErr w:type="spellStart"/>
      <w:r w:rsidR="003F4545" w:rsidRPr="00724AD7">
        <w:rPr>
          <w:rFonts w:ascii="Tahoma" w:hAnsi="Tahoma" w:cs="Tahoma"/>
          <w:sz w:val="22"/>
          <w:szCs w:val="22"/>
          <w:lang w:val="en-GB"/>
        </w:rPr>
        <w:t>trg</w:t>
      </w:r>
      <w:proofErr w:type="spellEnd"/>
      <w:r w:rsidR="003F4545" w:rsidRPr="00724AD7">
        <w:rPr>
          <w:rFonts w:ascii="Tahoma" w:hAnsi="Tahoma" w:cs="Tahoma"/>
          <w:sz w:val="22"/>
          <w:szCs w:val="22"/>
          <w:lang w:val="en-GB"/>
        </w:rPr>
        <w:t xml:space="preserve"> 10/IV, Zagreb</w:t>
      </w:r>
    </w:p>
    <w:p w:rsidR="003F4545" w:rsidRPr="00724AD7" w:rsidRDefault="003F4545" w:rsidP="003F4545">
      <w:pPr>
        <w:jc w:val="both"/>
        <w:rPr>
          <w:rFonts w:ascii="Tahoma" w:hAnsi="Tahoma" w:cs="Tahoma"/>
          <w:b/>
          <w:sz w:val="22"/>
          <w:szCs w:val="22"/>
          <w:lang w:val="en-GB"/>
        </w:rPr>
      </w:pPr>
    </w:p>
    <w:p w:rsidR="003F4545" w:rsidRPr="00724AD7" w:rsidRDefault="00CE1D52" w:rsidP="003F4545">
      <w:pPr>
        <w:numPr>
          <w:ilvl w:val="0"/>
          <w:numId w:val="1"/>
        </w:numPr>
        <w:jc w:val="both"/>
        <w:rPr>
          <w:rFonts w:ascii="Tahoma" w:hAnsi="Tahoma" w:cs="Tahoma"/>
          <w:b/>
          <w:sz w:val="22"/>
          <w:szCs w:val="22"/>
          <w:lang w:val="en-GB"/>
        </w:rPr>
      </w:pPr>
      <w:r>
        <w:rPr>
          <w:rFonts w:ascii="Tahoma" w:hAnsi="Tahoma" w:cs="Tahoma"/>
          <w:b/>
          <w:sz w:val="22"/>
          <w:szCs w:val="22"/>
          <w:lang w:val="en-GB"/>
        </w:rPr>
        <w:t>Date and time for Proposal delivery</w:t>
      </w:r>
      <w:r w:rsidR="003F4545" w:rsidRPr="00724AD7">
        <w:rPr>
          <w:rFonts w:ascii="Tahoma" w:hAnsi="Tahoma" w:cs="Tahoma"/>
          <w:b/>
          <w:sz w:val="22"/>
          <w:szCs w:val="22"/>
          <w:lang w:val="en-GB"/>
        </w:rPr>
        <w:t>:</w:t>
      </w:r>
    </w:p>
    <w:p w:rsidR="003F4545" w:rsidRPr="00724AD7" w:rsidRDefault="00A85888" w:rsidP="003F4545">
      <w:pPr>
        <w:ind w:left="567"/>
        <w:jc w:val="both"/>
        <w:rPr>
          <w:rFonts w:ascii="Tahoma" w:hAnsi="Tahoma" w:cs="Tahoma"/>
          <w:sz w:val="22"/>
          <w:szCs w:val="22"/>
          <w:lang w:val="en-GB"/>
        </w:rPr>
      </w:pPr>
      <w:r>
        <w:rPr>
          <w:rFonts w:ascii="Tahoma" w:hAnsi="Tahoma" w:cs="Tahoma"/>
          <w:sz w:val="22"/>
          <w:szCs w:val="22"/>
          <w:lang w:val="en-GB"/>
        </w:rPr>
        <w:t>Proposal delivery deadline is 28</w:t>
      </w:r>
      <w:r w:rsidR="00CE1D52">
        <w:rPr>
          <w:rFonts w:ascii="Tahoma" w:hAnsi="Tahoma" w:cs="Tahoma"/>
          <w:sz w:val="22"/>
          <w:szCs w:val="22"/>
          <w:lang w:val="en-GB"/>
        </w:rPr>
        <w:t>.0</w:t>
      </w:r>
      <w:r>
        <w:rPr>
          <w:rFonts w:ascii="Tahoma" w:hAnsi="Tahoma" w:cs="Tahoma"/>
          <w:sz w:val="22"/>
          <w:szCs w:val="22"/>
          <w:lang w:val="en-GB"/>
        </w:rPr>
        <w:t>4</w:t>
      </w:r>
      <w:r w:rsidR="00CE1D52">
        <w:rPr>
          <w:rFonts w:ascii="Tahoma" w:hAnsi="Tahoma" w:cs="Tahoma"/>
          <w:sz w:val="22"/>
          <w:szCs w:val="22"/>
          <w:lang w:val="en-GB"/>
        </w:rPr>
        <w:t>.201</w:t>
      </w:r>
      <w:r>
        <w:rPr>
          <w:rFonts w:ascii="Tahoma" w:hAnsi="Tahoma" w:cs="Tahoma"/>
          <w:sz w:val="22"/>
          <w:szCs w:val="22"/>
          <w:lang w:val="en-GB"/>
        </w:rPr>
        <w:t>4.</w:t>
      </w:r>
      <w:r w:rsidR="00CE1D52">
        <w:rPr>
          <w:rFonts w:ascii="Tahoma" w:hAnsi="Tahoma" w:cs="Tahoma"/>
          <w:sz w:val="22"/>
          <w:szCs w:val="22"/>
          <w:lang w:val="en-GB"/>
        </w:rPr>
        <w:t xml:space="preserve"> at 12pm</w:t>
      </w:r>
      <w:r w:rsidR="003F4545" w:rsidRPr="00724AD7">
        <w:rPr>
          <w:rFonts w:ascii="Tahoma" w:hAnsi="Tahoma" w:cs="Tahoma"/>
          <w:sz w:val="22"/>
          <w:szCs w:val="22"/>
          <w:lang w:val="en-GB"/>
        </w:rPr>
        <w:t>.</w:t>
      </w:r>
    </w:p>
    <w:p w:rsidR="003F4545" w:rsidRPr="00724AD7" w:rsidRDefault="00CE1D52" w:rsidP="003F4545">
      <w:pPr>
        <w:ind w:left="567"/>
        <w:jc w:val="both"/>
        <w:rPr>
          <w:rFonts w:ascii="Tahoma" w:hAnsi="Tahoma" w:cs="Tahoma"/>
          <w:b/>
          <w:sz w:val="22"/>
          <w:szCs w:val="22"/>
          <w:lang w:val="en-GB"/>
        </w:rPr>
      </w:pPr>
      <w:r>
        <w:rPr>
          <w:rFonts w:ascii="Tahoma" w:hAnsi="Tahoma" w:cs="Tahoma"/>
          <w:b/>
          <w:sz w:val="22"/>
          <w:szCs w:val="22"/>
          <w:lang w:val="en-GB"/>
        </w:rPr>
        <w:t>contract length</w:t>
      </w:r>
      <w:r w:rsidR="003F4545" w:rsidRPr="00724AD7">
        <w:rPr>
          <w:rFonts w:ascii="Tahoma" w:hAnsi="Tahoma" w:cs="Tahoma"/>
          <w:b/>
          <w:sz w:val="22"/>
          <w:szCs w:val="22"/>
          <w:lang w:val="en-GB"/>
        </w:rPr>
        <w:t xml:space="preserve">: </w:t>
      </w:r>
    </w:p>
    <w:p w:rsidR="003F4545" w:rsidRPr="00724AD7" w:rsidRDefault="00C85A84" w:rsidP="003F4545">
      <w:pPr>
        <w:ind w:left="567"/>
        <w:jc w:val="both"/>
        <w:rPr>
          <w:rFonts w:ascii="Tahoma" w:hAnsi="Tahoma" w:cs="Tahoma"/>
          <w:sz w:val="22"/>
          <w:szCs w:val="22"/>
          <w:lang w:val="en-GB"/>
        </w:rPr>
      </w:pPr>
      <w:r>
        <w:rPr>
          <w:rFonts w:ascii="Tahoma" w:hAnsi="Tahoma" w:cs="Tahoma"/>
          <w:sz w:val="22"/>
          <w:szCs w:val="22"/>
          <w:lang w:val="en-GB"/>
        </w:rPr>
        <w:t>From Contract signing u</w:t>
      </w:r>
      <w:r w:rsidR="007B1ED7">
        <w:rPr>
          <w:rFonts w:ascii="Tahoma" w:hAnsi="Tahoma" w:cs="Tahoma"/>
          <w:sz w:val="22"/>
          <w:szCs w:val="22"/>
          <w:lang w:val="en-GB"/>
        </w:rPr>
        <w:t>ntil</w:t>
      </w:r>
      <w:r w:rsidR="00326AED">
        <w:rPr>
          <w:rFonts w:ascii="Tahoma" w:hAnsi="Tahoma" w:cs="Tahoma"/>
          <w:sz w:val="22"/>
          <w:szCs w:val="22"/>
          <w:lang w:val="en-GB"/>
        </w:rPr>
        <w:t xml:space="preserve"> the</w:t>
      </w:r>
      <w:r w:rsidR="007B1ED7">
        <w:rPr>
          <w:rFonts w:ascii="Tahoma" w:hAnsi="Tahoma" w:cs="Tahoma"/>
          <w:sz w:val="22"/>
          <w:szCs w:val="22"/>
          <w:lang w:val="en-GB"/>
        </w:rPr>
        <w:t xml:space="preserve"> </w:t>
      </w:r>
      <w:r w:rsidR="00CE1D52">
        <w:rPr>
          <w:rFonts w:ascii="Tahoma" w:hAnsi="Tahoma" w:cs="Tahoma"/>
          <w:sz w:val="22"/>
          <w:szCs w:val="22"/>
          <w:lang w:val="en-GB"/>
        </w:rPr>
        <w:t xml:space="preserve">end of </w:t>
      </w:r>
      <w:r w:rsidR="00326AED">
        <w:rPr>
          <w:rFonts w:ascii="Tahoma" w:hAnsi="Tahoma" w:cs="Tahoma"/>
          <w:sz w:val="22"/>
          <w:szCs w:val="22"/>
          <w:lang w:val="en-GB"/>
        </w:rPr>
        <w:t xml:space="preserve">the </w:t>
      </w:r>
      <w:r w:rsidR="00CE1D52">
        <w:rPr>
          <w:rFonts w:ascii="Tahoma" w:hAnsi="Tahoma" w:cs="Tahoma"/>
          <w:sz w:val="22"/>
          <w:szCs w:val="22"/>
          <w:lang w:val="en-GB"/>
        </w:rPr>
        <w:t>current year</w:t>
      </w:r>
      <w:r w:rsidR="003F4545" w:rsidRPr="00724AD7">
        <w:rPr>
          <w:rFonts w:ascii="Tahoma" w:hAnsi="Tahoma" w:cs="Tahoma"/>
          <w:sz w:val="22"/>
          <w:szCs w:val="22"/>
          <w:lang w:val="en-GB"/>
        </w:rPr>
        <w:t>.</w:t>
      </w:r>
    </w:p>
    <w:p w:rsidR="003F4545" w:rsidRPr="00724AD7" w:rsidRDefault="003F4545" w:rsidP="003F4545">
      <w:pPr>
        <w:ind w:left="540"/>
        <w:jc w:val="both"/>
        <w:rPr>
          <w:rFonts w:ascii="Tahoma" w:hAnsi="Tahoma" w:cs="Tahoma"/>
          <w:sz w:val="22"/>
          <w:szCs w:val="22"/>
          <w:lang w:val="en-GB"/>
        </w:rPr>
      </w:pPr>
    </w:p>
    <w:p w:rsidR="003F4545" w:rsidRPr="00724AD7" w:rsidRDefault="00326AED" w:rsidP="003F4545">
      <w:pPr>
        <w:numPr>
          <w:ilvl w:val="0"/>
          <w:numId w:val="1"/>
        </w:numPr>
        <w:jc w:val="both"/>
        <w:rPr>
          <w:rFonts w:ascii="Tahoma" w:hAnsi="Tahoma" w:cs="Tahoma"/>
          <w:b/>
          <w:sz w:val="22"/>
          <w:szCs w:val="22"/>
          <w:lang w:val="en-GB"/>
        </w:rPr>
      </w:pPr>
      <w:r>
        <w:rPr>
          <w:rFonts w:ascii="Tahoma" w:hAnsi="Tahoma" w:cs="Tahoma"/>
          <w:b/>
          <w:sz w:val="22"/>
          <w:szCs w:val="22"/>
          <w:lang w:val="en-GB"/>
        </w:rPr>
        <w:t>D</w:t>
      </w:r>
      <w:r w:rsidR="00CE1D52">
        <w:rPr>
          <w:rFonts w:ascii="Tahoma" w:hAnsi="Tahoma" w:cs="Tahoma"/>
          <w:b/>
          <w:sz w:val="22"/>
          <w:szCs w:val="22"/>
          <w:lang w:val="en-GB"/>
        </w:rPr>
        <w:t xml:space="preserve">escription and labelling of groups or sections of </w:t>
      </w:r>
      <w:r w:rsidR="007B1ED7">
        <w:rPr>
          <w:rFonts w:ascii="Tahoma" w:hAnsi="Tahoma" w:cs="Tahoma"/>
          <w:b/>
          <w:sz w:val="22"/>
          <w:szCs w:val="22"/>
          <w:lang w:val="en-GB"/>
        </w:rPr>
        <w:t>supply items, if allowed in the bidding process</w:t>
      </w:r>
    </w:p>
    <w:p w:rsidR="007B1ED7" w:rsidRDefault="007B1ED7" w:rsidP="003F4545">
      <w:pPr>
        <w:ind w:left="567"/>
        <w:jc w:val="both"/>
        <w:rPr>
          <w:rFonts w:ascii="Tahoma" w:hAnsi="Tahoma" w:cs="Tahoma"/>
          <w:sz w:val="22"/>
          <w:szCs w:val="22"/>
          <w:lang w:val="en-GB"/>
        </w:rPr>
      </w:pPr>
      <w:r>
        <w:rPr>
          <w:rFonts w:ascii="Tahoma" w:hAnsi="Tahoma" w:cs="Tahoma"/>
          <w:sz w:val="22"/>
          <w:szCs w:val="22"/>
          <w:lang w:val="en-GB"/>
        </w:rPr>
        <w:t xml:space="preserve">Bidder can apply for more than one market. </w:t>
      </w:r>
    </w:p>
    <w:p w:rsidR="003F4545" w:rsidRPr="00724AD7" w:rsidRDefault="003F4545" w:rsidP="003F4545">
      <w:pPr>
        <w:ind w:left="567"/>
        <w:jc w:val="both"/>
        <w:rPr>
          <w:rFonts w:ascii="Tahoma" w:hAnsi="Tahoma" w:cs="Tahoma"/>
          <w:sz w:val="22"/>
          <w:szCs w:val="22"/>
          <w:lang w:val="en-GB"/>
        </w:rPr>
      </w:pPr>
    </w:p>
    <w:p w:rsidR="003F4545" w:rsidRPr="00724AD7" w:rsidRDefault="00326AED" w:rsidP="003F4545">
      <w:pPr>
        <w:numPr>
          <w:ilvl w:val="0"/>
          <w:numId w:val="1"/>
        </w:numPr>
        <w:jc w:val="both"/>
        <w:rPr>
          <w:rFonts w:ascii="Tahoma" w:hAnsi="Tahoma" w:cs="Tahoma"/>
          <w:b/>
          <w:sz w:val="22"/>
          <w:szCs w:val="22"/>
          <w:lang w:val="en-GB"/>
        </w:rPr>
      </w:pPr>
      <w:r>
        <w:rPr>
          <w:rFonts w:ascii="Tahoma" w:hAnsi="Tahoma" w:cs="Tahoma"/>
          <w:b/>
          <w:sz w:val="22"/>
          <w:szCs w:val="22"/>
          <w:lang w:val="en-GB"/>
        </w:rPr>
        <w:t>E</w:t>
      </w:r>
      <w:r w:rsidR="007B1ED7">
        <w:rPr>
          <w:rFonts w:ascii="Tahoma" w:hAnsi="Tahoma" w:cs="Tahoma"/>
          <w:b/>
          <w:sz w:val="22"/>
          <w:szCs w:val="22"/>
          <w:lang w:val="en-GB"/>
        </w:rPr>
        <w:t xml:space="preserve">ligibility requirements for companies, proof of eligibility and monetary value of such proof, if available </w:t>
      </w:r>
    </w:p>
    <w:p w:rsidR="003F4545" w:rsidRPr="00724AD7" w:rsidRDefault="003F4545" w:rsidP="003F4545">
      <w:pPr>
        <w:ind w:left="567"/>
        <w:jc w:val="both"/>
        <w:rPr>
          <w:rFonts w:ascii="Tahoma" w:hAnsi="Tahoma" w:cs="Tahoma"/>
          <w:sz w:val="22"/>
          <w:szCs w:val="22"/>
          <w:lang w:val="en-GB"/>
        </w:rPr>
      </w:pPr>
    </w:p>
    <w:p w:rsidR="003F4545" w:rsidRPr="00724AD7" w:rsidRDefault="007B1ED7" w:rsidP="003F4545">
      <w:pPr>
        <w:pStyle w:val="Default"/>
        <w:numPr>
          <w:ilvl w:val="0"/>
          <w:numId w:val="10"/>
        </w:numPr>
        <w:jc w:val="both"/>
        <w:rPr>
          <w:color w:val="auto"/>
          <w:sz w:val="22"/>
          <w:szCs w:val="22"/>
          <w:u w:val="single"/>
          <w:lang w:val="en-GB"/>
        </w:rPr>
      </w:pPr>
      <w:r>
        <w:rPr>
          <w:color w:val="auto"/>
          <w:sz w:val="22"/>
          <w:szCs w:val="22"/>
          <w:u w:val="single"/>
          <w:lang w:val="en-GB"/>
        </w:rPr>
        <w:t>Legal and commercial eligibility proof</w:t>
      </w:r>
      <w:r w:rsidR="00173AE4">
        <w:rPr>
          <w:color w:val="auto"/>
          <w:sz w:val="22"/>
          <w:szCs w:val="22"/>
          <w:u w:val="single"/>
          <w:lang w:val="en-GB"/>
        </w:rPr>
        <w:t>s</w:t>
      </w:r>
      <w:r w:rsidR="003F4545" w:rsidRPr="00724AD7">
        <w:rPr>
          <w:color w:val="auto"/>
          <w:sz w:val="22"/>
          <w:szCs w:val="22"/>
          <w:u w:val="single"/>
          <w:lang w:val="en-GB"/>
        </w:rPr>
        <w:t xml:space="preserve">: </w:t>
      </w:r>
    </w:p>
    <w:p w:rsidR="003F4545" w:rsidRPr="00724AD7" w:rsidRDefault="003F4545" w:rsidP="003F4545">
      <w:pPr>
        <w:pStyle w:val="Default"/>
        <w:ind w:left="1065"/>
        <w:jc w:val="both"/>
        <w:rPr>
          <w:color w:val="auto"/>
          <w:sz w:val="22"/>
          <w:szCs w:val="22"/>
          <w:lang w:val="en-GB"/>
        </w:rPr>
      </w:pPr>
    </w:p>
    <w:p w:rsidR="003F4545" w:rsidRPr="00724AD7" w:rsidRDefault="007B1ED7" w:rsidP="003F4545">
      <w:pPr>
        <w:pStyle w:val="Default"/>
        <w:numPr>
          <w:ilvl w:val="0"/>
          <w:numId w:val="9"/>
        </w:numPr>
        <w:jc w:val="both"/>
        <w:rPr>
          <w:color w:val="auto"/>
          <w:sz w:val="22"/>
          <w:szCs w:val="22"/>
          <w:lang w:val="en-GB"/>
        </w:rPr>
      </w:pPr>
      <w:r>
        <w:rPr>
          <w:color w:val="auto"/>
          <w:sz w:val="22"/>
          <w:szCs w:val="22"/>
          <w:lang w:val="en-GB"/>
        </w:rPr>
        <w:t xml:space="preserve">Name of </w:t>
      </w:r>
      <w:r w:rsidR="00D95237">
        <w:rPr>
          <w:color w:val="auto"/>
          <w:sz w:val="22"/>
          <w:szCs w:val="22"/>
          <w:lang w:val="en-GB"/>
        </w:rPr>
        <w:t xml:space="preserve">eligibility </w:t>
      </w:r>
      <w:r>
        <w:rPr>
          <w:color w:val="auto"/>
          <w:sz w:val="22"/>
          <w:szCs w:val="22"/>
          <w:lang w:val="en-GB"/>
        </w:rPr>
        <w:t>proof</w:t>
      </w:r>
      <w:r w:rsidR="003F4545" w:rsidRPr="00724AD7">
        <w:rPr>
          <w:color w:val="auto"/>
          <w:sz w:val="22"/>
          <w:szCs w:val="22"/>
          <w:lang w:val="en-GB"/>
        </w:rPr>
        <w:t xml:space="preserve">: </w:t>
      </w:r>
      <w:r w:rsidR="007C1D0F">
        <w:rPr>
          <w:color w:val="auto"/>
          <w:sz w:val="22"/>
          <w:szCs w:val="22"/>
          <w:lang w:val="en-GB"/>
        </w:rPr>
        <w:t xml:space="preserve">Company register or other appropriate proof </w:t>
      </w:r>
      <w:r w:rsidR="003F4545" w:rsidRPr="00724AD7">
        <w:rPr>
          <w:color w:val="auto"/>
          <w:sz w:val="22"/>
          <w:szCs w:val="22"/>
          <w:lang w:val="en-GB"/>
        </w:rPr>
        <w:t>,</w:t>
      </w:r>
    </w:p>
    <w:p w:rsidR="003F4545" w:rsidRPr="00724AD7" w:rsidRDefault="00C85A84" w:rsidP="003F4545">
      <w:pPr>
        <w:pStyle w:val="Default"/>
        <w:numPr>
          <w:ilvl w:val="0"/>
          <w:numId w:val="9"/>
        </w:numPr>
        <w:jc w:val="both"/>
        <w:rPr>
          <w:color w:val="auto"/>
          <w:sz w:val="22"/>
          <w:szCs w:val="22"/>
          <w:lang w:val="en-GB"/>
        </w:rPr>
      </w:pPr>
      <w:r>
        <w:rPr>
          <w:color w:val="auto"/>
          <w:sz w:val="22"/>
          <w:szCs w:val="22"/>
          <w:lang w:val="en-GB"/>
        </w:rPr>
        <w:t>A</w:t>
      </w:r>
      <w:r w:rsidR="007C1D0F">
        <w:rPr>
          <w:color w:val="auto"/>
          <w:sz w:val="22"/>
          <w:szCs w:val="22"/>
          <w:lang w:val="en-GB"/>
        </w:rPr>
        <w:t xml:space="preserve">uthorisation, agreement and similar proof if necessary </w:t>
      </w:r>
      <w:r w:rsidR="0071021E">
        <w:rPr>
          <w:color w:val="auto"/>
          <w:sz w:val="22"/>
          <w:szCs w:val="22"/>
          <w:lang w:val="en-GB"/>
        </w:rPr>
        <w:t xml:space="preserve">to carry out relevant work in target country </w:t>
      </w:r>
      <w:r w:rsidR="003F4545" w:rsidRPr="00724AD7">
        <w:rPr>
          <w:color w:val="auto"/>
          <w:sz w:val="22"/>
          <w:szCs w:val="22"/>
          <w:lang w:val="en-GB"/>
        </w:rPr>
        <w:t xml:space="preserve">. </w:t>
      </w:r>
    </w:p>
    <w:p w:rsidR="003F4545" w:rsidRPr="00724AD7" w:rsidRDefault="00D95237" w:rsidP="003F4545">
      <w:pPr>
        <w:pStyle w:val="Default"/>
        <w:numPr>
          <w:ilvl w:val="0"/>
          <w:numId w:val="9"/>
        </w:numPr>
        <w:jc w:val="both"/>
        <w:rPr>
          <w:color w:val="auto"/>
          <w:sz w:val="22"/>
          <w:szCs w:val="22"/>
          <w:lang w:val="en-GB"/>
        </w:rPr>
      </w:pPr>
      <w:r>
        <w:rPr>
          <w:color w:val="auto"/>
          <w:sz w:val="22"/>
          <w:szCs w:val="22"/>
          <w:lang w:val="en-GB"/>
        </w:rPr>
        <w:t>Name of issuing</w:t>
      </w:r>
      <w:r w:rsidR="0071021E">
        <w:rPr>
          <w:color w:val="auto"/>
          <w:sz w:val="22"/>
          <w:szCs w:val="22"/>
          <w:lang w:val="en-GB"/>
        </w:rPr>
        <w:t xml:space="preserve"> </w:t>
      </w:r>
      <w:r w:rsidR="00326AED">
        <w:rPr>
          <w:color w:val="auto"/>
          <w:sz w:val="22"/>
          <w:szCs w:val="22"/>
          <w:lang w:val="en-GB"/>
        </w:rPr>
        <w:t>body</w:t>
      </w:r>
      <w:r w:rsidR="0071021E">
        <w:rPr>
          <w:color w:val="auto"/>
          <w:sz w:val="22"/>
          <w:szCs w:val="22"/>
          <w:lang w:val="en-GB"/>
        </w:rPr>
        <w:t>: appropriate Court</w:t>
      </w:r>
      <w:r w:rsidR="00326AED">
        <w:rPr>
          <w:color w:val="auto"/>
          <w:sz w:val="22"/>
          <w:szCs w:val="22"/>
          <w:lang w:val="en-GB"/>
        </w:rPr>
        <w:t>s</w:t>
      </w:r>
      <w:r w:rsidR="0071021E">
        <w:rPr>
          <w:color w:val="auto"/>
          <w:sz w:val="22"/>
          <w:szCs w:val="22"/>
          <w:lang w:val="en-GB"/>
        </w:rPr>
        <w:t>, Companies H</w:t>
      </w:r>
      <w:r w:rsidR="00326AED">
        <w:rPr>
          <w:color w:val="auto"/>
          <w:sz w:val="22"/>
          <w:szCs w:val="22"/>
          <w:lang w:val="en-GB"/>
        </w:rPr>
        <w:t>ouse, or other appropriate bodies</w:t>
      </w:r>
      <w:r w:rsidR="003F4545" w:rsidRPr="00724AD7">
        <w:rPr>
          <w:color w:val="auto"/>
          <w:sz w:val="22"/>
          <w:szCs w:val="22"/>
          <w:lang w:val="en-GB"/>
        </w:rPr>
        <w:t xml:space="preserve">. </w:t>
      </w:r>
    </w:p>
    <w:p w:rsidR="003F4545" w:rsidRPr="00724AD7" w:rsidRDefault="0071021E" w:rsidP="003F4545">
      <w:pPr>
        <w:pStyle w:val="Default"/>
        <w:numPr>
          <w:ilvl w:val="0"/>
          <w:numId w:val="9"/>
        </w:numPr>
        <w:jc w:val="both"/>
        <w:rPr>
          <w:color w:val="auto"/>
          <w:sz w:val="22"/>
          <w:szCs w:val="22"/>
          <w:lang w:val="en-GB"/>
        </w:rPr>
      </w:pPr>
      <w:r>
        <w:rPr>
          <w:color w:val="auto"/>
          <w:sz w:val="22"/>
          <w:szCs w:val="22"/>
          <w:lang w:val="en-GB"/>
        </w:rPr>
        <w:t xml:space="preserve">Value indicators of eligibility: the bidder shall prove that they are registered </w:t>
      </w:r>
      <w:r w:rsidR="00D313CD">
        <w:rPr>
          <w:color w:val="auto"/>
          <w:sz w:val="22"/>
          <w:szCs w:val="22"/>
          <w:lang w:val="en-GB"/>
        </w:rPr>
        <w:t>for the trade they are applying</w:t>
      </w:r>
      <w:r w:rsidR="0023695B">
        <w:rPr>
          <w:color w:val="auto"/>
          <w:sz w:val="22"/>
          <w:szCs w:val="22"/>
          <w:lang w:val="en-GB"/>
        </w:rPr>
        <w:t xml:space="preserve"> for</w:t>
      </w:r>
      <w:r w:rsidR="003F4545" w:rsidRPr="00724AD7">
        <w:rPr>
          <w:color w:val="auto"/>
          <w:sz w:val="22"/>
          <w:szCs w:val="22"/>
          <w:lang w:val="en-GB"/>
        </w:rPr>
        <w:t xml:space="preserve">. </w:t>
      </w:r>
    </w:p>
    <w:p w:rsidR="003F4545" w:rsidRPr="00724AD7" w:rsidRDefault="0023695B" w:rsidP="003F4545">
      <w:pPr>
        <w:pStyle w:val="Default"/>
        <w:numPr>
          <w:ilvl w:val="0"/>
          <w:numId w:val="9"/>
        </w:numPr>
        <w:jc w:val="both"/>
        <w:rPr>
          <w:color w:val="auto"/>
          <w:sz w:val="22"/>
          <w:szCs w:val="22"/>
          <w:lang w:val="en-GB"/>
        </w:rPr>
      </w:pPr>
      <w:r>
        <w:rPr>
          <w:color w:val="auto"/>
          <w:sz w:val="22"/>
          <w:szCs w:val="22"/>
          <w:lang w:val="en-GB"/>
        </w:rPr>
        <w:t>If the proof of eligibility is not issued in the country where the company is based, bidders are required to submit an accompanying statement signed and stamped b</w:t>
      </w:r>
      <w:r w:rsidR="002D1E0A">
        <w:rPr>
          <w:color w:val="auto"/>
          <w:sz w:val="22"/>
          <w:szCs w:val="22"/>
          <w:lang w:val="en-GB"/>
        </w:rPr>
        <w:t>y</w:t>
      </w:r>
      <w:r>
        <w:rPr>
          <w:color w:val="auto"/>
          <w:sz w:val="22"/>
          <w:szCs w:val="22"/>
          <w:lang w:val="en-GB"/>
        </w:rPr>
        <w:t xml:space="preserve"> the appropriate governing body</w:t>
      </w:r>
      <w:r w:rsidR="003F4545" w:rsidRPr="00724AD7">
        <w:rPr>
          <w:color w:val="auto"/>
          <w:sz w:val="22"/>
          <w:szCs w:val="22"/>
          <w:lang w:val="en-GB"/>
        </w:rPr>
        <w:t xml:space="preserve">. </w:t>
      </w:r>
    </w:p>
    <w:p w:rsidR="003F4545" w:rsidRPr="00724AD7" w:rsidRDefault="003F4545" w:rsidP="003F4545">
      <w:pPr>
        <w:tabs>
          <w:tab w:val="left" w:pos="540"/>
        </w:tabs>
        <w:ind w:left="720"/>
        <w:jc w:val="both"/>
        <w:rPr>
          <w:rFonts w:ascii="Tahoma" w:hAnsi="Tahoma" w:cs="Tahoma"/>
          <w:sz w:val="22"/>
          <w:szCs w:val="22"/>
          <w:lang w:val="en-GB"/>
        </w:rPr>
      </w:pPr>
    </w:p>
    <w:p w:rsidR="003F4545" w:rsidRPr="00724AD7" w:rsidRDefault="0023695B" w:rsidP="003F4545">
      <w:pPr>
        <w:numPr>
          <w:ilvl w:val="0"/>
          <w:numId w:val="10"/>
        </w:numPr>
        <w:tabs>
          <w:tab w:val="left" w:pos="540"/>
        </w:tabs>
        <w:jc w:val="both"/>
        <w:outlineLvl w:val="0"/>
        <w:rPr>
          <w:rFonts w:ascii="Tahoma" w:hAnsi="Tahoma" w:cs="Tahoma"/>
          <w:sz w:val="22"/>
          <w:szCs w:val="22"/>
          <w:u w:val="single"/>
          <w:lang w:val="en-GB"/>
        </w:rPr>
      </w:pPr>
      <w:r>
        <w:rPr>
          <w:rFonts w:ascii="Tahoma" w:hAnsi="Tahoma" w:cs="Tahoma"/>
          <w:sz w:val="22"/>
          <w:szCs w:val="22"/>
          <w:u w:val="single"/>
          <w:lang w:val="en-GB"/>
        </w:rPr>
        <w:t>Criminal checks</w:t>
      </w:r>
      <w:r w:rsidR="003F4545" w:rsidRPr="00724AD7">
        <w:rPr>
          <w:rFonts w:ascii="Tahoma" w:hAnsi="Tahoma" w:cs="Tahoma"/>
          <w:sz w:val="22"/>
          <w:szCs w:val="22"/>
          <w:u w:val="single"/>
          <w:lang w:val="en-GB"/>
        </w:rPr>
        <w:t>:</w:t>
      </w:r>
    </w:p>
    <w:p w:rsidR="003F4545" w:rsidRPr="00724AD7" w:rsidRDefault="003F4545" w:rsidP="003F4545">
      <w:pPr>
        <w:tabs>
          <w:tab w:val="left" w:pos="540"/>
        </w:tabs>
        <w:jc w:val="both"/>
        <w:outlineLvl w:val="0"/>
        <w:rPr>
          <w:rFonts w:ascii="Tahoma" w:hAnsi="Tahoma" w:cs="Tahoma"/>
          <w:sz w:val="22"/>
          <w:szCs w:val="22"/>
          <w:u w:val="single"/>
          <w:lang w:val="en-GB"/>
        </w:rPr>
      </w:pPr>
    </w:p>
    <w:p w:rsidR="00700FCF" w:rsidRDefault="00173AE4" w:rsidP="003F4545">
      <w:pPr>
        <w:pStyle w:val="Default"/>
        <w:numPr>
          <w:ilvl w:val="0"/>
          <w:numId w:val="11"/>
        </w:numPr>
        <w:jc w:val="both"/>
        <w:rPr>
          <w:sz w:val="22"/>
          <w:szCs w:val="22"/>
          <w:lang w:val="en-GB"/>
        </w:rPr>
      </w:pPr>
      <w:r>
        <w:rPr>
          <w:sz w:val="22"/>
          <w:szCs w:val="22"/>
          <w:lang w:val="en-GB"/>
        </w:rPr>
        <w:t>Name of eligibility proof</w:t>
      </w:r>
      <w:r w:rsidR="003F4545" w:rsidRPr="00724AD7">
        <w:rPr>
          <w:sz w:val="22"/>
          <w:szCs w:val="22"/>
          <w:lang w:val="en-GB"/>
        </w:rPr>
        <w:t xml:space="preserve">: </w:t>
      </w:r>
      <w:r>
        <w:rPr>
          <w:sz w:val="22"/>
          <w:szCs w:val="22"/>
          <w:lang w:val="en-GB"/>
        </w:rPr>
        <w:t>Signed statement certified by the notary public or other governing body with which the bidder will prove the following (</w:t>
      </w:r>
      <w:r>
        <w:rPr>
          <w:b/>
          <w:sz w:val="22"/>
          <w:szCs w:val="22"/>
          <w:lang w:val="en-GB"/>
        </w:rPr>
        <w:t>Appendix 1</w:t>
      </w:r>
      <w:r>
        <w:rPr>
          <w:sz w:val="22"/>
          <w:szCs w:val="22"/>
          <w:lang w:val="en-GB"/>
        </w:rPr>
        <w:t>):</w:t>
      </w:r>
      <w:r w:rsidR="00B40F6D">
        <w:rPr>
          <w:sz w:val="22"/>
          <w:szCs w:val="22"/>
          <w:lang w:val="en-GB"/>
        </w:rPr>
        <w:t xml:space="preserve"> that the economic operator or their representative </w:t>
      </w:r>
      <w:r w:rsidR="002D1E0A">
        <w:rPr>
          <w:sz w:val="22"/>
          <w:szCs w:val="22"/>
          <w:lang w:val="en-GB"/>
        </w:rPr>
        <w:t>is/</w:t>
      </w:r>
      <w:r w:rsidR="00B40F6D">
        <w:rPr>
          <w:sz w:val="22"/>
          <w:szCs w:val="22"/>
          <w:lang w:val="en-GB"/>
        </w:rPr>
        <w:t xml:space="preserve">are not subject to non-appealable sentencing </w:t>
      </w:r>
      <w:r w:rsidR="007C6D0A">
        <w:rPr>
          <w:sz w:val="22"/>
          <w:szCs w:val="22"/>
          <w:lang w:val="en-GB"/>
        </w:rPr>
        <w:t xml:space="preserve">for criminal actions with a conspiracy to commit criminal actions, </w:t>
      </w:r>
      <w:r w:rsidR="00503995">
        <w:rPr>
          <w:sz w:val="22"/>
          <w:szCs w:val="22"/>
          <w:lang w:val="en-GB"/>
        </w:rPr>
        <w:t xml:space="preserve">accepting </w:t>
      </w:r>
      <w:r w:rsidR="007C6D0A">
        <w:rPr>
          <w:sz w:val="22"/>
          <w:szCs w:val="22"/>
          <w:lang w:val="en-GB"/>
        </w:rPr>
        <w:t>bribery</w:t>
      </w:r>
      <w:r w:rsidR="00503995">
        <w:rPr>
          <w:sz w:val="22"/>
          <w:szCs w:val="22"/>
          <w:lang w:val="en-GB"/>
        </w:rPr>
        <w:t xml:space="preserve"> in conducting business, offering bribery in conducting business,</w:t>
      </w:r>
      <w:r w:rsidR="007C6D0A">
        <w:rPr>
          <w:sz w:val="22"/>
          <w:szCs w:val="22"/>
          <w:lang w:val="en-GB"/>
        </w:rPr>
        <w:t xml:space="preserve"> abuse of power, abuse of power in the public sector, illegal brokering, accepting bribery</w:t>
      </w:r>
      <w:r w:rsidR="00503995">
        <w:rPr>
          <w:sz w:val="22"/>
          <w:szCs w:val="22"/>
          <w:lang w:val="en-GB"/>
        </w:rPr>
        <w:t xml:space="preserve">, offering bribery, fraud, computer fraud, fraud in conducting business or concealing </w:t>
      </w:r>
      <w:r w:rsidR="00F669A1">
        <w:rPr>
          <w:sz w:val="22"/>
          <w:szCs w:val="22"/>
          <w:lang w:val="en-GB"/>
        </w:rPr>
        <w:t xml:space="preserve">illegal funds; or for such criminal actions as defined by the country of the economic operator, </w:t>
      </w:r>
      <w:r w:rsidR="00700FCF">
        <w:rPr>
          <w:sz w:val="22"/>
          <w:szCs w:val="22"/>
          <w:lang w:val="en-GB"/>
        </w:rPr>
        <w:t xml:space="preserve">that is appropriate proof of the home country if the bidder is registered outside the Republic of Croatia. </w:t>
      </w:r>
    </w:p>
    <w:p w:rsidR="003F4545" w:rsidRPr="00D95237" w:rsidRDefault="002D1E0A" w:rsidP="00F82B43">
      <w:pPr>
        <w:pStyle w:val="Default"/>
        <w:numPr>
          <w:ilvl w:val="0"/>
          <w:numId w:val="11"/>
        </w:numPr>
        <w:jc w:val="both"/>
        <w:rPr>
          <w:sz w:val="22"/>
          <w:szCs w:val="22"/>
          <w:lang w:val="en-GB"/>
        </w:rPr>
      </w:pPr>
      <w:r>
        <w:rPr>
          <w:sz w:val="22"/>
          <w:szCs w:val="22"/>
          <w:lang w:val="en-GB"/>
        </w:rPr>
        <w:t xml:space="preserve">Name of issuing </w:t>
      </w:r>
      <w:r w:rsidR="00700FCF" w:rsidRPr="00D95237">
        <w:rPr>
          <w:sz w:val="22"/>
          <w:szCs w:val="22"/>
          <w:lang w:val="en-GB"/>
        </w:rPr>
        <w:t>body: a person authorized to represent the economic operator on behalf of themselves and the economic operator</w:t>
      </w:r>
      <w:r w:rsidR="009E2FE2" w:rsidRPr="00D95237">
        <w:rPr>
          <w:sz w:val="22"/>
          <w:szCs w:val="22"/>
          <w:lang w:val="en-GB"/>
        </w:rPr>
        <w:t xml:space="preserve"> shall provide a signed statement </w:t>
      </w:r>
      <w:r w:rsidR="009E2FE2" w:rsidRPr="00D95237">
        <w:rPr>
          <w:sz w:val="22"/>
          <w:szCs w:val="22"/>
          <w:lang w:val="en-GB"/>
        </w:rPr>
        <w:lastRenderedPageBreak/>
        <w:t xml:space="preserve">certified by the notary public or other relevant body of the Head Office country, </w:t>
      </w:r>
      <w:r w:rsidR="00F82B43" w:rsidRPr="00D95237">
        <w:rPr>
          <w:sz w:val="22"/>
          <w:szCs w:val="22"/>
          <w:lang w:val="en-GB"/>
        </w:rPr>
        <w:t xml:space="preserve">or relevant body of the Head Office country is such evidence is issued in that country. </w:t>
      </w:r>
    </w:p>
    <w:p w:rsidR="00F82B43" w:rsidRDefault="003F4545" w:rsidP="003F4545">
      <w:pPr>
        <w:tabs>
          <w:tab w:val="left" w:pos="540"/>
        </w:tabs>
        <w:jc w:val="both"/>
        <w:outlineLvl w:val="0"/>
        <w:rPr>
          <w:rFonts w:ascii="Tahoma" w:hAnsi="Tahoma" w:cs="Tahoma"/>
          <w:sz w:val="22"/>
          <w:szCs w:val="22"/>
          <w:lang w:val="en-GB"/>
        </w:rPr>
      </w:pPr>
      <w:r w:rsidRPr="00724AD7">
        <w:rPr>
          <w:rFonts w:ascii="Tahoma" w:hAnsi="Tahoma" w:cs="Tahoma"/>
          <w:sz w:val="22"/>
          <w:szCs w:val="22"/>
          <w:lang w:val="en-GB"/>
        </w:rPr>
        <w:tab/>
      </w:r>
    </w:p>
    <w:p w:rsidR="003F4545" w:rsidRPr="00724AD7" w:rsidRDefault="003F4545" w:rsidP="003F4545">
      <w:pPr>
        <w:tabs>
          <w:tab w:val="left" w:pos="540"/>
        </w:tabs>
        <w:jc w:val="both"/>
        <w:outlineLvl w:val="0"/>
        <w:rPr>
          <w:rFonts w:ascii="Tahoma" w:hAnsi="Tahoma" w:cs="Tahoma"/>
          <w:sz w:val="22"/>
          <w:szCs w:val="22"/>
          <w:u w:val="single"/>
          <w:lang w:val="en-GB"/>
        </w:rPr>
      </w:pPr>
      <w:r w:rsidRPr="00724AD7">
        <w:rPr>
          <w:rFonts w:ascii="Tahoma" w:hAnsi="Tahoma" w:cs="Tahoma"/>
          <w:sz w:val="22"/>
          <w:szCs w:val="22"/>
          <w:u w:val="single"/>
          <w:lang w:val="en-GB"/>
        </w:rPr>
        <w:t xml:space="preserve">C. </w:t>
      </w:r>
      <w:r w:rsidR="00F82B43">
        <w:rPr>
          <w:rFonts w:ascii="Tahoma" w:hAnsi="Tahoma" w:cs="Tahoma"/>
          <w:sz w:val="22"/>
          <w:szCs w:val="22"/>
          <w:u w:val="single"/>
          <w:lang w:val="en-GB"/>
        </w:rPr>
        <w:t>Financial eligibility proof</w:t>
      </w:r>
      <w:r w:rsidRPr="00724AD7">
        <w:rPr>
          <w:rFonts w:ascii="Tahoma" w:hAnsi="Tahoma" w:cs="Tahoma"/>
          <w:sz w:val="22"/>
          <w:szCs w:val="22"/>
          <w:u w:val="single"/>
          <w:lang w:val="en-GB"/>
        </w:rPr>
        <w:t xml:space="preserve">:    </w:t>
      </w:r>
      <w:r w:rsidRPr="00724AD7">
        <w:rPr>
          <w:rFonts w:ascii="Tahoma" w:hAnsi="Tahoma" w:cs="Tahoma"/>
          <w:sz w:val="22"/>
          <w:szCs w:val="22"/>
          <w:lang w:val="en-GB"/>
        </w:rPr>
        <w:t xml:space="preserve"> </w:t>
      </w:r>
    </w:p>
    <w:p w:rsidR="003F4545" w:rsidRPr="00724AD7" w:rsidRDefault="003F4545" w:rsidP="003F4545">
      <w:pPr>
        <w:ind w:left="708"/>
        <w:rPr>
          <w:rFonts w:ascii="Tahoma" w:hAnsi="Tahoma" w:cs="Tahoma"/>
          <w:sz w:val="22"/>
          <w:szCs w:val="22"/>
          <w:lang w:val="en-GB"/>
        </w:rPr>
      </w:pPr>
    </w:p>
    <w:p w:rsidR="003F4545" w:rsidRPr="002D1E0A" w:rsidRDefault="00F82B43" w:rsidP="003F4545">
      <w:pPr>
        <w:pStyle w:val="Default"/>
        <w:ind w:left="708"/>
        <w:jc w:val="both"/>
        <w:rPr>
          <w:color w:val="auto"/>
          <w:sz w:val="22"/>
          <w:szCs w:val="22"/>
          <w:u w:val="single"/>
          <w:lang w:val="en-GB"/>
        </w:rPr>
      </w:pPr>
      <w:r w:rsidRPr="002D1E0A">
        <w:rPr>
          <w:color w:val="auto"/>
          <w:sz w:val="22"/>
          <w:szCs w:val="22"/>
          <w:u w:val="single"/>
          <w:lang w:val="en-GB"/>
        </w:rPr>
        <w:t>Credit rating</w:t>
      </w:r>
      <w:r w:rsidR="003F4545" w:rsidRPr="002D1E0A">
        <w:rPr>
          <w:color w:val="auto"/>
          <w:sz w:val="22"/>
          <w:szCs w:val="22"/>
          <w:u w:val="single"/>
          <w:lang w:val="en-GB"/>
        </w:rPr>
        <w:t xml:space="preserve"> </w:t>
      </w:r>
    </w:p>
    <w:p w:rsidR="003F4545" w:rsidRPr="002D1E0A" w:rsidRDefault="00F82B43" w:rsidP="003F4545">
      <w:pPr>
        <w:pStyle w:val="Default"/>
        <w:numPr>
          <w:ilvl w:val="1"/>
          <w:numId w:val="11"/>
        </w:numPr>
        <w:spacing w:after="24"/>
        <w:jc w:val="both"/>
        <w:rPr>
          <w:color w:val="auto"/>
          <w:sz w:val="22"/>
          <w:szCs w:val="22"/>
          <w:lang w:val="en-GB"/>
        </w:rPr>
      </w:pPr>
      <w:r w:rsidRPr="002D1E0A">
        <w:rPr>
          <w:color w:val="auto"/>
          <w:sz w:val="22"/>
          <w:szCs w:val="22"/>
          <w:lang w:val="en-GB"/>
        </w:rPr>
        <w:t xml:space="preserve">Name </w:t>
      </w:r>
      <w:r w:rsidR="00030BAA" w:rsidRPr="002D1E0A">
        <w:rPr>
          <w:color w:val="auto"/>
          <w:sz w:val="22"/>
          <w:szCs w:val="22"/>
          <w:lang w:val="en-GB"/>
        </w:rPr>
        <w:t>o</w:t>
      </w:r>
      <w:r w:rsidRPr="002D1E0A">
        <w:rPr>
          <w:color w:val="auto"/>
          <w:sz w:val="22"/>
          <w:szCs w:val="22"/>
          <w:lang w:val="en-GB"/>
        </w:rPr>
        <w:t>f eligibility proof</w:t>
      </w:r>
      <w:r w:rsidR="003F4545" w:rsidRPr="002D1E0A">
        <w:rPr>
          <w:color w:val="auto"/>
          <w:sz w:val="22"/>
          <w:szCs w:val="22"/>
          <w:lang w:val="en-GB"/>
        </w:rPr>
        <w:t xml:space="preserve">: </w:t>
      </w:r>
      <w:r w:rsidRPr="002D1E0A">
        <w:rPr>
          <w:color w:val="auto"/>
          <w:sz w:val="22"/>
          <w:szCs w:val="22"/>
          <w:lang w:val="en-GB"/>
        </w:rPr>
        <w:t xml:space="preserve">statement issued by relevant tax body </w:t>
      </w:r>
      <w:r w:rsidR="00030BAA" w:rsidRPr="002D1E0A">
        <w:rPr>
          <w:color w:val="auto"/>
          <w:sz w:val="22"/>
          <w:szCs w:val="22"/>
          <w:lang w:val="en-GB"/>
        </w:rPr>
        <w:t>confirming credit rating, or a corresponding document of the governing</w:t>
      </w:r>
      <w:r w:rsidR="002D1E0A">
        <w:rPr>
          <w:color w:val="auto"/>
          <w:sz w:val="22"/>
          <w:szCs w:val="22"/>
          <w:lang w:val="en-GB"/>
        </w:rPr>
        <w:t xml:space="preserve"> body of the bidders registered</w:t>
      </w:r>
      <w:r w:rsidR="00030BAA" w:rsidRPr="002D1E0A">
        <w:rPr>
          <w:color w:val="auto"/>
          <w:sz w:val="22"/>
          <w:szCs w:val="22"/>
          <w:lang w:val="en-GB"/>
        </w:rPr>
        <w:t xml:space="preserve"> country</w:t>
      </w:r>
      <w:r w:rsidR="003F4545" w:rsidRPr="002D1E0A">
        <w:rPr>
          <w:color w:val="auto"/>
          <w:sz w:val="22"/>
          <w:szCs w:val="22"/>
          <w:lang w:val="en-GB"/>
        </w:rPr>
        <w:t xml:space="preserve">, </w:t>
      </w:r>
    </w:p>
    <w:p w:rsidR="003F4545" w:rsidRPr="002D1E0A" w:rsidRDefault="00D95237" w:rsidP="003F4545">
      <w:pPr>
        <w:pStyle w:val="Default"/>
        <w:numPr>
          <w:ilvl w:val="1"/>
          <w:numId w:val="11"/>
        </w:numPr>
        <w:spacing w:after="24"/>
        <w:jc w:val="both"/>
        <w:rPr>
          <w:color w:val="auto"/>
          <w:sz w:val="22"/>
          <w:szCs w:val="22"/>
          <w:lang w:val="en-GB"/>
        </w:rPr>
      </w:pPr>
      <w:r w:rsidRPr="002D1E0A">
        <w:rPr>
          <w:color w:val="auto"/>
          <w:sz w:val="22"/>
          <w:szCs w:val="22"/>
          <w:lang w:val="en-GB"/>
        </w:rPr>
        <w:t>Name of</w:t>
      </w:r>
      <w:r w:rsidR="00030BAA" w:rsidRPr="002D1E0A">
        <w:rPr>
          <w:color w:val="auto"/>
          <w:sz w:val="22"/>
          <w:szCs w:val="22"/>
          <w:lang w:val="en-GB"/>
        </w:rPr>
        <w:t xml:space="preserve"> </w:t>
      </w:r>
      <w:r w:rsidR="002D1E0A" w:rsidRPr="002D1E0A">
        <w:rPr>
          <w:color w:val="auto"/>
          <w:sz w:val="22"/>
          <w:szCs w:val="22"/>
          <w:lang w:val="en-GB"/>
        </w:rPr>
        <w:t xml:space="preserve">issuing </w:t>
      </w:r>
      <w:r w:rsidR="00030BAA" w:rsidRPr="002D1E0A">
        <w:rPr>
          <w:color w:val="auto"/>
          <w:sz w:val="22"/>
          <w:szCs w:val="22"/>
          <w:lang w:val="en-GB"/>
        </w:rPr>
        <w:t>body</w:t>
      </w:r>
      <w:r w:rsidR="003F4545" w:rsidRPr="002D1E0A">
        <w:rPr>
          <w:color w:val="auto"/>
          <w:sz w:val="22"/>
          <w:szCs w:val="22"/>
          <w:lang w:val="en-GB"/>
        </w:rPr>
        <w:t xml:space="preserve">: </w:t>
      </w:r>
      <w:r w:rsidR="00030BAA" w:rsidRPr="002D1E0A">
        <w:rPr>
          <w:color w:val="auto"/>
          <w:sz w:val="22"/>
          <w:szCs w:val="22"/>
          <w:lang w:val="en-GB"/>
        </w:rPr>
        <w:t xml:space="preserve">Ministry of Finance - Inland Revenue, </w:t>
      </w:r>
      <w:r w:rsidRPr="002D1E0A">
        <w:rPr>
          <w:color w:val="auto"/>
          <w:sz w:val="22"/>
          <w:szCs w:val="22"/>
          <w:lang w:val="en-GB"/>
        </w:rPr>
        <w:t>or appropriat</w:t>
      </w:r>
      <w:r w:rsidR="002D1E0A">
        <w:rPr>
          <w:color w:val="auto"/>
          <w:sz w:val="22"/>
          <w:szCs w:val="22"/>
          <w:lang w:val="en-GB"/>
        </w:rPr>
        <w:t xml:space="preserve">e governing body in registered </w:t>
      </w:r>
      <w:r w:rsidRPr="002D1E0A">
        <w:rPr>
          <w:color w:val="auto"/>
          <w:sz w:val="22"/>
          <w:szCs w:val="22"/>
          <w:lang w:val="en-GB"/>
        </w:rPr>
        <w:t>Country</w:t>
      </w:r>
      <w:r w:rsidR="003F4545" w:rsidRPr="002D1E0A">
        <w:rPr>
          <w:color w:val="auto"/>
          <w:sz w:val="22"/>
          <w:szCs w:val="22"/>
          <w:lang w:val="en-GB"/>
        </w:rPr>
        <w:t xml:space="preserve">, </w:t>
      </w:r>
    </w:p>
    <w:p w:rsidR="003F4545" w:rsidRPr="002D1E0A" w:rsidRDefault="00210D33" w:rsidP="003F4545">
      <w:pPr>
        <w:pStyle w:val="Default"/>
        <w:numPr>
          <w:ilvl w:val="1"/>
          <w:numId w:val="11"/>
        </w:numPr>
        <w:jc w:val="both"/>
        <w:rPr>
          <w:color w:val="auto"/>
          <w:sz w:val="22"/>
          <w:szCs w:val="22"/>
          <w:lang w:val="en-GB"/>
        </w:rPr>
      </w:pPr>
      <w:r w:rsidRPr="002D1E0A">
        <w:rPr>
          <w:color w:val="auto"/>
          <w:sz w:val="22"/>
          <w:szCs w:val="22"/>
          <w:lang w:val="en-GB"/>
        </w:rPr>
        <w:t xml:space="preserve">Value indicators of eligibility: the bidder must demonstrate that they have fulfilled all tax, pension and national insurance requirements. This eligibility proof should be no more than thirty (30) days old than the </w:t>
      </w:r>
      <w:r w:rsidR="00063EF7" w:rsidRPr="002D1E0A">
        <w:rPr>
          <w:color w:val="auto"/>
          <w:sz w:val="22"/>
          <w:szCs w:val="22"/>
          <w:lang w:val="en-GB"/>
        </w:rPr>
        <w:t>application and it should be issued by the governing</w:t>
      </w:r>
      <w:r w:rsidR="002D1E0A">
        <w:rPr>
          <w:color w:val="auto"/>
          <w:sz w:val="22"/>
          <w:szCs w:val="22"/>
          <w:lang w:val="en-GB"/>
        </w:rPr>
        <w:t xml:space="preserve"> body in the registered country</w:t>
      </w:r>
      <w:r w:rsidR="00063EF7" w:rsidRPr="002D1E0A">
        <w:rPr>
          <w:color w:val="auto"/>
          <w:sz w:val="22"/>
          <w:szCs w:val="22"/>
          <w:lang w:val="en-GB"/>
        </w:rPr>
        <w:t xml:space="preserve">. </w:t>
      </w:r>
    </w:p>
    <w:p w:rsidR="003F4545" w:rsidRPr="002D1E0A" w:rsidRDefault="00063EF7" w:rsidP="003F4545">
      <w:pPr>
        <w:pStyle w:val="Default"/>
        <w:ind w:firstLine="708"/>
        <w:rPr>
          <w:sz w:val="22"/>
          <w:szCs w:val="22"/>
          <w:u w:val="single"/>
          <w:lang w:val="en-GB"/>
        </w:rPr>
      </w:pPr>
      <w:r w:rsidRPr="002D1E0A">
        <w:rPr>
          <w:sz w:val="22"/>
          <w:szCs w:val="22"/>
          <w:u w:val="single"/>
          <w:lang w:val="en-GB"/>
        </w:rPr>
        <w:t>Solvency</w:t>
      </w:r>
      <w:r w:rsidR="003F4545" w:rsidRPr="002D1E0A">
        <w:rPr>
          <w:sz w:val="22"/>
          <w:szCs w:val="22"/>
          <w:u w:val="single"/>
          <w:lang w:val="en-GB"/>
        </w:rPr>
        <w:t xml:space="preserve"> </w:t>
      </w:r>
    </w:p>
    <w:p w:rsidR="003F4545" w:rsidRPr="002D1E0A" w:rsidRDefault="00063EF7" w:rsidP="003F4545">
      <w:pPr>
        <w:pStyle w:val="Default"/>
        <w:numPr>
          <w:ilvl w:val="1"/>
          <w:numId w:val="11"/>
        </w:numPr>
        <w:spacing w:after="21"/>
        <w:rPr>
          <w:sz w:val="22"/>
          <w:szCs w:val="22"/>
          <w:lang w:val="en-GB"/>
        </w:rPr>
      </w:pPr>
      <w:r w:rsidRPr="002D1E0A">
        <w:rPr>
          <w:sz w:val="22"/>
          <w:szCs w:val="22"/>
          <w:lang w:val="en-GB"/>
        </w:rPr>
        <w:t>Name of eligibility proof</w:t>
      </w:r>
      <w:r w:rsidR="003F4545" w:rsidRPr="002D1E0A">
        <w:rPr>
          <w:sz w:val="22"/>
          <w:szCs w:val="22"/>
          <w:lang w:val="en-GB"/>
        </w:rPr>
        <w:t xml:space="preserve">: </w:t>
      </w:r>
      <w:r w:rsidRPr="002D1E0A">
        <w:rPr>
          <w:sz w:val="22"/>
          <w:szCs w:val="22"/>
          <w:lang w:val="en-GB"/>
        </w:rPr>
        <w:t>Forms BON 1 and</w:t>
      </w:r>
      <w:r w:rsidR="00296460" w:rsidRPr="002D1E0A">
        <w:rPr>
          <w:sz w:val="22"/>
          <w:szCs w:val="22"/>
          <w:lang w:val="en-GB"/>
        </w:rPr>
        <w:t xml:space="preserve"> BON 2 (i.e. SOL 2) and profit and loss accounts for the last three financial years</w:t>
      </w:r>
      <w:r w:rsidR="003F4545" w:rsidRPr="002D1E0A">
        <w:rPr>
          <w:sz w:val="22"/>
          <w:szCs w:val="22"/>
          <w:lang w:val="en-GB"/>
        </w:rPr>
        <w:t xml:space="preserve">. </w:t>
      </w:r>
    </w:p>
    <w:p w:rsidR="003F4545" w:rsidRPr="002D1E0A" w:rsidRDefault="00296460" w:rsidP="003F4545">
      <w:pPr>
        <w:pStyle w:val="Default"/>
        <w:numPr>
          <w:ilvl w:val="1"/>
          <w:numId w:val="11"/>
        </w:numPr>
        <w:spacing w:after="21"/>
        <w:rPr>
          <w:sz w:val="22"/>
          <w:szCs w:val="22"/>
          <w:lang w:val="en-GB"/>
        </w:rPr>
      </w:pPr>
      <w:r w:rsidRPr="002D1E0A">
        <w:rPr>
          <w:color w:val="auto"/>
          <w:sz w:val="22"/>
          <w:szCs w:val="22"/>
          <w:lang w:val="en-GB"/>
        </w:rPr>
        <w:t xml:space="preserve">Name of </w:t>
      </w:r>
      <w:r w:rsidR="002D1E0A">
        <w:rPr>
          <w:color w:val="auto"/>
          <w:sz w:val="22"/>
          <w:szCs w:val="22"/>
          <w:lang w:val="en-GB"/>
        </w:rPr>
        <w:t xml:space="preserve">issuing </w:t>
      </w:r>
      <w:r w:rsidRPr="002D1E0A">
        <w:rPr>
          <w:color w:val="auto"/>
          <w:sz w:val="22"/>
          <w:szCs w:val="22"/>
          <w:lang w:val="en-GB"/>
        </w:rPr>
        <w:t>body</w:t>
      </w:r>
      <w:r w:rsidR="003F4545" w:rsidRPr="002D1E0A">
        <w:rPr>
          <w:sz w:val="22"/>
          <w:szCs w:val="22"/>
          <w:lang w:val="en-GB"/>
        </w:rPr>
        <w:t xml:space="preserve">: </w:t>
      </w:r>
      <w:r w:rsidRPr="002D1E0A">
        <w:rPr>
          <w:sz w:val="22"/>
          <w:szCs w:val="22"/>
          <w:lang w:val="en-GB"/>
        </w:rPr>
        <w:t>Financial A</w:t>
      </w:r>
      <w:r w:rsidR="003F4545" w:rsidRPr="002D1E0A">
        <w:rPr>
          <w:sz w:val="22"/>
          <w:szCs w:val="22"/>
          <w:lang w:val="en-GB"/>
        </w:rPr>
        <w:t>genc</w:t>
      </w:r>
      <w:r w:rsidRPr="002D1E0A">
        <w:rPr>
          <w:sz w:val="22"/>
          <w:szCs w:val="22"/>
          <w:lang w:val="en-GB"/>
        </w:rPr>
        <w:t>y</w:t>
      </w:r>
      <w:r w:rsidR="003F4545" w:rsidRPr="002D1E0A">
        <w:rPr>
          <w:sz w:val="22"/>
          <w:szCs w:val="22"/>
          <w:lang w:val="en-GB"/>
        </w:rPr>
        <w:t xml:space="preserve"> (FINA) </w:t>
      </w:r>
      <w:r w:rsidRPr="002D1E0A">
        <w:rPr>
          <w:sz w:val="22"/>
          <w:szCs w:val="22"/>
          <w:lang w:val="en-GB"/>
        </w:rPr>
        <w:t>for BON 1 and BON 2 (or SOL 2) or an appropriate banking, financial ins</w:t>
      </w:r>
      <w:r w:rsidR="00D313CD">
        <w:rPr>
          <w:sz w:val="22"/>
          <w:szCs w:val="22"/>
          <w:lang w:val="en-GB"/>
        </w:rPr>
        <w:t>t</w:t>
      </w:r>
      <w:r w:rsidRPr="002D1E0A">
        <w:rPr>
          <w:sz w:val="22"/>
          <w:szCs w:val="22"/>
          <w:lang w:val="en-GB"/>
        </w:rPr>
        <w:t xml:space="preserve">itution or body if the bidder is registered outside the Republic of Croatia, and profit and loss account signed and stamped by the bidder. </w:t>
      </w:r>
      <w:r w:rsidR="003F4545" w:rsidRPr="002D1E0A">
        <w:rPr>
          <w:sz w:val="22"/>
          <w:szCs w:val="22"/>
          <w:lang w:val="en-GB"/>
        </w:rPr>
        <w:t xml:space="preserve"> </w:t>
      </w:r>
    </w:p>
    <w:p w:rsidR="003F4545" w:rsidRPr="002D1E0A" w:rsidRDefault="006679B6" w:rsidP="003F4545">
      <w:pPr>
        <w:pStyle w:val="Default"/>
        <w:numPr>
          <w:ilvl w:val="1"/>
          <w:numId w:val="11"/>
        </w:numPr>
        <w:rPr>
          <w:color w:val="auto"/>
          <w:sz w:val="22"/>
          <w:szCs w:val="22"/>
          <w:lang w:val="en-GB"/>
        </w:rPr>
      </w:pPr>
      <w:r w:rsidRPr="002D1E0A">
        <w:rPr>
          <w:color w:val="auto"/>
          <w:sz w:val="22"/>
          <w:szCs w:val="22"/>
          <w:lang w:val="en-GB"/>
        </w:rPr>
        <w:t>Value indicators of eligibility</w:t>
      </w:r>
      <w:r w:rsidR="003F4545" w:rsidRPr="002D1E0A">
        <w:rPr>
          <w:color w:val="auto"/>
          <w:sz w:val="22"/>
          <w:szCs w:val="22"/>
          <w:lang w:val="en-GB"/>
        </w:rPr>
        <w:t>:</w:t>
      </w:r>
      <w:r w:rsidRPr="002D1E0A">
        <w:rPr>
          <w:color w:val="auto"/>
          <w:sz w:val="22"/>
          <w:szCs w:val="22"/>
          <w:lang w:val="en-GB"/>
        </w:rPr>
        <w:t xml:space="preserve"> the bidder must prove that their average annual income over the last three years is equal to or higher than 7,000,000.00 HRK</w:t>
      </w:r>
      <w:r w:rsidR="003F4545" w:rsidRPr="002D1E0A">
        <w:rPr>
          <w:color w:val="auto"/>
          <w:sz w:val="22"/>
          <w:szCs w:val="22"/>
          <w:lang w:val="en-GB"/>
        </w:rPr>
        <w:t xml:space="preserve">. </w:t>
      </w:r>
    </w:p>
    <w:p w:rsidR="003F4545" w:rsidRPr="002D1E0A" w:rsidRDefault="003F4545" w:rsidP="008D10BE">
      <w:pPr>
        <w:pStyle w:val="Default"/>
        <w:rPr>
          <w:sz w:val="22"/>
          <w:szCs w:val="22"/>
          <w:lang w:val="en-GB"/>
        </w:rPr>
      </w:pPr>
    </w:p>
    <w:p w:rsidR="003F4545" w:rsidRPr="00724AD7" w:rsidRDefault="003F4545" w:rsidP="003F4545">
      <w:pPr>
        <w:pStyle w:val="Default"/>
        <w:ind w:left="708"/>
        <w:jc w:val="both"/>
        <w:rPr>
          <w:color w:val="auto"/>
          <w:sz w:val="22"/>
          <w:szCs w:val="22"/>
          <w:lang w:val="en-GB"/>
        </w:rPr>
      </w:pPr>
    </w:p>
    <w:p w:rsidR="003F4545" w:rsidRPr="00724AD7" w:rsidRDefault="003F4545" w:rsidP="003F4545">
      <w:pPr>
        <w:pStyle w:val="Default"/>
        <w:ind w:left="708"/>
        <w:jc w:val="both"/>
        <w:rPr>
          <w:color w:val="auto"/>
          <w:sz w:val="22"/>
          <w:szCs w:val="22"/>
          <w:highlight w:val="red"/>
          <w:lang w:val="en-GB"/>
        </w:rPr>
      </w:pPr>
    </w:p>
    <w:p w:rsidR="003F4545" w:rsidRPr="00724AD7" w:rsidRDefault="00A1329E" w:rsidP="003F4545">
      <w:pPr>
        <w:pStyle w:val="Default"/>
        <w:ind w:firstLine="708"/>
        <w:rPr>
          <w:sz w:val="22"/>
          <w:szCs w:val="22"/>
          <w:u w:val="single"/>
          <w:lang w:val="en-GB"/>
        </w:rPr>
      </w:pPr>
      <w:r>
        <w:rPr>
          <w:sz w:val="22"/>
          <w:szCs w:val="22"/>
          <w:u w:val="single"/>
          <w:lang w:val="en-GB"/>
        </w:rPr>
        <w:t>Contract performance guarantee</w:t>
      </w:r>
      <w:r w:rsidR="003F4545" w:rsidRPr="00724AD7">
        <w:rPr>
          <w:sz w:val="22"/>
          <w:szCs w:val="22"/>
          <w:u w:val="single"/>
          <w:lang w:val="en-GB"/>
        </w:rPr>
        <w:t xml:space="preserve"> </w:t>
      </w:r>
    </w:p>
    <w:p w:rsidR="003F4545" w:rsidRPr="00724AD7" w:rsidRDefault="003F4545" w:rsidP="003F4545">
      <w:pPr>
        <w:pStyle w:val="Default"/>
        <w:ind w:firstLine="708"/>
        <w:rPr>
          <w:sz w:val="22"/>
          <w:szCs w:val="22"/>
          <w:u w:val="single"/>
          <w:lang w:val="en-GB"/>
        </w:rPr>
      </w:pPr>
    </w:p>
    <w:p w:rsidR="003F4545" w:rsidRPr="00724AD7" w:rsidRDefault="001C2631" w:rsidP="003F4545">
      <w:pPr>
        <w:pStyle w:val="Default"/>
        <w:numPr>
          <w:ilvl w:val="0"/>
          <w:numId w:val="12"/>
        </w:numPr>
        <w:jc w:val="both"/>
        <w:rPr>
          <w:sz w:val="22"/>
          <w:szCs w:val="22"/>
          <w:lang w:val="en-GB"/>
        </w:rPr>
      </w:pPr>
      <w:r w:rsidRPr="00FF2F75">
        <w:rPr>
          <w:color w:val="auto"/>
          <w:sz w:val="22"/>
          <w:szCs w:val="22"/>
          <w:lang w:val="en-GB"/>
        </w:rPr>
        <w:t>Name of financial eligibility proof</w:t>
      </w:r>
      <w:r w:rsidR="003F4545" w:rsidRPr="00724AD7">
        <w:rPr>
          <w:sz w:val="22"/>
          <w:szCs w:val="22"/>
          <w:lang w:val="en-GB"/>
        </w:rPr>
        <w:t xml:space="preserve">: </w:t>
      </w:r>
      <w:r w:rsidR="00137988">
        <w:rPr>
          <w:sz w:val="22"/>
          <w:szCs w:val="22"/>
          <w:lang w:val="en-GB"/>
        </w:rPr>
        <w:t xml:space="preserve">The acting party must submit a </w:t>
      </w:r>
      <w:r w:rsidR="00A1329E">
        <w:rPr>
          <w:sz w:val="22"/>
          <w:szCs w:val="22"/>
          <w:lang w:val="en-GB"/>
        </w:rPr>
        <w:t>Contract performance guarantee to the Client when signing the Contract</w:t>
      </w:r>
      <w:r w:rsidR="003F4545" w:rsidRPr="00724AD7">
        <w:rPr>
          <w:sz w:val="22"/>
          <w:szCs w:val="22"/>
          <w:lang w:val="en-GB"/>
        </w:rPr>
        <w:t xml:space="preserve">. </w:t>
      </w:r>
    </w:p>
    <w:p w:rsidR="00405654" w:rsidRDefault="00A1329E" w:rsidP="00E219D7">
      <w:pPr>
        <w:pStyle w:val="Default"/>
        <w:ind w:left="720"/>
        <w:jc w:val="both"/>
        <w:rPr>
          <w:color w:val="auto"/>
          <w:sz w:val="22"/>
          <w:szCs w:val="22"/>
          <w:lang w:val="en-GB"/>
        </w:rPr>
      </w:pPr>
      <w:r>
        <w:rPr>
          <w:color w:val="auto"/>
          <w:sz w:val="22"/>
          <w:szCs w:val="22"/>
          <w:lang w:val="en-GB"/>
        </w:rPr>
        <w:t>Contract performance guarantee must be submitte</w:t>
      </w:r>
      <w:r w:rsidR="00FF2F75">
        <w:rPr>
          <w:color w:val="auto"/>
          <w:sz w:val="22"/>
          <w:szCs w:val="22"/>
          <w:lang w:val="en-GB"/>
        </w:rPr>
        <w:t>d when signing the contract in the form of a</w:t>
      </w:r>
      <w:r>
        <w:rPr>
          <w:color w:val="auto"/>
          <w:sz w:val="22"/>
          <w:szCs w:val="22"/>
          <w:lang w:val="en-GB"/>
        </w:rPr>
        <w:t xml:space="preserve"> Bank Guarantee, payable to the Client </w:t>
      </w:r>
      <w:r w:rsidR="00405654">
        <w:rPr>
          <w:color w:val="auto"/>
          <w:sz w:val="22"/>
          <w:szCs w:val="22"/>
          <w:lang w:val="en-GB"/>
        </w:rPr>
        <w:t>at "first call" and "withou</w:t>
      </w:r>
      <w:r w:rsidR="00C85A84">
        <w:rPr>
          <w:color w:val="auto"/>
          <w:sz w:val="22"/>
          <w:szCs w:val="22"/>
          <w:lang w:val="en-GB"/>
        </w:rPr>
        <w:t>t prejudice" in the amount of 50% (fifty</w:t>
      </w:r>
      <w:r w:rsidR="00405654">
        <w:rPr>
          <w:color w:val="auto"/>
          <w:sz w:val="22"/>
          <w:szCs w:val="22"/>
          <w:lang w:val="en-GB"/>
        </w:rPr>
        <w:t xml:space="preserve"> per cent) of </w:t>
      </w:r>
      <w:r w:rsidR="00FF2F75">
        <w:rPr>
          <w:color w:val="auto"/>
          <w:sz w:val="22"/>
          <w:szCs w:val="22"/>
          <w:lang w:val="en-GB"/>
        </w:rPr>
        <w:t xml:space="preserve">the </w:t>
      </w:r>
      <w:r w:rsidR="00405654">
        <w:rPr>
          <w:color w:val="auto"/>
          <w:sz w:val="22"/>
          <w:szCs w:val="22"/>
          <w:lang w:val="en-GB"/>
        </w:rPr>
        <w:t>budget value for each market the bidder is applying for.</w:t>
      </w:r>
    </w:p>
    <w:p w:rsidR="00E219D7" w:rsidRPr="006F749E" w:rsidRDefault="00E219D7" w:rsidP="00E219D7">
      <w:pPr>
        <w:pStyle w:val="Default"/>
        <w:jc w:val="both"/>
        <w:rPr>
          <w:sz w:val="22"/>
          <w:szCs w:val="22"/>
          <w:highlight w:val="red"/>
        </w:rPr>
      </w:pPr>
    </w:p>
    <w:p w:rsidR="00E219D7" w:rsidRDefault="00864D94" w:rsidP="00E219D7">
      <w:pPr>
        <w:pStyle w:val="Default"/>
        <w:ind w:left="720"/>
        <w:jc w:val="both"/>
        <w:rPr>
          <w:sz w:val="22"/>
          <w:szCs w:val="22"/>
        </w:rPr>
      </w:pPr>
      <w:r w:rsidRPr="00FF2F75">
        <w:rPr>
          <w:sz w:val="22"/>
          <w:szCs w:val="22"/>
        </w:rPr>
        <w:t xml:space="preserve">Contract performance guarantee shall be </w:t>
      </w:r>
      <w:r w:rsidRPr="00FF2F75">
        <w:rPr>
          <w:b/>
          <w:sz w:val="22"/>
          <w:szCs w:val="22"/>
        </w:rPr>
        <w:t>enforced</w:t>
      </w:r>
      <w:r w:rsidRPr="00FF2F75">
        <w:rPr>
          <w:sz w:val="22"/>
          <w:szCs w:val="22"/>
        </w:rPr>
        <w:t xml:space="preserve"> in the following situations: </w:t>
      </w:r>
      <w:r w:rsidR="00E219D7" w:rsidRPr="00FF2F75">
        <w:rPr>
          <w:sz w:val="22"/>
          <w:szCs w:val="22"/>
        </w:rPr>
        <w:t xml:space="preserve"> </w:t>
      </w:r>
    </w:p>
    <w:p w:rsidR="00C85A84" w:rsidRPr="00FF2F75" w:rsidRDefault="00C85A84" w:rsidP="00E219D7">
      <w:pPr>
        <w:pStyle w:val="Default"/>
        <w:ind w:left="720"/>
        <w:jc w:val="both"/>
        <w:rPr>
          <w:sz w:val="22"/>
          <w:szCs w:val="22"/>
        </w:rPr>
      </w:pPr>
    </w:p>
    <w:p w:rsidR="00E219D7" w:rsidRPr="00FF2F75" w:rsidRDefault="00864D94" w:rsidP="00FC2718">
      <w:pPr>
        <w:pStyle w:val="ListParagraph"/>
        <w:numPr>
          <w:ilvl w:val="0"/>
          <w:numId w:val="20"/>
        </w:numPr>
        <w:rPr>
          <w:rFonts w:ascii="Tahoma" w:hAnsi="Tahoma" w:cs="Tahoma"/>
          <w:sz w:val="22"/>
          <w:szCs w:val="22"/>
        </w:rPr>
      </w:pPr>
      <w:r w:rsidRPr="00FF2F75">
        <w:rPr>
          <w:rFonts w:ascii="Tahoma" w:hAnsi="Tahoma" w:cs="Tahoma"/>
          <w:sz w:val="22"/>
          <w:szCs w:val="22"/>
        </w:rPr>
        <w:t xml:space="preserve">If the bidder does not </w:t>
      </w:r>
      <w:r w:rsidR="00FC2718" w:rsidRPr="00FF2F75">
        <w:rPr>
          <w:rFonts w:ascii="Tahoma" w:hAnsi="Tahoma" w:cs="Tahoma"/>
          <w:sz w:val="22"/>
          <w:szCs w:val="22"/>
        </w:rPr>
        <w:t>reply to every email sent by the Croati</w:t>
      </w:r>
      <w:r w:rsidR="00650BCE">
        <w:rPr>
          <w:rFonts w:ascii="Tahoma" w:hAnsi="Tahoma" w:cs="Tahoma"/>
          <w:sz w:val="22"/>
          <w:szCs w:val="22"/>
        </w:rPr>
        <w:t xml:space="preserve">an National Tourist Board or </w:t>
      </w:r>
      <w:proofErr w:type="spellStart"/>
      <w:r w:rsidR="00650BCE">
        <w:rPr>
          <w:rFonts w:ascii="Tahoma" w:hAnsi="Tahoma" w:cs="Tahoma"/>
          <w:sz w:val="22"/>
          <w:szCs w:val="22"/>
        </w:rPr>
        <w:t>their</w:t>
      </w:r>
      <w:proofErr w:type="spellEnd"/>
      <w:r w:rsidR="00DD51A8">
        <w:rPr>
          <w:rFonts w:ascii="Tahoma" w:hAnsi="Tahoma" w:cs="Tahoma"/>
          <w:sz w:val="22"/>
          <w:szCs w:val="22"/>
        </w:rPr>
        <w:t xml:space="preserve"> </w:t>
      </w:r>
      <w:proofErr w:type="spellStart"/>
      <w:r w:rsidR="00DD51A8">
        <w:rPr>
          <w:rFonts w:ascii="Tahoma" w:hAnsi="Tahoma" w:cs="Tahoma"/>
          <w:sz w:val="22"/>
          <w:szCs w:val="22"/>
        </w:rPr>
        <w:t>representative</w:t>
      </w:r>
      <w:proofErr w:type="spellEnd"/>
      <w:r w:rsidR="00DD51A8">
        <w:rPr>
          <w:rFonts w:ascii="Tahoma" w:hAnsi="Tahoma" w:cs="Tahoma"/>
          <w:sz w:val="22"/>
          <w:szCs w:val="22"/>
        </w:rPr>
        <w:t xml:space="preserve"> Office </w:t>
      </w:r>
      <w:proofErr w:type="spellStart"/>
      <w:r w:rsidR="00DD51A8">
        <w:rPr>
          <w:rFonts w:ascii="Tahoma" w:hAnsi="Tahoma" w:cs="Tahoma"/>
          <w:sz w:val="22"/>
          <w:szCs w:val="22"/>
        </w:rPr>
        <w:t>within</w:t>
      </w:r>
      <w:proofErr w:type="spellEnd"/>
      <w:r w:rsidR="00DD51A8">
        <w:rPr>
          <w:rFonts w:ascii="Tahoma" w:hAnsi="Tahoma" w:cs="Tahoma"/>
          <w:sz w:val="22"/>
          <w:szCs w:val="22"/>
        </w:rPr>
        <w:t xml:space="preserve"> 48</w:t>
      </w:r>
      <w:r w:rsidR="00FC2718" w:rsidRPr="00FF2F75">
        <w:rPr>
          <w:rFonts w:ascii="Tahoma" w:hAnsi="Tahoma" w:cs="Tahoma"/>
          <w:sz w:val="22"/>
          <w:szCs w:val="22"/>
        </w:rPr>
        <w:t xml:space="preserve"> </w:t>
      </w:r>
      <w:proofErr w:type="spellStart"/>
      <w:r w:rsidR="00FC2718" w:rsidRPr="00FF2F75">
        <w:rPr>
          <w:rFonts w:ascii="Tahoma" w:hAnsi="Tahoma" w:cs="Tahoma"/>
          <w:sz w:val="22"/>
          <w:szCs w:val="22"/>
        </w:rPr>
        <w:t>hours</w:t>
      </w:r>
      <w:proofErr w:type="spellEnd"/>
      <w:r w:rsidR="00C429D9" w:rsidRPr="00FF2F75">
        <w:rPr>
          <w:rFonts w:ascii="Tahoma" w:hAnsi="Tahoma" w:cs="Tahoma"/>
          <w:sz w:val="22"/>
          <w:szCs w:val="22"/>
        </w:rPr>
        <w:t>,</w:t>
      </w:r>
      <w:r w:rsidR="00FC2718" w:rsidRPr="00FF2F75">
        <w:rPr>
          <w:rFonts w:ascii="Tahoma" w:hAnsi="Tahoma" w:cs="Tahoma"/>
          <w:sz w:val="22"/>
          <w:szCs w:val="22"/>
        </w:rPr>
        <w:t xml:space="preserve"> </w:t>
      </w:r>
      <w:proofErr w:type="spellStart"/>
      <w:r w:rsidR="00FC2718" w:rsidRPr="00FF2F75">
        <w:rPr>
          <w:rFonts w:ascii="Tahoma" w:hAnsi="Tahoma" w:cs="Tahoma"/>
          <w:sz w:val="22"/>
          <w:szCs w:val="22"/>
        </w:rPr>
        <w:t>Contract</w:t>
      </w:r>
      <w:proofErr w:type="spellEnd"/>
      <w:r w:rsidR="00FC2718" w:rsidRPr="00FF2F75">
        <w:rPr>
          <w:rFonts w:ascii="Tahoma" w:hAnsi="Tahoma" w:cs="Tahoma"/>
          <w:sz w:val="22"/>
          <w:szCs w:val="22"/>
        </w:rPr>
        <w:t xml:space="preserve"> </w:t>
      </w:r>
      <w:proofErr w:type="spellStart"/>
      <w:r w:rsidR="00FC2718" w:rsidRPr="00FF2F75">
        <w:rPr>
          <w:rFonts w:ascii="Tahoma" w:hAnsi="Tahoma" w:cs="Tahoma"/>
          <w:sz w:val="22"/>
          <w:szCs w:val="22"/>
        </w:rPr>
        <w:t>performance</w:t>
      </w:r>
      <w:proofErr w:type="spellEnd"/>
      <w:r w:rsidR="00FC2718" w:rsidRPr="00FF2F75">
        <w:rPr>
          <w:rFonts w:ascii="Tahoma" w:hAnsi="Tahoma" w:cs="Tahoma"/>
          <w:sz w:val="22"/>
          <w:szCs w:val="22"/>
        </w:rPr>
        <w:t xml:space="preserve"> </w:t>
      </w:r>
      <w:proofErr w:type="spellStart"/>
      <w:r w:rsidR="00FC2718" w:rsidRPr="00FF2F75">
        <w:rPr>
          <w:rFonts w:ascii="Tahoma" w:hAnsi="Tahoma" w:cs="Tahoma"/>
          <w:sz w:val="22"/>
          <w:szCs w:val="22"/>
        </w:rPr>
        <w:t>Guarantee</w:t>
      </w:r>
      <w:proofErr w:type="spellEnd"/>
      <w:r w:rsidR="00FC2718" w:rsidRPr="00FF2F75">
        <w:rPr>
          <w:rFonts w:ascii="Tahoma" w:hAnsi="Tahoma" w:cs="Tahoma"/>
          <w:sz w:val="22"/>
          <w:szCs w:val="22"/>
        </w:rPr>
        <w:t xml:space="preserve"> shall be enforced in the amount of 5% of the total </w:t>
      </w:r>
      <w:r w:rsidR="00650BCE">
        <w:rPr>
          <w:rFonts w:ascii="Tahoma" w:hAnsi="Tahoma" w:cs="Tahoma"/>
          <w:sz w:val="22"/>
          <w:szCs w:val="22"/>
        </w:rPr>
        <w:t>value of the Contract</w:t>
      </w:r>
      <w:r w:rsidR="00FC2718" w:rsidRPr="00FF2F75">
        <w:rPr>
          <w:rFonts w:ascii="Tahoma" w:hAnsi="Tahoma" w:cs="Tahoma"/>
          <w:sz w:val="22"/>
          <w:szCs w:val="22"/>
        </w:rPr>
        <w:t xml:space="preserve">. </w:t>
      </w:r>
    </w:p>
    <w:p w:rsidR="00FC2718" w:rsidRDefault="00FC2718" w:rsidP="00E219D7">
      <w:pPr>
        <w:pStyle w:val="ListParagraph"/>
        <w:numPr>
          <w:ilvl w:val="0"/>
          <w:numId w:val="20"/>
        </w:numPr>
        <w:rPr>
          <w:rFonts w:ascii="Tahoma" w:hAnsi="Tahoma" w:cs="Tahoma"/>
          <w:sz w:val="22"/>
          <w:szCs w:val="22"/>
        </w:rPr>
      </w:pPr>
      <w:r w:rsidRPr="00FF2F75">
        <w:rPr>
          <w:rFonts w:ascii="Tahoma" w:hAnsi="Tahoma" w:cs="Tahoma"/>
          <w:sz w:val="22"/>
          <w:szCs w:val="22"/>
        </w:rPr>
        <w:t xml:space="preserve">If the </w:t>
      </w:r>
      <w:r w:rsidR="00C429D9" w:rsidRPr="00FF2F75">
        <w:rPr>
          <w:rFonts w:ascii="Tahoma" w:hAnsi="Tahoma" w:cs="Tahoma"/>
          <w:sz w:val="22"/>
          <w:szCs w:val="22"/>
        </w:rPr>
        <w:t xml:space="preserve">number of </w:t>
      </w:r>
      <w:r w:rsidRPr="00FF2F75">
        <w:rPr>
          <w:rFonts w:ascii="Tahoma" w:hAnsi="Tahoma" w:cs="Tahoma"/>
          <w:sz w:val="22"/>
          <w:szCs w:val="22"/>
        </w:rPr>
        <w:t>impressions</w:t>
      </w:r>
      <w:r w:rsidR="00650BCE">
        <w:rPr>
          <w:rFonts w:ascii="Tahoma" w:hAnsi="Tahoma" w:cs="Tahoma"/>
          <w:sz w:val="22"/>
          <w:szCs w:val="22"/>
        </w:rPr>
        <w:t xml:space="preserve"> on </w:t>
      </w:r>
      <w:proofErr w:type="spellStart"/>
      <w:r w:rsidR="00650BCE">
        <w:rPr>
          <w:rFonts w:ascii="Tahoma" w:hAnsi="Tahoma" w:cs="Tahoma"/>
          <w:sz w:val="22"/>
          <w:szCs w:val="22"/>
        </w:rPr>
        <w:t>each</w:t>
      </w:r>
      <w:proofErr w:type="spellEnd"/>
      <w:r w:rsidR="00650BCE">
        <w:rPr>
          <w:rFonts w:ascii="Tahoma" w:hAnsi="Tahoma" w:cs="Tahoma"/>
          <w:sz w:val="22"/>
          <w:szCs w:val="22"/>
        </w:rPr>
        <w:t xml:space="preserve"> </w:t>
      </w:r>
      <w:proofErr w:type="spellStart"/>
      <w:r w:rsidR="00650BCE">
        <w:rPr>
          <w:rFonts w:ascii="Tahoma" w:hAnsi="Tahoma" w:cs="Tahoma"/>
          <w:sz w:val="22"/>
          <w:szCs w:val="22"/>
        </w:rPr>
        <w:t>website</w:t>
      </w:r>
      <w:proofErr w:type="spellEnd"/>
      <w:r w:rsidR="00650BCE">
        <w:rPr>
          <w:rFonts w:ascii="Tahoma" w:hAnsi="Tahoma" w:cs="Tahoma"/>
          <w:sz w:val="22"/>
          <w:szCs w:val="22"/>
        </w:rPr>
        <w:t xml:space="preserve"> is </w:t>
      </w:r>
      <w:proofErr w:type="spellStart"/>
      <w:r w:rsidR="00650BCE">
        <w:rPr>
          <w:rFonts w:ascii="Tahoma" w:hAnsi="Tahoma" w:cs="Tahoma"/>
          <w:sz w:val="22"/>
          <w:szCs w:val="22"/>
        </w:rPr>
        <w:t>less</w:t>
      </w:r>
      <w:proofErr w:type="spellEnd"/>
      <w:r w:rsidR="00650BCE">
        <w:rPr>
          <w:rFonts w:ascii="Tahoma" w:hAnsi="Tahoma" w:cs="Tahoma"/>
          <w:sz w:val="22"/>
          <w:szCs w:val="22"/>
        </w:rPr>
        <w:t xml:space="preserve"> </w:t>
      </w:r>
      <w:proofErr w:type="spellStart"/>
      <w:r w:rsidR="00650BCE">
        <w:rPr>
          <w:rFonts w:ascii="Tahoma" w:hAnsi="Tahoma" w:cs="Tahoma"/>
          <w:sz w:val="22"/>
          <w:szCs w:val="22"/>
        </w:rPr>
        <w:t>than</w:t>
      </w:r>
      <w:proofErr w:type="spellEnd"/>
      <w:r w:rsidR="00650BCE">
        <w:rPr>
          <w:rFonts w:ascii="Tahoma" w:hAnsi="Tahoma" w:cs="Tahoma"/>
          <w:sz w:val="22"/>
          <w:szCs w:val="22"/>
        </w:rPr>
        <w:t xml:space="preserve"> 90%</w:t>
      </w:r>
      <w:r w:rsidR="00C429D9" w:rsidRPr="00FF2F75">
        <w:rPr>
          <w:rFonts w:ascii="Tahoma" w:hAnsi="Tahoma" w:cs="Tahoma"/>
          <w:sz w:val="22"/>
          <w:szCs w:val="22"/>
        </w:rPr>
        <w:t xml:space="preserve"> </w:t>
      </w:r>
      <w:proofErr w:type="spellStart"/>
      <w:r w:rsidR="00DD51A8">
        <w:rPr>
          <w:rFonts w:ascii="Tahoma" w:hAnsi="Tahoma" w:cs="Tahoma"/>
          <w:sz w:val="22"/>
          <w:szCs w:val="22"/>
        </w:rPr>
        <w:t>of</w:t>
      </w:r>
      <w:proofErr w:type="spellEnd"/>
      <w:r w:rsidR="00DD51A8">
        <w:rPr>
          <w:rFonts w:ascii="Tahoma" w:hAnsi="Tahoma" w:cs="Tahoma"/>
          <w:sz w:val="22"/>
          <w:szCs w:val="22"/>
        </w:rPr>
        <w:t xml:space="preserve"> </w:t>
      </w:r>
      <w:proofErr w:type="spellStart"/>
      <w:r w:rsidR="00DD51A8">
        <w:rPr>
          <w:rFonts w:ascii="Tahoma" w:hAnsi="Tahoma" w:cs="Tahoma"/>
          <w:sz w:val="22"/>
          <w:szCs w:val="22"/>
        </w:rPr>
        <w:t>the</w:t>
      </w:r>
      <w:proofErr w:type="spellEnd"/>
      <w:r w:rsidR="00DD51A8">
        <w:rPr>
          <w:rFonts w:ascii="Tahoma" w:hAnsi="Tahoma" w:cs="Tahoma"/>
          <w:sz w:val="22"/>
          <w:szCs w:val="22"/>
        </w:rPr>
        <w:t xml:space="preserve"> </w:t>
      </w:r>
      <w:proofErr w:type="spellStart"/>
      <w:r w:rsidR="00C429D9" w:rsidRPr="00FF2F75">
        <w:rPr>
          <w:rFonts w:ascii="Tahoma" w:hAnsi="Tahoma" w:cs="Tahoma"/>
          <w:sz w:val="22"/>
          <w:szCs w:val="22"/>
        </w:rPr>
        <w:t>planned</w:t>
      </w:r>
      <w:proofErr w:type="spellEnd"/>
      <w:r w:rsidR="00DD51A8">
        <w:rPr>
          <w:rFonts w:ascii="Tahoma" w:hAnsi="Tahoma" w:cs="Tahoma"/>
          <w:sz w:val="22"/>
          <w:szCs w:val="22"/>
        </w:rPr>
        <w:t xml:space="preserve"> </w:t>
      </w:r>
      <w:proofErr w:type="spellStart"/>
      <w:r w:rsidR="00DD51A8">
        <w:rPr>
          <w:rFonts w:ascii="Tahoma" w:hAnsi="Tahoma" w:cs="Tahoma"/>
          <w:sz w:val="22"/>
          <w:szCs w:val="22"/>
        </w:rPr>
        <w:t>number</w:t>
      </w:r>
      <w:proofErr w:type="spellEnd"/>
      <w:r w:rsidR="00C429D9" w:rsidRPr="00FF2F75">
        <w:rPr>
          <w:rFonts w:ascii="Tahoma" w:hAnsi="Tahoma" w:cs="Tahoma"/>
          <w:sz w:val="22"/>
          <w:szCs w:val="22"/>
        </w:rPr>
        <w:t xml:space="preserve"> for </w:t>
      </w:r>
      <w:proofErr w:type="spellStart"/>
      <w:r w:rsidR="00C429D9" w:rsidRPr="00FF2F75">
        <w:rPr>
          <w:rFonts w:ascii="Tahoma" w:hAnsi="Tahoma" w:cs="Tahoma"/>
          <w:sz w:val="22"/>
          <w:szCs w:val="22"/>
        </w:rPr>
        <w:t>the</w:t>
      </w:r>
      <w:proofErr w:type="spellEnd"/>
      <w:r w:rsidR="00C429D9" w:rsidRPr="00FF2F75">
        <w:rPr>
          <w:rFonts w:ascii="Tahoma" w:hAnsi="Tahoma" w:cs="Tahoma"/>
          <w:sz w:val="22"/>
          <w:szCs w:val="22"/>
        </w:rPr>
        <w:t xml:space="preserve"> </w:t>
      </w:r>
      <w:proofErr w:type="spellStart"/>
      <w:r w:rsidR="00C429D9" w:rsidRPr="00FF2F75">
        <w:rPr>
          <w:rFonts w:ascii="Tahoma" w:hAnsi="Tahoma" w:cs="Tahoma"/>
          <w:sz w:val="22"/>
          <w:szCs w:val="22"/>
        </w:rPr>
        <w:t>month</w:t>
      </w:r>
      <w:proofErr w:type="spellEnd"/>
      <w:r w:rsidR="00C429D9" w:rsidRPr="00FF2F75">
        <w:rPr>
          <w:rFonts w:ascii="Tahoma" w:hAnsi="Tahoma" w:cs="Tahoma"/>
          <w:sz w:val="22"/>
          <w:szCs w:val="22"/>
        </w:rPr>
        <w:t xml:space="preserve"> </w:t>
      </w:r>
      <w:proofErr w:type="spellStart"/>
      <w:r w:rsidR="00C429D9" w:rsidRPr="00FF2F75">
        <w:rPr>
          <w:rFonts w:ascii="Tahoma" w:hAnsi="Tahoma" w:cs="Tahoma"/>
          <w:sz w:val="22"/>
          <w:szCs w:val="22"/>
        </w:rPr>
        <w:t>which</w:t>
      </w:r>
      <w:proofErr w:type="spellEnd"/>
      <w:r w:rsidR="00C429D9" w:rsidRPr="00FF2F75">
        <w:rPr>
          <w:rFonts w:ascii="Tahoma" w:hAnsi="Tahoma" w:cs="Tahoma"/>
          <w:sz w:val="22"/>
          <w:szCs w:val="22"/>
        </w:rPr>
        <w:t xml:space="preserve"> is being </w:t>
      </w:r>
      <w:r w:rsidR="007A4CB1" w:rsidRPr="00FF2F75">
        <w:rPr>
          <w:rFonts w:ascii="Tahoma" w:hAnsi="Tahoma" w:cs="Tahoma"/>
          <w:sz w:val="22"/>
          <w:szCs w:val="22"/>
        </w:rPr>
        <w:t>invoiced, Contract performance g</w:t>
      </w:r>
      <w:r w:rsidR="00C429D9" w:rsidRPr="00FF2F75">
        <w:rPr>
          <w:rFonts w:ascii="Tahoma" w:hAnsi="Tahoma" w:cs="Tahoma"/>
          <w:sz w:val="22"/>
          <w:szCs w:val="22"/>
        </w:rPr>
        <w:t xml:space="preserve">uarantee shall be enforced in the amount of 5% </w:t>
      </w:r>
      <w:proofErr w:type="spellStart"/>
      <w:r w:rsidR="00C429D9" w:rsidRPr="00FF2F75">
        <w:rPr>
          <w:rFonts w:ascii="Tahoma" w:hAnsi="Tahoma" w:cs="Tahoma"/>
          <w:sz w:val="22"/>
          <w:szCs w:val="22"/>
        </w:rPr>
        <w:t>of</w:t>
      </w:r>
      <w:proofErr w:type="spellEnd"/>
      <w:r w:rsidR="00C429D9" w:rsidRPr="00FF2F75">
        <w:rPr>
          <w:rFonts w:ascii="Tahoma" w:hAnsi="Tahoma" w:cs="Tahoma"/>
          <w:sz w:val="22"/>
          <w:szCs w:val="22"/>
        </w:rPr>
        <w:t xml:space="preserve"> </w:t>
      </w:r>
      <w:proofErr w:type="spellStart"/>
      <w:r w:rsidR="00C429D9" w:rsidRPr="00FF2F75">
        <w:rPr>
          <w:rFonts w:ascii="Tahoma" w:hAnsi="Tahoma" w:cs="Tahoma"/>
          <w:sz w:val="22"/>
          <w:szCs w:val="22"/>
        </w:rPr>
        <w:t>the</w:t>
      </w:r>
      <w:proofErr w:type="spellEnd"/>
      <w:r w:rsidR="00C429D9" w:rsidRPr="00FF2F75">
        <w:rPr>
          <w:rFonts w:ascii="Tahoma" w:hAnsi="Tahoma" w:cs="Tahoma"/>
          <w:sz w:val="22"/>
          <w:szCs w:val="22"/>
        </w:rPr>
        <w:t xml:space="preserve"> total </w:t>
      </w:r>
      <w:proofErr w:type="spellStart"/>
      <w:r w:rsidR="00C429D9" w:rsidRPr="00FF2F75">
        <w:rPr>
          <w:rFonts w:ascii="Tahoma" w:hAnsi="Tahoma" w:cs="Tahoma"/>
          <w:sz w:val="22"/>
          <w:szCs w:val="22"/>
        </w:rPr>
        <w:t>value</w:t>
      </w:r>
      <w:proofErr w:type="spellEnd"/>
      <w:r w:rsidR="00C429D9" w:rsidRPr="00FF2F75">
        <w:rPr>
          <w:rFonts w:ascii="Tahoma" w:hAnsi="Tahoma" w:cs="Tahoma"/>
          <w:sz w:val="22"/>
          <w:szCs w:val="22"/>
        </w:rPr>
        <w:t xml:space="preserve"> </w:t>
      </w:r>
      <w:proofErr w:type="spellStart"/>
      <w:r w:rsidR="00C429D9" w:rsidRPr="00FF2F75">
        <w:rPr>
          <w:rFonts w:ascii="Tahoma" w:hAnsi="Tahoma" w:cs="Tahoma"/>
          <w:sz w:val="22"/>
          <w:szCs w:val="22"/>
        </w:rPr>
        <w:t>of</w:t>
      </w:r>
      <w:proofErr w:type="spellEnd"/>
      <w:r w:rsidR="00C429D9" w:rsidRPr="00FF2F75">
        <w:rPr>
          <w:rFonts w:ascii="Tahoma" w:hAnsi="Tahoma" w:cs="Tahoma"/>
          <w:sz w:val="22"/>
          <w:szCs w:val="22"/>
        </w:rPr>
        <w:t xml:space="preserve"> </w:t>
      </w:r>
      <w:proofErr w:type="spellStart"/>
      <w:r w:rsidR="00C429D9" w:rsidRPr="00FF2F75">
        <w:rPr>
          <w:rFonts w:ascii="Tahoma" w:hAnsi="Tahoma" w:cs="Tahoma"/>
          <w:sz w:val="22"/>
          <w:szCs w:val="22"/>
        </w:rPr>
        <w:t>the</w:t>
      </w:r>
      <w:proofErr w:type="spellEnd"/>
      <w:r w:rsidR="00C429D9" w:rsidRPr="00FF2F75">
        <w:rPr>
          <w:rFonts w:ascii="Tahoma" w:hAnsi="Tahoma" w:cs="Tahoma"/>
          <w:sz w:val="22"/>
          <w:szCs w:val="22"/>
        </w:rPr>
        <w:t xml:space="preserve"> </w:t>
      </w:r>
      <w:proofErr w:type="spellStart"/>
      <w:r w:rsidR="00650BCE" w:rsidRPr="00650BCE">
        <w:rPr>
          <w:rFonts w:ascii="Tahoma" w:hAnsi="Tahoma" w:cs="Tahoma"/>
          <w:sz w:val="22"/>
          <w:szCs w:val="22"/>
        </w:rPr>
        <w:t>Contract</w:t>
      </w:r>
      <w:proofErr w:type="spellEnd"/>
      <w:r w:rsidR="00C429D9" w:rsidRPr="00FF2F75">
        <w:rPr>
          <w:rFonts w:ascii="Tahoma" w:hAnsi="Tahoma" w:cs="Tahoma"/>
          <w:sz w:val="22"/>
          <w:szCs w:val="22"/>
        </w:rPr>
        <w:t>.</w:t>
      </w:r>
    </w:p>
    <w:p w:rsidR="00DD51A8" w:rsidRPr="00FF2F75" w:rsidRDefault="00DD51A8" w:rsidP="00E219D7">
      <w:pPr>
        <w:pStyle w:val="ListParagraph"/>
        <w:numPr>
          <w:ilvl w:val="0"/>
          <w:numId w:val="20"/>
        </w:numPr>
        <w:rPr>
          <w:rFonts w:ascii="Tahoma" w:hAnsi="Tahoma" w:cs="Tahoma"/>
          <w:sz w:val="22"/>
          <w:szCs w:val="22"/>
        </w:rPr>
      </w:pPr>
      <w:proofErr w:type="spellStart"/>
      <w:r>
        <w:rPr>
          <w:rFonts w:ascii="Tahoma" w:hAnsi="Tahoma" w:cs="Tahoma"/>
          <w:sz w:val="22"/>
          <w:szCs w:val="22"/>
        </w:rPr>
        <w:t>If</w:t>
      </w:r>
      <w:proofErr w:type="spellEnd"/>
      <w:r>
        <w:rPr>
          <w:rFonts w:ascii="Tahoma" w:hAnsi="Tahoma" w:cs="Tahoma"/>
          <w:sz w:val="22"/>
          <w:szCs w:val="22"/>
        </w:rPr>
        <w:t xml:space="preserve"> </w:t>
      </w:r>
      <w:proofErr w:type="spellStart"/>
      <w:r>
        <w:rPr>
          <w:rFonts w:ascii="Tahoma" w:hAnsi="Tahoma" w:cs="Tahoma"/>
          <w:sz w:val="22"/>
          <w:szCs w:val="22"/>
        </w:rPr>
        <w:t>the</w:t>
      </w:r>
      <w:proofErr w:type="spellEnd"/>
      <w:r>
        <w:rPr>
          <w:rFonts w:ascii="Tahoma" w:hAnsi="Tahoma" w:cs="Tahoma"/>
          <w:sz w:val="22"/>
          <w:szCs w:val="22"/>
        </w:rPr>
        <w:t xml:space="preserve"> </w:t>
      </w:r>
      <w:proofErr w:type="spellStart"/>
      <w:r>
        <w:rPr>
          <w:rFonts w:ascii="Tahoma" w:hAnsi="Tahoma" w:cs="Tahoma"/>
          <w:sz w:val="22"/>
          <w:szCs w:val="22"/>
        </w:rPr>
        <w:t>number</w:t>
      </w:r>
      <w:proofErr w:type="spellEnd"/>
      <w:r>
        <w:rPr>
          <w:rFonts w:ascii="Tahoma" w:hAnsi="Tahoma" w:cs="Tahoma"/>
          <w:sz w:val="22"/>
          <w:szCs w:val="22"/>
        </w:rPr>
        <w:t xml:space="preserve"> </w:t>
      </w:r>
      <w:proofErr w:type="spellStart"/>
      <w:r>
        <w:rPr>
          <w:rFonts w:ascii="Tahoma" w:hAnsi="Tahoma" w:cs="Tahoma"/>
          <w:sz w:val="22"/>
          <w:szCs w:val="22"/>
        </w:rPr>
        <w:t>of</w:t>
      </w:r>
      <w:proofErr w:type="spellEnd"/>
      <w:r>
        <w:rPr>
          <w:rFonts w:ascii="Tahoma" w:hAnsi="Tahoma" w:cs="Tahoma"/>
          <w:sz w:val="22"/>
          <w:szCs w:val="22"/>
        </w:rPr>
        <w:t xml:space="preserve"> </w:t>
      </w:r>
      <w:proofErr w:type="spellStart"/>
      <w:r>
        <w:rPr>
          <w:rFonts w:ascii="Tahoma" w:hAnsi="Tahoma" w:cs="Tahoma"/>
          <w:sz w:val="22"/>
          <w:szCs w:val="22"/>
        </w:rPr>
        <w:t>impressions</w:t>
      </w:r>
      <w:proofErr w:type="spellEnd"/>
      <w:r>
        <w:rPr>
          <w:rFonts w:ascii="Tahoma" w:hAnsi="Tahoma" w:cs="Tahoma"/>
          <w:sz w:val="22"/>
          <w:szCs w:val="22"/>
        </w:rPr>
        <w:t xml:space="preserve"> for </w:t>
      </w:r>
      <w:proofErr w:type="spellStart"/>
      <w:r>
        <w:rPr>
          <w:rFonts w:ascii="Tahoma" w:hAnsi="Tahoma" w:cs="Tahoma"/>
          <w:sz w:val="22"/>
          <w:szCs w:val="22"/>
        </w:rPr>
        <w:t>the</w:t>
      </w:r>
      <w:proofErr w:type="spellEnd"/>
      <w:r>
        <w:rPr>
          <w:rFonts w:ascii="Tahoma" w:hAnsi="Tahoma" w:cs="Tahoma"/>
          <w:sz w:val="22"/>
          <w:szCs w:val="22"/>
        </w:rPr>
        <w:t xml:space="preserve"> </w:t>
      </w:r>
      <w:proofErr w:type="spellStart"/>
      <w:r>
        <w:rPr>
          <w:rFonts w:ascii="Tahoma" w:hAnsi="Tahoma" w:cs="Tahoma"/>
          <w:sz w:val="22"/>
          <w:szCs w:val="22"/>
        </w:rPr>
        <w:t>market</w:t>
      </w:r>
      <w:proofErr w:type="spellEnd"/>
      <w:r>
        <w:rPr>
          <w:rFonts w:ascii="Tahoma" w:hAnsi="Tahoma" w:cs="Tahoma"/>
          <w:sz w:val="22"/>
          <w:szCs w:val="22"/>
        </w:rPr>
        <w:t xml:space="preserve"> is </w:t>
      </w:r>
      <w:proofErr w:type="spellStart"/>
      <w:r>
        <w:rPr>
          <w:rFonts w:ascii="Tahoma" w:hAnsi="Tahoma" w:cs="Tahoma"/>
          <w:sz w:val="22"/>
          <w:szCs w:val="22"/>
        </w:rPr>
        <w:t>less</w:t>
      </w:r>
      <w:proofErr w:type="spellEnd"/>
      <w:r>
        <w:rPr>
          <w:rFonts w:ascii="Tahoma" w:hAnsi="Tahoma" w:cs="Tahoma"/>
          <w:sz w:val="22"/>
          <w:szCs w:val="22"/>
        </w:rPr>
        <w:t xml:space="preserve"> </w:t>
      </w:r>
      <w:proofErr w:type="spellStart"/>
      <w:r>
        <w:rPr>
          <w:rFonts w:ascii="Tahoma" w:hAnsi="Tahoma" w:cs="Tahoma"/>
          <w:sz w:val="22"/>
          <w:szCs w:val="22"/>
        </w:rPr>
        <w:t>than</w:t>
      </w:r>
      <w:proofErr w:type="spellEnd"/>
      <w:r>
        <w:rPr>
          <w:rFonts w:ascii="Tahoma" w:hAnsi="Tahoma" w:cs="Tahoma"/>
          <w:sz w:val="22"/>
          <w:szCs w:val="22"/>
        </w:rPr>
        <w:t xml:space="preserve"> 95% </w:t>
      </w:r>
      <w:proofErr w:type="spellStart"/>
      <w:r>
        <w:rPr>
          <w:rFonts w:ascii="Tahoma" w:hAnsi="Tahoma" w:cs="Tahoma"/>
          <w:sz w:val="22"/>
          <w:szCs w:val="22"/>
        </w:rPr>
        <w:t>of</w:t>
      </w:r>
      <w:proofErr w:type="spellEnd"/>
      <w:r>
        <w:rPr>
          <w:rFonts w:ascii="Tahoma" w:hAnsi="Tahoma" w:cs="Tahoma"/>
          <w:sz w:val="22"/>
          <w:szCs w:val="22"/>
        </w:rPr>
        <w:t xml:space="preserve"> </w:t>
      </w:r>
      <w:proofErr w:type="spellStart"/>
      <w:r>
        <w:rPr>
          <w:rFonts w:ascii="Tahoma" w:hAnsi="Tahoma" w:cs="Tahoma"/>
          <w:sz w:val="22"/>
          <w:szCs w:val="22"/>
        </w:rPr>
        <w:t>the</w:t>
      </w:r>
      <w:proofErr w:type="spellEnd"/>
      <w:r>
        <w:rPr>
          <w:rFonts w:ascii="Tahoma" w:hAnsi="Tahoma" w:cs="Tahoma"/>
          <w:sz w:val="22"/>
          <w:szCs w:val="22"/>
        </w:rPr>
        <w:t xml:space="preserve"> </w:t>
      </w:r>
      <w:proofErr w:type="spellStart"/>
      <w:r>
        <w:rPr>
          <w:rFonts w:ascii="Tahoma" w:hAnsi="Tahoma" w:cs="Tahoma"/>
          <w:sz w:val="22"/>
          <w:szCs w:val="22"/>
        </w:rPr>
        <w:t>planned</w:t>
      </w:r>
      <w:proofErr w:type="spellEnd"/>
      <w:r>
        <w:rPr>
          <w:rFonts w:ascii="Tahoma" w:hAnsi="Tahoma" w:cs="Tahoma"/>
          <w:sz w:val="22"/>
          <w:szCs w:val="22"/>
        </w:rPr>
        <w:t xml:space="preserve"> </w:t>
      </w:r>
      <w:proofErr w:type="spellStart"/>
      <w:r>
        <w:rPr>
          <w:rFonts w:ascii="Tahoma" w:hAnsi="Tahoma" w:cs="Tahoma"/>
          <w:sz w:val="22"/>
          <w:szCs w:val="22"/>
        </w:rPr>
        <w:t>number</w:t>
      </w:r>
      <w:proofErr w:type="spellEnd"/>
      <w:r>
        <w:rPr>
          <w:rFonts w:ascii="Tahoma" w:hAnsi="Tahoma" w:cs="Tahoma"/>
          <w:sz w:val="22"/>
          <w:szCs w:val="22"/>
        </w:rPr>
        <w:t xml:space="preserve"> for </w:t>
      </w:r>
      <w:proofErr w:type="spellStart"/>
      <w:r>
        <w:rPr>
          <w:rFonts w:ascii="Tahoma" w:hAnsi="Tahoma" w:cs="Tahoma"/>
          <w:sz w:val="22"/>
          <w:szCs w:val="22"/>
        </w:rPr>
        <w:t>the</w:t>
      </w:r>
      <w:proofErr w:type="spellEnd"/>
      <w:r>
        <w:rPr>
          <w:rFonts w:ascii="Tahoma" w:hAnsi="Tahoma" w:cs="Tahoma"/>
          <w:sz w:val="22"/>
          <w:szCs w:val="22"/>
        </w:rPr>
        <w:t xml:space="preserve"> </w:t>
      </w:r>
      <w:proofErr w:type="spellStart"/>
      <w:r>
        <w:rPr>
          <w:rFonts w:ascii="Tahoma" w:hAnsi="Tahoma" w:cs="Tahoma"/>
          <w:sz w:val="22"/>
          <w:szCs w:val="22"/>
        </w:rPr>
        <w:t>month</w:t>
      </w:r>
      <w:proofErr w:type="spellEnd"/>
      <w:r>
        <w:rPr>
          <w:rFonts w:ascii="Tahoma" w:hAnsi="Tahoma" w:cs="Tahoma"/>
          <w:sz w:val="22"/>
          <w:szCs w:val="22"/>
        </w:rPr>
        <w:t xml:space="preserve"> </w:t>
      </w:r>
      <w:proofErr w:type="spellStart"/>
      <w:r>
        <w:rPr>
          <w:rFonts w:ascii="Tahoma" w:hAnsi="Tahoma" w:cs="Tahoma"/>
          <w:sz w:val="22"/>
          <w:szCs w:val="22"/>
        </w:rPr>
        <w:t>which</w:t>
      </w:r>
      <w:proofErr w:type="spellEnd"/>
      <w:r>
        <w:rPr>
          <w:rFonts w:ascii="Tahoma" w:hAnsi="Tahoma" w:cs="Tahoma"/>
          <w:sz w:val="22"/>
          <w:szCs w:val="22"/>
        </w:rPr>
        <w:t xml:space="preserve"> is </w:t>
      </w:r>
      <w:proofErr w:type="spellStart"/>
      <w:r>
        <w:rPr>
          <w:rFonts w:ascii="Tahoma" w:hAnsi="Tahoma" w:cs="Tahoma"/>
          <w:sz w:val="22"/>
          <w:szCs w:val="22"/>
        </w:rPr>
        <w:t>being</w:t>
      </w:r>
      <w:proofErr w:type="spellEnd"/>
      <w:r>
        <w:rPr>
          <w:rFonts w:ascii="Tahoma" w:hAnsi="Tahoma" w:cs="Tahoma"/>
          <w:sz w:val="22"/>
          <w:szCs w:val="22"/>
        </w:rPr>
        <w:t xml:space="preserve"> </w:t>
      </w:r>
      <w:proofErr w:type="spellStart"/>
      <w:r>
        <w:rPr>
          <w:rFonts w:ascii="Tahoma" w:hAnsi="Tahoma" w:cs="Tahoma"/>
          <w:sz w:val="22"/>
          <w:szCs w:val="22"/>
        </w:rPr>
        <w:t>invoiced</w:t>
      </w:r>
      <w:proofErr w:type="spellEnd"/>
      <w:r>
        <w:rPr>
          <w:rFonts w:ascii="Tahoma" w:hAnsi="Tahoma" w:cs="Tahoma"/>
          <w:sz w:val="22"/>
          <w:szCs w:val="22"/>
        </w:rPr>
        <w:t xml:space="preserve">, </w:t>
      </w:r>
      <w:proofErr w:type="spellStart"/>
      <w:r>
        <w:rPr>
          <w:rFonts w:ascii="Tahoma" w:hAnsi="Tahoma" w:cs="Tahoma"/>
          <w:sz w:val="22"/>
          <w:szCs w:val="22"/>
        </w:rPr>
        <w:t>Contract</w:t>
      </w:r>
      <w:proofErr w:type="spellEnd"/>
      <w:r>
        <w:rPr>
          <w:rFonts w:ascii="Tahoma" w:hAnsi="Tahoma" w:cs="Tahoma"/>
          <w:sz w:val="22"/>
          <w:szCs w:val="22"/>
        </w:rPr>
        <w:t xml:space="preserve"> </w:t>
      </w:r>
      <w:proofErr w:type="spellStart"/>
      <w:r>
        <w:rPr>
          <w:rFonts w:ascii="Tahoma" w:hAnsi="Tahoma" w:cs="Tahoma"/>
          <w:sz w:val="22"/>
          <w:szCs w:val="22"/>
        </w:rPr>
        <w:t>performance</w:t>
      </w:r>
      <w:proofErr w:type="spellEnd"/>
      <w:r>
        <w:rPr>
          <w:rFonts w:ascii="Tahoma" w:hAnsi="Tahoma" w:cs="Tahoma"/>
          <w:sz w:val="22"/>
          <w:szCs w:val="22"/>
        </w:rPr>
        <w:t xml:space="preserve"> </w:t>
      </w:r>
      <w:proofErr w:type="spellStart"/>
      <w:r>
        <w:rPr>
          <w:rFonts w:ascii="Tahoma" w:hAnsi="Tahoma" w:cs="Tahoma"/>
          <w:sz w:val="22"/>
          <w:szCs w:val="22"/>
        </w:rPr>
        <w:t>guarantee</w:t>
      </w:r>
      <w:proofErr w:type="spellEnd"/>
      <w:r>
        <w:rPr>
          <w:rFonts w:ascii="Tahoma" w:hAnsi="Tahoma" w:cs="Tahoma"/>
          <w:sz w:val="22"/>
          <w:szCs w:val="22"/>
        </w:rPr>
        <w:t xml:space="preserve"> </w:t>
      </w:r>
      <w:proofErr w:type="spellStart"/>
      <w:r>
        <w:rPr>
          <w:rFonts w:ascii="Tahoma" w:hAnsi="Tahoma" w:cs="Tahoma"/>
          <w:sz w:val="22"/>
          <w:szCs w:val="22"/>
        </w:rPr>
        <w:t>shall</w:t>
      </w:r>
      <w:proofErr w:type="spellEnd"/>
      <w:r>
        <w:rPr>
          <w:rFonts w:ascii="Tahoma" w:hAnsi="Tahoma" w:cs="Tahoma"/>
          <w:sz w:val="22"/>
          <w:szCs w:val="22"/>
        </w:rPr>
        <w:t xml:space="preserve"> </w:t>
      </w:r>
      <w:proofErr w:type="spellStart"/>
      <w:r>
        <w:rPr>
          <w:rFonts w:ascii="Tahoma" w:hAnsi="Tahoma" w:cs="Tahoma"/>
          <w:sz w:val="22"/>
          <w:szCs w:val="22"/>
        </w:rPr>
        <w:t>be</w:t>
      </w:r>
      <w:proofErr w:type="spellEnd"/>
      <w:r>
        <w:rPr>
          <w:rFonts w:ascii="Tahoma" w:hAnsi="Tahoma" w:cs="Tahoma"/>
          <w:sz w:val="22"/>
          <w:szCs w:val="22"/>
        </w:rPr>
        <w:t xml:space="preserve"> </w:t>
      </w:r>
      <w:proofErr w:type="spellStart"/>
      <w:r w:rsidRPr="00FF2F75">
        <w:rPr>
          <w:rFonts w:ascii="Tahoma" w:hAnsi="Tahoma" w:cs="Tahoma"/>
          <w:sz w:val="22"/>
          <w:szCs w:val="22"/>
        </w:rPr>
        <w:t>enforced</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in</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the</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amount</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of</w:t>
      </w:r>
      <w:proofErr w:type="spellEnd"/>
      <w:r w:rsidRPr="00FF2F75">
        <w:rPr>
          <w:rFonts w:ascii="Tahoma" w:hAnsi="Tahoma" w:cs="Tahoma"/>
          <w:sz w:val="22"/>
          <w:szCs w:val="22"/>
        </w:rPr>
        <w:t xml:space="preserve"> 5% </w:t>
      </w:r>
      <w:proofErr w:type="spellStart"/>
      <w:r w:rsidRPr="00FF2F75">
        <w:rPr>
          <w:rFonts w:ascii="Tahoma" w:hAnsi="Tahoma" w:cs="Tahoma"/>
          <w:sz w:val="22"/>
          <w:szCs w:val="22"/>
        </w:rPr>
        <w:t>of</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the</w:t>
      </w:r>
      <w:proofErr w:type="spellEnd"/>
      <w:r w:rsidRPr="00FF2F75">
        <w:rPr>
          <w:rFonts w:ascii="Tahoma" w:hAnsi="Tahoma" w:cs="Tahoma"/>
          <w:sz w:val="22"/>
          <w:szCs w:val="22"/>
        </w:rPr>
        <w:t xml:space="preserve"> total </w:t>
      </w:r>
      <w:proofErr w:type="spellStart"/>
      <w:r w:rsidRPr="00FF2F75">
        <w:rPr>
          <w:rFonts w:ascii="Tahoma" w:hAnsi="Tahoma" w:cs="Tahoma"/>
          <w:sz w:val="22"/>
          <w:szCs w:val="22"/>
        </w:rPr>
        <w:t>value</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of</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the</w:t>
      </w:r>
      <w:proofErr w:type="spellEnd"/>
      <w:r w:rsidRPr="00FF2F75">
        <w:rPr>
          <w:rFonts w:ascii="Tahoma" w:hAnsi="Tahoma" w:cs="Tahoma"/>
          <w:sz w:val="22"/>
          <w:szCs w:val="22"/>
        </w:rPr>
        <w:t xml:space="preserve"> </w:t>
      </w:r>
      <w:proofErr w:type="spellStart"/>
      <w:r w:rsidRPr="00650BCE">
        <w:rPr>
          <w:rFonts w:ascii="Tahoma" w:hAnsi="Tahoma" w:cs="Tahoma"/>
          <w:sz w:val="22"/>
          <w:szCs w:val="22"/>
        </w:rPr>
        <w:t>Contract</w:t>
      </w:r>
      <w:proofErr w:type="spellEnd"/>
      <w:r>
        <w:rPr>
          <w:rFonts w:ascii="Tahoma" w:hAnsi="Tahoma" w:cs="Tahoma"/>
          <w:sz w:val="22"/>
          <w:szCs w:val="22"/>
        </w:rPr>
        <w:t>.</w:t>
      </w:r>
    </w:p>
    <w:p w:rsidR="007A4CB1" w:rsidRPr="00FF2F75" w:rsidRDefault="007A4CB1" w:rsidP="007A4CB1">
      <w:pPr>
        <w:pStyle w:val="ListParagraph"/>
        <w:numPr>
          <w:ilvl w:val="0"/>
          <w:numId w:val="20"/>
        </w:numPr>
        <w:rPr>
          <w:rFonts w:ascii="Tahoma" w:hAnsi="Tahoma" w:cs="Tahoma"/>
          <w:sz w:val="22"/>
          <w:szCs w:val="22"/>
        </w:rPr>
      </w:pPr>
      <w:proofErr w:type="spellStart"/>
      <w:r w:rsidRPr="00FF2F75">
        <w:rPr>
          <w:rFonts w:ascii="Tahoma" w:hAnsi="Tahoma" w:cs="Tahoma"/>
          <w:sz w:val="22"/>
          <w:szCs w:val="22"/>
        </w:rPr>
        <w:t>In</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case</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the</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bidder</w:t>
      </w:r>
      <w:proofErr w:type="spellEnd"/>
      <w:r w:rsidRPr="00FF2F75">
        <w:rPr>
          <w:rFonts w:ascii="Tahoma" w:hAnsi="Tahoma" w:cs="Tahoma"/>
          <w:sz w:val="22"/>
          <w:szCs w:val="22"/>
        </w:rPr>
        <w:t xml:space="preserve"> realizes less than 50% of the planned impressions number in total for the market and capmaign, Contract performance guarantee shall be enforced in its entirety. </w:t>
      </w:r>
    </w:p>
    <w:p w:rsidR="007A4CB1" w:rsidRPr="00FF2F75" w:rsidRDefault="00AF27C3" w:rsidP="00E219D7">
      <w:pPr>
        <w:pStyle w:val="ListParagraph"/>
        <w:numPr>
          <w:ilvl w:val="0"/>
          <w:numId w:val="20"/>
        </w:numPr>
        <w:rPr>
          <w:rFonts w:ascii="Tahoma" w:hAnsi="Tahoma" w:cs="Tahoma"/>
          <w:sz w:val="22"/>
          <w:szCs w:val="22"/>
        </w:rPr>
      </w:pPr>
      <w:r w:rsidRPr="00FF2F75">
        <w:rPr>
          <w:rFonts w:ascii="Tahoma" w:hAnsi="Tahoma" w:cs="Tahoma"/>
          <w:sz w:val="22"/>
          <w:szCs w:val="22"/>
        </w:rPr>
        <w:lastRenderedPageBreak/>
        <w:t xml:space="preserve">In case the bidder realizes from 50-75% of the planned number of impressions in total for the market and campaign, Contract performance guarantee shall </w:t>
      </w:r>
      <w:proofErr w:type="spellStart"/>
      <w:r w:rsidRPr="00FF2F75">
        <w:rPr>
          <w:rFonts w:ascii="Tahoma" w:hAnsi="Tahoma" w:cs="Tahoma"/>
          <w:sz w:val="22"/>
          <w:szCs w:val="22"/>
        </w:rPr>
        <w:t>be</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enforced</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in</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the</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amoun</w:t>
      </w:r>
      <w:r w:rsidR="00DD51A8">
        <w:rPr>
          <w:rFonts w:ascii="Tahoma" w:hAnsi="Tahoma" w:cs="Tahoma"/>
          <w:sz w:val="22"/>
          <w:szCs w:val="22"/>
        </w:rPr>
        <w:t>t</w:t>
      </w:r>
      <w:proofErr w:type="spellEnd"/>
      <w:r w:rsidR="00DD51A8">
        <w:rPr>
          <w:rFonts w:ascii="Tahoma" w:hAnsi="Tahoma" w:cs="Tahoma"/>
          <w:sz w:val="22"/>
          <w:szCs w:val="22"/>
        </w:rPr>
        <w:t xml:space="preserve"> </w:t>
      </w:r>
      <w:proofErr w:type="spellStart"/>
      <w:r w:rsidR="00DD51A8">
        <w:rPr>
          <w:rFonts w:ascii="Tahoma" w:hAnsi="Tahoma" w:cs="Tahoma"/>
          <w:sz w:val="22"/>
          <w:szCs w:val="22"/>
        </w:rPr>
        <w:t>of</w:t>
      </w:r>
      <w:proofErr w:type="spellEnd"/>
      <w:r w:rsidR="00DD51A8">
        <w:rPr>
          <w:rFonts w:ascii="Tahoma" w:hAnsi="Tahoma" w:cs="Tahoma"/>
          <w:sz w:val="22"/>
          <w:szCs w:val="22"/>
        </w:rPr>
        <w:t xml:space="preserve"> 40</w:t>
      </w:r>
      <w:r w:rsidRPr="00FF2F75">
        <w:rPr>
          <w:rFonts w:ascii="Tahoma" w:hAnsi="Tahoma" w:cs="Tahoma"/>
          <w:sz w:val="22"/>
          <w:szCs w:val="22"/>
        </w:rPr>
        <w:t xml:space="preserve">% </w:t>
      </w:r>
      <w:proofErr w:type="spellStart"/>
      <w:r w:rsidRPr="00FF2F75">
        <w:rPr>
          <w:rFonts w:ascii="Tahoma" w:hAnsi="Tahoma" w:cs="Tahoma"/>
          <w:sz w:val="22"/>
          <w:szCs w:val="22"/>
        </w:rPr>
        <w:t>of</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the</w:t>
      </w:r>
      <w:proofErr w:type="spellEnd"/>
      <w:r w:rsidRPr="00FF2F75">
        <w:rPr>
          <w:rFonts w:ascii="Tahoma" w:hAnsi="Tahoma" w:cs="Tahoma"/>
          <w:sz w:val="22"/>
          <w:szCs w:val="22"/>
        </w:rPr>
        <w:t xml:space="preserve"> total </w:t>
      </w:r>
      <w:proofErr w:type="spellStart"/>
      <w:r w:rsidR="00D20931">
        <w:rPr>
          <w:rFonts w:ascii="Tahoma" w:hAnsi="Tahoma" w:cs="Tahoma"/>
          <w:sz w:val="22"/>
          <w:szCs w:val="22"/>
        </w:rPr>
        <w:t>value</w:t>
      </w:r>
      <w:proofErr w:type="spellEnd"/>
      <w:r w:rsidR="00D20931">
        <w:rPr>
          <w:rFonts w:ascii="Tahoma" w:hAnsi="Tahoma" w:cs="Tahoma"/>
          <w:sz w:val="22"/>
          <w:szCs w:val="22"/>
        </w:rPr>
        <w:t xml:space="preserve"> of the Contract</w:t>
      </w:r>
      <w:r w:rsidRPr="00FF2F75">
        <w:rPr>
          <w:rFonts w:ascii="Tahoma" w:hAnsi="Tahoma" w:cs="Tahoma"/>
          <w:sz w:val="22"/>
          <w:szCs w:val="22"/>
        </w:rPr>
        <w:t xml:space="preserve">. </w:t>
      </w:r>
    </w:p>
    <w:p w:rsidR="00AF27C3" w:rsidRPr="00FF2F75" w:rsidRDefault="00AF27C3" w:rsidP="00E219D7">
      <w:pPr>
        <w:pStyle w:val="ListParagraph"/>
        <w:numPr>
          <w:ilvl w:val="0"/>
          <w:numId w:val="20"/>
        </w:numPr>
        <w:rPr>
          <w:rFonts w:ascii="Tahoma" w:hAnsi="Tahoma" w:cs="Tahoma"/>
          <w:sz w:val="22"/>
          <w:szCs w:val="22"/>
        </w:rPr>
      </w:pPr>
      <w:r w:rsidRPr="00FF2F75">
        <w:rPr>
          <w:rFonts w:ascii="Tahoma" w:hAnsi="Tahoma" w:cs="Tahoma"/>
          <w:sz w:val="22"/>
          <w:szCs w:val="22"/>
        </w:rPr>
        <w:t>In case the bidder realizes from 75-97% of the planned number of impressions in total for the market and campaign, Contract performance guarantee shal</w:t>
      </w:r>
      <w:r w:rsidR="00DD51A8">
        <w:rPr>
          <w:rFonts w:ascii="Tahoma" w:hAnsi="Tahoma" w:cs="Tahoma"/>
          <w:sz w:val="22"/>
          <w:szCs w:val="22"/>
        </w:rPr>
        <w:t xml:space="preserve">l </w:t>
      </w:r>
      <w:proofErr w:type="spellStart"/>
      <w:r w:rsidR="00DD51A8">
        <w:rPr>
          <w:rFonts w:ascii="Tahoma" w:hAnsi="Tahoma" w:cs="Tahoma"/>
          <w:sz w:val="22"/>
          <w:szCs w:val="22"/>
        </w:rPr>
        <w:t>be</w:t>
      </w:r>
      <w:proofErr w:type="spellEnd"/>
      <w:r w:rsidR="00DD51A8">
        <w:rPr>
          <w:rFonts w:ascii="Tahoma" w:hAnsi="Tahoma" w:cs="Tahoma"/>
          <w:sz w:val="22"/>
          <w:szCs w:val="22"/>
        </w:rPr>
        <w:t xml:space="preserve"> </w:t>
      </w:r>
      <w:proofErr w:type="spellStart"/>
      <w:r w:rsidR="00DD51A8">
        <w:rPr>
          <w:rFonts w:ascii="Tahoma" w:hAnsi="Tahoma" w:cs="Tahoma"/>
          <w:sz w:val="22"/>
          <w:szCs w:val="22"/>
        </w:rPr>
        <w:t>enforced</w:t>
      </w:r>
      <w:proofErr w:type="spellEnd"/>
      <w:r w:rsidR="00DD51A8">
        <w:rPr>
          <w:rFonts w:ascii="Tahoma" w:hAnsi="Tahoma" w:cs="Tahoma"/>
          <w:sz w:val="22"/>
          <w:szCs w:val="22"/>
        </w:rPr>
        <w:t xml:space="preserve"> </w:t>
      </w:r>
      <w:proofErr w:type="spellStart"/>
      <w:r w:rsidR="00DD51A8">
        <w:rPr>
          <w:rFonts w:ascii="Tahoma" w:hAnsi="Tahoma" w:cs="Tahoma"/>
          <w:sz w:val="22"/>
          <w:szCs w:val="22"/>
        </w:rPr>
        <w:t>in</w:t>
      </w:r>
      <w:proofErr w:type="spellEnd"/>
      <w:r w:rsidR="00DD51A8">
        <w:rPr>
          <w:rFonts w:ascii="Tahoma" w:hAnsi="Tahoma" w:cs="Tahoma"/>
          <w:sz w:val="22"/>
          <w:szCs w:val="22"/>
        </w:rPr>
        <w:t xml:space="preserve"> </w:t>
      </w:r>
      <w:proofErr w:type="spellStart"/>
      <w:r w:rsidR="00DD51A8">
        <w:rPr>
          <w:rFonts w:ascii="Tahoma" w:hAnsi="Tahoma" w:cs="Tahoma"/>
          <w:sz w:val="22"/>
          <w:szCs w:val="22"/>
        </w:rPr>
        <w:t>the</w:t>
      </w:r>
      <w:proofErr w:type="spellEnd"/>
      <w:r w:rsidR="00DD51A8">
        <w:rPr>
          <w:rFonts w:ascii="Tahoma" w:hAnsi="Tahoma" w:cs="Tahoma"/>
          <w:sz w:val="22"/>
          <w:szCs w:val="22"/>
        </w:rPr>
        <w:t xml:space="preserve"> </w:t>
      </w:r>
      <w:proofErr w:type="spellStart"/>
      <w:r w:rsidR="00DD51A8">
        <w:rPr>
          <w:rFonts w:ascii="Tahoma" w:hAnsi="Tahoma" w:cs="Tahoma"/>
          <w:sz w:val="22"/>
          <w:szCs w:val="22"/>
        </w:rPr>
        <w:t>amount</w:t>
      </w:r>
      <w:proofErr w:type="spellEnd"/>
      <w:r w:rsidR="00DD51A8">
        <w:rPr>
          <w:rFonts w:ascii="Tahoma" w:hAnsi="Tahoma" w:cs="Tahoma"/>
          <w:sz w:val="22"/>
          <w:szCs w:val="22"/>
        </w:rPr>
        <w:t xml:space="preserve"> </w:t>
      </w:r>
      <w:proofErr w:type="spellStart"/>
      <w:r w:rsidR="00DD51A8">
        <w:rPr>
          <w:rFonts w:ascii="Tahoma" w:hAnsi="Tahoma" w:cs="Tahoma"/>
          <w:sz w:val="22"/>
          <w:szCs w:val="22"/>
        </w:rPr>
        <w:t>of</w:t>
      </w:r>
      <w:proofErr w:type="spellEnd"/>
      <w:r w:rsidR="00DD51A8">
        <w:rPr>
          <w:rFonts w:ascii="Tahoma" w:hAnsi="Tahoma" w:cs="Tahoma"/>
          <w:sz w:val="22"/>
          <w:szCs w:val="22"/>
        </w:rPr>
        <w:t xml:space="preserve"> 3</w:t>
      </w:r>
      <w:r w:rsidRPr="00FF2F75">
        <w:rPr>
          <w:rFonts w:ascii="Tahoma" w:hAnsi="Tahoma" w:cs="Tahoma"/>
          <w:sz w:val="22"/>
          <w:szCs w:val="22"/>
        </w:rPr>
        <w:t xml:space="preserve">0% </w:t>
      </w:r>
      <w:proofErr w:type="spellStart"/>
      <w:r w:rsidRPr="00FF2F75">
        <w:rPr>
          <w:rFonts w:ascii="Tahoma" w:hAnsi="Tahoma" w:cs="Tahoma"/>
          <w:sz w:val="22"/>
          <w:szCs w:val="22"/>
        </w:rPr>
        <w:t>of</w:t>
      </w:r>
      <w:proofErr w:type="spellEnd"/>
      <w:r w:rsidRPr="00FF2F75">
        <w:rPr>
          <w:rFonts w:ascii="Tahoma" w:hAnsi="Tahoma" w:cs="Tahoma"/>
          <w:sz w:val="22"/>
          <w:szCs w:val="22"/>
        </w:rPr>
        <w:t xml:space="preserve"> </w:t>
      </w:r>
      <w:proofErr w:type="spellStart"/>
      <w:r w:rsidRPr="00FF2F75">
        <w:rPr>
          <w:rFonts w:ascii="Tahoma" w:hAnsi="Tahoma" w:cs="Tahoma"/>
          <w:sz w:val="22"/>
          <w:szCs w:val="22"/>
        </w:rPr>
        <w:t>the</w:t>
      </w:r>
      <w:proofErr w:type="spellEnd"/>
      <w:r w:rsidRPr="00FF2F75">
        <w:rPr>
          <w:rFonts w:ascii="Tahoma" w:hAnsi="Tahoma" w:cs="Tahoma"/>
          <w:sz w:val="22"/>
          <w:szCs w:val="22"/>
        </w:rPr>
        <w:t xml:space="preserve"> </w:t>
      </w:r>
      <w:proofErr w:type="spellStart"/>
      <w:r w:rsidR="00D20931">
        <w:rPr>
          <w:rFonts w:ascii="Tahoma" w:hAnsi="Tahoma" w:cs="Tahoma"/>
          <w:sz w:val="22"/>
          <w:szCs w:val="22"/>
        </w:rPr>
        <w:t>value</w:t>
      </w:r>
      <w:proofErr w:type="spellEnd"/>
      <w:r w:rsidR="00D20931">
        <w:rPr>
          <w:rFonts w:ascii="Tahoma" w:hAnsi="Tahoma" w:cs="Tahoma"/>
          <w:sz w:val="22"/>
          <w:szCs w:val="22"/>
        </w:rPr>
        <w:t xml:space="preserve"> </w:t>
      </w:r>
      <w:proofErr w:type="spellStart"/>
      <w:r w:rsidR="00D20931">
        <w:rPr>
          <w:rFonts w:ascii="Tahoma" w:hAnsi="Tahoma" w:cs="Tahoma"/>
          <w:sz w:val="22"/>
          <w:szCs w:val="22"/>
        </w:rPr>
        <w:t>of</w:t>
      </w:r>
      <w:proofErr w:type="spellEnd"/>
      <w:r w:rsidR="00D20931">
        <w:rPr>
          <w:rFonts w:ascii="Tahoma" w:hAnsi="Tahoma" w:cs="Tahoma"/>
          <w:sz w:val="22"/>
          <w:szCs w:val="22"/>
        </w:rPr>
        <w:t xml:space="preserve"> the Contract</w:t>
      </w:r>
      <w:r w:rsidRPr="00FF2F75">
        <w:rPr>
          <w:rFonts w:ascii="Tahoma" w:hAnsi="Tahoma" w:cs="Tahoma"/>
          <w:sz w:val="22"/>
          <w:szCs w:val="22"/>
        </w:rPr>
        <w:t xml:space="preserve">. </w:t>
      </w:r>
    </w:p>
    <w:p w:rsidR="00E219D7" w:rsidRPr="00FF2F75" w:rsidRDefault="00CC3849" w:rsidP="00CC3849">
      <w:pPr>
        <w:pStyle w:val="ListParagraph"/>
        <w:numPr>
          <w:ilvl w:val="0"/>
          <w:numId w:val="20"/>
        </w:numPr>
        <w:rPr>
          <w:sz w:val="22"/>
          <w:szCs w:val="22"/>
        </w:rPr>
      </w:pPr>
      <w:r w:rsidRPr="00FF2F75">
        <w:rPr>
          <w:rFonts w:ascii="Tahoma" w:hAnsi="Tahoma" w:cs="Tahoma"/>
          <w:sz w:val="22"/>
          <w:szCs w:val="22"/>
        </w:rPr>
        <w:t xml:space="preserve">In case the bidder does not allow online access to the </w:t>
      </w:r>
      <w:r w:rsidRPr="00D20931">
        <w:rPr>
          <w:rFonts w:ascii="Tahoma" w:hAnsi="Tahoma" w:cs="Tahoma"/>
          <w:sz w:val="22"/>
          <w:szCs w:val="22"/>
        </w:rPr>
        <w:t xml:space="preserve">AdServer online interface, Contract performance guarantee shall </w:t>
      </w:r>
      <w:r w:rsidRPr="00FF2F75">
        <w:rPr>
          <w:rFonts w:ascii="Tahoma" w:hAnsi="Tahoma" w:cs="Tahoma"/>
          <w:sz w:val="22"/>
          <w:szCs w:val="22"/>
        </w:rPr>
        <w:t xml:space="preserve">be enforced in its entirety. </w:t>
      </w:r>
    </w:p>
    <w:p w:rsidR="00E219D7" w:rsidRPr="00FF2F75" w:rsidRDefault="00E219D7" w:rsidP="00E219D7">
      <w:pPr>
        <w:pStyle w:val="Default"/>
        <w:ind w:left="1440"/>
        <w:jc w:val="both"/>
        <w:rPr>
          <w:sz w:val="22"/>
          <w:szCs w:val="22"/>
        </w:rPr>
      </w:pPr>
    </w:p>
    <w:p w:rsidR="00E219D7" w:rsidRPr="00FF2F75" w:rsidRDefault="00CC3849" w:rsidP="00E219D7">
      <w:pPr>
        <w:pStyle w:val="Default"/>
        <w:ind w:left="708"/>
        <w:jc w:val="both"/>
        <w:rPr>
          <w:sz w:val="22"/>
          <w:szCs w:val="22"/>
        </w:rPr>
      </w:pPr>
      <w:r w:rsidRPr="00FF2F75">
        <w:rPr>
          <w:sz w:val="22"/>
          <w:szCs w:val="22"/>
        </w:rPr>
        <w:t xml:space="preserve">Contract performance guarantee cannot be </w:t>
      </w:r>
      <w:r w:rsidR="00D20931">
        <w:rPr>
          <w:sz w:val="22"/>
          <w:szCs w:val="22"/>
        </w:rPr>
        <w:t>shorter in time than the time period defined by</w:t>
      </w:r>
      <w:r w:rsidR="00AB6EDE" w:rsidRPr="00FF2F75">
        <w:rPr>
          <w:sz w:val="22"/>
          <w:szCs w:val="22"/>
        </w:rPr>
        <w:t xml:space="preserve"> the Contract</w:t>
      </w:r>
      <w:r w:rsidR="00E219D7" w:rsidRPr="00FF2F75">
        <w:rPr>
          <w:sz w:val="22"/>
          <w:szCs w:val="22"/>
        </w:rPr>
        <w:t xml:space="preserve">. </w:t>
      </w:r>
    </w:p>
    <w:p w:rsidR="00E219D7" w:rsidRPr="00FF2F75" w:rsidRDefault="00E219D7" w:rsidP="00E219D7">
      <w:pPr>
        <w:pStyle w:val="Default"/>
        <w:jc w:val="both"/>
        <w:rPr>
          <w:sz w:val="22"/>
          <w:szCs w:val="22"/>
        </w:rPr>
      </w:pPr>
    </w:p>
    <w:p w:rsidR="00E219D7" w:rsidRPr="00835E7E" w:rsidRDefault="00AB6EDE" w:rsidP="00E219D7">
      <w:pPr>
        <w:pStyle w:val="Default"/>
        <w:ind w:firstLine="360"/>
        <w:jc w:val="both"/>
        <w:rPr>
          <w:sz w:val="22"/>
          <w:szCs w:val="22"/>
          <w:u w:val="single"/>
        </w:rPr>
      </w:pPr>
      <w:r w:rsidRPr="00FF2F75">
        <w:rPr>
          <w:sz w:val="22"/>
          <w:szCs w:val="22"/>
          <w:u w:val="single"/>
        </w:rPr>
        <w:t>Oth</w:t>
      </w:r>
      <w:r>
        <w:rPr>
          <w:sz w:val="22"/>
          <w:szCs w:val="22"/>
          <w:u w:val="single"/>
        </w:rPr>
        <w:t>er proofs</w:t>
      </w:r>
    </w:p>
    <w:p w:rsidR="00E219D7" w:rsidRPr="00835E7E" w:rsidRDefault="00E219D7" w:rsidP="00E219D7">
      <w:pPr>
        <w:pStyle w:val="Default"/>
        <w:ind w:firstLine="360"/>
        <w:jc w:val="both"/>
        <w:rPr>
          <w:sz w:val="22"/>
          <w:szCs w:val="22"/>
          <w:u w:val="single"/>
        </w:rPr>
      </w:pPr>
    </w:p>
    <w:p w:rsidR="003F4545" w:rsidRPr="00724AD7" w:rsidRDefault="003F4545" w:rsidP="00E219D7">
      <w:pPr>
        <w:pStyle w:val="Default"/>
        <w:ind w:left="720"/>
        <w:jc w:val="both"/>
        <w:rPr>
          <w:sz w:val="22"/>
          <w:szCs w:val="22"/>
          <w:u w:val="single"/>
          <w:lang w:val="en-GB"/>
        </w:rPr>
      </w:pPr>
    </w:p>
    <w:p w:rsidR="003F4545" w:rsidRPr="00A249B5" w:rsidRDefault="006C42CA" w:rsidP="003F4545">
      <w:pPr>
        <w:pStyle w:val="Default"/>
        <w:numPr>
          <w:ilvl w:val="0"/>
          <w:numId w:val="12"/>
        </w:numPr>
        <w:jc w:val="both"/>
        <w:rPr>
          <w:sz w:val="22"/>
          <w:szCs w:val="22"/>
          <w:lang w:val="en-GB"/>
        </w:rPr>
      </w:pPr>
      <w:r w:rsidRPr="00A249B5">
        <w:rPr>
          <w:sz w:val="22"/>
          <w:szCs w:val="22"/>
          <w:lang w:val="en-GB"/>
        </w:rPr>
        <w:t>If there</w:t>
      </w:r>
      <w:r w:rsidR="00A249B5" w:rsidRPr="00A249B5">
        <w:rPr>
          <w:sz w:val="22"/>
          <w:szCs w:val="22"/>
          <w:lang w:val="en-GB"/>
        </w:rPr>
        <w:t xml:space="preserve"> is a legitim</w:t>
      </w:r>
      <w:r w:rsidR="006E36BD" w:rsidRPr="00A249B5">
        <w:rPr>
          <w:sz w:val="22"/>
          <w:szCs w:val="22"/>
          <w:lang w:val="en-GB"/>
        </w:rPr>
        <w:t>ate reason why the</w:t>
      </w:r>
      <w:r w:rsidR="00CE24B7" w:rsidRPr="00A249B5">
        <w:rPr>
          <w:sz w:val="22"/>
          <w:szCs w:val="22"/>
          <w:lang w:val="en-GB"/>
        </w:rPr>
        <w:t xml:space="preserve"> bidder</w:t>
      </w:r>
      <w:r w:rsidR="006E36BD" w:rsidRPr="00A249B5">
        <w:rPr>
          <w:sz w:val="22"/>
          <w:szCs w:val="22"/>
          <w:lang w:val="en-GB"/>
        </w:rPr>
        <w:t xml:space="preserve"> is unable to provide </w:t>
      </w:r>
      <w:r w:rsidR="00A249B5" w:rsidRPr="00A249B5">
        <w:rPr>
          <w:sz w:val="22"/>
          <w:szCs w:val="22"/>
          <w:lang w:val="en-GB"/>
        </w:rPr>
        <w:t>eligibility proof</w:t>
      </w:r>
      <w:r w:rsidR="00D20931">
        <w:rPr>
          <w:sz w:val="22"/>
          <w:szCs w:val="22"/>
          <w:lang w:val="en-GB"/>
        </w:rPr>
        <w:t>s</w:t>
      </w:r>
      <w:r w:rsidR="00A249B5" w:rsidRPr="00A249B5">
        <w:rPr>
          <w:sz w:val="22"/>
          <w:szCs w:val="22"/>
          <w:lang w:val="en-GB"/>
        </w:rPr>
        <w:t xml:space="preserve"> from Article 7, the bidder can submit other forms of proof so long as that proof has the same </w:t>
      </w:r>
      <w:r w:rsidR="00A249B5" w:rsidRPr="00D20931">
        <w:rPr>
          <w:sz w:val="22"/>
          <w:szCs w:val="22"/>
          <w:lang w:val="en-GB"/>
        </w:rPr>
        <w:t>strength</w:t>
      </w:r>
      <w:r w:rsidR="00D20931" w:rsidRPr="00D20931">
        <w:rPr>
          <w:sz w:val="22"/>
          <w:szCs w:val="22"/>
          <w:lang w:val="en-GB"/>
        </w:rPr>
        <w:t xml:space="preserve"> </w:t>
      </w:r>
      <w:r w:rsidR="00D20931">
        <w:rPr>
          <w:sz w:val="22"/>
          <w:szCs w:val="22"/>
          <w:lang w:val="en-GB"/>
        </w:rPr>
        <w:t>as the documents required in Article 7</w:t>
      </w:r>
      <w:r w:rsidR="00A249B5" w:rsidRPr="00A249B5">
        <w:rPr>
          <w:sz w:val="22"/>
          <w:szCs w:val="22"/>
          <w:lang w:val="en-GB"/>
        </w:rPr>
        <w:t xml:space="preserve">. </w:t>
      </w:r>
    </w:p>
    <w:p w:rsidR="003F4545" w:rsidRPr="00724AD7" w:rsidRDefault="003F4545" w:rsidP="003F4545">
      <w:pPr>
        <w:ind w:left="708"/>
        <w:rPr>
          <w:rFonts w:ascii="Tahoma" w:hAnsi="Tahoma" w:cs="Tahoma"/>
          <w:sz w:val="22"/>
          <w:szCs w:val="22"/>
          <w:lang w:val="en-GB"/>
        </w:rPr>
      </w:pP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B65714" w:rsidP="003F4545">
      <w:pPr>
        <w:numPr>
          <w:ilvl w:val="0"/>
          <w:numId w:val="1"/>
        </w:numPr>
        <w:jc w:val="both"/>
        <w:rPr>
          <w:rFonts w:ascii="Tahoma" w:hAnsi="Tahoma" w:cs="Tahoma"/>
          <w:b/>
          <w:sz w:val="22"/>
          <w:szCs w:val="22"/>
          <w:lang w:val="en-GB"/>
        </w:rPr>
      </w:pPr>
      <w:r>
        <w:rPr>
          <w:rFonts w:ascii="Tahoma" w:hAnsi="Tahoma" w:cs="Tahoma"/>
          <w:b/>
          <w:sz w:val="22"/>
          <w:szCs w:val="22"/>
          <w:lang w:val="en-GB"/>
        </w:rPr>
        <w:t xml:space="preserve">Proposal </w:t>
      </w:r>
      <w:r w:rsidR="006A063E">
        <w:rPr>
          <w:rFonts w:ascii="Tahoma" w:hAnsi="Tahoma" w:cs="Tahoma"/>
          <w:b/>
          <w:sz w:val="22"/>
          <w:szCs w:val="22"/>
          <w:lang w:val="en-GB"/>
        </w:rPr>
        <w:t xml:space="preserve">style and format, and delivery methods </w:t>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 xml:space="preserve">A. </w:t>
      </w:r>
      <w:r w:rsidR="00EF3736">
        <w:rPr>
          <w:rFonts w:ascii="Tahoma" w:hAnsi="Tahoma" w:cs="Tahoma"/>
          <w:sz w:val="22"/>
          <w:szCs w:val="22"/>
          <w:u w:val="single"/>
          <w:lang w:val="en-GB"/>
        </w:rPr>
        <w:t>Proposal style and format</w:t>
      </w:r>
    </w:p>
    <w:p w:rsidR="003F4545" w:rsidRPr="00724AD7" w:rsidRDefault="00EF3736" w:rsidP="003F4545">
      <w:pPr>
        <w:numPr>
          <w:ilvl w:val="0"/>
          <w:numId w:val="13"/>
        </w:numPr>
        <w:tabs>
          <w:tab w:val="left" w:pos="540"/>
        </w:tabs>
        <w:jc w:val="both"/>
        <w:rPr>
          <w:rFonts w:ascii="Tahoma" w:hAnsi="Tahoma" w:cs="Tahoma"/>
          <w:sz w:val="22"/>
          <w:szCs w:val="22"/>
          <w:lang w:val="en-GB"/>
        </w:rPr>
      </w:pPr>
      <w:r>
        <w:rPr>
          <w:rFonts w:ascii="Tahoma" w:hAnsi="Tahoma" w:cs="Tahoma"/>
          <w:sz w:val="22"/>
          <w:szCs w:val="22"/>
          <w:lang w:val="en-GB"/>
        </w:rPr>
        <w:t xml:space="preserve">Proposal has to be </w:t>
      </w:r>
      <w:r w:rsidR="00D20931">
        <w:rPr>
          <w:rFonts w:ascii="Tahoma" w:hAnsi="Tahoma" w:cs="Tahoma"/>
          <w:sz w:val="22"/>
          <w:szCs w:val="22"/>
          <w:lang w:val="en-GB"/>
        </w:rPr>
        <w:t>prepared as</w:t>
      </w:r>
      <w:r w:rsidR="00252D28">
        <w:rPr>
          <w:rFonts w:ascii="Tahoma" w:hAnsi="Tahoma" w:cs="Tahoma"/>
          <w:sz w:val="22"/>
          <w:szCs w:val="22"/>
          <w:lang w:val="en-GB"/>
        </w:rPr>
        <w:t xml:space="preserve"> defined in the </w:t>
      </w:r>
      <w:r w:rsidR="001C232B">
        <w:rPr>
          <w:rFonts w:ascii="Tahoma" w:hAnsi="Tahoma" w:cs="Tahoma"/>
          <w:sz w:val="22"/>
          <w:szCs w:val="22"/>
          <w:lang w:val="en-GB"/>
        </w:rPr>
        <w:t xml:space="preserve">Bidding Documentation </w:t>
      </w:r>
    </w:p>
    <w:p w:rsidR="00865C77" w:rsidRDefault="001C232B" w:rsidP="003F4545">
      <w:pPr>
        <w:numPr>
          <w:ilvl w:val="0"/>
          <w:numId w:val="13"/>
        </w:numPr>
        <w:tabs>
          <w:tab w:val="left" w:pos="540"/>
        </w:tabs>
        <w:jc w:val="both"/>
        <w:rPr>
          <w:rFonts w:ascii="Tahoma" w:hAnsi="Tahoma" w:cs="Tahoma"/>
          <w:sz w:val="22"/>
          <w:szCs w:val="22"/>
          <w:lang w:val="en-GB"/>
        </w:rPr>
      </w:pPr>
      <w:r w:rsidRPr="00865C77">
        <w:rPr>
          <w:rFonts w:ascii="Tahoma" w:hAnsi="Tahoma" w:cs="Tahoma"/>
          <w:sz w:val="22"/>
          <w:szCs w:val="22"/>
          <w:lang w:val="en-GB"/>
        </w:rPr>
        <w:t xml:space="preserve">Proposal must be </w:t>
      </w:r>
      <w:r w:rsidR="00487225">
        <w:rPr>
          <w:rFonts w:ascii="Tahoma" w:hAnsi="Tahoma" w:cs="Tahoma"/>
          <w:sz w:val="22"/>
          <w:szCs w:val="22"/>
          <w:lang w:val="en-GB"/>
        </w:rPr>
        <w:t>bound together including the b</w:t>
      </w:r>
      <w:r w:rsidR="00865C77" w:rsidRPr="00865C77">
        <w:rPr>
          <w:rFonts w:ascii="Tahoma" w:hAnsi="Tahoma" w:cs="Tahoma"/>
          <w:sz w:val="22"/>
          <w:szCs w:val="22"/>
          <w:lang w:val="en-GB"/>
        </w:rPr>
        <w:t>ond</w:t>
      </w:r>
      <w:r w:rsidR="00487225">
        <w:rPr>
          <w:rFonts w:ascii="Tahoma" w:hAnsi="Tahoma" w:cs="Tahoma"/>
          <w:sz w:val="22"/>
          <w:szCs w:val="22"/>
          <w:lang w:val="en-GB"/>
        </w:rPr>
        <w:t>, bearing a</w:t>
      </w:r>
      <w:r w:rsidR="00865C77" w:rsidRPr="00865C77">
        <w:rPr>
          <w:rFonts w:ascii="Tahoma" w:hAnsi="Tahoma" w:cs="Tahoma"/>
          <w:sz w:val="22"/>
          <w:szCs w:val="22"/>
          <w:lang w:val="en-GB"/>
        </w:rPr>
        <w:t xml:space="preserve"> stamp on the back</w:t>
      </w:r>
      <w:r w:rsidR="00865C77">
        <w:rPr>
          <w:rFonts w:ascii="Tahoma" w:hAnsi="Tahoma" w:cs="Tahoma"/>
          <w:sz w:val="22"/>
          <w:szCs w:val="22"/>
          <w:lang w:val="en-GB"/>
        </w:rPr>
        <w:t>.</w:t>
      </w:r>
    </w:p>
    <w:p w:rsidR="003F4545" w:rsidRPr="00865C77" w:rsidRDefault="00865C77" w:rsidP="003F4545">
      <w:pPr>
        <w:numPr>
          <w:ilvl w:val="0"/>
          <w:numId w:val="13"/>
        </w:numPr>
        <w:tabs>
          <w:tab w:val="left" w:pos="540"/>
        </w:tabs>
        <w:jc w:val="both"/>
        <w:rPr>
          <w:rFonts w:ascii="Tahoma" w:hAnsi="Tahoma" w:cs="Tahoma"/>
          <w:sz w:val="22"/>
          <w:szCs w:val="22"/>
          <w:lang w:val="en-GB"/>
        </w:rPr>
      </w:pPr>
      <w:r>
        <w:rPr>
          <w:rFonts w:ascii="Tahoma" w:hAnsi="Tahoma" w:cs="Tahoma"/>
          <w:sz w:val="22"/>
          <w:szCs w:val="22"/>
          <w:lang w:val="en-GB"/>
        </w:rPr>
        <w:t>The text in the bidding document must not be changed or altered</w:t>
      </w:r>
      <w:r w:rsidR="003F4545" w:rsidRPr="00865C77">
        <w:rPr>
          <w:rFonts w:ascii="Tahoma" w:hAnsi="Tahoma" w:cs="Tahoma"/>
          <w:sz w:val="22"/>
          <w:szCs w:val="22"/>
          <w:lang w:val="en-GB"/>
        </w:rPr>
        <w:t>.</w:t>
      </w:r>
    </w:p>
    <w:p w:rsidR="003F4545" w:rsidRPr="00724AD7" w:rsidRDefault="005834DD" w:rsidP="003F4545">
      <w:pPr>
        <w:numPr>
          <w:ilvl w:val="0"/>
          <w:numId w:val="13"/>
        </w:numPr>
        <w:tabs>
          <w:tab w:val="left" w:pos="540"/>
        </w:tabs>
        <w:jc w:val="both"/>
        <w:rPr>
          <w:rFonts w:ascii="Tahoma" w:hAnsi="Tahoma" w:cs="Tahoma"/>
          <w:sz w:val="22"/>
          <w:szCs w:val="22"/>
          <w:lang w:val="en-GB"/>
        </w:rPr>
      </w:pPr>
      <w:r>
        <w:rPr>
          <w:rFonts w:ascii="Tahoma" w:hAnsi="Tahoma" w:cs="Tahoma"/>
          <w:sz w:val="22"/>
          <w:szCs w:val="22"/>
          <w:lang w:val="en-GB"/>
        </w:rPr>
        <w:t>All pages in the Proposal s</w:t>
      </w:r>
      <w:r w:rsidR="00487225">
        <w:rPr>
          <w:rFonts w:ascii="Tahoma" w:hAnsi="Tahoma" w:cs="Tahoma"/>
          <w:sz w:val="22"/>
          <w:szCs w:val="22"/>
          <w:lang w:val="en-GB"/>
        </w:rPr>
        <w:t>hall be numbered throughout</w:t>
      </w:r>
      <w:r w:rsidR="003F4545" w:rsidRPr="00724AD7">
        <w:rPr>
          <w:rFonts w:ascii="Tahoma" w:hAnsi="Tahoma" w:cs="Tahoma"/>
          <w:sz w:val="22"/>
          <w:szCs w:val="22"/>
          <w:lang w:val="en-GB"/>
        </w:rPr>
        <w:t>.</w:t>
      </w:r>
    </w:p>
    <w:p w:rsidR="003F4545" w:rsidRPr="00724AD7" w:rsidRDefault="005834DD" w:rsidP="003F4545">
      <w:pPr>
        <w:numPr>
          <w:ilvl w:val="0"/>
          <w:numId w:val="13"/>
        </w:numPr>
        <w:tabs>
          <w:tab w:val="left" w:pos="540"/>
        </w:tabs>
        <w:jc w:val="both"/>
        <w:rPr>
          <w:rFonts w:ascii="Tahoma" w:hAnsi="Tahoma" w:cs="Tahoma"/>
          <w:sz w:val="22"/>
          <w:szCs w:val="22"/>
          <w:lang w:val="en-GB"/>
        </w:rPr>
      </w:pPr>
      <w:r>
        <w:rPr>
          <w:rFonts w:ascii="Tahoma" w:hAnsi="Tahoma" w:cs="Tahoma"/>
          <w:sz w:val="22"/>
          <w:szCs w:val="22"/>
          <w:lang w:val="en-GB"/>
        </w:rPr>
        <w:t>Proposal should be written in permanent ink</w:t>
      </w:r>
      <w:r w:rsidR="003F4545" w:rsidRPr="00724AD7">
        <w:rPr>
          <w:rFonts w:ascii="Tahoma" w:hAnsi="Tahoma" w:cs="Tahoma"/>
          <w:sz w:val="22"/>
          <w:szCs w:val="22"/>
          <w:lang w:val="en-GB"/>
        </w:rPr>
        <w:t>.</w:t>
      </w:r>
    </w:p>
    <w:p w:rsidR="003F4545" w:rsidRPr="00724AD7" w:rsidRDefault="005834DD" w:rsidP="003F4545">
      <w:pPr>
        <w:numPr>
          <w:ilvl w:val="0"/>
          <w:numId w:val="13"/>
        </w:numPr>
        <w:tabs>
          <w:tab w:val="left" w:pos="540"/>
        </w:tabs>
        <w:jc w:val="both"/>
        <w:rPr>
          <w:rFonts w:ascii="Tahoma" w:hAnsi="Tahoma" w:cs="Tahoma"/>
          <w:sz w:val="22"/>
          <w:szCs w:val="22"/>
          <w:lang w:val="en-GB"/>
        </w:rPr>
      </w:pPr>
      <w:r>
        <w:rPr>
          <w:rFonts w:ascii="Tahoma" w:hAnsi="Tahoma" w:cs="Tahoma"/>
          <w:sz w:val="22"/>
          <w:szCs w:val="22"/>
          <w:lang w:val="en-GB"/>
        </w:rPr>
        <w:t xml:space="preserve">Corrections </w:t>
      </w:r>
      <w:r w:rsidR="00DF12E4">
        <w:rPr>
          <w:rFonts w:ascii="Tahoma" w:hAnsi="Tahoma" w:cs="Tahoma"/>
          <w:sz w:val="22"/>
          <w:szCs w:val="22"/>
          <w:lang w:val="en-GB"/>
        </w:rPr>
        <w:t>in the Proposal must be made in a way that it is cl</w:t>
      </w:r>
      <w:r w:rsidR="00487225">
        <w:rPr>
          <w:rFonts w:ascii="Tahoma" w:hAnsi="Tahoma" w:cs="Tahoma"/>
          <w:sz w:val="22"/>
          <w:szCs w:val="22"/>
          <w:lang w:val="en-GB"/>
        </w:rPr>
        <w:t>ear and easy to prove that they are</w:t>
      </w:r>
      <w:r w:rsidR="00DF12E4">
        <w:rPr>
          <w:rFonts w:ascii="Tahoma" w:hAnsi="Tahoma" w:cs="Tahoma"/>
          <w:sz w:val="22"/>
          <w:szCs w:val="22"/>
          <w:lang w:val="en-GB"/>
        </w:rPr>
        <w:t xml:space="preserve"> corrections, bearing </w:t>
      </w:r>
      <w:r w:rsidR="00487225">
        <w:rPr>
          <w:rFonts w:ascii="Tahoma" w:hAnsi="Tahoma" w:cs="Tahoma"/>
          <w:sz w:val="22"/>
          <w:szCs w:val="22"/>
          <w:lang w:val="en-GB"/>
        </w:rPr>
        <w:t xml:space="preserve">the </w:t>
      </w:r>
      <w:r w:rsidR="00DF12E4">
        <w:rPr>
          <w:rFonts w:ascii="Tahoma" w:hAnsi="Tahoma" w:cs="Tahoma"/>
          <w:sz w:val="22"/>
          <w:szCs w:val="22"/>
          <w:lang w:val="en-GB"/>
        </w:rPr>
        <w:t xml:space="preserve">date the correction was made, </w:t>
      </w:r>
      <w:r w:rsidR="00487225">
        <w:rPr>
          <w:rFonts w:ascii="Tahoma" w:hAnsi="Tahoma" w:cs="Tahoma"/>
          <w:sz w:val="22"/>
          <w:szCs w:val="22"/>
          <w:lang w:val="en-GB"/>
        </w:rPr>
        <w:t xml:space="preserve">and </w:t>
      </w:r>
      <w:r w:rsidR="00DF12E4">
        <w:rPr>
          <w:rFonts w:ascii="Tahoma" w:hAnsi="Tahoma" w:cs="Tahoma"/>
          <w:sz w:val="22"/>
          <w:szCs w:val="22"/>
          <w:lang w:val="en-GB"/>
        </w:rPr>
        <w:t>stamp and signature of the relevant person</w:t>
      </w:r>
      <w:r w:rsidR="003F4545" w:rsidRPr="00724AD7">
        <w:rPr>
          <w:rFonts w:ascii="Tahoma" w:hAnsi="Tahoma" w:cs="Tahoma"/>
          <w:sz w:val="22"/>
          <w:szCs w:val="22"/>
          <w:lang w:val="en-GB"/>
        </w:rPr>
        <w:t>.</w:t>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 xml:space="preserve">B. </w:t>
      </w:r>
      <w:r w:rsidR="00DF12E4">
        <w:rPr>
          <w:rFonts w:ascii="Tahoma" w:hAnsi="Tahoma" w:cs="Tahoma"/>
          <w:sz w:val="22"/>
          <w:szCs w:val="22"/>
          <w:u w:val="single"/>
          <w:lang w:val="en-GB"/>
        </w:rPr>
        <w:t>Proposal content</w:t>
      </w:r>
      <w:r w:rsidRPr="00724AD7">
        <w:rPr>
          <w:rFonts w:ascii="Tahoma" w:hAnsi="Tahoma" w:cs="Tahoma"/>
          <w:sz w:val="22"/>
          <w:szCs w:val="22"/>
          <w:lang w:val="en-GB"/>
        </w:rPr>
        <w:t>:</w:t>
      </w:r>
    </w:p>
    <w:p w:rsidR="003F4545" w:rsidRPr="00724AD7" w:rsidRDefault="003F4545" w:rsidP="003F4545">
      <w:pPr>
        <w:tabs>
          <w:tab w:val="left" w:pos="540"/>
        </w:tabs>
        <w:ind w:left="540"/>
        <w:jc w:val="both"/>
        <w:rPr>
          <w:rFonts w:ascii="Tahoma" w:hAnsi="Tahoma" w:cs="Tahoma"/>
          <w:b/>
          <w:sz w:val="22"/>
          <w:szCs w:val="22"/>
          <w:lang w:val="en-GB"/>
        </w:rPr>
      </w:pPr>
    </w:p>
    <w:p w:rsidR="003F4545" w:rsidRPr="00724AD7" w:rsidRDefault="003F4545" w:rsidP="003F4545">
      <w:pPr>
        <w:tabs>
          <w:tab w:val="left" w:pos="540"/>
        </w:tabs>
        <w:ind w:left="540"/>
        <w:jc w:val="both"/>
        <w:rPr>
          <w:rFonts w:ascii="Tahoma" w:hAnsi="Tahoma" w:cs="Tahoma"/>
          <w:b/>
          <w:sz w:val="22"/>
          <w:szCs w:val="22"/>
          <w:lang w:val="en-GB"/>
        </w:rPr>
      </w:pPr>
      <w:r w:rsidRPr="00724AD7">
        <w:rPr>
          <w:rFonts w:ascii="Tahoma" w:hAnsi="Tahoma" w:cs="Tahoma"/>
          <w:b/>
          <w:sz w:val="22"/>
          <w:szCs w:val="22"/>
          <w:lang w:val="en-GB"/>
        </w:rPr>
        <w:t>P</w:t>
      </w:r>
      <w:r w:rsidR="00487225">
        <w:rPr>
          <w:rFonts w:ascii="Tahoma" w:hAnsi="Tahoma" w:cs="Tahoma"/>
          <w:b/>
          <w:sz w:val="22"/>
          <w:szCs w:val="22"/>
          <w:lang w:val="en-GB"/>
        </w:rPr>
        <w:t>roposal should include</w:t>
      </w:r>
      <w:r w:rsidR="00DF12E4">
        <w:rPr>
          <w:rFonts w:ascii="Tahoma" w:hAnsi="Tahoma" w:cs="Tahoma"/>
          <w:b/>
          <w:sz w:val="22"/>
          <w:szCs w:val="22"/>
          <w:lang w:val="en-GB"/>
        </w:rPr>
        <w:t xml:space="preserve"> the following completed and signed and stamped documents: </w:t>
      </w:r>
    </w:p>
    <w:p w:rsidR="003F4545" w:rsidRPr="00724AD7" w:rsidRDefault="003F4545" w:rsidP="003F4545">
      <w:pPr>
        <w:pStyle w:val="Default"/>
        <w:rPr>
          <w:lang w:val="en-GB"/>
        </w:rPr>
      </w:pPr>
    </w:p>
    <w:p w:rsidR="003F4545" w:rsidRPr="00724AD7" w:rsidRDefault="00DF12E4" w:rsidP="00DD51A8">
      <w:pPr>
        <w:pStyle w:val="Default"/>
        <w:numPr>
          <w:ilvl w:val="0"/>
          <w:numId w:val="14"/>
        </w:numPr>
        <w:spacing w:after="21"/>
        <w:jc w:val="both"/>
        <w:rPr>
          <w:sz w:val="22"/>
          <w:szCs w:val="22"/>
          <w:lang w:val="en-GB"/>
        </w:rPr>
      </w:pPr>
      <w:r>
        <w:rPr>
          <w:sz w:val="22"/>
          <w:szCs w:val="22"/>
          <w:lang w:val="en-GB"/>
        </w:rPr>
        <w:t xml:space="preserve">a completed Proposal form </w:t>
      </w:r>
      <w:r w:rsidR="00DD51A8">
        <w:rPr>
          <w:sz w:val="22"/>
          <w:szCs w:val="22"/>
          <w:lang w:val="en-GB"/>
        </w:rPr>
        <w:t xml:space="preserve">(Appendix 2. Bidding documentation) </w:t>
      </w:r>
      <w:r>
        <w:rPr>
          <w:sz w:val="22"/>
          <w:szCs w:val="22"/>
          <w:lang w:val="en-GB"/>
        </w:rPr>
        <w:t xml:space="preserve">and </w:t>
      </w:r>
      <w:r w:rsidR="00487225">
        <w:rPr>
          <w:sz w:val="22"/>
          <w:szCs w:val="22"/>
          <w:lang w:val="en-GB"/>
        </w:rPr>
        <w:t xml:space="preserve">a </w:t>
      </w:r>
      <w:r w:rsidR="001B12A4">
        <w:rPr>
          <w:sz w:val="22"/>
          <w:szCs w:val="22"/>
          <w:lang w:val="en-GB"/>
        </w:rPr>
        <w:t>cost estimate</w:t>
      </w:r>
      <w:r w:rsidR="00DD51A8">
        <w:rPr>
          <w:sz w:val="22"/>
          <w:szCs w:val="22"/>
          <w:lang w:val="en-GB"/>
        </w:rPr>
        <w:t xml:space="preserve"> (</w:t>
      </w:r>
      <w:r w:rsidR="00DD51A8" w:rsidRPr="00DD51A8">
        <w:rPr>
          <w:i/>
          <w:sz w:val="22"/>
          <w:szCs w:val="22"/>
          <w:lang w:val="en-GB"/>
        </w:rPr>
        <w:t>“Online_advertising_table_2014_EN.xlsx”)</w:t>
      </w:r>
      <w:r w:rsidR="003F4545" w:rsidRPr="00DD51A8">
        <w:rPr>
          <w:i/>
          <w:sz w:val="22"/>
          <w:szCs w:val="22"/>
          <w:lang w:val="en-GB"/>
        </w:rPr>
        <w:t xml:space="preserve">, </w:t>
      </w:r>
      <w:r w:rsidR="00487225">
        <w:rPr>
          <w:sz w:val="22"/>
          <w:szCs w:val="22"/>
          <w:lang w:val="en-GB"/>
        </w:rPr>
        <w:t xml:space="preserve">both </w:t>
      </w:r>
      <w:r w:rsidR="001B12A4">
        <w:rPr>
          <w:sz w:val="22"/>
          <w:szCs w:val="22"/>
          <w:lang w:val="en-GB"/>
        </w:rPr>
        <w:t>printed and in ele</w:t>
      </w:r>
      <w:r w:rsidR="00487225">
        <w:rPr>
          <w:sz w:val="22"/>
          <w:szCs w:val="22"/>
          <w:lang w:val="en-GB"/>
        </w:rPr>
        <w:t>ctronic form - complete and sent</w:t>
      </w:r>
      <w:r w:rsidR="001B12A4">
        <w:rPr>
          <w:sz w:val="22"/>
          <w:szCs w:val="22"/>
          <w:lang w:val="en-GB"/>
        </w:rPr>
        <w:t xml:space="preserve"> only </w:t>
      </w:r>
      <w:r w:rsidR="00487225">
        <w:rPr>
          <w:sz w:val="22"/>
          <w:szCs w:val="22"/>
          <w:lang w:val="en-GB"/>
        </w:rPr>
        <w:t>for markets</w:t>
      </w:r>
      <w:r w:rsidR="001B12A4">
        <w:rPr>
          <w:sz w:val="22"/>
          <w:szCs w:val="22"/>
          <w:lang w:val="en-GB"/>
        </w:rPr>
        <w:t xml:space="preserve"> the bidder is applying</w:t>
      </w:r>
      <w:r w:rsidR="00487225">
        <w:rPr>
          <w:sz w:val="22"/>
          <w:szCs w:val="22"/>
          <w:lang w:val="en-GB"/>
        </w:rPr>
        <w:t xml:space="preserve"> for</w:t>
      </w:r>
      <w:r w:rsidR="001B12A4">
        <w:rPr>
          <w:sz w:val="22"/>
          <w:szCs w:val="22"/>
          <w:lang w:val="en-GB"/>
        </w:rPr>
        <w:t xml:space="preserve">, </w:t>
      </w:r>
    </w:p>
    <w:p w:rsidR="003F4545" w:rsidRPr="00724AD7" w:rsidRDefault="005029F9" w:rsidP="003F4545">
      <w:pPr>
        <w:pStyle w:val="Default"/>
        <w:numPr>
          <w:ilvl w:val="0"/>
          <w:numId w:val="14"/>
        </w:numPr>
        <w:spacing w:after="21"/>
        <w:jc w:val="both"/>
        <w:rPr>
          <w:sz w:val="22"/>
          <w:szCs w:val="22"/>
          <w:lang w:val="en-GB"/>
        </w:rPr>
      </w:pPr>
      <w:r>
        <w:rPr>
          <w:sz w:val="22"/>
          <w:szCs w:val="22"/>
          <w:lang w:val="en-GB"/>
        </w:rPr>
        <w:t>eligibility proof</w:t>
      </w:r>
      <w:r w:rsidR="00487225">
        <w:rPr>
          <w:sz w:val="22"/>
          <w:szCs w:val="22"/>
          <w:lang w:val="en-GB"/>
        </w:rPr>
        <w:t>s</w:t>
      </w:r>
      <w:r w:rsidR="003F4545" w:rsidRPr="00724AD7">
        <w:rPr>
          <w:sz w:val="22"/>
          <w:szCs w:val="22"/>
          <w:lang w:val="en-GB"/>
        </w:rPr>
        <w:t>,</w:t>
      </w:r>
    </w:p>
    <w:p w:rsidR="003F4545" w:rsidRPr="00724AD7" w:rsidRDefault="008155C6" w:rsidP="003F4545">
      <w:pPr>
        <w:pStyle w:val="Default"/>
        <w:numPr>
          <w:ilvl w:val="0"/>
          <w:numId w:val="14"/>
        </w:numPr>
        <w:spacing w:after="21"/>
        <w:jc w:val="both"/>
        <w:rPr>
          <w:sz w:val="22"/>
          <w:szCs w:val="22"/>
          <w:lang w:val="en-GB"/>
        </w:rPr>
      </w:pPr>
      <w:r>
        <w:rPr>
          <w:sz w:val="22"/>
          <w:szCs w:val="22"/>
          <w:lang w:val="en-GB"/>
        </w:rPr>
        <w:t>detailed</w:t>
      </w:r>
      <w:r w:rsidR="005029F9">
        <w:rPr>
          <w:sz w:val="22"/>
          <w:szCs w:val="22"/>
          <w:lang w:val="en-GB"/>
        </w:rPr>
        <w:t xml:space="preserve"> advertising plan,</w:t>
      </w:r>
    </w:p>
    <w:p w:rsidR="003F4545" w:rsidRDefault="005029F9" w:rsidP="003F4545">
      <w:pPr>
        <w:pStyle w:val="Default"/>
        <w:numPr>
          <w:ilvl w:val="1"/>
          <w:numId w:val="14"/>
        </w:numPr>
        <w:spacing w:after="21"/>
        <w:jc w:val="both"/>
        <w:rPr>
          <w:sz w:val="22"/>
          <w:szCs w:val="22"/>
          <w:lang w:val="en-GB"/>
        </w:rPr>
      </w:pPr>
      <w:r>
        <w:rPr>
          <w:sz w:val="22"/>
          <w:szCs w:val="22"/>
          <w:lang w:val="en-GB"/>
        </w:rPr>
        <w:t xml:space="preserve">detailed advertising plan </w:t>
      </w:r>
      <w:r w:rsidR="00487225">
        <w:rPr>
          <w:sz w:val="22"/>
          <w:szCs w:val="22"/>
          <w:lang w:val="en-GB"/>
        </w:rPr>
        <w:t xml:space="preserve">that </w:t>
      </w:r>
      <w:r w:rsidR="00842F3F">
        <w:rPr>
          <w:sz w:val="22"/>
          <w:szCs w:val="22"/>
          <w:lang w:val="en-GB"/>
        </w:rPr>
        <w:t>includes a table with</w:t>
      </w:r>
      <w:r>
        <w:rPr>
          <w:sz w:val="22"/>
          <w:szCs w:val="22"/>
          <w:lang w:val="en-GB"/>
        </w:rPr>
        <w:t xml:space="preserve"> precise budget distribu</w:t>
      </w:r>
      <w:r w:rsidR="006C11E3">
        <w:rPr>
          <w:sz w:val="22"/>
          <w:szCs w:val="22"/>
          <w:lang w:val="en-GB"/>
        </w:rPr>
        <w:t xml:space="preserve">tion and </w:t>
      </w:r>
      <w:r w:rsidR="00842F3F">
        <w:rPr>
          <w:sz w:val="22"/>
          <w:szCs w:val="22"/>
          <w:lang w:val="en-GB"/>
        </w:rPr>
        <w:t xml:space="preserve">a </w:t>
      </w:r>
      <w:r w:rsidR="006C11E3">
        <w:rPr>
          <w:sz w:val="22"/>
          <w:szCs w:val="22"/>
          <w:lang w:val="en-GB"/>
        </w:rPr>
        <w:t>term plan</w:t>
      </w:r>
      <w:r w:rsidR="00842F3F">
        <w:rPr>
          <w:sz w:val="22"/>
          <w:szCs w:val="22"/>
          <w:lang w:val="en-GB"/>
        </w:rPr>
        <w:t>,</w:t>
      </w:r>
      <w:r w:rsidR="006C11E3">
        <w:rPr>
          <w:sz w:val="22"/>
          <w:szCs w:val="22"/>
          <w:lang w:val="en-GB"/>
        </w:rPr>
        <w:t xml:space="preserve"> as required in the bidding documentation </w:t>
      </w:r>
      <w:r w:rsidR="003F4545" w:rsidRPr="00724AD7">
        <w:rPr>
          <w:sz w:val="22"/>
          <w:szCs w:val="22"/>
          <w:lang w:val="en-GB"/>
        </w:rPr>
        <w:t xml:space="preserve"> (</w:t>
      </w:r>
      <w:r w:rsidR="00DD51A8">
        <w:rPr>
          <w:sz w:val="22"/>
          <w:szCs w:val="22"/>
          <w:lang w:val="en-GB"/>
        </w:rPr>
        <w:t xml:space="preserve">bidder fills out </w:t>
      </w:r>
      <w:r w:rsidR="00DD51A8" w:rsidRPr="00DD51A8">
        <w:rPr>
          <w:i/>
          <w:sz w:val="22"/>
          <w:szCs w:val="22"/>
          <w:lang w:val="en-GB"/>
        </w:rPr>
        <w:t>table 1,</w:t>
      </w:r>
      <w:r w:rsidR="00DD51A8">
        <w:rPr>
          <w:sz w:val="22"/>
          <w:szCs w:val="22"/>
          <w:lang w:val="en-GB"/>
        </w:rPr>
        <w:t xml:space="preserve"> </w:t>
      </w:r>
      <w:r w:rsidR="006C11E3">
        <w:rPr>
          <w:i/>
          <w:sz w:val="22"/>
          <w:szCs w:val="22"/>
          <w:lang w:val="en-GB"/>
        </w:rPr>
        <w:t>table 2</w:t>
      </w:r>
      <w:r w:rsidR="006C11E3" w:rsidRPr="00842F3F">
        <w:rPr>
          <w:sz w:val="22"/>
          <w:szCs w:val="22"/>
          <w:lang w:val="en-GB"/>
        </w:rPr>
        <w:t xml:space="preserve"> </w:t>
      </w:r>
      <w:r w:rsidR="00DD51A8">
        <w:rPr>
          <w:sz w:val="22"/>
          <w:szCs w:val="22"/>
          <w:lang w:val="en-GB"/>
        </w:rPr>
        <w:t xml:space="preserve">is calculated automatically </w:t>
      </w:r>
      <w:r w:rsidR="006C11E3" w:rsidRPr="00842F3F">
        <w:rPr>
          <w:sz w:val="22"/>
          <w:szCs w:val="22"/>
          <w:lang w:val="en-GB"/>
        </w:rPr>
        <w:t>and</w:t>
      </w:r>
      <w:r w:rsidR="00DD51A8">
        <w:rPr>
          <w:sz w:val="22"/>
          <w:szCs w:val="22"/>
          <w:lang w:val="en-GB"/>
        </w:rPr>
        <w:t xml:space="preserve"> bidder accepts</w:t>
      </w:r>
      <w:r w:rsidR="006C11E3">
        <w:rPr>
          <w:i/>
          <w:sz w:val="22"/>
          <w:szCs w:val="22"/>
          <w:lang w:val="en-GB"/>
        </w:rPr>
        <w:t xml:space="preserve"> table</w:t>
      </w:r>
      <w:r w:rsidR="003F4545" w:rsidRPr="00724AD7">
        <w:rPr>
          <w:i/>
          <w:sz w:val="22"/>
          <w:szCs w:val="22"/>
          <w:lang w:val="en-GB"/>
        </w:rPr>
        <w:t xml:space="preserve"> 3</w:t>
      </w:r>
      <w:r w:rsidR="003F4545" w:rsidRPr="00724AD7">
        <w:rPr>
          <w:sz w:val="22"/>
          <w:szCs w:val="22"/>
          <w:lang w:val="en-GB"/>
        </w:rPr>
        <w:t xml:space="preserve"> </w:t>
      </w:r>
      <w:r w:rsidR="006C11E3">
        <w:rPr>
          <w:sz w:val="22"/>
          <w:szCs w:val="22"/>
          <w:lang w:val="en-GB"/>
        </w:rPr>
        <w:t>for every country the bidder is applying for</w:t>
      </w:r>
      <w:r w:rsidR="00617AAB">
        <w:rPr>
          <w:sz w:val="22"/>
          <w:szCs w:val="22"/>
          <w:lang w:val="en-GB"/>
        </w:rPr>
        <w:t>)</w:t>
      </w:r>
    </w:p>
    <w:p w:rsidR="00DD51A8" w:rsidRPr="00724AD7" w:rsidRDefault="00DD51A8" w:rsidP="00DD51A8">
      <w:pPr>
        <w:pStyle w:val="Default"/>
        <w:numPr>
          <w:ilvl w:val="2"/>
          <w:numId w:val="14"/>
        </w:numPr>
        <w:spacing w:after="21"/>
        <w:jc w:val="both"/>
        <w:rPr>
          <w:sz w:val="22"/>
          <w:szCs w:val="22"/>
          <w:lang w:val="en-GB"/>
        </w:rPr>
      </w:pPr>
      <w:r>
        <w:rPr>
          <w:sz w:val="22"/>
          <w:szCs w:val="22"/>
          <w:lang w:val="en-GB"/>
        </w:rPr>
        <w:t xml:space="preserve">table </w:t>
      </w:r>
      <w:r w:rsidRPr="00DD51A8">
        <w:rPr>
          <w:sz w:val="22"/>
          <w:szCs w:val="22"/>
          <w:lang w:val="en-GB"/>
        </w:rPr>
        <w:t>“</w:t>
      </w:r>
      <w:r w:rsidRPr="00DD51A8">
        <w:rPr>
          <w:i/>
          <w:sz w:val="22"/>
          <w:szCs w:val="22"/>
          <w:lang w:val="en-GB"/>
        </w:rPr>
        <w:t>Online_advertising_table_2014_EN.xlsx”</w:t>
      </w:r>
      <w:r>
        <w:rPr>
          <w:i/>
          <w:sz w:val="22"/>
          <w:szCs w:val="22"/>
          <w:lang w:val="en-GB"/>
        </w:rPr>
        <w:t xml:space="preserve"> </w:t>
      </w:r>
      <w:r>
        <w:rPr>
          <w:sz w:val="22"/>
          <w:szCs w:val="22"/>
          <w:lang w:val="en-GB"/>
        </w:rPr>
        <w:t xml:space="preserve"> published with the bidding documentation</w:t>
      </w:r>
    </w:p>
    <w:p w:rsidR="003F4545" w:rsidRPr="00724AD7" w:rsidRDefault="00617AAB" w:rsidP="003F4545">
      <w:pPr>
        <w:pStyle w:val="Default"/>
        <w:numPr>
          <w:ilvl w:val="0"/>
          <w:numId w:val="14"/>
        </w:numPr>
        <w:spacing w:after="21"/>
        <w:jc w:val="both"/>
        <w:rPr>
          <w:sz w:val="22"/>
          <w:szCs w:val="22"/>
          <w:lang w:val="en-GB"/>
        </w:rPr>
      </w:pPr>
      <w:r>
        <w:rPr>
          <w:sz w:val="22"/>
          <w:szCs w:val="22"/>
          <w:lang w:val="en-GB"/>
        </w:rPr>
        <w:t>description of the methodology of ma</w:t>
      </w:r>
      <w:r w:rsidR="009A6F19">
        <w:rPr>
          <w:sz w:val="22"/>
          <w:szCs w:val="22"/>
          <w:lang w:val="en-GB"/>
        </w:rPr>
        <w:t>naging the advertising campaign.</w:t>
      </w:r>
    </w:p>
    <w:p w:rsidR="003F4545" w:rsidRPr="00724AD7" w:rsidRDefault="00617AAB" w:rsidP="003F4545">
      <w:pPr>
        <w:pStyle w:val="Default"/>
        <w:numPr>
          <w:ilvl w:val="0"/>
          <w:numId w:val="14"/>
        </w:numPr>
        <w:spacing w:after="21"/>
        <w:jc w:val="both"/>
        <w:rPr>
          <w:sz w:val="22"/>
          <w:szCs w:val="22"/>
          <w:lang w:val="en-GB"/>
        </w:rPr>
      </w:pPr>
      <w:r>
        <w:rPr>
          <w:sz w:val="22"/>
          <w:szCs w:val="22"/>
          <w:lang w:val="en-GB"/>
        </w:rPr>
        <w:t xml:space="preserve">description of campaign monitoring by the </w:t>
      </w:r>
      <w:r w:rsidR="009A6F19">
        <w:rPr>
          <w:sz w:val="22"/>
          <w:szCs w:val="22"/>
          <w:lang w:val="en-GB"/>
        </w:rPr>
        <w:t>Croatian National Tourist Board.</w:t>
      </w:r>
    </w:p>
    <w:p w:rsidR="003F4545" w:rsidRPr="00724AD7" w:rsidRDefault="00617AAB" w:rsidP="003F4545">
      <w:pPr>
        <w:pStyle w:val="Default"/>
        <w:numPr>
          <w:ilvl w:val="0"/>
          <w:numId w:val="14"/>
        </w:numPr>
        <w:spacing w:after="21"/>
        <w:jc w:val="both"/>
        <w:rPr>
          <w:sz w:val="22"/>
          <w:szCs w:val="22"/>
          <w:lang w:val="en-GB"/>
        </w:rPr>
      </w:pPr>
      <w:r>
        <w:rPr>
          <w:sz w:val="22"/>
          <w:szCs w:val="22"/>
          <w:lang w:val="en-GB"/>
        </w:rPr>
        <w:t>Description of proof of spent funds</w:t>
      </w:r>
      <w:r w:rsidR="003F4545" w:rsidRPr="00724AD7">
        <w:rPr>
          <w:sz w:val="22"/>
          <w:szCs w:val="22"/>
          <w:lang w:val="en-GB"/>
        </w:rPr>
        <w:t>.</w:t>
      </w:r>
    </w:p>
    <w:p w:rsidR="003F4545" w:rsidRPr="00724AD7" w:rsidRDefault="00617AAB" w:rsidP="003F4545">
      <w:pPr>
        <w:pStyle w:val="Default"/>
        <w:numPr>
          <w:ilvl w:val="0"/>
          <w:numId w:val="14"/>
        </w:numPr>
        <w:spacing w:after="21"/>
        <w:jc w:val="both"/>
        <w:rPr>
          <w:sz w:val="22"/>
          <w:szCs w:val="22"/>
          <w:lang w:val="en-GB"/>
        </w:rPr>
      </w:pPr>
      <w:r>
        <w:rPr>
          <w:sz w:val="22"/>
          <w:szCs w:val="22"/>
          <w:lang w:val="en-GB"/>
        </w:rPr>
        <w:lastRenderedPageBreak/>
        <w:t>Expert CVs for those involved in the campaign</w:t>
      </w:r>
      <w:r w:rsidR="003F4545" w:rsidRPr="00724AD7">
        <w:rPr>
          <w:sz w:val="22"/>
          <w:szCs w:val="22"/>
          <w:lang w:val="en-GB"/>
        </w:rPr>
        <w:t>.</w:t>
      </w:r>
    </w:p>
    <w:p w:rsidR="003F4545" w:rsidRPr="00724AD7" w:rsidRDefault="00617AAB" w:rsidP="003F4545">
      <w:pPr>
        <w:pStyle w:val="Default"/>
        <w:numPr>
          <w:ilvl w:val="0"/>
          <w:numId w:val="14"/>
        </w:numPr>
        <w:spacing w:after="21"/>
        <w:jc w:val="both"/>
        <w:rPr>
          <w:sz w:val="22"/>
          <w:szCs w:val="22"/>
          <w:lang w:val="en-GB"/>
        </w:rPr>
      </w:pPr>
      <w:r>
        <w:rPr>
          <w:sz w:val="22"/>
          <w:szCs w:val="22"/>
          <w:lang w:val="en-GB"/>
        </w:rPr>
        <w:t>a list of all relevant parts and/or amendments of the Proposal</w:t>
      </w:r>
      <w:r w:rsidR="009A6F19">
        <w:rPr>
          <w:sz w:val="22"/>
          <w:szCs w:val="22"/>
          <w:lang w:val="en-GB"/>
        </w:rPr>
        <w:t>.</w:t>
      </w:r>
    </w:p>
    <w:p w:rsidR="003F4545" w:rsidRPr="00724AD7" w:rsidRDefault="009A6F19" w:rsidP="003F4545">
      <w:pPr>
        <w:pStyle w:val="Default"/>
        <w:numPr>
          <w:ilvl w:val="0"/>
          <w:numId w:val="14"/>
        </w:numPr>
        <w:jc w:val="both"/>
        <w:rPr>
          <w:sz w:val="22"/>
          <w:szCs w:val="22"/>
          <w:lang w:val="en-GB"/>
        </w:rPr>
      </w:pPr>
      <w:r>
        <w:rPr>
          <w:sz w:val="22"/>
          <w:szCs w:val="22"/>
          <w:lang w:val="en-GB"/>
        </w:rPr>
        <w:t>any other information required by the bidding documentation.</w:t>
      </w:r>
      <w:r w:rsidR="003F4545" w:rsidRPr="00724AD7">
        <w:rPr>
          <w:sz w:val="22"/>
          <w:szCs w:val="22"/>
          <w:lang w:val="en-GB"/>
        </w:rPr>
        <w:t xml:space="preserve"> </w:t>
      </w:r>
    </w:p>
    <w:p w:rsidR="003F4545" w:rsidRPr="00724AD7" w:rsidRDefault="003F4545" w:rsidP="003F4545">
      <w:pPr>
        <w:tabs>
          <w:tab w:val="left" w:pos="360"/>
        </w:tabs>
        <w:ind w:left="540"/>
        <w:jc w:val="both"/>
        <w:rPr>
          <w:rFonts w:ascii="Tahoma" w:hAnsi="Tahoma" w:cs="Tahoma"/>
          <w:sz w:val="22"/>
          <w:szCs w:val="22"/>
          <w:lang w:val="en-GB"/>
        </w:rPr>
      </w:pPr>
    </w:p>
    <w:p w:rsidR="003F4545" w:rsidRPr="00724AD7" w:rsidRDefault="003F4545" w:rsidP="003F4545">
      <w:pPr>
        <w:tabs>
          <w:tab w:val="left" w:pos="360"/>
        </w:tabs>
        <w:ind w:left="540"/>
        <w:jc w:val="both"/>
        <w:rPr>
          <w:rFonts w:ascii="Tahoma" w:hAnsi="Tahoma" w:cs="Tahoma"/>
          <w:sz w:val="22"/>
          <w:szCs w:val="22"/>
          <w:lang w:val="en-GB"/>
        </w:rPr>
      </w:pPr>
    </w:p>
    <w:p w:rsidR="00842616" w:rsidRPr="00724AD7" w:rsidRDefault="009A6F19" w:rsidP="00842616">
      <w:pPr>
        <w:autoSpaceDE w:val="0"/>
        <w:autoSpaceDN w:val="0"/>
        <w:adjustRightInd w:val="0"/>
        <w:ind w:left="540"/>
        <w:jc w:val="both"/>
        <w:rPr>
          <w:rFonts w:ascii="Tahoma" w:hAnsi="Tahoma" w:cs="Tahoma"/>
          <w:b/>
          <w:sz w:val="22"/>
          <w:szCs w:val="22"/>
          <w:lang w:val="en-GB"/>
        </w:rPr>
      </w:pPr>
      <w:r>
        <w:rPr>
          <w:rFonts w:ascii="Tahoma" w:hAnsi="Tahoma" w:cs="Tahoma"/>
          <w:b/>
          <w:sz w:val="22"/>
          <w:szCs w:val="22"/>
          <w:lang w:val="en-GB"/>
        </w:rPr>
        <w:t xml:space="preserve">Bidder is required to submit all </w:t>
      </w:r>
      <w:r w:rsidR="00842F3F">
        <w:rPr>
          <w:rFonts w:ascii="Tahoma" w:hAnsi="Tahoma" w:cs="Tahoma"/>
          <w:b/>
          <w:sz w:val="22"/>
          <w:szCs w:val="22"/>
          <w:lang w:val="en-GB"/>
        </w:rPr>
        <w:t xml:space="preserve">the </w:t>
      </w:r>
      <w:r>
        <w:rPr>
          <w:rFonts w:ascii="Tahoma" w:hAnsi="Tahoma" w:cs="Tahoma"/>
          <w:b/>
          <w:sz w:val="22"/>
          <w:szCs w:val="22"/>
          <w:lang w:val="en-GB"/>
        </w:rPr>
        <w:t xml:space="preserve">proofs </w:t>
      </w:r>
      <w:r w:rsidR="00842F3F">
        <w:rPr>
          <w:rFonts w:ascii="Tahoma" w:hAnsi="Tahoma" w:cs="Tahoma"/>
          <w:b/>
          <w:sz w:val="22"/>
          <w:szCs w:val="22"/>
          <w:lang w:val="en-GB"/>
        </w:rPr>
        <w:t xml:space="preserve">listed in </w:t>
      </w:r>
      <w:r>
        <w:rPr>
          <w:rFonts w:ascii="Tahoma" w:hAnsi="Tahoma" w:cs="Tahoma"/>
          <w:b/>
          <w:sz w:val="22"/>
          <w:szCs w:val="22"/>
          <w:lang w:val="en-GB"/>
        </w:rPr>
        <w:t>Article 7, and the la</w:t>
      </w:r>
      <w:r w:rsidR="00842616">
        <w:rPr>
          <w:rFonts w:ascii="Tahoma" w:hAnsi="Tahoma" w:cs="Tahoma"/>
          <w:b/>
          <w:sz w:val="22"/>
          <w:szCs w:val="22"/>
          <w:lang w:val="en-GB"/>
        </w:rPr>
        <w:t xml:space="preserve">ck of submitting such proof </w:t>
      </w:r>
      <w:r w:rsidR="00842F3F">
        <w:rPr>
          <w:rFonts w:ascii="Tahoma" w:hAnsi="Tahoma" w:cs="Tahoma"/>
          <w:b/>
          <w:sz w:val="22"/>
          <w:szCs w:val="22"/>
          <w:lang w:val="en-GB"/>
        </w:rPr>
        <w:t xml:space="preserve">will be seen as </w:t>
      </w:r>
      <w:r w:rsidR="00842616" w:rsidRPr="00842F3F">
        <w:rPr>
          <w:rFonts w:ascii="Tahoma" w:hAnsi="Tahoma" w:cs="Tahoma"/>
          <w:b/>
          <w:sz w:val="22"/>
          <w:szCs w:val="22"/>
          <w:lang w:val="en-GB"/>
        </w:rPr>
        <w:t>unacceptable</w:t>
      </w:r>
      <w:r w:rsidR="00842F3F" w:rsidRPr="00842F3F">
        <w:rPr>
          <w:rFonts w:ascii="Tahoma" w:hAnsi="Tahoma" w:cs="Tahoma"/>
          <w:b/>
          <w:sz w:val="22"/>
          <w:szCs w:val="22"/>
          <w:lang w:val="en-GB"/>
        </w:rPr>
        <w:t xml:space="preserve"> and will make the Proposal inadmissible</w:t>
      </w:r>
      <w:r w:rsidR="00842616" w:rsidRPr="00842F3F">
        <w:rPr>
          <w:rFonts w:ascii="Tahoma" w:hAnsi="Tahoma" w:cs="Tahoma"/>
          <w:b/>
          <w:sz w:val="22"/>
          <w:szCs w:val="22"/>
          <w:lang w:val="en-GB"/>
        </w:rPr>
        <w:t>. Eligibility proofs from A</w:t>
      </w:r>
      <w:r w:rsidR="00842616">
        <w:rPr>
          <w:rFonts w:ascii="Tahoma" w:hAnsi="Tahoma" w:cs="Tahoma"/>
          <w:b/>
          <w:sz w:val="22"/>
          <w:szCs w:val="22"/>
          <w:lang w:val="en-GB"/>
        </w:rPr>
        <w:t xml:space="preserve">rticle 7 have to be originals or certified copies, certified by the notary public or relevant governing bodies. </w:t>
      </w:r>
    </w:p>
    <w:p w:rsidR="003F4545" w:rsidRPr="00724AD7" w:rsidRDefault="003F4545" w:rsidP="003F4545">
      <w:pPr>
        <w:autoSpaceDE w:val="0"/>
        <w:autoSpaceDN w:val="0"/>
        <w:adjustRightInd w:val="0"/>
        <w:ind w:left="540"/>
        <w:jc w:val="both"/>
        <w:rPr>
          <w:rFonts w:ascii="Tahoma" w:hAnsi="Tahoma" w:cs="Tahoma"/>
          <w:b/>
          <w:sz w:val="22"/>
          <w:szCs w:val="22"/>
          <w:lang w:val="en-GB"/>
        </w:rPr>
      </w:pPr>
    </w:p>
    <w:p w:rsidR="003F4545" w:rsidRPr="00724AD7" w:rsidRDefault="003F4545" w:rsidP="003F4545">
      <w:pPr>
        <w:tabs>
          <w:tab w:val="left" w:pos="540"/>
        </w:tabs>
        <w:jc w:val="both"/>
        <w:rPr>
          <w:rFonts w:ascii="Tahoma" w:hAnsi="Tahoma" w:cs="Tahoma"/>
          <w:b/>
          <w:sz w:val="22"/>
          <w:szCs w:val="22"/>
          <w:lang w:val="en-GB"/>
        </w:rPr>
      </w:pPr>
    </w:p>
    <w:p w:rsidR="003F4545" w:rsidRPr="00724AD7" w:rsidRDefault="003F4545" w:rsidP="003F4545">
      <w:pPr>
        <w:tabs>
          <w:tab w:val="left" w:pos="540"/>
        </w:tabs>
        <w:jc w:val="both"/>
        <w:rPr>
          <w:rFonts w:ascii="Tahoma" w:hAnsi="Tahoma" w:cs="Tahoma"/>
          <w:sz w:val="22"/>
          <w:szCs w:val="22"/>
          <w:lang w:val="en-GB"/>
        </w:rPr>
      </w:pPr>
      <w:r w:rsidRPr="00724AD7">
        <w:rPr>
          <w:rFonts w:ascii="Tahoma" w:hAnsi="Tahoma" w:cs="Tahoma"/>
          <w:sz w:val="22"/>
          <w:szCs w:val="22"/>
          <w:lang w:val="en-GB"/>
        </w:rPr>
        <w:tab/>
        <w:t xml:space="preserve">C. </w:t>
      </w:r>
      <w:r w:rsidR="00281982">
        <w:rPr>
          <w:rFonts w:ascii="Tahoma" w:hAnsi="Tahoma" w:cs="Tahoma"/>
          <w:sz w:val="22"/>
          <w:szCs w:val="22"/>
          <w:u w:val="single"/>
          <w:lang w:val="en-GB"/>
        </w:rPr>
        <w:t>Proposal delivery</w:t>
      </w:r>
      <w:r w:rsidRPr="00724AD7">
        <w:rPr>
          <w:rFonts w:ascii="Tahoma" w:hAnsi="Tahoma" w:cs="Tahoma"/>
          <w:sz w:val="22"/>
          <w:szCs w:val="22"/>
          <w:lang w:val="en-GB"/>
        </w:rPr>
        <w:t>:</w:t>
      </w:r>
    </w:p>
    <w:p w:rsidR="00281982" w:rsidRDefault="00281982" w:rsidP="00281982">
      <w:pPr>
        <w:tabs>
          <w:tab w:val="left" w:pos="540"/>
        </w:tabs>
        <w:ind w:left="540"/>
        <w:jc w:val="both"/>
        <w:rPr>
          <w:rFonts w:ascii="Tahoma" w:hAnsi="Tahoma" w:cs="Tahoma"/>
          <w:sz w:val="22"/>
          <w:szCs w:val="22"/>
          <w:lang w:val="en-GB"/>
        </w:rPr>
      </w:pPr>
      <w:r>
        <w:rPr>
          <w:rFonts w:ascii="Tahoma" w:hAnsi="Tahoma" w:cs="Tahoma"/>
          <w:sz w:val="22"/>
          <w:szCs w:val="22"/>
          <w:lang w:val="en-GB"/>
        </w:rPr>
        <w:t xml:space="preserve">Proposal shall be delivered in writing, in a sealed envelope with the name and address of the bidder, and stating the following </w:t>
      </w:r>
    </w:p>
    <w:p w:rsidR="003F4545" w:rsidRPr="004B6F35" w:rsidRDefault="00281982" w:rsidP="00281982">
      <w:pPr>
        <w:tabs>
          <w:tab w:val="left" w:pos="540"/>
        </w:tabs>
        <w:ind w:left="540"/>
        <w:jc w:val="both"/>
        <w:rPr>
          <w:rFonts w:ascii="Tahoma" w:hAnsi="Tahoma" w:cs="Tahoma"/>
          <w:sz w:val="22"/>
          <w:szCs w:val="22"/>
          <w:lang w:val="en-GB"/>
        </w:rPr>
      </w:pPr>
      <w:r w:rsidRPr="00842F3F">
        <w:rPr>
          <w:rFonts w:ascii="Tahoma" w:hAnsi="Tahoma" w:cs="Tahoma"/>
          <w:b/>
          <w:sz w:val="22"/>
          <w:szCs w:val="22"/>
          <w:lang w:val="en-GB"/>
        </w:rPr>
        <w:t>"p</w:t>
      </w:r>
      <w:r>
        <w:rPr>
          <w:rFonts w:ascii="Tahoma" w:hAnsi="Tahoma" w:cs="Tahoma"/>
          <w:b/>
          <w:sz w:val="22"/>
          <w:szCs w:val="22"/>
          <w:lang w:val="en-GB"/>
        </w:rPr>
        <w:t>rocedu</w:t>
      </w:r>
      <w:r w:rsidR="00842F3F">
        <w:rPr>
          <w:rFonts w:ascii="Tahoma" w:hAnsi="Tahoma" w:cs="Tahoma"/>
          <w:b/>
          <w:sz w:val="22"/>
          <w:szCs w:val="22"/>
          <w:lang w:val="en-GB"/>
        </w:rPr>
        <w:t>r</w:t>
      </w:r>
      <w:r>
        <w:rPr>
          <w:rFonts w:ascii="Tahoma" w:hAnsi="Tahoma" w:cs="Tahoma"/>
          <w:b/>
          <w:sz w:val="22"/>
          <w:szCs w:val="22"/>
          <w:lang w:val="en-GB"/>
        </w:rPr>
        <w:t xml:space="preserve">e implementation for online advertising services </w:t>
      </w:r>
      <w:proofErr w:type="spellStart"/>
      <w:r>
        <w:rPr>
          <w:rFonts w:ascii="Tahoma" w:hAnsi="Tahoma" w:cs="Tahoma"/>
          <w:b/>
          <w:sz w:val="22"/>
          <w:szCs w:val="22"/>
          <w:lang w:val="en-GB"/>
        </w:rPr>
        <w:t>ev</w:t>
      </w:r>
      <w:proofErr w:type="spellEnd"/>
      <w:r>
        <w:rPr>
          <w:rFonts w:ascii="Tahoma" w:hAnsi="Tahoma" w:cs="Tahoma"/>
          <w:b/>
          <w:sz w:val="22"/>
          <w:szCs w:val="22"/>
          <w:lang w:val="en-GB"/>
        </w:rPr>
        <w:t xml:space="preserve">. no. </w:t>
      </w:r>
      <w:r w:rsidR="00617808">
        <w:rPr>
          <w:rFonts w:ascii="Tahoma" w:hAnsi="Tahoma" w:cs="Tahoma"/>
          <w:b/>
          <w:sz w:val="22"/>
          <w:szCs w:val="22"/>
          <w:lang w:val="en-GB"/>
        </w:rPr>
        <w:t>49</w:t>
      </w:r>
      <w:r w:rsidR="00ED5617">
        <w:rPr>
          <w:rFonts w:ascii="Tahoma" w:hAnsi="Tahoma" w:cs="Tahoma"/>
          <w:b/>
          <w:sz w:val="22"/>
          <w:szCs w:val="22"/>
          <w:lang w:val="en-GB"/>
        </w:rPr>
        <w:t>/1</w:t>
      </w:r>
      <w:r w:rsidR="00617808">
        <w:rPr>
          <w:rFonts w:ascii="Tahoma" w:hAnsi="Tahoma" w:cs="Tahoma"/>
          <w:b/>
          <w:sz w:val="22"/>
          <w:szCs w:val="22"/>
          <w:lang w:val="en-GB"/>
        </w:rPr>
        <w:t>4</w:t>
      </w:r>
      <w:r w:rsidR="00ED5617">
        <w:rPr>
          <w:rFonts w:ascii="Tahoma" w:hAnsi="Tahoma" w:cs="Tahoma"/>
          <w:b/>
          <w:sz w:val="22"/>
          <w:szCs w:val="22"/>
          <w:lang w:val="en-GB"/>
        </w:rPr>
        <w:t xml:space="preserve"> - do not open"</w:t>
      </w:r>
    </w:p>
    <w:p w:rsidR="003F4545" w:rsidRPr="00724AD7" w:rsidRDefault="004B6F35" w:rsidP="000527BB">
      <w:pPr>
        <w:tabs>
          <w:tab w:val="left" w:pos="540"/>
        </w:tabs>
        <w:ind w:left="540"/>
        <w:jc w:val="both"/>
        <w:rPr>
          <w:rFonts w:ascii="Tahoma" w:hAnsi="Tahoma" w:cs="Tahoma"/>
          <w:sz w:val="22"/>
          <w:szCs w:val="22"/>
          <w:lang w:val="en-GB"/>
        </w:rPr>
      </w:pPr>
      <w:r w:rsidRPr="004B6F35">
        <w:rPr>
          <w:rFonts w:ascii="Tahoma" w:hAnsi="Tahoma" w:cs="Tahoma"/>
          <w:sz w:val="22"/>
          <w:szCs w:val="22"/>
          <w:lang w:val="en-GB"/>
        </w:rPr>
        <w:t xml:space="preserve">and </w:t>
      </w:r>
      <w:r w:rsidR="00842F3F">
        <w:rPr>
          <w:rFonts w:ascii="Tahoma" w:hAnsi="Tahoma" w:cs="Tahoma"/>
          <w:sz w:val="22"/>
          <w:szCs w:val="22"/>
          <w:lang w:val="en-GB"/>
        </w:rPr>
        <w:t xml:space="preserve">any </w:t>
      </w:r>
      <w:r w:rsidR="001E3B51">
        <w:rPr>
          <w:rFonts w:ascii="Tahoma" w:hAnsi="Tahoma" w:cs="Tahoma"/>
          <w:sz w:val="22"/>
          <w:szCs w:val="22"/>
          <w:lang w:val="en-GB"/>
        </w:rPr>
        <w:t>other information relating to the bidding documentation. B</w:t>
      </w:r>
      <w:r w:rsidR="00ED5617">
        <w:rPr>
          <w:rFonts w:ascii="Tahoma" w:hAnsi="Tahoma" w:cs="Tahoma"/>
          <w:sz w:val="22"/>
          <w:szCs w:val="22"/>
          <w:lang w:val="en-GB"/>
        </w:rPr>
        <w:t>idders can amend, expand or wi</w:t>
      </w:r>
      <w:r w:rsidR="00842F3F">
        <w:rPr>
          <w:rFonts w:ascii="Tahoma" w:hAnsi="Tahoma" w:cs="Tahoma"/>
          <w:sz w:val="22"/>
          <w:szCs w:val="22"/>
          <w:lang w:val="en-GB"/>
        </w:rPr>
        <w:t>thdraw their Proposal in writing on a signed document</w:t>
      </w:r>
      <w:r w:rsidR="00ED5617">
        <w:rPr>
          <w:rFonts w:ascii="Tahoma" w:hAnsi="Tahoma" w:cs="Tahoma"/>
          <w:sz w:val="22"/>
          <w:szCs w:val="22"/>
          <w:lang w:val="en-GB"/>
        </w:rPr>
        <w:t xml:space="preserve"> within the delivery time</w:t>
      </w:r>
      <w:r w:rsidR="001E3B51">
        <w:rPr>
          <w:rFonts w:ascii="Tahoma" w:hAnsi="Tahoma" w:cs="Tahoma"/>
          <w:sz w:val="22"/>
          <w:szCs w:val="22"/>
          <w:lang w:val="en-GB"/>
        </w:rPr>
        <w:t xml:space="preserve"> </w:t>
      </w:r>
      <w:r w:rsidR="006003C2">
        <w:rPr>
          <w:rFonts w:ascii="Tahoma" w:hAnsi="Tahoma" w:cs="Tahoma"/>
          <w:sz w:val="22"/>
          <w:szCs w:val="22"/>
          <w:lang w:val="en-GB"/>
        </w:rPr>
        <w:t xml:space="preserve">frame. Any amendments to the Proposal shall be delivered in the same way as the main proposal. </w:t>
      </w:r>
    </w:p>
    <w:p w:rsidR="003F4545" w:rsidRPr="00724AD7" w:rsidRDefault="003F4545" w:rsidP="003F4545">
      <w:pPr>
        <w:tabs>
          <w:tab w:val="left" w:pos="540"/>
        </w:tabs>
        <w:ind w:left="540"/>
        <w:jc w:val="both"/>
        <w:rPr>
          <w:rFonts w:ascii="Tahoma" w:hAnsi="Tahoma" w:cs="Tahoma"/>
          <w:sz w:val="22"/>
          <w:szCs w:val="22"/>
          <w:lang w:val="en-GB"/>
        </w:rPr>
      </w:pPr>
    </w:p>
    <w:p w:rsidR="006003C2" w:rsidRDefault="006003C2" w:rsidP="003F4545">
      <w:pPr>
        <w:tabs>
          <w:tab w:val="left" w:pos="540"/>
        </w:tabs>
        <w:ind w:left="540"/>
        <w:jc w:val="both"/>
        <w:rPr>
          <w:rFonts w:ascii="Tahoma" w:hAnsi="Tahoma" w:cs="Tahoma"/>
          <w:sz w:val="22"/>
          <w:szCs w:val="22"/>
          <w:lang w:val="en-GB"/>
        </w:rPr>
      </w:pPr>
      <w:r>
        <w:rPr>
          <w:rFonts w:ascii="Tahoma" w:hAnsi="Tahoma" w:cs="Tahoma"/>
          <w:sz w:val="22"/>
          <w:szCs w:val="22"/>
          <w:lang w:val="en-GB"/>
        </w:rPr>
        <w:t xml:space="preserve">In addition to the written Proposal, bidder is required to submit a Proposal in electronic form together with completed tables provided by the Croatian National Tourist Board in electronic format. Bidders who fail to submit completed tables in electronic form shall not be assessed. </w:t>
      </w:r>
    </w:p>
    <w:p w:rsidR="003F4545" w:rsidRPr="00724AD7" w:rsidRDefault="003F4545" w:rsidP="003F4545">
      <w:pPr>
        <w:tabs>
          <w:tab w:val="left" w:pos="540"/>
        </w:tabs>
        <w:ind w:left="540"/>
        <w:jc w:val="both"/>
        <w:rPr>
          <w:rFonts w:ascii="Tahoma" w:hAnsi="Tahoma" w:cs="Tahoma"/>
          <w:b/>
          <w:sz w:val="22"/>
          <w:szCs w:val="22"/>
          <w:lang w:val="en-GB"/>
        </w:rPr>
      </w:pPr>
    </w:p>
    <w:p w:rsidR="003F4545" w:rsidRPr="00724AD7" w:rsidRDefault="003F4545" w:rsidP="003F4545">
      <w:pPr>
        <w:jc w:val="both"/>
        <w:rPr>
          <w:rFonts w:ascii="Tahoma" w:hAnsi="Tahoma" w:cs="Tahoma"/>
          <w:sz w:val="22"/>
          <w:szCs w:val="22"/>
          <w:lang w:val="en-GB"/>
        </w:rPr>
      </w:pPr>
    </w:p>
    <w:p w:rsidR="003F4545" w:rsidRPr="00724AD7" w:rsidRDefault="00B8029C" w:rsidP="003F4545">
      <w:pPr>
        <w:jc w:val="both"/>
        <w:rPr>
          <w:rFonts w:ascii="Tahoma" w:hAnsi="Tahoma" w:cs="Tahoma"/>
          <w:b/>
          <w:sz w:val="22"/>
          <w:szCs w:val="22"/>
          <w:u w:val="single"/>
          <w:lang w:val="en-GB"/>
        </w:rPr>
      </w:pPr>
      <w:r>
        <w:rPr>
          <w:rFonts w:ascii="Tahoma" w:hAnsi="Tahoma" w:cs="Tahoma"/>
          <w:b/>
          <w:sz w:val="22"/>
          <w:szCs w:val="22"/>
          <w:u w:val="single"/>
          <w:lang w:val="en-GB"/>
        </w:rPr>
        <w:t>Contact department for bidding enquiries</w:t>
      </w:r>
      <w:r w:rsidR="003F4545" w:rsidRPr="00724AD7">
        <w:rPr>
          <w:rFonts w:ascii="Tahoma" w:hAnsi="Tahoma" w:cs="Tahoma"/>
          <w:b/>
          <w:sz w:val="22"/>
          <w:szCs w:val="22"/>
          <w:u w:val="single"/>
          <w:lang w:val="en-GB"/>
        </w:rPr>
        <w:t>:</w:t>
      </w:r>
    </w:p>
    <w:p w:rsidR="003F4545" w:rsidRPr="00724AD7" w:rsidRDefault="003F4545" w:rsidP="003F4545">
      <w:pPr>
        <w:jc w:val="both"/>
        <w:rPr>
          <w:rFonts w:ascii="Tahoma" w:hAnsi="Tahoma" w:cs="Tahoma"/>
          <w:b/>
          <w:sz w:val="22"/>
          <w:szCs w:val="22"/>
          <w:u w:val="single"/>
          <w:lang w:val="en-GB"/>
        </w:rPr>
      </w:pPr>
    </w:p>
    <w:p w:rsidR="003F4545" w:rsidRPr="00724AD7" w:rsidRDefault="000527BB" w:rsidP="003F4545">
      <w:pPr>
        <w:ind w:left="567"/>
        <w:jc w:val="both"/>
        <w:rPr>
          <w:rFonts w:ascii="Tahoma" w:hAnsi="Tahoma" w:cs="Tahoma"/>
          <w:sz w:val="22"/>
          <w:szCs w:val="22"/>
          <w:lang w:val="en-GB"/>
        </w:rPr>
      </w:pPr>
      <w:r>
        <w:rPr>
          <w:rFonts w:ascii="Tahoma" w:hAnsi="Tahoma" w:cs="Tahoma"/>
          <w:sz w:val="22"/>
          <w:szCs w:val="22"/>
          <w:lang w:val="en-GB"/>
        </w:rPr>
        <w:t>E-marketing</w:t>
      </w:r>
      <w:r w:rsidR="006E2327">
        <w:rPr>
          <w:rFonts w:ascii="Tahoma" w:hAnsi="Tahoma" w:cs="Tahoma"/>
          <w:sz w:val="22"/>
          <w:szCs w:val="22"/>
          <w:lang w:val="en-GB"/>
        </w:rPr>
        <w:t xml:space="preserve"> Department, Head Office</w:t>
      </w:r>
      <w:r w:rsidR="003F4545" w:rsidRPr="00724AD7">
        <w:rPr>
          <w:rFonts w:ascii="Tahoma" w:hAnsi="Tahoma" w:cs="Tahoma"/>
          <w:sz w:val="22"/>
          <w:szCs w:val="22"/>
          <w:lang w:val="en-GB"/>
        </w:rPr>
        <w:t xml:space="preserve">, </w:t>
      </w:r>
      <w:r w:rsidR="006E2327">
        <w:rPr>
          <w:rFonts w:ascii="Tahoma" w:hAnsi="Tahoma" w:cs="Tahoma"/>
          <w:sz w:val="22"/>
          <w:szCs w:val="22"/>
          <w:lang w:val="en-GB"/>
        </w:rPr>
        <w:t xml:space="preserve">Croatian National Tourist Board, </w:t>
      </w:r>
    </w:p>
    <w:p w:rsidR="003F4545" w:rsidRPr="00724AD7" w:rsidRDefault="006E2327" w:rsidP="003F4545">
      <w:pPr>
        <w:ind w:left="567"/>
        <w:jc w:val="both"/>
        <w:rPr>
          <w:rFonts w:ascii="Tahoma" w:hAnsi="Tahoma" w:cs="Tahoma"/>
          <w:sz w:val="22"/>
          <w:szCs w:val="22"/>
          <w:lang w:val="en-GB"/>
        </w:rPr>
      </w:pPr>
      <w:r>
        <w:rPr>
          <w:rFonts w:ascii="Tahoma" w:hAnsi="Tahoma" w:cs="Tahoma"/>
          <w:sz w:val="22"/>
          <w:szCs w:val="22"/>
          <w:lang w:val="en-GB"/>
        </w:rPr>
        <w:t>E</w:t>
      </w:r>
      <w:r w:rsidR="003F4545" w:rsidRPr="00724AD7">
        <w:rPr>
          <w:rFonts w:ascii="Tahoma" w:hAnsi="Tahoma" w:cs="Tahoma"/>
          <w:sz w:val="22"/>
          <w:szCs w:val="22"/>
          <w:lang w:val="en-GB"/>
        </w:rPr>
        <w:t xml:space="preserve">mail: </w:t>
      </w:r>
      <w:hyperlink r:id="rId13" w:history="1">
        <w:r w:rsidR="003F4545" w:rsidRPr="00724AD7">
          <w:rPr>
            <w:rStyle w:val="Hyperlink"/>
            <w:rFonts w:ascii="Tahoma" w:hAnsi="Tahoma" w:cs="Tahoma"/>
            <w:sz w:val="22"/>
            <w:szCs w:val="22"/>
            <w:lang w:val="en-GB"/>
          </w:rPr>
          <w:t>web@htz.hr</w:t>
        </w:r>
      </w:hyperlink>
    </w:p>
    <w:p w:rsidR="003F4545" w:rsidRPr="00724AD7" w:rsidRDefault="006E2327" w:rsidP="003F4545">
      <w:pPr>
        <w:ind w:left="567"/>
        <w:jc w:val="both"/>
        <w:rPr>
          <w:rFonts w:ascii="Tahoma" w:hAnsi="Tahoma" w:cs="Tahoma"/>
          <w:sz w:val="22"/>
          <w:szCs w:val="22"/>
          <w:lang w:val="en-GB"/>
        </w:rPr>
      </w:pPr>
      <w:r>
        <w:rPr>
          <w:rFonts w:ascii="Tahoma" w:hAnsi="Tahoma" w:cs="Tahoma"/>
          <w:sz w:val="22"/>
          <w:szCs w:val="22"/>
          <w:lang w:val="en-GB"/>
        </w:rPr>
        <w:t>T</w:t>
      </w:r>
      <w:r w:rsidR="000527BB">
        <w:rPr>
          <w:rFonts w:ascii="Tahoma" w:hAnsi="Tahoma" w:cs="Tahoma"/>
          <w:sz w:val="22"/>
          <w:szCs w:val="22"/>
          <w:lang w:val="en-GB"/>
        </w:rPr>
        <w:t>el:</w:t>
      </w:r>
      <w:r w:rsidR="000527BB">
        <w:rPr>
          <w:rFonts w:ascii="Tahoma" w:hAnsi="Tahoma" w:cs="Tahoma"/>
          <w:sz w:val="22"/>
          <w:szCs w:val="22"/>
          <w:lang w:val="en-GB"/>
        </w:rPr>
        <w:tab/>
        <w:t>+385 1 4699 345</w:t>
      </w:r>
    </w:p>
    <w:p w:rsidR="003F4545" w:rsidRPr="00724AD7" w:rsidRDefault="003F4545" w:rsidP="003F4545">
      <w:pPr>
        <w:jc w:val="both"/>
        <w:rPr>
          <w:rFonts w:ascii="Tahoma" w:hAnsi="Tahoma" w:cs="Tahoma"/>
          <w:sz w:val="22"/>
          <w:szCs w:val="22"/>
          <w:highlight w:val="yellow"/>
          <w:lang w:val="en-GB"/>
        </w:rPr>
      </w:pPr>
    </w:p>
    <w:p w:rsidR="003F4545" w:rsidRPr="00724AD7" w:rsidRDefault="003F4545" w:rsidP="003F4545">
      <w:pPr>
        <w:jc w:val="both"/>
        <w:rPr>
          <w:rFonts w:ascii="Tahoma" w:hAnsi="Tahoma" w:cs="Tahoma"/>
          <w:sz w:val="22"/>
          <w:szCs w:val="22"/>
          <w:lang w:val="en-GB"/>
        </w:rPr>
      </w:pPr>
    </w:p>
    <w:p w:rsidR="003F4545" w:rsidRPr="00724AD7" w:rsidRDefault="00381E20" w:rsidP="003F4545">
      <w:pPr>
        <w:numPr>
          <w:ilvl w:val="0"/>
          <w:numId w:val="1"/>
        </w:numPr>
        <w:jc w:val="both"/>
        <w:rPr>
          <w:rFonts w:ascii="Tahoma" w:hAnsi="Tahoma" w:cs="Tahoma"/>
          <w:b/>
          <w:sz w:val="22"/>
          <w:szCs w:val="22"/>
          <w:lang w:val="en-GB"/>
        </w:rPr>
      </w:pPr>
      <w:r>
        <w:rPr>
          <w:rFonts w:ascii="Tahoma" w:hAnsi="Tahoma" w:cs="Tahoma"/>
          <w:b/>
          <w:sz w:val="22"/>
          <w:szCs w:val="22"/>
          <w:lang w:val="en-GB"/>
        </w:rPr>
        <w:t>Admissibility of proposals in electronic form</w:t>
      </w:r>
      <w:r w:rsidR="00B8029C">
        <w:rPr>
          <w:rFonts w:ascii="Tahoma" w:hAnsi="Tahoma" w:cs="Tahoma"/>
          <w:b/>
          <w:sz w:val="22"/>
          <w:szCs w:val="22"/>
          <w:lang w:val="en-GB"/>
        </w:rPr>
        <w:t xml:space="preserve"> </w:t>
      </w:r>
    </w:p>
    <w:p w:rsidR="003F4545" w:rsidRPr="00724AD7" w:rsidRDefault="00B8029C" w:rsidP="003F4545">
      <w:pPr>
        <w:tabs>
          <w:tab w:val="left" w:pos="540"/>
        </w:tabs>
        <w:ind w:left="540"/>
        <w:jc w:val="both"/>
        <w:rPr>
          <w:rFonts w:ascii="Tahoma" w:hAnsi="Tahoma" w:cs="Tahoma"/>
          <w:sz w:val="22"/>
          <w:szCs w:val="22"/>
          <w:lang w:val="en-GB"/>
        </w:rPr>
      </w:pPr>
      <w:r>
        <w:rPr>
          <w:rFonts w:ascii="Tahoma" w:hAnsi="Tahoma" w:cs="Tahoma"/>
          <w:sz w:val="22"/>
          <w:szCs w:val="22"/>
          <w:lang w:val="en-GB"/>
        </w:rPr>
        <w:t xml:space="preserve">Proposals should </w:t>
      </w:r>
      <w:r w:rsidR="00381E20">
        <w:rPr>
          <w:rFonts w:ascii="Tahoma" w:hAnsi="Tahoma" w:cs="Tahoma"/>
          <w:sz w:val="22"/>
          <w:szCs w:val="22"/>
          <w:lang w:val="en-GB"/>
        </w:rPr>
        <w:t xml:space="preserve">also </w:t>
      </w:r>
      <w:r>
        <w:rPr>
          <w:rFonts w:ascii="Tahoma" w:hAnsi="Tahoma" w:cs="Tahoma"/>
          <w:sz w:val="22"/>
          <w:szCs w:val="22"/>
          <w:lang w:val="en-GB"/>
        </w:rPr>
        <w:t xml:space="preserve">be submitted in </w:t>
      </w:r>
      <w:r w:rsidR="00381E20">
        <w:rPr>
          <w:rFonts w:ascii="Tahoma" w:hAnsi="Tahoma" w:cs="Tahoma"/>
          <w:sz w:val="22"/>
          <w:szCs w:val="22"/>
          <w:lang w:val="en-GB"/>
        </w:rPr>
        <w:t xml:space="preserve">electronic form. </w:t>
      </w:r>
    </w:p>
    <w:p w:rsidR="003F4545" w:rsidRPr="00724AD7" w:rsidRDefault="003F4545" w:rsidP="003F4545">
      <w:pPr>
        <w:jc w:val="both"/>
        <w:rPr>
          <w:rFonts w:ascii="Tahoma" w:hAnsi="Tahoma" w:cs="Tahoma"/>
          <w:sz w:val="22"/>
          <w:szCs w:val="22"/>
          <w:lang w:val="en-GB"/>
        </w:rPr>
      </w:pPr>
    </w:p>
    <w:p w:rsidR="003F4545" w:rsidRPr="00724AD7" w:rsidRDefault="00381E20" w:rsidP="003F4545">
      <w:pPr>
        <w:numPr>
          <w:ilvl w:val="0"/>
          <w:numId w:val="1"/>
        </w:numPr>
        <w:jc w:val="both"/>
        <w:rPr>
          <w:rFonts w:ascii="Tahoma" w:hAnsi="Tahoma" w:cs="Tahoma"/>
          <w:b/>
          <w:sz w:val="22"/>
          <w:szCs w:val="22"/>
          <w:lang w:val="en-GB"/>
        </w:rPr>
      </w:pPr>
      <w:r>
        <w:rPr>
          <w:rFonts w:ascii="Tahoma" w:hAnsi="Tahoma" w:cs="Tahoma"/>
          <w:b/>
          <w:sz w:val="22"/>
          <w:szCs w:val="22"/>
          <w:lang w:val="en-GB"/>
        </w:rPr>
        <w:t xml:space="preserve">Admissibility of alterative proposals </w:t>
      </w:r>
    </w:p>
    <w:p w:rsidR="003F4545" w:rsidRPr="00724AD7" w:rsidRDefault="00381E20" w:rsidP="003F4545">
      <w:pPr>
        <w:ind w:left="567"/>
        <w:jc w:val="both"/>
        <w:rPr>
          <w:rFonts w:ascii="Tahoma" w:hAnsi="Tahoma" w:cs="Tahoma"/>
          <w:sz w:val="22"/>
          <w:szCs w:val="22"/>
          <w:lang w:val="en-GB"/>
        </w:rPr>
      </w:pPr>
      <w:r>
        <w:rPr>
          <w:rFonts w:ascii="Tahoma" w:hAnsi="Tahoma" w:cs="Tahoma"/>
          <w:sz w:val="22"/>
          <w:szCs w:val="22"/>
          <w:lang w:val="en-GB"/>
        </w:rPr>
        <w:t>Alternative proposals are inadmissible</w:t>
      </w:r>
      <w:r w:rsidR="003F4545" w:rsidRPr="00724AD7">
        <w:rPr>
          <w:rFonts w:ascii="Tahoma" w:hAnsi="Tahoma" w:cs="Tahoma"/>
          <w:sz w:val="22"/>
          <w:szCs w:val="22"/>
          <w:lang w:val="en-GB"/>
        </w:rPr>
        <w:t>.</w:t>
      </w:r>
    </w:p>
    <w:p w:rsidR="003F4545" w:rsidRPr="00724AD7" w:rsidRDefault="003F4545" w:rsidP="003F4545">
      <w:pPr>
        <w:jc w:val="both"/>
        <w:rPr>
          <w:rFonts w:ascii="Tahoma" w:hAnsi="Tahoma" w:cs="Tahoma"/>
          <w:sz w:val="22"/>
          <w:szCs w:val="22"/>
          <w:lang w:val="en-GB"/>
        </w:rPr>
      </w:pPr>
    </w:p>
    <w:p w:rsidR="003F4545" w:rsidRPr="00724AD7" w:rsidRDefault="00381E20" w:rsidP="003F4545">
      <w:pPr>
        <w:numPr>
          <w:ilvl w:val="0"/>
          <w:numId w:val="1"/>
        </w:numPr>
        <w:jc w:val="both"/>
        <w:rPr>
          <w:rFonts w:ascii="Tahoma" w:hAnsi="Tahoma" w:cs="Tahoma"/>
          <w:b/>
          <w:sz w:val="22"/>
          <w:szCs w:val="22"/>
          <w:lang w:val="en-GB"/>
        </w:rPr>
      </w:pPr>
      <w:r>
        <w:rPr>
          <w:rFonts w:ascii="Tahoma" w:hAnsi="Tahoma" w:cs="Tahoma"/>
          <w:b/>
          <w:sz w:val="22"/>
          <w:szCs w:val="22"/>
          <w:lang w:val="en-GB"/>
        </w:rPr>
        <w:t xml:space="preserve">Payment methods, conditions and time frames </w:t>
      </w:r>
    </w:p>
    <w:p w:rsidR="003F4545" w:rsidRPr="00724AD7" w:rsidRDefault="00381E20" w:rsidP="003F4545">
      <w:pPr>
        <w:ind w:left="567"/>
        <w:jc w:val="both"/>
        <w:rPr>
          <w:rFonts w:ascii="Tahoma" w:hAnsi="Tahoma" w:cs="Tahoma"/>
          <w:sz w:val="22"/>
          <w:szCs w:val="22"/>
          <w:lang w:val="en-GB"/>
        </w:rPr>
      </w:pPr>
      <w:r>
        <w:rPr>
          <w:rFonts w:ascii="Tahoma" w:hAnsi="Tahoma" w:cs="Tahoma"/>
          <w:sz w:val="22"/>
          <w:szCs w:val="22"/>
          <w:lang w:val="en-GB"/>
        </w:rPr>
        <w:t xml:space="preserve">Payment shall be made within 30 days </w:t>
      </w:r>
      <w:r w:rsidR="00AC524B">
        <w:rPr>
          <w:rFonts w:ascii="Tahoma" w:hAnsi="Tahoma" w:cs="Tahoma"/>
          <w:sz w:val="22"/>
          <w:szCs w:val="22"/>
          <w:lang w:val="en-GB"/>
        </w:rPr>
        <w:t xml:space="preserve">from the completion of services. There are no advance payments. </w:t>
      </w:r>
    </w:p>
    <w:p w:rsidR="003F4545" w:rsidRPr="00724AD7" w:rsidRDefault="003F4545" w:rsidP="003F4545">
      <w:pPr>
        <w:jc w:val="both"/>
        <w:rPr>
          <w:rFonts w:ascii="Tahoma" w:hAnsi="Tahoma" w:cs="Tahoma"/>
          <w:sz w:val="22"/>
          <w:szCs w:val="22"/>
          <w:lang w:val="en-GB"/>
        </w:rPr>
      </w:pPr>
    </w:p>
    <w:p w:rsidR="003F4545" w:rsidRPr="00724AD7" w:rsidRDefault="00AC524B" w:rsidP="003F4545">
      <w:pPr>
        <w:numPr>
          <w:ilvl w:val="0"/>
          <w:numId w:val="1"/>
        </w:numPr>
        <w:jc w:val="both"/>
        <w:rPr>
          <w:rFonts w:ascii="Tahoma" w:hAnsi="Tahoma" w:cs="Tahoma"/>
          <w:b/>
          <w:sz w:val="22"/>
          <w:szCs w:val="22"/>
          <w:lang w:val="en-GB"/>
        </w:rPr>
      </w:pPr>
      <w:r>
        <w:rPr>
          <w:rFonts w:ascii="Tahoma" w:hAnsi="Tahoma" w:cs="Tahoma"/>
          <w:b/>
          <w:sz w:val="22"/>
          <w:szCs w:val="22"/>
          <w:lang w:val="en-GB"/>
        </w:rPr>
        <w:t>Proposal validity time</w:t>
      </w:r>
    </w:p>
    <w:p w:rsidR="003F4545" w:rsidRPr="00724AD7" w:rsidRDefault="00AC524B" w:rsidP="003F4545">
      <w:pPr>
        <w:ind w:left="567"/>
        <w:jc w:val="both"/>
        <w:rPr>
          <w:rFonts w:ascii="Tahoma" w:hAnsi="Tahoma" w:cs="Tahoma"/>
          <w:sz w:val="22"/>
          <w:szCs w:val="22"/>
          <w:lang w:val="en-GB"/>
        </w:rPr>
      </w:pPr>
      <w:r>
        <w:rPr>
          <w:rFonts w:ascii="Tahoma" w:hAnsi="Tahoma" w:cs="Tahoma"/>
          <w:sz w:val="22"/>
          <w:szCs w:val="22"/>
          <w:lang w:val="en-GB"/>
        </w:rPr>
        <w:t xml:space="preserve"> 60 days from the start of the bidding process. </w:t>
      </w:r>
    </w:p>
    <w:p w:rsidR="003F4545" w:rsidRPr="00724AD7" w:rsidRDefault="003F4545" w:rsidP="003F4545">
      <w:pPr>
        <w:jc w:val="both"/>
        <w:rPr>
          <w:rFonts w:ascii="Tahoma" w:hAnsi="Tahoma" w:cs="Tahoma"/>
          <w:sz w:val="22"/>
          <w:szCs w:val="22"/>
          <w:lang w:val="en-GB"/>
        </w:rPr>
      </w:pPr>
    </w:p>
    <w:p w:rsidR="003F4545" w:rsidRPr="00724AD7" w:rsidRDefault="00AC524B" w:rsidP="003F4545">
      <w:pPr>
        <w:numPr>
          <w:ilvl w:val="0"/>
          <w:numId w:val="1"/>
        </w:numPr>
        <w:jc w:val="both"/>
        <w:rPr>
          <w:rFonts w:ascii="Tahoma" w:hAnsi="Tahoma" w:cs="Tahoma"/>
          <w:sz w:val="22"/>
          <w:szCs w:val="22"/>
          <w:lang w:val="en-GB"/>
        </w:rPr>
      </w:pPr>
      <w:r>
        <w:rPr>
          <w:rFonts w:ascii="Tahoma" w:hAnsi="Tahoma" w:cs="Tahoma"/>
          <w:b/>
          <w:sz w:val="22"/>
          <w:szCs w:val="22"/>
          <w:lang w:val="en-GB"/>
        </w:rPr>
        <w:t>Proposal selection criteria</w:t>
      </w:r>
      <w:r w:rsidR="003F4545" w:rsidRPr="00724AD7">
        <w:rPr>
          <w:rFonts w:ascii="Tahoma" w:hAnsi="Tahoma" w:cs="Tahoma"/>
          <w:sz w:val="22"/>
          <w:szCs w:val="22"/>
          <w:lang w:val="en-GB"/>
        </w:rPr>
        <w:t xml:space="preserve">: </w:t>
      </w:r>
    </w:p>
    <w:p w:rsidR="003F4545" w:rsidRPr="00724AD7" w:rsidRDefault="00AC524B" w:rsidP="003F4545">
      <w:pPr>
        <w:ind w:left="567"/>
        <w:jc w:val="both"/>
        <w:rPr>
          <w:rFonts w:ascii="Tahoma" w:hAnsi="Tahoma" w:cs="Tahoma"/>
          <w:sz w:val="22"/>
          <w:szCs w:val="22"/>
          <w:lang w:val="en-GB"/>
        </w:rPr>
      </w:pPr>
      <w:r>
        <w:rPr>
          <w:rFonts w:ascii="Tahoma" w:hAnsi="Tahoma" w:cs="Tahoma"/>
          <w:sz w:val="22"/>
          <w:szCs w:val="22"/>
          <w:lang w:val="en-GB"/>
        </w:rPr>
        <w:t>The best proposals shall be judged in accordance with Croatian National Tourist Board's calculations base</w:t>
      </w:r>
      <w:r w:rsidR="002D7CB2">
        <w:rPr>
          <w:rFonts w:ascii="Tahoma" w:hAnsi="Tahoma" w:cs="Tahoma"/>
          <w:sz w:val="22"/>
          <w:szCs w:val="22"/>
          <w:lang w:val="en-GB"/>
        </w:rPr>
        <w:t>d on Article 4. of the Bidding d</w:t>
      </w:r>
      <w:r>
        <w:rPr>
          <w:rFonts w:ascii="Tahoma" w:hAnsi="Tahoma" w:cs="Tahoma"/>
          <w:sz w:val="22"/>
          <w:szCs w:val="22"/>
          <w:lang w:val="en-GB"/>
        </w:rPr>
        <w:t xml:space="preserve">ocumentation. </w:t>
      </w:r>
    </w:p>
    <w:p w:rsidR="003F4545" w:rsidRPr="00724AD7" w:rsidRDefault="003F4545" w:rsidP="003F4545">
      <w:pPr>
        <w:jc w:val="both"/>
        <w:rPr>
          <w:rFonts w:ascii="Tahoma" w:hAnsi="Tahoma" w:cs="Tahoma"/>
          <w:sz w:val="22"/>
          <w:szCs w:val="22"/>
          <w:lang w:val="en-GB"/>
        </w:rPr>
      </w:pPr>
    </w:p>
    <w:p w:rsidR="003F4545" w:rsidRPr="00724AD7" w:rsidRDefault="000527BB" w:rsidP="003F4545">
      <w:pPr>
        <w:numPr>
          <w:ilvl w:val="0"/>
          <w:numId w:val="1"/>
        </w:numPr>
        <w:jc w:val="both"/>
        <w:rPr>
          <w:rFonts w:ascii="Tahoma" w:hAnsi="Tahoma" w:cs="Tahoma"/>
          <w:sz w:val="22"/>
          <w:szCs w:val="22"/>
          <w:lang w:val="en-GB"/>
        </w:rPr>
      </w:pPr>
      <w:r>
        <w:rPr>
          <w:rFonts w:ascii="Tahoma" w:hAnsi="Tahoma" w:cs="Tahoma"/>
          <w:b/>
          <w:sz w:val="22"/>
          <w:szCs w:val="22"/>
          <w:lang w:val="en-GB"/>
        </w:rPr>
        <w:t>L</w:t>
      </w:r>
      <w:r w:rsidR="00160DD5">
        <w:rPr>
          <w:rFonts w:ascii="Tahoma" w:hAnsi="Tahoma" w:cs="Tahoma"/>
          <w:b/>
          <w:sz w:val="22"/>
          <w:szCs w:val="22"/>
          <w:lang w:val="en-GB"/>
        </w:rPr>
        <w:t>anguage or languages of the Proposal or its parts</w:t>
      </w:r>
      <w:r w:rsidR="003F4545" w:rsidRPr="00724AD7">
        <w:rPr>
          <w:rFonts w:ascii="Tahoma" w:hAnsi="Tahoma" w:cs="Tahoma"/>
          <w:b/>
          <w:sz w:val="22"/>
          <w:szCs w:val="22"/>
          <w:lang w:val="en-GB"/>
        </w:rPr>
        <w:t xml:space="preserve">: </w:t>
      </w:r>
      <w:r w:rsidR="00160DD5">
        <w:rPr>
          <w:rFonts w:ascii="Tahoma" w:hAnsi="Tahoma" w:cs="Tahoma"/>
          <w:sz w:val="22"/>
          <w:szCs w:val="22"/>
          <w:lang w:val="en-GB"/>
        </w:rPr>
        <w:t>Croatian and English</w:t>
      </w:r>
      <w:r w:rsidR="003F4545" w:rsidRPr="00724AD7">
        <w:rPr>
          <w:rFonts w:ascii="Tahoma" w:hAnsi="Tahoma" w:cs="Tahoma"/>
          <w:sz w:val="22"/>
          <w:szCs w:val="22"/>
          <w:lang w:val="en-GB"/>
        </w:rPr>
        <w:t>.</w:t>
      </w:r>
    </w:p>
    <w:p w:rsidR="003F4545" w:rsidRPr="00724AD7" w:rsidRDefault="003F4545" w:rsidP="003F4545">
      <w:pPr>
        <w:jc w:val="both"/>
        <w:rPr>
          <w:rFonts w:ascii="Tahoma" w:hAnsi="Tahoma" w:cs="Tahoma"/>
          <w:sz w:val="22"/>
          <w:szCs w:val="22"/>
          <w:lang w:val="en-GB"/>
        </w:rPr>
      </w:pPr>
    </w:p>
    <w:p w:rsidR="003F4545" w:rsidRPr="00724AD7" w:rsidRDefault="000527BB" w:rsidP="003F4545">
      <w:pPr>
        <w:numPr>
          <w:ilvl w:val="0"/>
          <w:numId w:val="1"/>
        </w:numPr>
        <w:jc w:val="both"/>
        <w:rPr>
          <w:rFonts w:ascii="Tahoma" w:hAnsi="Tahoma" w:cs="Tahoma"/>
          <w:b/>
          <w:sz w:val="22"/>
          <w:szCs w:val="22"/>
          <w:lang w:val="en-GB"/>
        </w:rPr>
      </w:pPr>
      <w:r>
        <w:rPr>
          <w:rFonts w:ascii="Tahoma" w:hAnsi="Tahoma" w:cs="Tahoma"/>
          <w:b/>
          <w:sz w:val="22"/>
          <w:szCs w:val="22"/>
          <w:lang w:val="en-GB"/>
        </w:rPr>
        <w:t>D</w:t>
      </w:r>
      <w:r w:rsidR="00160DD5">
        <w:rPr>
          <w:rFonts w:ascii="Tahoma" w:hAnsi="Tahoma" w:cs="Tahoma"/>
          <w:b/>
          <w:sz w:val="22"/>
          <w:szCs w:val="22"/>
          <w:lang w:val="en-GB"/>
        </w:rPr>
        <w:t>ate, time and place for submitting and opening of Proposals</w:t>
      </w:r>
    </w:p>
    <w:p w:rsidR="003F4545" w:rsidRPr="00724AD7" w:rsidRDefault="00160DD5" w:rsidP="003F4545">
      <w:pPr>
        <w:ind w:left="567"/>
        <w:jc w:val="both"/>
        <w:rPr>
          <w:rFonts w:ascii="Tahoma" w:hAnsi="Tahoma" w:cs="Tahoma"/>
          <w:sz w:val="22"/>
          <w:szCs w:val="22"/>
          <w:lang w:val="en-GB"/>
        </w:rPr>
      </w:pPr>
      <w:r>
        <w:rPr>
          <w:rFonts w:ascii="Tahoma" w:hAnsi="Tahoma" w:cs="Tahoma"/>
          <w:sz w:val="22"/>
          <w:szCs w:val="22"/>
          <w:lang w:val="en-GB"/>
        </w:rPr>
        <w:t>The final deadline fo</w:t>
      </w:r>
      <w:r w:rsidR="000527BB">
        <w:rPr>
          <w:rFonts w:ascii="Tahoma" w:hAnsi="Tahoma" w:cs="Tahoma"/>
          <w:sz w:val="22"/>
          <w:szCs w:val="22"/>
          <w:lang w:val="en-GB"/>
        </w:rPr>
        <w:t>r submitting the Proposals is 28</w:t>
      </w:r>
      <w:r>
        <w:rPr>
          <w:rFonts w:ascii="Tahoma" w:hAnsi="Tahoma" w:cs="Tahoma"/>
          <w:sz w:val="22"/>
          <w:szCs w:val="22"/>
          <w:lang w:val="en-GB"/>
        </w:rPr>
        <w:t>.0</w:t>
      </w:r>
      <w:r w:rsidR="000527BB">
        <w:rPr>
          <w:rFonts w:ascii="Tahoma" w:hAnsi="Tahoma" w:cs="Tahoma"/>
          <w:sz w:val="22"/>
          <w:szCs w:val="22"/>
          <w:lang w:val="en-GB"/>
        </w:rPr>
        <w:t>4</w:t>
      </w:r>
      <w:r>
        <w:rPr>
          <w:rFonts w:ascii="Tahoma" w:hAnsi="Tahoma" w:cs="Tahoma"/>
          <w:sz w:val="22"/>
          <w:szCs w:val="22"/>
          <w:lang w:val="en-GB"/>
        </w:rPr>
        <w:t>.201</w:t>
      </w:r>
      <w:r w:rsidR="000527BB">
        <w:rPr>
          <w:rFonts w:ascii="Tahoma" w:hAnsi="Tahoma" w:cs="Tahoma"/>
          <w:sz w:val="22"/>
          <w:szCs w:val="22"/>
          <w:lang w:val="en-GB"/>
        </w:rPr>
        <w:t>4</w:t>
      </w:r>
      <w:r>
        <w:rPr>
          <w:rFonts w:ascii="Tahoma" w:hAnsi="Tahoma" w:cs="Tahoma"/>
          <w:sz w:val="22"/>
          <w:szCs w:val="22"/>
          <w:lang w:val="en-GB"/>
        </w:rPr>
        <w:t xml:space="preserve"> at 12pm, at the Head Office of the Croatian National Tourist Board, </w:t>
      </w:r>
      <w:bookmarkStart w:id="1" w:name="OLE_LINK1"/>
      <w:bookmarkStart w:id="2" w:name="OLE_LINK2"/>
      <w:proofErr w:type="spellStart"/>
      <w:r w:rsidR="003F4545" w:rsidRPr="00724AD7">
        <w:rPr>
          <w:rFonts w:ascii="Tahoma" w:hAnsi="Tahoma" w:cs="Tahoma"/>
          <w:sz w:val="22"/>
          <w:szCs w:val="22"/>
          <w:lang w:val="en-GB"/>
        </w:rPr>
        <w:t>Iblerov</w:t>
      </w:r>
      <w:proofErr w:type="spellEnd"/>
      <w:r w:rsidR="003F4545" w:rsidRPr="00724AD7">
        <w:rPr>
          <w:rFonts w:ascii="Tahoma" w:hAnsi="Tahoma" w:cs="Tahoma"/>
          <w:sz w:val="22"/>
          <w:szCs w:val="22"/>
          <w:lang w:val="en-GB"/>
        </w:rPr>
        <w:t xml:space="preserve"> </w:t>
      </w:r>
      <w:proofErr w:type="spellStart"/>
      <w:r w:rsidR="003F4545" w:rsidRPr="00724AD7">
        <w:rPr>
          <w:rFonts w:ascii="Tahoma" w:hAnsi="Tahoma" w:cs="Tahoma"/>
          <w:sz w:val="22"/>
          <w:szCs w:val="22"/>
          <w:lang w:val="en-GB"/>
        </w:rPr>
        <w:t>trg</w:t>
      </w:r>
      <w:proofErr w:type="spellEnd"/>
      <w:r w:rsidR="003F4545" w:rsidRPr="00724AD7">
        <w:rPr>
          <w:rFonts w:ascii="Tahoma" w:hAnsi="Tahoma" w:cs="Tahoma"/>
          <w:sz w:val="22"/>
          <w:szCs w:val="22"/>
          <w:lang w:val="en-GB"/>
        </w:rPr>
        <w:t xml:space="preserve"> 10/IV, Zagreb</w:t>
      </w:r>
      <w:bookmarkEnd w:id="1"/>
      <w:bookmarkEnd w:id="2"/>
      <w:r w:rsidR="003F4545" w:rsidRPr="00724AD7">
        <w:rPr>
          <w:rFonts w:ascii="Tahoma" w:hAnsi="Tahoma" w:cs="Tahoma"/>
          <w:sz w:val="22"/>
          <w:szCs w:val="22"/>
          <w:lang w:val="en-GB"/>
        </w:rPr>
        <w:t>.</w:t>
      </w:r>
    </w:p>
    <w:p w:rsidR="003F4545" w:rsidRPr="00724AD7" w:rsidRDefault="003F4545" w:rsidP="003F4545">
      <w:pPr>
        <w:jc w:val="both"/>
        <w:rPr>
          <w:rFonts w:ascii="Tahoma" w:hAnsi="Tahoma" w:cs="Tahoma"/>
          <w:sz w:val="22"/>
          <w:szCs w:val="22"/>
          <w:lang w:val="en-GB"/>
        </w:rPr>
      </w:pPr>
    </w:p>
    <w:p w:rsidR="003F4545" w:rsidRPr="00724AD7" w:rsidRDefault="000527BB" w:rsidP="003F4545">
      <w:pPr>
        <w:numPr>
          <w:ilvl w:val="0"/>
          <w:numId w:val="1"/>
        </w:numPr>
        <w:jc w:val="both"/>
        <w:rPr>
          <w:rFonts w:ascii="Tahoma" w:hAnsi="Tahoma" w:cs="Tahoma"/>
          <w:b/>
          <w:sz w:val="22"/>
          <w:szCs w:val="22"/>
          <w:lang w:val="en-GB"/>
        </w:rPr>
      </w:pPr>
      <w:r>
        <w:rPr>
          <w:rFonts w:ascii="Tahoma" w:hAnsi="Tahoma" w:cs="Tahoma"/>
          <w:b/>
          <w:sz w:val="22"/>
          <w:szCs w:val="22"/>
          <w:lang w:val="en-GB"/>
        </w:rPr>
        <w:t>D</w:t>
      </w:r>
      <w:r w:rsidR="00383E6E">
        <w:rPr>
          <w:rFonts w:ascii="Tahoma" w:hAnsi="Tahoma" w:cs="Tahoma"/>
          <w:b/>
          <w:sz w:val="22"/>
          <w:szCs w:val="22"/>
          <w:lang w:val="en-GB"/>
        </w:rPr>
        <w:t xml:space="preserve">ecision time on accepting or cancelling proposals </w:t>
      </w:r>
    </w:p>
    <w:p w:rsidR="003F4545" w:rsidRPr="00724AD7" w:rsidRDefault="00383E6E" w:rsidP="003F4545">
      <w:pPr>
        <w:ind w:left="567"/>
        <w:jc w:val="both"/>
        <w:rPr>
          <w:rFonts w:ascii="Tahoma" w:hAnsi="Tahoma" w:cs="Tahoma"/>
          <w:sz w:val="22"/>
          <w:szCs w:val="22"/>
          <w:lang w:val="en-GB"/>
        </w:rPr>
      </w:pPr>
      <w:r>
        <w:rPr>
          <w:rFonts w:ascii="Tahoma" w:hAnsi="Tahoma" w:cs="Tahoma"/>
          <w:sz w:val="22"/>
          <w:szCs w:val="22"/>
          <w:lang w:val="en-GB"/>
        </w:rPr>
        <w:t>30 d</w:t>
      </w:r>
      <w:r w:rsidR="003F4545" w:rsidRPr="00724AD7">
        <w:rPr>
          <w:rFonts w:ascii="Tahoma" w:hAnsi="Tahoma" w:cs="Tahoma"/>
          <w:sz w:val="22"/>
          <w:szCs w:val="22"/>
          <w:lang w:val="en-GB"/>
        </w:rPr>
        <w:t>a</w:t>
      </w:r>
      <w:r>
        <w:rPr>
          <w:rFonts w:ascii="Tahoma" w:hAnsi="Tahoma" w:cs="Tahoma"/>
          <w:sz w:val="22"/>
          <w:szCs w:val="22"/>
          <w:lang w:val="en-GB"/>
        </w:rPr>
        <w:t xml:space="preserve">ys from the end date for submitting the proposal. </w:t>
      </w:r>
    </w:p>
    <w:p w:rsidR="003F4545" w:rsidRPr="00724AD7" w:rsidRDefault="003F4545" w:rsidP="003F4545">
      <w:pPr>
        <w:tabs>
          <w:tab w:val="left" w:pos="540"/>
        </w:tabs>
        <w:jc w:val="both"/>
        <w:rPr>
          <w:rFonts w:ascii="Tahoma" w:hAnsi="Tahoma" w:cs="Tahoma"/>
          <w:sz w:val="22"/>
          <w:szCs w:val="22"/>
          <w:lang w:val="en-GB"/>
        </w:rPr>
      </w:pPr>
    </w:p>
    <w:p w:rsidR="003F4545" w:rsidRPr="00724AD7" w:rsidRDefault="000527BB" w:rsidP="003F4545">
      <w:pPr>
        <w:numPr>
          <w:ilvl w:val="0"/>
          <w:numId w:val="1"/>
        </w:numPr>
        <w:jc w:val="both"/>
        <w:rPr>
          <w:rFonts w:ascii="Tahoma" w:hAnsi="Tahoma" w:cs="Tahoma"/>
          <w:b/>
          <w:bCs/>
          <w:sz w:val="22"/>
          <w:szCs w:val="22"/>
          <w:lang w:val="en-GB"/>
        </w:rPr>
      </w:pPr>
      <w:r>
        <w:rPr>
          <w:rFonts w:ascii="Tahoma" w:hAnsi="Tahoma" w:cs="Tahoma"/>
          <w:b/>
          <w:bCs/>
          <w:sz w:val="22"/>
          <w:szCs w:val="22"/>
          <w:lang w:val="en-GB"/>
        </w:rPr>
        <w:t>A</w:t>
      </w:r>
      <w:r w:rsidR="00383E6E">
        <w:rPr>
          <w:rFonts w:ascii="Tahoma" w:hAnsi="Tahoma" w:cs="Tahoma"/>
          <w:b/>
          <w:bCs/>
          <w:sz w:val="22"/>
          <w:szCs w:val="22"/>
          <w:lang w:val="en-GB"/>
        </w:rPr>
        <w:t>vailability of bidding documentation</w:t>
      </w:r>
    </w:p>
    <w:p w:rsidR="003F4545" w:rsidRPr="00724AD7" w:rsidRDefault="00396AC1" w:rsidP="003F4545">
      <w:pPr>
        <w:ind w:left="567"/>
        <w:jc w:val="both"/>
        <w:rPr>
          <w:rFonts w:ascii="Tahoma" w:hAnsi="Tahoma" w:cs="Tahoma"/>
          <w:bCs/>
          <w:sz w:val="22"/>
          <w:szCs w:val="22"/>
          <w:lang w:val="en-GB"/>
        </w:rPr>
      </w:pPr>
      <w:r>
        <w:rPr>
          <w:rFonts w:ascii="Tahoma" w:hAnsi="Tahoma" w:cs="Tahoma"/>
          <w:bCs/>
          <w:sz w:val="22"/>
          <w:szCs w:val="22"/>
          <w:lang w:val="en-GB"/>
        </w:rPr>
        <w:t>Bidding documentation</w:t>
      </w:r>
      <w:r w:rsidR="00383E6E">
        <w:rPr>
          <w:rFonts w:ascii="Tahoma" w:hAnsi="Tahoma" w:cs="Tahoma"/>
          <w:bCs/>
          <w:sz w:val="22"/>
          <w:szCs w:val="22"/>
          <w:lang w:val="en-GB"/>
        </w:rPr>
        <w:t xml:space="preserve"> is available online at</w:t>
      </w:r>
      <w:r w:rsidR="003F4545" w:rsidRPr="00724AD7">
        <w:rPr>
          <w:rFonts w:ascii="Tahoma" w:hAnsi="Tahoma" w:cs="Tahoma"/>
          <w:bCs/>
          <w:sz w:val="22"/>
          <w:szCs w:val="22"/>
          <w:lang w:val="en-GB"/>
        </w:rPr>
        <w:t xml:space="preserve"> </w:t>
      </w:r>
      <w:hyperlink r:id="rId14" w:history="1">
        <w:r w:rsidR="000527BB" w:rsidRPr="00D10B7B">
          <w:rPr>
            <w:rStyle w:val="Hyperlink"/>
            <w:rFonts w:ascii="Tahoma" w:hAnsi="Tahoma" w:cs="Tahoma"/>
            <w:bCs/>
            <w:sz w:val="22"/>
            <w:szCs w:val="22"/>
            <w:lang w:val="en-GB"/>
          </w:rPr>
          <w:t>www.croatia.hr</w:t>
        </w:r>
      </w:hyperlink>
      <w:r w:rsidR="000527BB">
        <w:rPr>
          <w:rFonts w:ascii="Tahoma" w:hAnsi="Tahoma" w:cs="Tahoma"/>
          <w:bCs/>
          <w:sz w:val="22"/>
          <w:szCs w:val="22"/>
          <w:lang w:val="en-GB"/>
        </w:rPr>
        <w:t xml:space="preserve"> on the Representative Offices websites</w:t>
      </w:r>
      <w:r w:rsidR="003F4545" w:rsidRPr="00724AD7">
        <w:rPr>
          <w:rFonts w:ascii="Tahoma" w:hAnsi="Tahoma" w:cs="Tahoma"/>
          <w:bCs/>
          <w:sz w:val="22"/>
          <w:szCs w:val="22"/>
          <w:lang w:val="en-GB"/>
        </w:rPr>
        <w:t xml:space="preserve">. </w:t>
      </w:r>
      <w:r w:rsidR="00383E6E">
        <w:rPr>
          <w:rFonts w:ascii="Tahoma" w:hAnsi="Tahoma" w:cs="Tahoma"/>
          <w:bCs/>
          <w:sz w:val="22"/>
          <w:szCs w:val="22"/>
          <w:lang w:val="en-GB"/>
        </w:rPr>
        <w:t xml:space="preserve">Final deadline for </w:t>
      </w:r>
      <w:r w:rsidR="001D6C59">
        <w:rPr>
          <w:rFonts w:ascii="Tahoma" w:hAnsi="Tahoma" w:cs="Tahoma"/>
          <w:bCs/>
          <w:sz w:val="22"/>
          <w:szCs w:val="22"/>
          <w:lang w:val="en-GB"/>
        </w:rPr>
        <w:t>collecting documentation is</w:t>
      </w:r>
      <w:r w:rsidR="003F4545" w:rsidRPr="00724AD7">
        <w:rPr>
          <w:rFonts w:ascii="Tahoma" w:hAnsi="Tahoma" w:cs="Tahoma"/>
          <w:bCs/>
          <w:sz w:val="22"/>
          <w:szCs w:val="22"/>
          <w:lang w:val="en-GB"/>
        </w:rPr>
        <w:t xml:space="preserve">: </w:t>
      </w:r>
      <w:r w:rsidR="000527BB">
        <w:rPr>
          <w:rFonts w:ascii="Tahoma" w:hAnsi="Tahoma" w:cs="Tahoma"/>
          <w:sz w:val="22"/>
          <w:szCs w:val="22"/>
          <w:lang w:val="en-GB"/>
        </w:rPr>
        <w:t>28</w:t>
      </w:r>
      <w:r w:rsidR="001D6C59">
        <w:rPr>
          <w:rFonts w:ascii="Tahoma" w:hAnsi="Tahoma" w:cs="Tahoma"/>
          <w:sz w:val="22"/>
          <w:szCs w:val="22"/>
          <w:lang w:val="en-GB"/>
        </w:rPr>
        <w:t>.0</w:t>
      </w:r>
      <w:r w:rsidR="000527BB">
        <w:rPr>
          <w:rFonts w:ascii="Tahoma" w:hAnsi="Tahoma" w:cs="Tahoma"/>
          <w:sz w:val="22"/>
          <w:szCs w:val="22"/>
          <w:lang w:val="en-GB"/>
        </w:rPr>
        <w:t>4</w:t>
      </w:r>
      <w:r w:rsidR="001D6C59">
        <w:rPr>
          <w:rFonts w:ascii="Tahoma" w:hAnsi="Tahoma" w:cs="Tahoma"/>
          <w:sz w:val="22"/>
          <w:szCs w:val="22"/>
          <w:lang w:val="en-GB"/>
        </w:rPr>
        <w:t>.201</w:t>
      </w:r>
      <w:r w:rsidR="000527BB">
        <w:rPr>
          <w:rFonts w:ascii="Tahoma" w:hAnsi="Tahoma" w:cs="Tahoma"/>
          <w:sz w:val="22"/>
          <w:szCs w:val="22"/>
          <w:lang w:val="en-GB"/>
        </w:rPr>
        <w:t>4</w:t>
      </w:r>
      <w:r w:rsidR="001D6C59">
        <w:rPr>
          <w:rFonts w:ascii="Tahoma" w:hAnsi="Tahoma" w:cs="Tahoma"/>
          <w:sz w:val="22"/>
          <w:szCs w:val="22"/>
          <w:lang w:val="en-GB"/>
        </w:rPr>
        <w:t xml:space="preserve"> at 12pm</w:t>
      </w:r>
      <w:r w:rsidR="003F4545" w:rsidRPr="00724AD7">
        <w:rPr>
          <w:rFonts w:ascii="Tahoma" w:hAnsi="Tahoma" w:cs="Tahoma"/>
          <w:bCs/>
          <w:sz w:val="22"/>
          <w:szCs w:val="22"/>
          <w:lang w:val="en-GB"/>
        </w:rPr>
        <w:t>.</w:t>
      </w:r>
    </w:p>
    <w:p w:rsidR="003F4545" w:rsidRPr="00724AD7" w:rsidRDefault="000527BB" w:rsidP="001D6C59">
      <w:pPr>
        <w:ind w:left="567"/>
        <w:jc w:val="both"/>
        <w:rPr>
          <w:rFonts w:ascii="Tahoma" w:hAnsi="Tahoma" w:cs="Tahoma"/>
          <w:bCs/>
          <w:sz w:val="22"/>
          <w:szCs w:val="22"/>
          <w:lang w:val="en-GB"/>
        </w:rPr>
      </w:pPr>
      <w:r>
        <w:rPr>
          <w:rFonts w:ascii="Tahoma" w:hAnsi="Tahoma" w:cs="Tahoma"/>
          <w:bCs/>
          <w:sz w:val="22"/>
          <w:szCs w:val="22"/>
          <w:lang w:val="en-GB"/>
        </w:rPr>
        <w:t>Proposals shall be opened on 28</w:t>
      </w:r>
      <w:r w:rsidR="001D6C59">
        <w:rPr>
          <w:rFonts w:ascii="Tahoma" w:hAnsi="Tahoma" w:cs="Tahoma"/>
          <w:bCs/>
          <w:sz w:val="22"/>
          <w:szCs w:val="22"/>
          <w:lang w:val="en-GB"/>
        </w:rPr>
        <w:t>.0</w:t>
      </w:r>
      <w:r>
        <w:rPr>
          <w:rFonts w:ascii="Tahoma" w:hAnsi="Tahoma" w:cs="Tahoma"/>
          <w:bCs/>
          <w:sz w:val="22"/>
          <w:szCs w:val="22"/>
          <w:lang w:val="en-GB"/>
        </w:rPr>
        <w:t>4</w:t>
      </w:r>
      <w:r w:rsidR="001D6C59">
        <w:rPr>
          <w:rFonts w:ascii="Tahoma" w:hAnsi="Tahoma" w:cs="Tahoma"/>
          <w:bCs/>
          <w:sz w:val="22"/>
          <w:szCs w:val="22"/>
          <w:lang w:val="en-GB"/>
        </w:rPr>
        <w:t>.201</w:t>
      </w:r>
      <w:r>
        <w:rPr>
          <w:rFonts w:ascii="Tahoma" w:hAnsi="Tahoma" w:cs="Tahoma"/>
          <w:bCs/>
          <w:sz w:val="22"/>
          <w:szCs w:val="22"/>
          <w:lang w:val="en-GB"/>
        </w:rPr>
        <w:t>4</w:t>
      </w:r>
      <w:r w:rsidR="001D6C59">
        <w:rPr>
          <w:rFonts w:ascii="Tahoma" w:hAnsi="Tahoma" w:cs="Tahoma"/>
          <w:bCs/>
          <w:sz w:val="22"/>
          <w:szCs w:val="22"/>
          <w:lang w:val="en-GB"/>
        </w:rPr>
        <w:t xml:space="preserve"> at 12pm at the Head Office of the Croatian National Tourist Board, </w:t>
      </w:r>
      <w:proofErr w:type="spellStart"/>
      <w:r w:rsidR="003F4545" w:rsidRPr="00724AD7">
        <w:rPr>
          <w:rFonts w:ascii="Tahoma" w:hAnsi="Tahoma" w:cs="Tahoma"/>
          <w:bCs/>
          <w:sz w:val="22"/>
          <w:szCs w:val="22"/>
          <w:lang w:val="en-GB"/>
        </w:rPr>
        <w:t>Iblerov</w:t>
      </w:r>
      <w:proofErr w:type="spellEnd"/>
      <w:r w:rsidR="003F4545" w:rsidRPr="00724AD7">
        <w:rPr>
          <w:rFonts w:ascii="Tahoma" w:hAnsi="Tahoma" w:cs="Tahoma"/>
          <w:bCs/>
          <w:sz w:val="22"/>
          <w:szCs w:val="22"/>
          <w:lang w:val="en-GB"/>
        </w:rPr>
        <w:t xml:space="preserve"> </w:t>
      </w:r>
      <w:proofErr w:type="spellStart"/>
      <w:r w:rsidR="003F4545" w:rsidRPr="00724AD7">
        <w:rPr>
          <w:rFonts w:ascii="Tahoma" w:hAnsi="Tahoma" w:cs="Tahoma"/>
          <w:bCs/>
          <w:sz w:val="22"/>
          <w:szCs w:val="22"/>
          <w:lang w:val="en-GB"/>
        </w:rPr>
        <w:t>trg</w:t>
      </w:r>
      <w:proofErr w:type="spellEnd"/>
      <w:r w:rsidR="003F4545" w:rsidRPr="00724AD7">
        <w:rPr>
          <w:rFonts w:ascii="Tahoma" w:hAnsi="Tahoma" w:cs="Tahoma"/>
          <w:bCs/>
          <w:sz w:val="22"/>
          <w:szCs w:val="22"/>
          <w:lang w:val="en-GB"/>
        </w:rPr>
        <w:t xml:space="preserve"> 10/IV, Zagreb.</w:t>
      </w:r>
    </w:p>
    <w:p w:rsidR="003F4545" w:rsidRPr="00724AD7" w:rsidRDefault="003F4545" w:rsidP="003F4545">
      <w:pPr>
        <w:jc w:val="right"/>
        <w:rPr>
          <w:rFonts w:ascii="Tahoma" w:hAnsi="Tahoma" w:cs="Tahoma"/>
          <w:b/>
          <w:sz w:val="22"/>
          <w:szCs w:val="22"/>
          <w:lang w:val="en-GB"/>
        </w:rPr>
      </w:pPr>
    </w:p>
    <w:p w:rsidR="003F4545" w:rsidRPr="00724AD7" w:rsidRDefault="003F4545" w:rsidP="003F4545">
      <w:pPr>
        <w:jc w:val="right"/>
        <w:rPr>
          <w:rFonts w:ascii="Tahoma" w:hAnsi="Tahoma" w:cs="Tahoma"/>
          <w:b/>
          <w:sz w:val="22"/>
          <w:szCs w:val="22"/>
          <w:lang w:val="en-GB"/>
        </w:rPr>
      </w:pPr>
    </w:p>
    <w:p w:rsidR="003F4545" w:rsidRPr="00724AD7" w:rsidRDefault="003F4545" w:rsidP="003F4545">
      <w:pPr>
        <w:jc w:val="right"/>
        <w:rPr>
          <w:rFonts w:ascii="Tahoma" w:hAnsi="Tahoma" w:cs="Tahoma"/>
          <w:b/>
          <w:sz w:val="22"/>
          <w:szCs w:val="22"/>
          <w:lang w:val="en-GB"/>
        </w:rPr>
      </w:pPr>
    </w:p>
    <w:p w:rsidR="003F4545" w:rsidRPr="00724AD7" w:rsidRDefault="003F4545" w:rsidP="003F4545">
      <w:pPr>
        <w:jc w:val="right"/>
        <w:rPr>
          <w:rFonts w:ascii="Tahoma" w:hAnsi="Tahoma" w:cs="Tahoma"/>
          <w:b/>
          <w:sz w:val="22"/>
          <w:szCs w:val="22"/>
          <w:lang w:val="en-GB"/>
        </w:rPr>
      </w:pPr>
      <w:r w:rsidRPr="00724AD7">
        <w:rPr>
          <w:rFonts w:ascii="Tahoma" w:hAnsi="Tahoma" w:cs="Tahoma"/>
          <w:b/>
          <w:sz w:val="22"/>
          <w:szCs w:val="22"/>
          <w:lang w:val="en-GB"/>
        </w:rPr>
        <w:t>Croatian National Tourist Board</w:t>
      </w:r>
    </w:p>
    <w:p w:rsidR="003F4545" w:rsidRPr="00724AD7" w:rsidRDefault="003F4545" w:rsidP="003F4545">
      <w:pPr>
        <w:jc w:val="right"/>
        <w:rPr>
          <w:rFonts w:ascii="Tahoma" w:hAnsi="Tahoma" w:cs="Tahoma"/>
          <w:b/>
          <w:sz w:val="22"/>
          <w:szCs w:val="22"/>
          <w:lang w:val="en-GB"/>
        </w:rPr>
      </w:pPr>
      <w:r w:rsidRPr="00724AD7">
        <w:rPr>
          <w:rFonts w:ascii="Tahoma" w:hAnsi="Tahoma" w:cs="Tahoma"/>
          <w:b/>
          <w:sz w:val="22"/>
          <w:szCs w:val="22"/>
          <w:lang w:val="en-GB"/>
        </w:rPr>
        <w:t>Head Office</w:t>
      </w:r>
    </w:p>
    <w:p w:rsidR="003F4545" w:rsidRPr="00724AD7" w:rsidRDefault="003F4545" w:rsidP="003F4545">
      <w:pPr>
        <w:autoSpaceDE w:val="0"/>
        <w:autoSpaceDN w:val="0"/>
        <w:adjustRightInd w:val="0"/>
        <w:jc w:val="both"/>
        <w:rPr>
          <w:rFonts w:ascii="Tahoma" w:hAnsi="Tahoma" w:cs="Tahoma"/>
          <w:b/>
          <w:sz w:val="22"/>
          <w:szCs w:val="22"/>
          <w:u w:val="single"/>
          <w:lang w:val="en-GB"/>
        </w:rPr>
      </w:pPr>
      <w:r w:rsidRPr="00724AD7">
        <w:rPr>
          <w:rFonts w:ascii="Tahoma" w:hAnsi="Tahoma" w:cs="Tahoma"/>
          <w:b/>
          <w:sz w:val="22"/>
          <w:szCs w:val="22"/>
          <w:u w:val="single"/>
          <w:lang w:val="en-GB"/>
        </w:rPr>
        <w:br w:type="page"/>
      </w:r>
      <w:r w:rsidRPr="00724AD7">
        <w:rPr>
          <w:rFonts w:ascii="Tahoma" w:hAnsi="Tahoma" w:cs="Tahoma"/>
          <w:b/>
          <w:sz w:val="22"/>
          <w:szCs w:val="22"/>
          <w:u w:val="single"/>
          <w:lang w:val="en-GB"/>
        </w:rPr>
        <w:lastRenderedPageBreak/>
        <w:t>Appendix 1.</w:t>
      </w:r>
    </w:p>
    <w:p w:rsidR="003F4545" w:rsidRPr="00724AD7" w:rsidRDefault="003F4545" w:rsidP="003F4545">
      <w:pPr>
        <w:autoSpaceDE w:val="0"/>
        <w:autoSpaceDN w:val="0"/>
        <w:adjustRightInd w:val="0"/>
        <w:jc w:val="both"/>
        <w:rPr>
          <w:rFonts w:ascii="Tahoma" w:hAnsi="Tahoma" w:cs="Tahoma"/>
          <w:b/>
          <w:sz w:val="22"/>
          <w:szCs w:val="22"/>
          <w:u w:val="single"/>
          <w:lang w:val="en-GB"/>
        </w:rPr>
      </w:pPr>
    </w:p>
    <w:p w:rsidR="003F4545" w:rsidRPr="00724AD7" w:rsidRDefault="003F4545" w:rsidP="0053727F">
      <w:pPr>
        <w:autoSpaceDE w:val="0"/>
        <w:autoSpaceDN w:val="0"/>
        <w:adjustRightInd w:val="0"/>
        <w:jc w:val="both"/>
        <w:rPr>
          <w:rFonts w:ascii="Tahoma" w:hAnsi="Tahoma" w:cs="Tahoma"/>
          <w:sz w:val="22"/>
          <w:szCs w:val="22"/>
          <w:lang w:val="en-GB"/>
        </w:rPr>
      </w:pPr>
      <w:r w:rsidRPr="00724AD7">
        <w:rPr>
          <w:rFonts w:ascii="Tahoma" w:hAnsi="Tahoma" w:cs="Tahoma"/>
          <w:sz w:val="22"/>
          <w:szCs w:val="22"/>
          <w:lang w:val="en-GB"/>
        </w:rPr>
        <w:t xml:space="preserve">Pursuant to </w:t>
      </w:r>
      <w:r w:rsidR="0053727F">
        <w:rPr>
          <w:rFonts w:ascii="Tahoma" w:hAnsi="Tahoma" w:cs="Tahoma"/>
          <w:sz w:val="22"/>
          <w:szCs w:val="22"/>
          <w:lang w:val="en-GB"/>
        </w:rPr>
        <w:t xml:space="preserve">Invitation to bid by the Head Office of the Croatian National Tourist Board, I hereby make the following </w:t>
      </w: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53727F" w:rsidP="003F4545">
      <w:pPr>
        <w:autoSpaceDE w:val="0"/>
        <w:autoSpaceDN w:val="0"/>
        <w:adjustRightInd w:val="0"/>
        <w:jc w:val="center"/>
        <w:rPr>
          <w:rFonts w:ascii="Tahoma" w:eastAsia="Calibri,Bold" w:hAnsi="Tahoma" w:cs="Tahoma"/>
          <w:b/>
          <w:bCs/>
          <w:sz w:val="36"/>
          <w:szCs w:val="36"/>
          <w:lang w:val="en-GB"/>
        </w:rPr>
      </w:pPr>
      <w:r>
        <w:rPr>
          <w:rFonts w:ascii="Tahoma" w:eastAsia="Calibri,Bold" w:hAnsi="Tahoma" w:cs="Tahoma"/>
          <w:b/>
          <w:bCs/>
          <w:sz w:val="36"/>
          <w:szCs w:val="36"/>
          <w:lang w:val="en-GB"/>
        </w:rPr>
        <w:t xml:space="preserve">STATEMENT </w:t>
      </w:r>
    </w:p>
    <w:p w:rsidR="003F4545" w:rsidRPr="00724AD7" w:rsidRDefault="003F4545" w:rsidP="003F4545">
      <w:pPr>
        <w:autoSpaceDE w:val="0"/>
        <w:autoSpaceDN w:val="0"/>
        <w:adjustRightInd w:val="0"/>
        <w:jc w:val="center"/>
        <w:rPr>
          <w:rFonts w:ascii="Tahoma" w:eastAsia="Calibri,Bold" w:hAnsi="Tahoma" w:cs="Tahoma"/>
          <w:b/>
          <w:bCs/>
          <w:sz w:val="36"/>
          <w:szCs w:val="36"/>
          <w:lang w:val="en-GB"/>
        </w:rPr>
      </w:pPr>
    </w:p>
    <w:p w:rsidR="003F4545" w:rsidRPr="00724AD7" w:rsidRDefault="003F4545" w:rsidP="003F4545">
      <w:pPr>
        <w:autoSpaceDE w:val="0"/>
        <w:autoSpaceDN w:val="0"/>
        <w:adjustRightInd w:val="0"/>
        <w:jc w:val="center"/>
        <w:rPr>
          <w:rFonts w:ascii="Tahoma" w:eastAsia="Calibri,Bold" w:hAnsi="Tahoma" w:cs="Tahoma"/>
          <w:b/>
          <w:bCs/>
          <w:sz w:val="36"/>
          <w:szCs w:val="36"/>
          <w:lang w:val="en-GB"/>
        </w:rPr>
      </w:pPr>
    </w:p>
    <w:p w:rsidR="003F4545" w:rsidRPr="00724AD7" w:rsidRDefault="0053727F" w:rsidP="003F4545">
      <w:pPr>
        <w:autoSpaceDE w:val="0"/>
        <w:autoSpaceDN w:val="0"/>
        <w:adjustRightInd w:val="0"/>
        <w:jc w:val="both"/>
        <w:rPr>
          <w:rFonts w:ascii="Tahoma" w:hAnsi="Tahoma" w:cs="Tahoma"/>
          <w:sz w:val="22"/>
          <w:szCs w:val="22"/>
          <w:lang w:val="en-GB"/>
        </w:rPr>
      </w:pPr>
      <w:r>
        <w:rPr>
          <w:rFonts w:ascii="Tahoma" w:hAnsi="Tahoma" w:cs="Tahoma"/>
          <w:sz w:val="22"/>
          <w:szCs w:val="22"/>
          <w:lang w:val="en-GB"/>
        </w:rPr>
        <w:t>I</w:t>
      </w:r>
      <w:r w:rsidR="003F4545" w:rsidRPr="00724AD7">
        <w:rPr>
          <w:rFonts w:ascii="Tahoma" w:hAnsi="Tahoma" w:cs="Tahoma"/>
          <w:sz w:val="22"/>
          <w:szCs w:val="22"/>
          <w:lang w:val="en-GB"/>
        </w:rPr>
        <w:t xml:space="preserve">, ________________________________________________________________________ </w:t>
      </w:r>
    </w:p>
    <w:p w:rsidR="003F4545" w:rsidRPr="00724AD7" w:rsidRDefault="0053727F" w:rsidP="003F4545">
      <w:pPr>
        <w:autoSpaceDE w:val="0"/>
        <w:autoSpaceDN w:val="0"/>
        <w:adjustRightInd w:val="0"/>
        <w:jc w:val="center"/>
        <w:rPr>
          <w:rFonts w:ascii="Tahoma" w:hAnsi="Tahoma" w:cs="Tahoma"/>
          <w:sz w:val="20"/>
          <w:szCs w:val="20"/>
          <w:lang w:val="en-GB"/>
        </w:rPr>
      </w:pPr>
      <w:r>
        <w:rPr>
          <w:rFonts w:ascii="Tahoma" w:hAnsi="Tahoma" w:cs="Tahoma"/>
          <w:sz w:val="20"/>
          <w:szCs w:val="20"/>
          <w:lang w:val="en-GB"/>
        </w:rPr>
        <w:t>(name and surname</w:t>
      </w:r>
      <w:r w:rsidR="003F4545" w:rsidRPr="00724AD7">
        <w:rPr>
          <w:rFonts w:ascii="Tahoma" w:hAnsi="Tahoma" w:cs="Tahoma"/>
          <w:sz w:val="20"/>
          <w:szCs w:val="20"/>
          <w:lang w:val="en-GB"/>
        </w:rPr>
        <w:t>)</w:t>
      </w:r>
    </w:p>
    <w:p w:rsidR="003F4545" w:rsidRPr="00724AD7" w:rsidRDefault="003F4545" w:rsidP="003F4545">
      <w:pPr>
        <w:autoSpaceDE w:val="0"/>
        <w:autoSpaceDN w:val="0"/>
        <w:adjustRightInd w:val="0"/>
        <w:ind w:left="2124" w:firstLine="708"/>
        <w:jc w:val="both"/>
        <w:rPr>
          <w:rFonts w:ascii="Tahoma" w:hAnsi="Tahoma" w:cs="Tahoma"/>
          <w:sz w:val="20"/>
          <w:szCs w:val="20"/>
          <w:lang w:val="en-GB"/>
        </w:rPr>
      </w:pPr>
    </w:p>
    <w:p w:rsidR="003F4545" w:rsidRPr="00724AD7" w:rsidRDefault="0053727F" w:rsidP="003F4545">
      <w:pPr>
        <w:autoSpaceDE w:val="0"/>
        <w:autoSpaceDN w:val="0"/>
        <w:adjustRightInd w:val="0"/>
        <w:jc w:val="both"/>
        <w:rPr>
          <w:rFonts w:ascii="Tahoma" w:hAnsi="Tahoma" w:cs="Tahoma"/>
          <w:sz w:val="22"/>
          <w:szCs w:val="22"/>
          <w:lang w:val="en-GB"/>
        </w:rPr>
      </w:pPr>
      <w:r>
        <w:rPr>
          <w:rFonts w:ascii="Tahoma" w:hAnsi="Tahoma" w:cs="Tahoma"/>
          <w:sz w:val="22"/>
          <w:szCs w:val="22"/>
          <w:lang w:val="en-GB"/>
        </w:rPr>
        <w:t>from</w:t>
      </w:r>
      <w:r w:rsidR="003F4545" w:rsidRPr="00724AD7">
        <w:rPr>
          <w:rFonts w:ascii="Tahoma" w:hAnsi="Tahoma" w:cs="Tahoma"/>
          <w:sz w:val="22"/>
          <w:szCs w:val="22"/>
          <w:lang w:val="en-GB"/>
        </w:rPr>
        <w:t xml:space="preserve"> </w:t>
      </w:r>
      <w:r>
        <w:rPr>
          <w:rFonts w:ascii="Tahoma" w:hAnsi="Tahoma" w:cs="Tahoma"/>
          <w:sz w:val="22"/>
          <w:szCs w:val="22"/>
          <w:lang w:val="en-GB"/>
        </w:rPr>
        <w:t>_______________________________</w:t>
      </w:r>
      <w:r w:rsidR="003F4545" w:rsidRPr="00724AD7">
        <w:rPr>
          <w:rFonts w:ascii="Tahoma" w:hAnsi="Tahoma" w:cs="Tahoma"/>
          <w:sz w:val="22"/>
          <w:szCs w:val="22"/>
          <w:lang w:val="en-GB"/>
        </w:rPr>
        <w:t xml:space="preserve">_____________ </w:t>
      </w:r>
      <w:r>
        <w:rPr>
          <w:rFonts w:ascii="Tahoma" w:hAnsi="Tahoma" w:cs="Tahoma"/>
          <w:sz w:val="22"/>
          <w:szCs w:val="22"/>
          <w:lang w:val="en-GB"/>
        </w:rPr>
        <w:t xml:space="preserve">do hereby declare that there are no </w:t>
      </w:r>
      <w:r w:rsidR="00D616B4">
        <w:rPr>
          <w:rFonts w:ascii="Tahoma" w:hAnsi="Tahoma" w:cs="Tahoma"/>
          <w:sz w:val="22"/>
          <w:szCs w:val="22"/>
          <w:lang w:val="en-GB"/>
        </w:rPr>
        <w:t xml:space="preserve">circumstances which </w:t>
      </w:r>
    </w:p>
    <w:p w:rsidR="003F4545" w:rsidRPr="00724AD7" w:rsidRDefault="003F4545" w:rsidP="003F4545">
      <w:pPr>
        <w:autoSpaceDE w:val="0"/>
        <w:autoSpaceDN w:val="0"/>
        <w:adjustRightInd w:val="0"/>
        <w:jc w:val="both"/>
        <w:rPr>
          <w:rFonts w:ascii="Tahoma" w:hAnsi="Tahoma" w:cs="Tahoma"/>
          <w:sz w:val="22"/>
          <w:szCs w:val="22"/>
          <w:lang w:val="en-GB"/>
        </w:rPr>
      </w:pPr>
    </w:p>
    <w:p w:rsidR="005C4634" w:rsidRPr="005C4634" w:rsidRDefault="00D616B4" w:rsidP="003F4545">
      <w:pPr>
        <w:autoSpaceDE w:val="0"/>
        <w:autoSpaceDN w:val="0"/>
        <w:adjustRightInd w:val="0"/>
        <w:spacing w:before="120" w:after="120"/>
        <w:jc w:val="both"/>
        <w:rPr>
          <w:rFonts w:ascii="Tahoma" w:hAnsi="Tahoma" w:cs="Tahoma"/>
          <w:sz w:val="22"/>
          <w:szCs w:val="22"/>
          <w:lang w:val="en-GB"/>
        </w:rPr>
      </w:pPr>
      <w:r>
        <w:rPr>
          <w:rFonts w:ascii="Tahoma" w:hAnsi="Tahoma" w:cs="Tahoma"/>
          <w:sz w:val="22"/>
          <w:szCs w:val="22"/>
          <w:lang w:val="en-GB"/>
        </w:rPr>
        <w:t>would be contrary to Article 8 of the Bidding documentation of the Head Office of the Croatian National Tourist Board, or the economic operator represented by me, and myself as a p</w:t>
      </w:r>
      <w:r w:rsidR="005C4634">
        <w:rPr>
          <w:rFonts w:ascii="Tahoma" w:hAnsi="Tahoma" w:cs="Tahoma"/>
          <w:sz w:val="22"/>
          <w:szCs w:val="22"/>
          <w:lang w:val="en-GB"/>
        </w:rPr>
        <w:t>erson authorized to represent an economic operator are not subject</w:t>
      </w:r>
      <w:r w:rsidR="005C4634" w:rsidRPr="005C4634">
        <w:rPr>
          <w:rFonts w:ascii="Tahoma" w:hAnsi="Tahoma" w:cs="Tahoma"/>
          <w:sz w:val="22"/>
          <w:szCs w:val="22"/>
          <w:lang w:val="en-GB"/>
        </w:rPr>
        <w:t xml:space="preserve"> to </w:t>
      </w:r>
      <w:r w:rsidR="005C4634" w:rsidRPr="005C4634">
        <w:rPr>
          <w:rFonts w:ascii="Tahoma" w:hAnsi="Tahoma"/>
          <w:sz w:val="22"/>
          <w:szCs w:val="22"/>
          <w:lang w:val="en-GB"/>
        </w:rPr>
        <w:t>non-appealable sentencing for criminal actions with a conspiracy to commit criminal actions, accepting bribery in conducting business, offering bribery in conducting business, abuse of power, abuse of power in the public sector, illegal brokering, accepting bribery, offering bribery, fraud, computer fraud, fraud in conducting business or concealing illegal funds; or for such criminal actions as defined by the co</w:t>
      </w:r>
      <w:r w:rsidR="005C4634">
        <w:rPr>
          <w:rFonts w:ascii="Tahoma" w:hAnsi="Tahoma"/>
          <w:sz w:val="22"/>
          <w:szCs w:val="22"/>
          <w:lang w:val="en-GB"/>
        </w:rPr>
        <w:t>untry of the economic operator</w:t>
      </w:r>
      <w:r w:rsidR="005C4634" w:rsidRPr="005C4634">
        <w:rPr>
          <w:rFonts w:ascii="Tahoma" w:hAnsi="Tahoma"/>
          <w:sz w:val="22"/>
          <w:szCs w:val="22"/>
          <w:lang w:val="en-GB"/>
        </w:rPr>
        <w:t xml:space="preserve">. </w:t>
      </w:r>
    </w:p>
    <w:p w:rsidR="003F4545" w:rsidRPr="00724AD7" w:rsidRDefault="00B03F24" w:rsidP="003F4545">
      <w:pPr>
        <w:autoSpaceDE w:val="0"/>
        <w:autoSpaceDN w:val="0"/>
        <w:adjustRightInd w:val="0"/>
        <w:jc w:val="both"/>
        <w:rPr>
          <w:rFonts w:ascii="Tahoma" w:hAnsi="Tahoma" w:cs="Tahoma"/>
          <w:sz w:val="22"/>
          <w:szCs w:val="22"/>
          <w:lang w:val="en-GB"/>
        </w:rPr>
      </w:pPr>
      <w:r>
        <w:rPr>
          <w:rFonts w:ascii="Tahoma" w:hAnsi="Tahoma" w:cs="Tahoma"/>
          <w:sz w:val="22"/>
          <w:szCs w:val="22"/>
          <w:lang w:val="en-GB"/>
        </w:rPr>
        <w:t>I make this stateme</w:t>
      </w:r>
      <w:r w:rsidR="002D7CB2">
        <w:rPr>
          <w:rFonts w:ascii="Tahoma" w:hAnsi="Tahoma" w:cs="Tahoma"/>
          <w:sz w:val="22"/>
          <w:szCs w:val="22"/>
          <w:lang w:val="en-GB"/>
        </w:rPr>
        <w:t>n</w:t>
      </w:r>
      <w:r>
        <w:rPr>
          <w:rFonts w:ascii="Tahoma" w:hAnsi="Tahoma" w:cs="Tahoma"/>
          <w:sz w:val="22"/>
          <w:szCs w:val="22"/>
          <w:lang w:val="en-GB"/>
        </w:rPr>
        <w:t xml:space="preserve">t myself, as a person authorized to represent a legal entity. </w:t>
      </w:r>
    </w:p>
    <w:p w:rsidR="00B03F24" w:rsidRDefault="00B03F24" w:rsidP="003F4545">
      <w:pPr>
        <w:autoSpaceDE w:val="0"/>
        <w:autoSpaceDN w:val="0"/>
        <w:adjustRightInd w:val="0"/>
        <w:jc w:val="both"/>
        <w:rPr>
          <w:rFonts w:ascii="Tahoma" w:hAnsi="Tahoma" w:cs="Tahoma"/>
          <w:sz w:val="22"/>
          <w:szCs w:val="22"/>
          <w:lang w:val="en-GB"/>
        </w:rPr>
      </w:pP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3F4545" w:rsidP="003F4545">
      <w:pPr>
        <w:autoSpaceDE w:val="0"/>
        <w:autoSpaceDN w:val="0"/>
        <w:adjustRightInd w:val="0"/>
        <w:jc w:val="both"/>
        <w:rPr>
          <w:rFonts w:ascii="Tahoma" w:hAnsi="Tahoma" w:cs="Tahoma"/>
          <w:sz w:val="22"/>
          <w:szCs w:val="22"/>
          <w:lang w:val="en-GB"/>
        </w:rPr>
      </w:pPr>
      <w:r w:rsidRPr="00724AD7">
        <w:rPr>
          <w:rFonts w:ascii="Tahoma" w:hAnsi="Tahoma" w:cs="Tahoma"/>
          <w:sz w:val="22"/>
          <w:szCs w:val="22"/>
          <w:lang w:val="en-GB"/>
        </w:rPr>
        <w:t xml:space="preserve">__________________________________________________________________________ </w:t>
      </w:r>
    </w:p>
    <w:p w:rsidR="003F4545" w:rsidRPr="00724AD7" w:rsidRDefault="003F4545" w:rsidP="003F4545">
      <w:pPr>
        <w:autoSpaceDE w:val="0"/>
        <w:autoSpaceDN w:val="0"/>
        <w:adjustRightInd w:val="0"/>
        <w:jc w:val="center"/>
        <w:rPr>
          <w:rFonts w:ascii="Tahoma" w:hAnsi="Tahoma" w:cs="Tahoma"/>
          <w:sz w:val="20"/>
          <w:szCs w:val="20"/>
          <w:lang w:val="en-GB"/>
        </w:rPr>
      </w:pPr>
      <w:r w:rsidRPr="00724AD7">
        <w:rPr>
          <w:rFonts w:ascii="Tahoma" w:hAnsi="Tahoma" w:cs="Tahoma"/>
          <w:sz w:val="20"/>
          <w:szCs w:val="20"/>
          <w:lang w:val="en-GB"/>
        </w:rPr>
        <w:t>(</w:t>
      </w:r>
      <w:r w:rsidR="00B03F24">
        <w:rPr>
          <w:rFonts w:ascii="Tahoma" w:hAnsi="Tahoma" w:cs="Tahoma"/>
          <w:sz w:val="20"/>
          <w:szCs w:val="20"/>
          <w:lang w:val="en-GB"/>
        </w:rPr>
        <w:t>company</w:t>
      </w:r>
      <w:r w:rsidRPr="00724AD7">
        <w:rPr>
          <w:rFonts w:ascii="Tahoma" w:hAnsi="Tahoma" w:cs="Tahoma"/>
          <w:sz w:val="20"/>
          <w:szCs w:val="20"/>
          <w:lang w:val="en-GB"/>
        </w:rPr>
        <w:t>)</w:t>
      </w: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B03F24" w:rsidP="003F4545">
      <w:pPr>
        <w:autoSpaceDE w:val="0"/>
        <w:autoSpaceDN w:val="0"/>
        <w:adjustRightInd w:val="0"/>
        <w:jc w:val="both"/>
        <w:rPr>
          <w:rFonts w:ascii="Tahoma" w:hAnsi="Tahoma" w:cs="Tahoma"/>
          <w:sz w:val="22"/>
          <w:szCs w:val="22"/>
          <w:lang w:val="en-GB"/>
        </w:rPr>
      </w:pPr>
      <w:r>
        <w:rPr>
          <w:rFonts w:ascii="Tahoma" w:hAnsi="Tahoma" w:cs="Tahoma"/>
          <w:sz w:val="22"/>
          <w:szCs w:val="22"/>
          <w:lang w:val="en-GB"/>
        </w:rPr>
        <w:t xml:space="preserve">based in </w:t>
      </w:r>
      <w:r w:rsidR="003F4545" w:rsidRPr="00724AD7">
        <w:rPr>
          <w:rFonts w:ascii="Tahoma" w:hAnsi="Tahoma" w:cs="Tahoma"/>
          <w:sz w:val="22"/>
          <w:szCs w:val="22"/>
          <w:lang w:val="en-GB"/>
        </w:rPr>
        <w:t xml:space="preserve"> _______________________________________ </w:t>
      </w:r>
      <w:r>
        <w:rPr>
          <w:rFonts w:ascii="Tahoma" w:hAnsi="Tahoma" w:cs="Tahoma"/>
          <w:sz w:val="22"/>
          <w:szCs w:val="22"/>
          <w:lang w:val="en-GB"/>
        </w:rPr>
        <w:t>and for legal entity</w:t>
      </w:r>
      <w:r w:rsidR="003F4545" w:rsidRPr="00724AD7">
        <w:rPr>
          <w:rFonts w:ascii="Tahoma" w:hAnsi="Tahoma" w:cs="Tahoma"/>
          <w:sz w:val="22"/>
          <w:szCs w:val="22"/>
          <w:lang w:val="en-GB"/>
        </w:rPr>
        <w:t>.</w:t>
      </w: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B03F24" w:rsidP="003F4545">
      <w:pPr>
        <w:autoSpaceDE w:val="0"/>
        <w:autoSpaceDN w:val="0"/>
        <w:adjustRightInd w:val="0"/>
        <w:jc w:val="both"/>
        <w:rPr>
          <w:rFonts w:ascii="Tahoma" w:hAnsi="Tahoma" w:cs="Tahoma"/>
          <w:sz w:val="22"/>
          <w:szCs w:val="22"/>
          <w:lang w:val="en-GB"/>
        </w:rPr>
      </w:pPr>
      <w:r>
        <w:rPr>
          <w:rFonts w:ascii="Tahoma" w:hAnsi="Tahoma" w:cs="Tahoma"/>
          <w:sz w:val="22"/>
          <w:szCs w:val="22"/>
          <w:lang w:val="en-GB"/>
        </w:rPr>
        <w:t>In _________</w:t>
      </w:r>
      <w:r w:rsidR="000527BB">
        <w:rPr>
          <w:rFonts w:ascii="Tahoma" w:hAnsi="Tahoma" w:cs="Tahoma"/>
          <w:sz w:val="22"/>
          <w:szCs w:val="22"/>
          <w:lang w:val="en-GB"/>
        </w:rPr>
        <w:t>_____________, on  ________ 2014</w:t>
      </w:r>
      <w:r>
        <w:rPr>
          <w:rFonts w:ascii="Tahoma" w:hAnsi="Tahoma" w:cs="Tahoma"/>
          <w:sz w:val="22"/>
          <w:szCs w:val="22"/>
          <w:lang w:val="en-GB"/>
        </w:rPr>
        <w:t xml:space="preserve">. </w:t>
      </w: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3F4545" w:rsidP="003F4545">
      <w:pPr>
        <w:autoSpaceDE w:val="0"/>
        <w:autoSpaceDN w:val="0"/>
        <w:adjustRightInd w:val="0"/>
        <w:jc w:val="right"/>
        <w:rPr>
          <w:rFonts w:ascii="Tahoma" w:hAnsi="Tahoma" w:cs="Tahoma"/>
          <w:sz w:val="22"/>
          <w:szCs w:val="22"/>
          <w:lang w:val="en-GB"/>
        </w:rPr>
      </w:pPr>
      <w:r w:rsidRPr="00724AD7">
        <w:rPr>
          <w:rFonts w:ascii="Tahoma" w:hAnsi="Tahoma" w:cs="Tahoma"/>
          <w:sz w:val="22"/>
          <w:szCs w:val="22"/>
          <w:lang w:val="en-GB"/>
        </w:rPr>
        <w:t>_____________________________________________</w:t>
      </w:r>
    </w:p>
    <w:p w:rsidR="003F4545" w:rsidRPr="00724AD7" w:rsidRDefault="003F4545" w:rsidP="003F4545">
      <w:pPr>
        <w:jc w:val="right"/>
        <w:rPr>
          <w:rFonts w:ascii="Tahoma" w:hAnsi="Tahoma" w:cs="Tahoma"/>
          <w:sz w:val="20"/>
          <w:szCs w:val="20"/>
          <w:lang w:val="en-GB"/>
        </w:rPr>
      </w:pPr>
      <w:r w:rsidRPr="00724AD7">
        <w:rPr>
          <w:rFonts w:ascii="Tahoma" w:hAnsi="Tahoma" w:cs="Tahoma"/>
          <w:sz w:val="20"/>
          <w:szCs w:val="20"/>
          <w:lang w:val="en-GB"/>
        </w:rPr>
        <w:t>(</w:t>
      </w:r>
      <w:r w:rsidR="00B03F24">
        <w:rPr>
          <w:rFonts w:ascii="Tahoma" w:hAnsi="Tahoma" w:cs="Tahoma"/>
          <w:sz w:val="20"/>
          <w:szCs w:val="20"/>
          <w:lang w:val="en-GB"/>
        </w:rPr>
        <w:t>signature certified to be true by the notary public or another governing body</w:t>
      </w:r>
      <w:r w:rsidRPr="00724AD7">
        <w:rPr>
          <w:rFonts w:ascii="Tahoma" w:hAnsi="Tahoma" w:cs="Tahoma"/>
          <w:sz w:val="20"/>
          <w:szCs w:val="20"/>
          <w:lang w:val="en-GB"/>
        </w:rPr>
        <w:t>)</w:t>
      </w:r>
    </w:p>
    <w:p w:rsidR="003F4545" w:rsidRPr="00724AD7" w:rsidRDefault="003F4545" w:rsidP="003F4545">
      <w:pPr>
        <w:autoSpaceDE w:val="0"/>
        <w:autoSpaceDN w:val="0"/>
        <w:adjustRightInd w:val="0"/>
        <w:jc w:val="right"/>
        <w:rPr>
          <w:lang w:val="en-GB"/>
        </w:rPr>
      </w:pPr>
    </w:p>
    <w:p w:rsidR="003F4545" w:rsidRPr="00724AD7" w:rsidRDefault="003F4545" w:rsidP="003F4545">
      <w:pPr>
        <w:autoSpaceDE w:val="0"/>
        <w:autoSpaceDN w:val="0"/>
        <w:adjustRightInd w:val="0"/>
        <w:jc w:val="right"/>
        <w:rPr>
          <w:lang w:val="en-GB"/>
        </w:rPr>
      </w:pPr>
    </w:p>
    <w:p w:rsidR="003F4545" w:rsidRPr="00724AD7" w:rsidRDefault="003F4545" w:rsidP="003F4545">
      <w:pPr>
        <w:autoSpaceDE w:val="0"/>
        <w:autoSpaceDN w:val="0"/>
        <w:adjustRightInd w:val="0"/>
        <w:jc w:val="both"/>
        <w:rPr>
          <w:rFonts w:ascii="Tahoma" w:hAnsi="Tahoma" w:cs="Tahoma"/>
          <w:sz w:val="22"/>
          <w:szCs w:val="22"/>
          <w:lang w:val="en-GB"/>
        </w:rPr>
      </w:pPr>
    </w:p>
    <w:p w:rsidR="003F4545" w:rsidRPr="00724AD7" w:rsidRDefault="003F4545" w:rsidP="003F4545">
      <w:pPr>
        <w:rPr>
          <w:rFonts w:ascii="Tahoma" w:hAnsi="Tahoma" w:cs="Tahoma"/>
          <w:sz w:val="20"/>
          <w:szCs w:val="20"/>
          <w:lang w:val="en-GB"/>
        </w:rPr>
      </w:pPr>
      <w:r w:rsidRPr="00724AD7">
        <w:rPr>
          <w:rFonts w:ascii="Tahoma" w:hAnsi="Tahoma" w:cs="Tahoma"/>
          <w:sz w:val="20"/>
          <w:szCs w:val="20"/>
          <w:lang w:val="en-GB"/>
        </w:rPr>
        <w:t xml:space="preserve"> </w:t>
      </w:r>
    </w:p>
    <w:p w:rsidR="003F4545" w:rsidRPr="00724AD7" w:rsidRDefault="003F4545" w:rsidP="003F4545">
      <w:pPr>
        <w:jc w:val="both"/>
        <w:rPr>
          <w:rFonts w:ascii="Tahoma" w:hAnsi="Tahoma" w:cs="Tahoma"/>
          <w:b/>
          <w:sz w:val="22"/>
          <w:szCs w:val="22"/>
          <w:lang w:val="en-GB"/>
        </w:rPr>
      </w:pPr>
      <w:r w:rsidRPr="00724AD7">
        <w:rPr>
          <w:lang w:val="en-GB"/>
        </w:rPr>
        <w:br w:type="page"/>
      </w:r>
      <w:r w:rsidRPr="00724AD7">
        <w:rPr>
          <w:rFonts w:ascii="Tahoma" w:hAnsi="Tahoma" w:cs="Tahoma"/>
          <w:b/>
          <w:sz w:val="22"/>
          <w:szCs w:val="22"/>
          <w:lang w:val="en-GB"/>
        </w:rPr>
        <w:lastRenderedPageBreak/>
        <w:t>Appendix 2. Bidding documentation</w:t>
      </w:r>
    </w:p>
    <w:p w:rsidR="003F4545" w:rsidRPr="00724AD7" w:rsidRDefault="003F4545" w:rsidP="003F4545">
      <w:pPr>
        <w:jc w:val="both"/>
        <w:rPr>
          <w:rFonts w:ascii="Tahoma" w:hAnsi="Tahoma" w:cs="Tahoma"/>
          <w:b/>
          <w:u w:val="single"/>
          <w:lang w:val="en-GB"/>
        </w:rPr>
      </w:pPr>
      <w:r w:rsidRPr="00724AD7">
        <w:rPr>
          <w:rFonts w:ascii="Tahoma" w:hAnsi="Tahoma" w:cs="Tahoma"/>
          <w:b/>
          <w:u w:val="single"/>
          <w:lang w:val="en-GB"/>
        </w:rPr>
        <w:t>Bidding Form</w:t>
      </w:r>
    </w:p>
    <w:p w:rsidR="003F4545" w:rsidRPr="00724AD7" w:rsidRDefault="003F4545" w:rsidP="003F4545">
      <w:pPr>
        <w:jc w:val="both"/>
        <w:rPr>
          <w:rFonts w:ascii="Tahoma" w:hAnsi="Tahoma" w:cs="Tahoma"/>
          <w:b/>
          <w:lang w:val="en-GB"/>
        </w:rPr>
      </w:pPr>
      <w:r w:rsidRPr="00724AD7">
        <w:rPr>
          <w:rFonts w:ascii="Tahoma" w:hAnsi="Tahoma" w:cs="Tahoma"/>
          <w:b/>
          <w:lang w:val="en-GB"/>
        </w:rPr>
        <w:t xml:space="preserve">Offer/bid for Online advertising </w:t>
      </w:r>
    </w:p>
    <w:p w:rsidR="003F4545" w:rsidRPr="00724AD7" w:rsidRDefault="003F4545" w:rsidP="003F4545">
      <w:pPr>
        <w:jc w:val="both"/>
        <w:rPr>
          <w:rFonts w:ascii="Tahoma" w:hAnsi="Tahoma" w:cs="Tahoma"/>
          <w:b/>
          <w:lang w:val="en-GB"/>
        </w:rPr>
      </w:pPr>
    </w:p>
    <w:tbl>
      <w:tblPr>
        <w:tblW w:w="10067" w:type="dxa"/>
        <w:tblInd w:w="108"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firstRow="0" w:lastRow="0" w:firstColumn="0" w:lastColumn="0" w:noHBand="0" w:noVBand="0"/>
      </w:tblPr>
      <w:tblGrid>
        <w:gridCol w:w="3420"/>
        <w:gridCol w:w="6647"/>
      </w:tblGrid>
      <w:tr w:rsidR="003F4545" w:rsidRPr="00724AD7">
        <w:trPr>
          <w:trHeight w:val="581"/>
        </w:trPr>
        <w:tc>
          <w:tcPr>
            <w:tcW w:w="3420" w:type="dxa"/>
            <w:vAlign w:val="center"/>
          </w:tcPr>
          <w:p w:rsidR="003F4545" w:rsidRPr="00724AD7" w:rsidRDefault="003F4545" w:rsidP="003F4545">
            <w:pPr>
              <w:snapToGrid w:val="0"/>
              <w:jc w:val="both"/>
              <w:rPr>
                <w:rFonts w:ascii="Tahoma" w:hAnsi="Tahoma" w:cs="Tahoma"/>
                <w:bCs/>
                <w:iCs/>
                <w:sz w:val="22"/>
                <w:szCs w:val="22"/>
                <w:lang w:val="en-GB"/>
              </w:rPr>
            </w:pPr>
          </w:p>
          <w:p w:rsidR="003F4545" w:rsidRPr="00724AD7" w:rsidRDefault="003F4545" w:rsidP="003F4545">
            <w:pPr>
              <w:jc w:val="both"/>
              <w:rPr>
                <w:rFonts w:ascii="Tahoma" w:hAnsi="Tahoma" w:cs="Tahoma"/>
                <w:bCs/>
                <w:iCs/>
                <w:sz w:val="22"/>
                <w:szCs w:val="22"/>
                <w:lang w:val="en-GB"/>
              </w:rPr>
            </w:pPr>
            <w:r w:rsidRPr="00724AD7">
              <w:rPr>
                <w:rFonts w:ascii="Tahoma" w:hAnsi="Tahoma" w:cs="Tahoma"/>
                <w:bCs/>
                <w:iCs/>
                <w:sz w:val="22"/>
                <w:szCs w:val="22"/>
                <w:lang w:val="en-GB"/>
              </w:rPr>
              <w:t>Name of bidder</w:t>
            </w:r>
          </w:p>
          <w:p w:rsidR="003F4545" w:rsidRPr="00724AD7" w:rsidRDefault="003F4545" w:rsidP="003F4545">
            <w:pPr>
              <w:jc w:val="both"/>
              <w:rPr>
                <w:rFonts w:ascii="Tahoma" w:hAnsi="Tahoma" w:cs="Tahoma"/>
                <w:bCs/>
                <w:iCs/>
                <w:sz w:val="22"/>
                <w:szCs w:val="22"/>
                <w:lang w:val="en-GB"/>
              </w:rPr>
            </w:pP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r w:rsidR="003F4545" w:rsidRPr="00724AD7">
        <w:trPr>
          <w:trHeight w:val="581"/>
        </w:trPr>
        <w:tc>
          <w:tcPr>
            <w:tcW w:w="3420" w:type="dxa"/>
            <w:vAlign w:val="center"/>
          </w:tcPr>
          <w:p w:rsidR="003F4545" w:rsidRPr="00724AD7" w:rsidRDefault="003F4545" w:rsidP="003F4545">
            <w:pPr>
              <w:snapToGrid w:val="0"/>
              <w:jc w:val="both"/>
              <w:rPr>
                <w:rFonts w:ascii="Tahoma" w:hAnsi="Tahoma" w:cs="Tahoma"/>
                <w:bCs/>
                <w:iCs/>
                <w:sz w:val="22"/>
                <w:szCs w:val="22"/>
                <w:lang w:val="en-GB"/>
              </w:rPr>
            </w:pPr>
            <w:r w:rsidRPr="00724AD7">
              <w:rPr>
                <w:rFonts w:ascii="Tahoma" w:hAnsi="Tahoma" w:cs="Tahoma"/>
                <w:bCs/>
                <w:iCs/>
                <w:sz w:val="22"/>
                <w:szCs w:val="22"/>
                <w:lang w:val="en-GB"/>
              </w:rPr>
              <w:t>Address of bidder</w:t>
            </w: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r w:rsidR="003F4545" w:rsidRPr="00724AD7">
        <w:trPr>
          <w:trHeight w:val="581"/>
        </w:trPr>
        <w:tc>
          <w:tcPr>
            <w:tcW w:w="3420" w:type="dxa"/>
            <w:vAlign w:val="center"/>
          </w:tcPr>
          <w:p w:rsidR="003F4545" w:rsidRPr="00724AD7" w:rsidRDefault="003F4545" w:rsidP="003F4545">
            <w:pPr>
              <w:snapToGrid w:val="0"/>
              <w:jc w:val="both"/>
              <w:rPr>
                <w:rFonts w:ascii="Tahoma" w:hAnsi="Tahoma" w:cs="Tahoma"/>
                <w:bCs/>
                <w:iCs/>
                <w:sz w:val="22"/>
                <w:szCs w:val="22"/>
                <w:lang w:val="en-GB"/>
              </w:rPr>
            </w:pPr>
            <w:r w:rsidRPr="00724AD7">
              <w:rPr>
                <w:rFonts w:ascii="Tahoma" w:hAnsi="Tahoma" w:cs="Tahoma"/>
                <w:bCs/>
                <w:iCs/>
                <w:sz w:val="22"/>
                <w:szCs w:val="22"/>
                <w:lang w:val="en-GB"/>
              </w:rPr>
              <w:t>Registered number</w:t>
            </w: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r w:rsidR="003F4545" w:rsidRPr="00724AD7">
        <w:trPr>
          <w:trHeight w:val="581"/>
        </w:trPr>
        <w:tc>
          <w:tcPr>
            <w:tcW w:w="3420" w:type="dxa"/>
            <w:vAlign w:val="center"/>
          </w:tcPr>
          <w:p w:rsidR="003F4545" w:rsidRPr="00724AD7" w:rsidRDefault="003F4545" w:rsidP="003F4545">
            <w:pPr>
              <w:snapToGrid w:val="0"/>
              <w:jc w:val="both"/>
              <w:rPr>
                <w:rFonts w:ascii="Tahoma" w:hAnsi="Tahoma" w:cs="Tahoma"/>
                <w:bCs/>
                <w:iCs/>
                <w:sz w:val="22"/>
                <w:szCs w:val="22"/>
                <w:lang w:val="en-GB"/>
              </w:rPr>
            </w:pPr>
            <w:r w:rsidRPr="00724AD7">
              <w:rPr>
                <w:rFonts w:ascii="Tahoma" w:hAnsi="Tahoma" w:cs="Tahoma"/>
                <w:bCs/>
                <w:iCs/>
                <w:sz w:val="22"/>
                <w:szCs w:val="22"/>
                <w:lang w:val="en-GB"/>
              </w:rPr>
              <w:t>Identification number</w:t>
            </w: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r w:rsidR="003F4545" w:rsidRPr="00724AD7">
        <w:trPr>
          <w:trHeight w:val="581"/>
        </w:trPr>
        <w:tc>
          <w:tcPr>
            <w:tcW w:w="3420" w:type="dxa"/>
            <w:vAlign w:val="center"/>
          </w:tcPr>
          <w:p w:rsidR="003F4545" w:rsidRPr="00724AD7" w:rsidRDefault="003F4545" w:rsidP="003F4545">
            <w:pPr>
              <w:snapToGrid w:val="0"/>
              <w:jc w:val="both"/>
              <w:rPr>
                <w:rFonts w:ascii="Tahoma" w:hAnsi="Tahoma" w:cs="Tahoma"/>
                <w:bCs/>
                <w:iCs/>
                <w:sz w:val="22"/>
                <w:szCs w:val="22"/>
                <w:lang w:val="en-GB"/>
              </w:rPr>
            </w:pPr>
            <w:r w:rsidRPr="00724AD7">
              <w:rPr>
                <w:rFonts w:ascii="Tahoma" w:hAnsi="Tahoma" w:cs="Tahoma"/>
                <w:bCs/>
                <w:iCs/>
                <w:sz w:val="22"/>
                <w:szCs w:val="22"/>
                <w:lang w:val="en-GB"/>
              </w:rPr>
              <w:t>Tel.</w:t>
            </w: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r w:rsidR="003F4545" w:rsidRPr="00724AD7">
        <w:trPr>
          <w:trHeight w:val="581"/>
        </w:trPr>
        <w:tc>
          <w:tcPr>
            <w:tcW w:w="3420" w:type="dxa"/>
            <w:vAlign w:val="center"/>
          </w:tcPr>
          <w:p w:rsidR="003F4545" w:rsidRPr="00724AD7" w:rsidRDefault="003F4545" w:rsidP="003F4545">
            <w:pPr>
              <w:snapToGrid w:val="0"/>
              <w:jc w:val="both"/>
              <w:rPr>
                <w:rFonts w:ascii="Tahoma" w:hAnsi="Tahoma" w:cs="Tahoma"/>
                <w:bCs/>
                <w:iCs/>
                <w:sz w:val="22"/>
                <w:szCs w:val="22"/>
                <w:lang w:val="en-GB"/>
              </w:rPr>
            </w:pPr>
            <w:r w:rsidRPr="00724AD7">
              <w:rPr>
                <w:rFonts w:ascii="Tahoma" w:hAnsi="Tahoma" w:cs="Tahoma"/>
                <w:bCs/>
                <w:iCs/>
                <w:sz w:val="22"/>
                <w:szCs w:val="22"/>
                <w:lang w:val="en-GB"/>
              </w:rPr>
              <w:t>Fax</w:t>
            </w: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r w:rsidR="003F4545" w:rsidRPr="00724AD7">
        <w:trPr>
          <w:trHeight w:val="581"/>
        </w:trPr>
        <w:tc>
          <w:tcPr>
            <w:tcW w:w="3420" w:type="dxa"/>
            <w:vAlign w:val="center"/>
          </w:tcPr>
          <w:p w:rsidR="003F4545" w:rsidRPr="00724AD7" w:rsidRDefault="003F4545" w:rsidP="003F4545">
            <w:pPr>
              <w:snapToGrid w:val="0"/>
              <w:jc w:val="both"/>
              <w:rPr>
                <w:rFonts w:ascii="Tahoma" w:hAnsi="Tahoma" w:cs="Tahoma"/>
                <w:bCs/>
                <w:iCs/>
                <w:sz w:val="22"/>
                <w:szCs w:val="22"/>
                <w:lang w:val="en-GB"/>
              </w:rPr>
            </w:pPr>
            <w:r w:rsidRPr="00724AD7">
              <w:rPr>
                <w:rFonts w:ascii="Tahoma" w:hAnsi="Tahoma" w:cs="Tahoma"/>
                <w:bCs/>
                <w:iCs/>
                <w:sz w:val="22"/>
                <w:szCs w:val="22"/>
                <w:lang w:val="en-GB"/>
              </w:rPr>
              <w:t>Email</w:t>
            </w: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r w:rsidR="003F4545" w:rsidRPr="00724AD7">
        <w:trPr>
          <w:trHeight w:val="581"/>
        </w:trPr>
        <w:tc>
          <w:tcPr>
            <w:tcW w:w="3420" w:type="dxa"/>
            <w:vAlign w:val="center"/>
          </w:tcPr>
          <w:p w:rsidR="003F4545" w:rsidRPr="00724AD7" w:rsidRDefault="002D0B7F" w:rsidP="003F4545">
            <w:pPr>
              <w:snapToGrid w:val="0"/>
              <w:jc w:val="both"/>
              <w:rPr>
                <w:rFonts w:ascii="Tahoma" w:hAnsi="Tahoma" w:cs="Tahoma"/>
                <w:bCs/>
                <w:iCs/>
                <w:sz w:val="22"/>
                <w:szCs w:val="22"/>
                <w:lang w:val="en-GB"/>
              </w:rPr>
            </w:pPr>
            <w:r>
              <w:rPr>
                <w:rFonts w:ascii="Tahoma" w:hAnsi="Tahoma" w:cs="Tahoma"/>
                <w:bCs/>
                <w:iCs/>
                <w:sz w:val="22"/>
                <w:szCs w:val="22"/>
                <w:lang w:val="en-GB"/>
              </w:rPr>
              <w:t>Person in charge</w:t>
            </w: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r w:rsidR="003F4545" w:rsidRPr="00724AD7">
        <w:trPr>
          <w:trHeight w:val="581"/>
        </w:trPr>
        <w:tc>
          <w:tcPr>
            <w:tcW w:w="3420" w:type="dxa"/>
            <w:vAlign w:val="center"/>
          </w:tcPr>
          <w:p w:rsidR="003F4545" w:rsidRPr="00724AD7" w:rsidRDefault="003F4545" w:rsidP="003F4545">
            <w:pPr>
              <w:snapToGrid w:val="0"/>
              <w:jc w:val="both"/>
              <w:rPr>
                <w:rFonts w:ascii="Tahoma" w:hAnsi="Tahoma" w:cs="Tahoma"/>
                <w:bCs/>
                <w:iCs/>
                <w:sz w:val="22"/>
                <w:szCs w:val="22"/>
                <w:lang w:val="en-GB"/>
              </w:rPr>
            </w:pPr>
            <w:r w:rsidRPr="00724AD7">
              <w:rPr>
                <w:rFonts w:ascii="Tahoma" w:hAnsi="Tahoma" w:cs="Tahoma"/>
                <w:bCs/>
                <w:iCs/>
                <w:sz w:val="22"/>
                <w:szCs w:val="22"/>
                <w:lang w:val="en-GB"/>
              </w:rPr>
              <w:t>Contact person</w:t>
            </w: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r w:rsidR="003F4545" w:rsidRPr="00724AD7">
        <w:trPr>
          <w:trHeight w:val="581"/>
        </w:trPr>
        <w:tc>
          <w:tcPr>
            <w:tcW w:w="3420" w:type="dxa"/>
            <w:vAlign w:val="center"/>
          </w:tcPr>
          <w:p w:rsidR="003F4545" w:rsidRPr="00724AD7" w:rsidRDefault="003F4545" w:rsidP="003F4545">
            <w:pPr>
              <w:snapToGrid w:val="0"/>
              <w:jc w:val="both"/>
              <w:rPr>
                <w:rFonts w:ascii="Tahoma" w:hAnsi="Tahoma" w:cs="Tahoma"/>
                <w:bCs/>
                <w:iCs/>
                <w:sz w:val="22"/>
                <w:szCs w:val="22"/>
                <w:lang w:val="en-GB"/>
              </w:rPr>
            </w:pPr>
            <w:r w:rsidRPr="00724AD7">
              <w:rPr>
                <w:rFonts w:ascii="Tahoma" w:hAnsi="Tahoma" w:cs="Tahoma"/>
                <w:bCs/>
                <w:iCs/>
                <w:sz w:val="22"/>
                <w:szCs w:val="22"/>
                <w:lang w:val="en-GB"/>
              </w:rPr>
              <w:t>Bid valid until:</w:t>
            </w:r>
          </w:p>
        </w:tc>
        <w:tc>
          <w:tcPr>
            <w:tcW w:w="6647" w:type="dxa"/>
            <w:vAlign w:val="center"/>
          </w:tcPr>
          <w:p w:rsidR="003F4545" w:rsidRPr="00724AD7" w:rsidRDefault="003F4545" w:rsidP="003F4545">
            <w:pPr>
              <w:snapToGrid w:val="0"/>
              <w:jc w:val="both"/>
              <w:rPr>
                <w:rFonts w:ascii="Tahoma" w:hAnsi="Tahoma" w:cs="Tahoma"/>
                <w:bCs/>
                <w:sz w:val="22"/>
                <w:szCs w:val="22"/>
                <w:lang w:val="en-GB"/>
              </w:rPr>
            </w:pPr>
          </w:p>
        </w:tc>
      </w:tr>
    </w:tbl>
    <w:p w:rsidR="003F4545" w:rsidRPr="00724AD7" w:rsidRDefault="003F4545" w:rsidP="003F4545">
      <w:pPr>
        <w:ind w:right="440"/>
        <w:jc w:val="both"/>
        <w:rPr>
          <w:rFonts w:ascii="Tahoma" w:hAnsi="Tahoma" w:cs="Tahoma"/>
          <w:iCs/>
          <w:sz w:val="22"/>
          <w:szCs w:val="22"/>
          <w:lang w:val="en-GB"/>
        </w:rPr>
      </w:pPr>
    </w:p>
    <w:p w:rsidR="003F4545" w:rsidRPr="00724AD7" w:rsidRDefault="003F4545" w:rsidP="003F4545">
      <w:pPr>
        <w:pStyle w:val="Default"/>
        <w:spacing w:after="21"/>
        <w:jc w:val="both"/>
        <w:rPr>
          <w:sz w:val="22"/>
          <w:szCs w:val="22"/>
          <w:lang w:val="en-GB"/>
        </w:rPr>
      </w:pPr>
      <w:r w:rsidRPr="00724AD7">
        <w:rPr>
          <w:sz w:val="22"/>
          <w:szCs w:val="22"/>
          <w:lang w:val="en-GB"/>
        </w:rPr>
        <w:t>The bidder is responsible for completing the tables according to countries and websites in the provided tables -</w:t>
      </w:r>
      <w:r w:rsidRPr="00724AD7">
        <w:rPr>
          <w:b/>
          <w:sz w:val="22"/>
          <w:szCs w:val="22"/>
          <w:lang w:val="en-GB"/>
        </w:rPr>
        <w:t xml:space="preserve"> complete only for countries that you are bidding on</w:t>
      </w:r>
    </w:p>
    <w:p w:rsidR="003F4545" w:rsidRPr="00724AD7" w:rsidRDefault="003F4545" w:rsidP="003F4545">
      <w:pPr>
        <w:spacing w:after="200" w:line="276" w:lineRule="auto"/>
        <w:rPr>
          <w:lang w:val="en-GB"/>
        </w:rPr>
      </w:pPr>
    </w:p>
    <w:p w:rsidR="003F4545" w:rsidRPr="00724AD7" w:rsidRDefault="003F4545" w:rsidP="003F4545">
      <w:pPr>
        <w:spacing w:after="200" w:line="276" w:lineRule="auto"/>
        <w:rPr>
          <w:lang w:val="en-GB"/>
        </w:rPr>
      </w:pPr>
    </w:p>
    <w:p w:rsidR="003F4545" w:rsidRDefault="003F4545" w:rsidP="003F4545">
      <w:pPr>
        <w:ind w:left="4956" w:right="440"/>
        <w:jc w:val="center"/>
        <w:rPr>
          <w:rFonts w:ascii="Tahoma" w:hAnsi="Tahoma" w:cs="Tahoma"/>
          <w:sz w:val="20"/>
          <w:szCs w:val="20"/>
          <w:lang w:val="en-GB"/>
        </w:rPr>
      </w:pPr>
      <w:r w:rsidRPr="00724AD7">
        <w:rPr>
          <w:rFonts w:ascii="Tahoma" w:hAnsi="Tahoma" w:cs="Tahoma"/>
          <w:sz w:val="20"/>
          <w:szCs w:val="20"/>
          <w:lang w:val="en-GB"/>
        </w:rPr>
        <w:t xml:space="preserve">      SIGNED</w:t>
      </w:r>
    </w:p>
    <w:p w:rsidR="00684A3D" w:rsidRPr="00724AD7" w:rsidRDefault="00684A3D" w:rsidP="003F4545">
      <w:pPr>
        <w:ind w:left="4956" w:right="440"/>
        <w:jc w:val="center"/>
        <w:rPr>
          <w:rFonts w:ascii="Tahoma" w:hAnsi="Tahoma" w:cs="Tahoma"/>
          <w:sz w:val="20"/>
          <w:szCs w:val="20"/>
          <w:lang w:val="en-GB"/>
        </w:rPr>
      </w:pPr>
    </w:p>
    <w:p w:rsidR="003F4545" w:rsidRPr="00724AD7" w:rsidRDefault="00684A3D" w:rsidP="003F4545">
      <w:pPr>
        <w:autoSpaceDE w:val="0"/>
        <w:autoSpaceDN w:val="0"/>
        <w:adjustRightInd w:val="0"/>
        <w:jc w:val="right"/>
        <w:rPr>
          <w:rFonts w:ascii="Tahoma" w:hAnsi="Tahoma" w:cs="Tahoma"/>
          <w:b/>
          <w:lang w:val="en-GB"/>
        </w:rPr>
      </w:pPr>
      <w:r>
        <w:rPr>
          <w:rFonts w:ascii="Tahoma" w:hAnsi="Tahoma" w:cs="Tahoma"/>
          <w:b/>
          <w:lang w:val="en-GB"/>
        </w:rPr>
        <w:t>________________</w:t>
      </w:r>
      <w:r w:rsidR="003F4545" w:rsidRPr="00724AD7">
        <w:rPr>
          <w:rFonts w:ascii="Tahoma" w:hAnsi="Tahoma" w:cs="Tahoma"/>
          <w:b/>
          <w:lang w:val="en-GB"/>
        </w:rPr>
        <w:t xml:space="preserve"> </w:t>
      </w:r>
    </w:p>
    <w:p w:rsidR="003F4545" w:rsidRDefault="003F4545">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pPr>
        <w:rPr>
          <w:rFonts w:eastAsia="SimSun"/>
          <w:sz w:val="20"/>
          <w:szCs w:val="20"/>
          <w:lang w:val="en-GB" w:eastAsia="en-US"/>
        </w:rPr>
      </w:pPr>
    </w:p>
    <w:p w:rsidR="00306520" w:rsidRDefault="00306520" w:rsidP="00513BCC">
      <w:pPr>
        <w:autoSpaceDE w:val="0"/>
        <w:autoSpaceDN w:val="0"/>
        <w:adjustRightInd w:val="0"/>
        <w:ind w:left="5664"/>
        <w:jc w:val="right"/>
        <w:rPr>
          <w:rFonts w:ascii="Tahoma" w:hAnsi="Tahoma" w:cs="Tahoma"/>
          <w:b/>
        </w:rPr>
      </w:pPr>
      <w:r>
        <w:rPr>
          <w:rFonts w:ascii="Tahoma" w:hAnsi="Tahoma" w:cs="Tahoma"/>
          <w:b/>
        </w:rPr>
        <w:lastRenderedPageBreak/>
        <w:t>AUSTRI</w:t>
      </w:r>
      <w:r w:rsidRPr="00987452">
        <w:rPr>
          <w:rFonts w:ascii="Tahoma" w:hAnsi="Tahoma" w:cs="Tahoma"/>
          <w:b/>
        </w:rPr>
        <w:t>A</w:t>
      </w:r>
    </w:p>
    <w:p w:rsidR="00306520" w:rsidRDefault="00306520" w:rsidP="00306520">
      <w:pPr>
        <w:autoSpaceDE w:val="0"/>
        <w:autoSpaceDN w:val="0"/>
        <w:adjustRightInd w:val="0"/>
        <w:ind w:right="240"/>
        <w:jc w:val="right"/>
        <w:rPr>
          <w:rFonts w:ascii="Tahoma" w:hAnsi="Tahoma" w:cs="Tahoma"/>
          <w:b/>
        </w:rPr>
      </w:pPr>
    </w:p>
    <w:tbl>
      <w:tblPr>
        <w:tblW w:w="8370" w:type="dxa"/>
        <w:tblInd w:w="103" w:type="dxa"/>
        <w:tblLook w:val="04A0" w:firstRow="1" w:lastRow="0" w:firstColumn="1" w:lastColumn="0" w:noHBand="0" w:noVBand="1"/>
      </w:tblPr>
      <w:tblGrid>
        <w:gridCol w:w="1265"/>
        <w:gridCol w:w="1586"/>
        <w:gridCol w:w="1047"/>
        <w:gridCol w:w="1179"/>
        <w:gridCol w:w="1257"/>
        <w:gridCol w:w="873"/>
        <w:gridCol w:w="1683"/>
      </w:tblGrid>
      <w:tr w:rsidR="00306520" w:rsidTr="00306520">
        <w:trPr>
          <w:trHeight w:val="367"/>
        </w:trPr>
        <w:tc>
          <w:tcPr>
            <w:tcW w:w="1205"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306520" w:rsidP="00306520">
            <w:pPr>
              <w:jc w:val="center"/>
              <w:rPr>
                <w:rFonts w:ascii="Tahoma" w:hAnsi="Tahoma" w:cs="Tahoma"/>
                <w:b/>
                <w:bCs/>
              </w:rPr>
            </w:pPr>
            <w:proofErr w:type="spellStart"/>
            <w:r w:rsidRPr="005B2112">
              <w:rPr>
                <w:rFonts w:ascii="Tahoma" w:hAnsi="Tahoma" w:cs="Tahoma"/>
                <w:b/>
                <w:bCs/>
              </w:rPr>
              <w:t>Austria</w:t>
            </w:r>
            <w:proofErr w:type="spellEnd"/>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2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205"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58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04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7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5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7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22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586"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r>
              <w:rPr>
                <w:rFonts w:ascii="Tahoma" w:hAnsi="Tahoma" w:cs="Tahoma"/>
                <w:b/>
                <w:bCs/>
                <w:color w:val="000000"/>
                <w:sz w:val="16"/>
                <w:szCs w:val="16"/>
              </w:rPr>
              <w:t xml:space="preserve"> </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57"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7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22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orf.at</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300x600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2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derstandard.at</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73,33</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300x600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2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herold.at</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62,60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300x600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2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gmx.at</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56,48</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300x600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2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kurier.at</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300x600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2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205"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TOTAL:</w:t>
            </w:r>
          </w:p>
        </w:tc>
        <w:tc>
          <w:tcPr>
            <w:tcW w:w="158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5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23" w:type="dxa"/>
            <w:tcBorders>
              <w:top w:val="nil"/>
              <w:left w:val="nil"/>
              <w:bottom w:val="single" w:sz="4" w:space="0" w:color="auto"/>
              <w:right w:val="single" w:sz="4" w:space="0" w:color="auto"/>
            </w:tcBorders>
            <w:shd w:val="clear" w:color="auto" w:fill="auto"/>
            <w:noWrap/>
            <w:vAlign w:val="center"/>
            <w:hideMark/>
          </w:tcPr>
          <w:p w:rsidR="00306520" w:rsidRPr="005B2112" w:rsidRDefault="00306520" w:rsidP="00306520">
            <w:pPr>
              <w:jc w:val="center"/>
              <w:rPr>
                <w:rFonts w:ascii="Tahoma" w:hAnsi="Tahoma" w:cs="Tahoma"/>
                <w:b/>
                <w:bCs/>
                <w:color w:val="000000"/>
                <w:sz w:val="22"/>
                <w:szCs w:val="22"/>
              </w:rPr>
            </w:pPr>
            <w:r w:rsidRPr="005B2112">
              <w:rPr>
                <w:rFonts w:ascii="Tahoma" w:hAnsi="Tahoma" w:cs="Tahoma"/>
                <w:b/>
                <w:bCs/>
                <w:color w:val="000000"/>
                <w:sz w:val="22"/>
                <w:szCs w:val="22"/>
              </w:rPr>
              <w:t>1.353.600,00</w:t>
            </w:r>
          </w:p>
        </w:tc>
      </w:tr>
    </w:tbl>
    <w:p w:rsidR="00306520" w:rsidRPr="00FC203D" w:rsidRDefault="00306520" w:rsidP="00306520"/>
    <w:p w:rsidR="00306520" w:rsidRDefault="00306520" w:rsidP="00306520">
      <w:pPr>
        <w:jc w:val="center"/>
        <w:rPr>
          <w:rFonts w:ascii="Tahoma" w:hAnsi="Tahoma" w:cs="Tahoma"/>
          <w:sz w:val="16"/>
          <w:szCs w:val="16"/>
        </w:rPr>
      </w:pPr>
      <w:r w:rsidRPr="0024438E">
        <w:rPr>
          <w:rFonts w:ascii="Tahoma" w:hAnsi="Tahoma" w:cs="Tahoma"/>
          <w:sz w:val="16"/>
          <w:szCs w:val="16"/>
        </w:rPr>
        <w:t>Ta</w:t>
      </w:r>
      <w:r>
        <w:rPr>
          <w:rFonts w:ascii="Tahoma" w:hAnsi="Tahoma" w:cs="Tahoma"/>
          <w:sz w:val="16"/>
          <w:szCs w:val="16"/>
        </w:rPr>
        <w:t>ble 1.</w:t>
      </w:r>
    </w:p>
    <w:p w:rsidR="00306520" w:rsidRPr="0024438E" w:rsidRDefault="00306520" w:rsidP="00306520">
      <w:pPr>
        <w:jc w:val="center"/>
        <w:rPr>
          <w:rFonts w:ascii="Tahoma" w:hAnsi="Tahoma" w:cs="Tahoma"/>
          <w:sz w:val="16"/>
          <w:szCs w:val="16"/>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306520" w:rsidTr="00306520">
        <w:trPr>
          <w:jc w:val="center"/>
        </w:trPr>
        <w:tc>
          <w:tcPr>
            <w:tcW w:w="2689" w:type="dxa"/>
            <w:shd w:val="clear" w:color="auto" w:fill="auto"/>
          </w:tcPr>
          <w:p w:rsidR="00306520" w:rsidRPr="00F43229" w:rsidRDefault="00306520"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306520" w:rsidRPr="00F43229" w:rsidRDefault="00306520" w:rsidP="00306520">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306520" w:rsidRPr="00306520" w:rsidRDefault="00306520" w:rsidP="00306520">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05.05.2014. - 31.05.2014.</w:t>
            </w:r>
          </w:p>
        </w:tc>
        <w:tc>
          <w:tcPr>
            <w:tcW w:w="1134"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27</w:t>
            </w:r>
          </w:p>
        </w:tc>
        <w:tc>
          <w:tcPr>
            <w:tcW w:w="2410" w:type="dxa"/>
            <w:shd w:val="clear" w:color="auto" w:fill="auto"/>
            <w:vAlign w:val="center"/>
          </w:tcPr>
          <w:p w:rsidR="00306520" w:rsidRPr="00FC203D" w:rsidRDefault="00306520" w:rsidP="00306520">
            <w:pPr>
              <w:jc w:val="center"/>
              <w:rPr>
                <w:rFonts w:ascii="Tahoma" w:hAnsi="Tahoma" w:cs="Tahoma"/>
                <w:color w:val="000000"/>
                <w:sz w:val="20"/>
                <w:szCs w:val="20"/>
              </w:rPr>
            </w:pPr>
            <w:r>
              <w:rPr>
                <w:rFonts w:ascii="Tahoma" w:hAnsi="Tahoma" w:cs="Tahoma"/>
                <w:color w:val="000000"/>
                <w:sz w:val="20"/>
                <w:szCs w:val="20"/>
              </w:rPr>
              <w:t>30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01.06.2014. - 30.06.2014.</w:t>
            </w:r>
          </w:p>
        </w:tc>
        <w:tc>
          <w:tcPr>
            <w:tcW w:w="1134"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30</w:t>
            </w:r>
          </w:p>
        </w:tc>
        <w:tc>
          <w:tcPr>
            <w:tcW w:w="2410" w:type="dxa"/>
            <w:shd w:val="clear" w:color="auto" w:fill="auto"/>
            <w:vAlign w:val="center"/>
          </w:tcPr>
          <w:p w:rsidR="00306520" w:rsidRPr="00FC203D" w:rsidRDefault="00306520" w:rsidP="00306520">
            <w:pPr>
              <w:jc w:val="center"/>
              <w:rPr>
                <w:rFonts w:ascii="Tahoma" w:hAnsi="Tahoma" w:cs="Tahoma"/>
                <w:color w:val="000000"/>
                <w:sz w:val="20"/>
                <w:szCs w:val="20"/>
              </w:rPr>
            </w:pPr>
            <w:r>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01.07.2014. - 31.07.2014.</w:t>
            </w:r>
          </w:p>
        </w:tc>
        <w:tc>
          <w:tcPr>
            <w:tcW w:w="1134"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w:t>
            </w:r>
          </w:p>
        </w:tc>
        <w:tc>
          <w:tcPr>
            <w:tcW w:w="2410"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01.08.2014. - 31.08.2014.</w:t>
            </w:r>
          </w:p>
        </w:tc>
        <w:tc>
          <w:tcPr>
            <w:tcW w:w="1134"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31</w:t>
            </w:r>
          </w:p>
        </w:tc>
        <w:tc>
          <w:tcPr>
            <w:tcW w:w="2410" w:type="dxa"/>
            <w:shd w:val="clear" w:color="auto" w:fill="auto"/>
            <w:vAlign w:val="center"/>
          </w:tcPr>
          <w:p w:rsidR="00306520" w:rsidRPr="00FC203D" w:rsidRDefault="00306520" w:rsidP="00306520">
            <w:pPr>
              <w:jc w:val="center"/>
              <w:rPr>
                <w:rFonts w:ascii="Tahoma" w:hAnsi="Tahoma" w:cs="Tahoma"/>
                <w:color w:val="000000"/>
                <w:sz w:val="20"/>
                <w:szCs w:val="20"/>
              </w:rPr>
            </w:pPr>
            <w:r>
              <w:rPr>
                <w:rFonts w:ascii="Tahoma" w:hAnsi="Tahoma" w:cs="Tahoma"/>
                <w:color w:val="000000"/>
                <w:sz w:val="20"/>
                <w:szCs w:val="20"/>
              </w:rPr>
              <w:t>30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01.09.2014. - 30.09.2014.</w:t>
            </w:r>
          </w:p>
        </w:tc>
        <w:tc>
          <w:tcPr>
            <w:tcW w:w="1134"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30</w:t>
            </w:r>
          </w:p>
        </w:tc>
        <w:tc>
          <w:tcPr>
            <w:tcW w:w="2410" w:type="dxa"/>
            <w:shd w:val="clear" w:color="auto" w:fill="auto"/>
            <w:vAlign w:val="center"/>
          </w:tcPr>
          <w:p w:rsidR="00306520" w:rsidRPr="00FC203D" w:rsidRDefault="00306520" w:rsidP="00306520">
            <w:pPr>
              <w:jc w:val="center"/>
              <w:rPr>
                <w:rFonts w:ascii="Tahoma" w:hAnsi="Tahoma" w:cs="Tahoma"/>
                <w:color w:val="000000"/>
                <w:sz w:val="20"/>
                <w:szCs w:val="20"/>
              </w:rPr>
            </w:pPr>
            <w:r>
              <w:rPr>
                <w:rFonts w:ascii="Tahoma" w:hAnsi="Tahoma" w:cs="Tahoma"/>
                <w:color w:val="000000"/>
                <w:sz w:val="20"/>
                <w:szCs w:val="20"/>
              </w:rPr>
              <w:t>15</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01.10.2014. - 31.10.2014.</w:t>
            </w:r>
          </w:p>
        </w:tc>
        <w:tc>
          <w:tcPr>
            <w:tcW w:w="1134"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w:t>
            </w:r>
          </w:p>
        </w:tc>
        <w:tc>
          <w:tcPr>
            <w:tcW w:w="2410"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w:t>
            </w:r>
            <w:r>
              <w:rPr>
                <w:rFonts w:ascii="Tahoma" w:hAnsi="Tahoma" w:cs="Tahoma"/>
                <w:b/>
                <w:sz w:val="20"/>
                <w:szCs w:val="20"/>
              </w:rPr>
              <w:t>18</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center"/>
        <w:rPr>
          <w:rFonts w:ascii="Tahoma" w:hAnsi="Tahoma" w:cs="Tahoma"/>
          <w:sz w:val="16"/>
          <w:szCs w:val="16"/>
        </w:rPr>
      </w:pPr>
    </w:p>
    <w:p w:rsidR="00306520" w:rsidRPr="0024438E" w:rsidRDefault="00306520" w:rsidP="00306520">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513BCC" w:rsidRDefault="00513BCC"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306520" w:rsidTr="00306520">
        <w:trPr>
          <w:jc w:val="center"/>
        </w:trPr>
        <w:tc>
          <w:tcPr>
            <w:tcW w:w="1582" w:type="dxa"/>
            <w:shd w:val="clear" w:color="auto" w:fill="auto"/>
          </w:tcPr>
          <w:p w:rsidR="004324E3" w:rsidRDefault="004324E3" w:rsidP="004324E3">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306520" w:rsidRPr="00F43229" w:rsidRDefault="00306520" w:rsidP="00306520">
            <w:pPr>
              <w:jc w:val="center"/>
              <w:rPr>
                <w:rFonts w:ascii="Tahoma" w:hAnsi="Tahoma" w:cs="Tahoma"/>
                <w:b/>
                <w:sz w:val="20"/>
                <w:szCs w:val="20"/>
              </w:rPr>
            </w:pPr>
          </w:p>
        </w:tc>
        <w:tc>
          <w:tcPr>
            <w:tcW w:w="1377" w:type="dxa"/>
            <w:shd w:val="clear" w:color="auto" w:fill="auto"/>
          </w:tcPr>
          <w:p w:rsidR="004324E3" w:rsidRDefault="004324E3" w:rsidP="004324E3">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306520" w:rsidRPr="004324E3" w:rsidRDefault="004324E3" w:rsidP="004324E3">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30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45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25</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center"/>
        <w:rPr>
          <w:rFonts w:ascii="Tahoma" w:hAnsi="Tahoma" w:cs="Tahoma"/>
          <w:sz w:val="16"/>
          <w:szCs w:val="16"/>
        </w:rPr>
      </w:pPr>
    </w:p>
    <w:p w:rsidR="00306520" w:rsidRPr="0024438E" w:rsidRDefault="004324E3" w:rsidP="00306520">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sidR="004324E3">
        <w:rPr>
          <w:rFonts w:ascii="Tahoma" w:hAnsi="Tahoma" w:cs="Tahoma"/>
          <w:b/>
        </w:rPr>
        <w:lastRenderedPageBreak/>
        <w:t>GERMANY</w:t>
      </w:r>
    </w:p>
    <w:p w:rsidR="00306520" w:rsidRDefault="00306520" w:rsidP="00306520">
      <w:pPr>
        <w:autoSpaceDE w:val="0"/>
        <w:autoSpaceDN w:val="0"/>
        <w:adjustRightInd w:val="0"/>
        <w:jc w:val="right"/>
        <w:rPr>
          <w:rFonts w:ascii="Tahoma" w:hAnsi="Tahoma" w:cs="Tahoma"/>
          <w:b/>
        </w:rPr>
      </w:pPr>
    </w:p>
    <w:tbl>
      <w:tblPr>
        <w:tblW w:w="9043" w:type="dxa"/>
        <w:tblInd w:w="103" w:type="dxa"/>
        <w:tblLook w:val="04A0" w:firstRow="1" w:lastRow="0" w:firstColumn="1" w:lastColumn="0" w:noHBand="0" w:noVBand="1"/>
      </w:tblPr>
      <w:tblGrid>
        <w:gridCol w:w="1418"/>
        <w:gridCol w:w="1586"/>
        <w:gridCol w:w="1047"/>
        <w:gridCol w:w="1179"/>
        <w:gridCol w:w="1257"/>
        <w:gridCol w:w="873"/>
        <w:gridCol w:w="1683"/>
      </w:tblGrid>
      <w:tr w:rsidR="00306520" w:rsidTr="00306520">
        <w:trPr>
          <w:trHeight w:val="367"/>
        </w:trPr>
        <w:tc>
          <w:tcPr>
            <w:tcW w:w="1418"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4D1D5E" w:rsidRDefault="004324E3" w:rsidP="004324E3">
            <w:pPr>
              <w:pStyle w:val="Default"/>
              <w:jc w:val="center"/>
            </w:pPr>
            <w:proofErr w:type="spellStart"/>
            <w:r w:rsidRPr="004D1D5E">
              <w:rPr>
                <w:b/>
                <w:bCs/>
              </w:rPr>
              <w:t>Germany</w:t>
            </w:r>
            <w:proofErr w:type="spellEnd"/>
            <w:r w:rsidRPr="004D1D5E">
              <w:rPr>
                <w:b/>
                <w:bCs/>
              </w:rPr>
              <w:t xml:space="preserve"> </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58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04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7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5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7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8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58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57"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7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83"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t-</w:t>
            </w:r>
            <w:proofErr w:type="spellStart"/>
            <w:r>
              <w:rPr>
                <w:rFonts w:ascii="Tahoma" w:hAnsi="Tahoma" w:cs="Tahoma"/>
                <w:color w:val="000000"/>
                <w:sz w:val="16"/>
                <w:szCs w:val="16"/>
              </w:rPr>
              <w:t>online.de</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gutefrage.net</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70,79</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160x600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bild.de</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63,11</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web.de</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58,43</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gmx.net</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58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5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83" w:type="dxa"/>
            <w:tcBorders>
              <w:top w:val="nil"/>
              <w:left w:val="nil"/>
              <w:bottom w:val="single" w:sz="4" w:space="0" w:color="auto"/>
              <w:right w:val="single" w:sz="4" w:space="0" w:color="auto"/>
            </w:tcBorders>
            <w:shd w:val="clear" w:color="auto" w:fill="auto"/>
            <w:noWrap/>
            <w:vAlign w:val="center"/>
            <w:hideMark/>
          </w:tcPr>
          <w:p w:rsidR="00306520" w:rsidRPr="005B2112" w:rsidRDefault="00306520" w:rsidP="00306520">
            <w:pPr>
              <w:jc w:val="center"/>
              <w:rPr>
                <w:rFonts w:ascii="Tahoma" w:hAnsi="Tahoma" w:cs="Tahoma"/>
                <w:b/>
                <w:bCs/>
                <w:color w:val="000000"/>
                <w:sz w:val="22"/>
                <w:szCs w:val="22"/>
              </w:rPr>
            </w:pPr>
            <w:r w:rsidRPr="00FC203D">
              <w:rPr>
                <w:rFonts w:ascii="Tahoma" w:hAnsi="Tahoma" w:cs="Tahoma"/>
                <w:b/>
                <w:bCs/>
                <w:color w:val="000000"/>
                <w:sz w:val="22"/>
                <w:szCs w:val="22"/>
              </w:rPr>
              <w:t>3</w:t>
            </w:r>
            <w:r>
              <w:rPr>
                <w:rFonts w:ascii="Tahoma" w:hAnsi="Tahoma" w:cs="Tahoma"/>
                <w:b/>
                <w:bCs/>
                <w:color w:val="000000"/>
                <w:sz w:val="22"/>
                <w:szCs w:val="22"/>
              </w:rPr>
              <w:t>.</w:t>
            </w:r>
            <w:r w:rsidRPr="00FC203D">
              <w:rPr>
                <w:rFonts w:ascii="Tahoma" w:hAnsi="Tahoma" w:cs="Tahoma"/>
                <w:b/>
                <w:bCs/>
                <w:color w:val="000000"/>
                <w:sz w:val="22"/>
                <w:szCs w:val="22"/>
              </w:rPr>
              <w:t>609</w:t>
            </w:r>
            <w:r>
              <w:rPr>
                <w:rFonts w:ascii="Tahoma" w:hAnsi="Tahoma" w:cs="Tahoma"/>
                <w:b/>
                <w:bCs/>
                <w:color w:val="000000"/>
                <w:sz w:val="22"/>
                <w:szCs w:val="22"/>
              </w:rPr>
              <w:t>.</w:t>
            </w:r>
            <w:r w:rsidRPr="00FC203D">
              <w:rPr>
                <w:rFonts w:ascii="Tahoma" w:hAnsi="Tahoma" w:cs="Tahoma"/>
                <w:b/>
                <w:bCs/>
                <w:color w:val="000000"/>
                <w:sz w:val="22"/>
                <w:szCs w:val="22"/>
              </w:rPr>
              <w:t>600</w:t>
            </w:r>
            <w:r>
              <w:rPr>
                <w:rFonts w:ascii="Tahoma" w:hAnsi="Tahoma" w:cs="Tahoma"/>
                <w:b/>
                <w:bCs/>
                <w:color w:val="000000"/>
                <w:sz w:val="22"/>
                <w:szCs w:val="22"/>
              </w:rPr>
              <w:t>,00</w:t>
            </w:r>
          </w:p>
        </w:tc>
      </w:tr>
    </w:tbl>
    <w:p w:rsidR="00306520" w:rsidRDefault="00306520" w:rsidP="00306520">
      <w:pPr>
        <w:autoSpaceDE w:val="0"/>
        <w:autoSpaceDN w:val="0"/>
        <w:adjustRightInd w:val="0"/>
        <w:jc w:val="right"/>
        <w:rPr>
          <w:rFonts w:ascii="Tahoma" w:hAnsi="Tahoma" w:cs="Tahoma"/>
          <w:b/>
        </w:rPr>
      </w:pPr>
    </w:p>
    <w:p w:rsidR="00306520" w:rsidRDefault="00306520" w:rsidP="00306520">
      <w:pPr>
        <w:rPr>
          <w:rFonts w:ascii="Tahoma" w:hAnsi="Tahoma" w:cs="Tahoma"/>
          <w:sz w:val="16"/>
          <w:szCs w:val="16"/>
        </w:rPr>
      </w:pPr>
    </w:p>
    <w:p w:rsidR="00306520" w:rsidRDefault="004324E3" w:rsidP="00306520">
      <w:pPr>
        <w:jc w:val="center"/>
        <w:rPr>
          <w:rFonts w:ascii="Tahoma" w:hAnsi="Tahoma" w:cs="Tahoma"/>
          <w:sz w:val="16"/>
          <w:szCs w:val="16"/>
        </w:rPr>
      </w:pPr>
      <w:r>
        <w:rPr>
          <w:rFonts w:ascii="Tahoma" w:hAnsi="Tahoma" w:cs="Tahoma"/>
          <w:sz w:val="16"/>
          <w:szCs w:val="16"/>
        </w:rPr>
        <w:t>Table 1.</w:t>
      </w:r>
    </w:p>
    <w:p w:rsidR="00306520" w:rsidRDefault="00306520" w:rsidP="00306520">
      <w:pPr>
        <w:jc w:val="center"/>
        <w:rPr>
          <w:rFonts w:ascii="Tahoma" w:hAnsi="Tahoma" w:cs="Tahoma"/>
          <w:sz w:val="16"/>
          <w:szCs w:val="16"/>
        </w:rPr>
      </w:pPr>
    </w:p>
    <w:p w:rsidR="00306520" w:rsidRDefault="00306520" w:rsidP="00306520">
      <w:pPr>
        <w:jc w:val="center"/>
        <w:rPr>
          <w:rFonts w:ascii="Tahoma" w:hAnsi="Tahoma" w:cs="Tahoma"/>
          <w:sz w:val="16"/>
          <w:szCs w:val="16"/>
        </w:rPr>
      </w:pPr>
    </w:p>
    <w:p w:rsidR="00306520" w:rsidRPr="0024438E" w:rsidRDefault="00306520" w:rsidP="00306520">
      <w:pPr>
        <w:jc w:val="center"/>
        <w:rPr>
          <w:rFonts w:ascii="Tahoma" w:hAnsi="Tahoma" w:cs="Tahoma"/>
          <w:sz w:val="16"/>
          <w:szCs w:val="16"/>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05.05.2014. - 31.05.2014.</w:t>
            </w:r>
          </w:p>
        </w:tc>
        <w:tc>
          <w:tcPr>
            <w:tcW w:w="1134" w:type="dxa"/>
            <w:shd w:val="clear" w:color="auto" w:fill="auto"/>
            <w:vAlign w:val="center"/>
          </w:tcPr>
          <w:p w:rsidR="00306520" w:rsidRPr="00AB1CE3" w:rsidRDefault="00306520" w:rsidP="00306520">
            <w:pPr>
              <w:jc w:val="center"/>
              <w:rPr>
                <w:rFonts w:ascii="Tahoma" w:hAnsi="Tahoma" w:cs="Tahoma"/>
                <w:color w:val="000000"/>
                <w:sz w:val="20"/>
                <w:szCs w:val="20"/>
              </w:rPr>
            </w:pPr>
            <w:r w:rsidRPr="00AB1CE3">
              <w:rPr>
                <w:rFonts w:ascii="Tahoma" w:hAnsi="Tahoma" w:cs="Tahoma"/>
                <w:color w:val="000000"/>
                <w:sz w:val="20"/>
                <w:szCs w:val="20"/>
              </w:rPr>
              <w:t>27</w:t>
            </w:r>
          </w:p>
        </w:tc>
        <w:tc>
          <w:tcPr>
            <w:tcW w:w="2410" w:type="dxa"/>
            <w:shd w:val="clear" w:color="auto" w:fill="auto"/>
            <w:vAlign w:val="center"/>
          </w:tcPr>
          <w:p w:rsidR="00306520" w:rsidRPr="00AB1CE3" w:rsidRDefault="00306520" w:rsidP="00306520">
            <w:pPr>
              <w:jc w:val="center"/>
              <w:rPr>
                <w:rFonts w:ascii="Tahoma" w:hAnsi="Tahoma" w:cs="Tahoma"/>
                <w:color w:val="000000"/>
                <w:sz w:val="20"/>
                <w:szCs w:val="20"/>
              </w:rPr>
            </w:pPr>
            <w:r>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01.06.2014. - 30.06.2014.</w:t>
            </w:r>
          </w:p>
        </w:tc>
        <w:tc>
          <w:tcPr>
            <w:tcW w:w="1134" w:type="dxa"/>
            <w:shd w:val="clear" w:color="auto" w:fill="auto"/>
            <w:vAlign w:val="center"/>
          </w:tcPr>
          <w:p w:rsidR="00306520" w:rsidRPr="00AB1CE3" w:rsidRDefault="00306520" w:rsidP="00306520">
            <w:pPr>
              <w:jc w:val="center"/>
              <w:rPr>
                <w:rFonts w:ascii="Tahoma" w:hAnsi="Tahoma" w:cs="Tahoma"/>
                <w:color w:val="000000"/>
                <w:sz w:val="20"/>
                <w:szCs w:val="20"/>
              </w:rPr>
            </w:pPr>
            <w:r w:rsidRPr="00AB1CE3">
              <w:rPr>
                <w:rFonts w:ascii="Tahoma" w:hAnsi="Tahoma" w:cs="Tahoma"/>
                <w:color w:val="000000"/>
                <w:sz w:val="20"/>
                <w:szCs w:val="20"/>
              </w:rPr>
              <w:t>30</w:t>
            </w:r>
          </w:p>
        </w:tc>
        <w:tc>
          <w:tcPr>
            <w:tcW w:w="2410" w:type="dxa"/>
            <w:shd w:val="clear" w:color="auto" w:fill="auto"/>
            <w:vAlign w:val="center"/>
          </w:tcPr>
          <w:p w:rsidR="00306520" w:rsidRPr="00AB1CE3" w:rsidRDefault="00306520" w:rsidP="00306520">
            <w:pPr>
              <w:jc w:val="center"/>
              <w:rPr>
                <w:rFonts w:ascii="Tahoma" w:hAnsi="Tahoma" w:cs="Tahoma"/>
                <w:color w:val="000000"/>
                <w:sz w:val="20"/>
                <w:szCs w:val="20"/>
              </w:rPr>
            </w:pPr>
            <w:r>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01.07.2014. - 31.07.2014.</w:t>
            </w:r>
          </w:p>
        </w:tc>
        <w:tc>
          <w:tcPr>
            <w:tcW w:w="1134" w:type="dxa"/>
            <w:shd w:val="clear" w:color="auto" w:fill="auto"/>
            <w:vAlign w:val="center"/>
          </w:tcPr>
          <w:p w:rsidR="00306520" w:rsidRPr="00AB1CE3" w:rsidRDefault="00306520" w:rsidP="00306520">
            <w:pPr>
              <w:jc w:val="center"/>
              <w:rPr>
                <w:rFonts w:ascii="Tahoma" w:hAnsi="Tahoma" w:cs="Tahoma"/>
                <w:color w:val="000000"/>
                <w:sz w:val="20"/>
                <w:szCs w:val="20"/>
              </w:rPr>
            </w:pPr>
            <w:r w:rsidRPr="00AB1CE3">
              <w:rPr>
                <w:rFonts w:ascii="Tahoma" w:hAnsi="Tahoma" w:cs="Tahoma"/>
                <w:color w:val="000000"/>
                <w:sz w:val="20"/>
                <w:szCs w:val="20"/>
              </w:rPr>
              <w:t>31</w:t>
            </w:r>
          </w:p>
        </w:tc>
        <w:tc>
          <w:tcPr>
            <w:tcW w:w="2410" w:type="dxa"/>
            <w:shd w:val="clear" w:color="auto" w:fill="auto"/>
            <w:vAlign w:val="center"/>
          </w:tcPr>
          <w:p w:rsidR="00306520" w:rsidRPr="00AB1CE3" w:rsidRDefault="00306520" w:rsidP="00306520">
            <w:pPr>
              <w:jc w:val="center"/>
              <w:rPr>
                <w:rFonts w:ascii="Tahoma" w:hAnsi="Tahoma" w:cs="Tahoma"/>
                <w:color w:val="000000"/>
                <w:sz w:val="20"/>
                <w:szCs w:val="20"/>
              </w:rPr>
            </w:pPr>
            <w:r>
              <w:rPr>
                <w:rFonts w:ascii="Tahoma" w:hAnsi="Tahoma" w:cs="Tahoma"/>
                <w:color w:val="000000"/>
                <w:sz w:val="20"/>
                <w:szCs w:val="20"/>
              </w:rPr>
              <w:t>10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01.08.2014. - 31.08.2014.</w:t>
            </w:r>
          </w:p>
        </w:tc>
        <w:tc>
          <w:tcPr>
            <w:tcW w:w="1134" w:type="dxa"/>
            <w:shd w:val="clear" w:color="auto" w:fill="auto"/>
            <w:vAlign w:val="center"/>
          </w:tcPr>
          <w:p w:rsidR="00306520" w:rsidRPr="00AB1CE3" w:rsidRDefault="00306520" w:rsidP="00306520">
            <w:pPr>
              <w:jc w:val="center"/>
              <w:rPr>
                <w:rFonts w:ascii="Tahoma" w:hAnsi="Tahoma" w:cs="Tahoma"/>
                <w:color w:val="000000"/>
                <w:sz w:val="20"/>
                <w:szCs w:val="20"/>
              </w:rPr>
            </w:pPr>
            <w:r w:rsidRPr="00AB1CE3">
              <w:rPr>
                <w:rFonts w:ascii="Tahoma" w:hAnsi="Tahoma" w:cs="Tahoma"/>
                <w:color w:val="000000"/>
                <w:sz w:val="20"/>
                <w:szCs w:val="20"/>
              </w:rPr>
              <w:t>31</w:t>
            </w:r>
          </w:p>
        </w:tc>
        <w:tc>
          <w:tcPr>
            <w:tcW w:w="2410" w:type="dxa"/>
            <w:shd w:val="clear" w:color="auto" w:fill="auto"/>
            <w:vAlign w:val="center"/>
          </w:tcPr>
          <w:p w:rsidR="00306520" w:rsidRPr="00AB1CE3" w:rsidRDefault="00306520" w:rsidP="00306520">
            <w:pPr>
              <w:jc w:val="center"/>
              <w:rPr>
                <w:rFonts w:ascii="Tahoma" w:hAnsi="Tahoma" w:cs="Tahoma"/>
                <w:color w:val="000000"/>
                <w:sz w:val="20"/>
                <w:szCs w:val="20"/>
              </w:rPr>
            </w:pPr>
            <w:r>
              <w:rPr>
                <w:rFonts w:ascii="Tahoma" w:hAnsi="Tahoma" w:cs="Tahoma"/>
                <w:color w:val="000000"/>
                <w:sz w:val="20"/>
                <w:szCs w:val="20"/>
              </w:rPr>
              <w:t>15</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01.09.2014. - 30.09.2014.</w:t>
            </w:r>
          </w:p>
        </w:tc>
        <w:tc>
          <w:tcPr>
            <w:tcW w:w="1134" w:type="dxa"/>
            <w:shd w:val="clear" w:color="auto" w:fill="auto"/>
            <w:vAlign w:val="center"/>
          </w:tcPr>
          <w:p w:rsidR="00306520" w:rsidRPr="00AB1CE3" w:rsidRDefault="00306520" w:rsidP="00306520">
            <w:pPr>
              <w:jc w:val="center"/>
              <w:rPr>
                <w:rFonts w:ascii="Tahoma" w:hAnsi="Tahoma" w:cs="Tahoma"/>
                <w:color w:val="000000"/>
                <w:sz w:val="20"/>
                <w:szCs w:val="20"/>
              </w:rPr>
            </w:pPr>
            <w:r w:rsidRPr="00AB1CE3">
              <w:rPr>
                <w:rFonts w:ascii="Tahoma" w:hAnsi="Tahoma" w:cs="Tahoma"/>
                <w:color w:val="000000"/>
                <w:sz w:val="20"/>
                <w:szCs w:val="20"/>
              </w:rPr>
              <w:t>30</w:t>
            </w:r>
          </w:p>
        </w:tc>
        <w:tc>
          <w:tcPr>
            <w:tcW w:w="2410" w:type="dxa"/>
            <w:shd w:val="clear" w:color="auto" w:fill="auto"/>
            <w:vAlign w:val="center"/>
          </w:tcPr>
          <w:p w:rsidR="00306520" w:rsidRPr="00AB1CE3" w:rsidRDefault="00306520" w:rsidP="00306520">
            <w:pPr>
              <w:jc w:val="center"/>
              <w:rPr>
                <w:rFonts w:ascii="Tahoma" w:hAnsi="Tahoma" w:cs="Tahoma"/>
                <w:color w:val="000000"/>
                <w:sz w:val="20"/>
                <w:szCs w:val="20"/>
              </w:rPr>
            </w:pPr>
            <w:r>
              <w:rPr>
                <w:rFonts w:ascii="Tahoma" w:hAnsi="Tahoma" w:cs="Tahoma"/>
                <w:color w:val="000000"/>
                <w:sz w:val="20"/>
                <w:szCs w:val="20"/>
              </w:rPr>
              <w:t>15</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01.10.2014. - 31.10.2014.</w:t>
            </w:r>
          </w:p>
        </w:tc>
        <w:tc>
          <w:tcPr>
            <w:tcW w:w="1134" w:type="dxa"/>
            <w:shd w:val="clear" w:color="auto" w:fill="auto"/>
            <w:vAlign w:val="center"/>
          </w:tcPr>
          <w:p w:rsidR="00306520" w:rsidRPr="00AB1CE3" w:rsidRDefault="00306520" w:rsidP="00306520">
            <w:pPr>
              <w:jc w:val="center"/>
              <w:rPr>
                <w:rFonts w:ascii="Tahoma" w:hAnsi="Tahoma" w:cs="Tahoma"/>
                <w:color w:val="000000"/>
                <w:sz w:val="20"/>
                <w:szCs w:val="20"/>
              </w:rPr>
            </w:pPr>
            <w:r w:rsidRPr="00AB1CE3">
              <w:rPr>
                <w:rFonts w:ascii="Tahoma" w:hAnsi="Tahoma" w:cs="Tahoma"/>
                <w:color w:val="000000"/>
                <w:sz w:val="20"/>
                <w:szCs w:val="20"/>
              </w:rPr>
              <w:t>31</w:t>
            </w:r>
          </w:p>
        </w:tc>
        <w:tc>
          <w:tcPr>
            <w:tcW w:w="2410" w:type="dxa"/>
            <w:shd w:val="clear" w:color="auto" w:fill="auto"/>
            <w:vAlign w:val="center"/>
          </w:tcPr>
          <w:p w:rsidR="00306520" w:rsidRPr="00AB1CE3" w:rsidRDefault="00306520" w:rsidP="00306520">
            <w:pPr>
              <w:jc w:val="center"/>
              <w:rPr>
                <w:rFonts w:ascii="Tahoma" w:hAnsi="Tahoma" w:cs="Tahoma"/>
                <w:color w:val="000000"/>
                <w:sz w:val="20"/>
                <w:szCs w:val="20"/>
              </w:rPr>
            </w:pPr>
            <w:r>
              <w:rPr>
                <w:rFonts w:ascii="Tahoma" w:hAnsi="Tahoma" w:cs="Tahoma"/>
                <w:color w:val="000000"/>
                <w:sz w:val="20"/>
                <w:szCs w:val="20"/>
              </w:rPr>
              <w:t>10</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w:t>
            </w:r>
            <w:r>
              <w:rPr>
                <w:rFonts w:ascii="Tahoma" w:hAnsi="Tahoma" w:cs="Tahoma"/>
                <w:b/>
                <w:sz w:val="20"/>
                <w:szCs w:val="20"/>
              </w:rPr>
              <w:t>80</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30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10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20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40</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Pr>
          <w:rFonts w:ascii="Tahoma" w:hAnsi="Tahoma" w:cs="Tahoma"/>
          <w:b/>
        </w:rPr>
        <w:lastRenderedPageBreak/>
        <w:t>ITAL</w:t>
      </w:r>
      <w:r w:rsidR="00513BCC">
        <w:rPr>
          <w:rFonts w:ascii="Tahoma" w:hAnsi="Tahoma" w:cs="Tahoma"/>
          <w:b/>
        </w:rPr>
        <w:t>Y</w:t>
      </w:r>
    </w:p>
    <w:p w:rsidR="00306520" w:rsidRDefault="00306520" w:rsidP="00306520">
      <w:pPr>
        <w:autoSpaceDE w:val="0"/>
        <w:autoSpaceDN w:val="0"/>
        <w:adjustRightInd w:val="0"/>
        <w:jc w:val="right"/>
        <w:rPr>
          <w:rFonts w:ascii="Tahoma" w:hAnsi="Tahoma" w:cs="Tahoma"/>
          <w:b/>
        </w:rPr>
      </w:pPr>
    </w:p>
    <w:tbl>
      <w:tblPr>
        <w:tblW w:w="9043" w:type="dxa"/>
        <w:tblInd w:w="103" w:type="dxa"/>
        <w:tblLook w:val="04A0" w:firstRow="1" w:lastRow="0" w:firstColumn="1" w:lastColumn="0" w:noHBand="0" w:noVBand="1"/>
      </w:tblPr>
      <w:tblGrid>
        <w:gridCol w:w="1418"/>
        <w:gridCol w:w="1586"/>
        <w:gridCol w:w="1047"/>
        <w:gridCol w:w="1179"/>
        <w:gridCol w:w="1257"/>
        <w:gridCol w:w="873"/>
        <w:gridCol w:w="1683"/>
      </w:tblGrid>
      <w:tr w:rsidR="00306520" w:rsidTr="00306520">
        <w:trPr>
          <w:trHeight w:val="367"/>
        </w:trPr>
        <w:tc>
          <w:tcPr>
            <w:tcW w:w="1418"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306520" w:rsidP="00513BCC">
            <w:pPr>
              <w:jc w:val="center"/>
              <w:rPr>
                <w:rFonts w:ascii="Tahoma" w:hAnsi="Tahoma" w:cs="Tahoma"/>
                <w:b/>
                <w:bCs/>
              </w:rPr>
            </w:pPr>
            <w:proofErr w:type="spellStart"/>
            <w:r>
              <w:rPr>
                <w:rFonts w:ascii="Tahoma" w:hAnsi="Tahoma" w:cs="Tahoma"/>
                <w:b/>
                <w:bCs/>
              </w:rPr>
              <w:t>Ital</w:t>
            </w:r>
            <w:r w:rsidR="00513BCC">
              <w:rPr>
                <w:rFonts w:ascii="Tahoma" w:hAnsi="Tahoma" w:cs="Tahoma"/>
                <w:b/>
                <w:bCs/>
              </w:rPr>
              <w:t>y</w:t>
            </w:r>
            <w:proofErr w:type="spellEnd"/>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58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04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7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5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7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8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58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57"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7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83"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ebay.it</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libero.it</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60,75</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728x90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virgilio.it</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58,78</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yahoo.it</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53,51</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lastminute.com</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58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5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83"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sidRPr="003141F2">
              <w:rPr>
                <w:rFonts w:ascii="Tahoma" w:hAnsi="Tahoma" w:cs="Tahoma"/>
                <w:b/>
                <w:bCs/>
                <w:color w:val="000000"/>
                <w:sz w:val="22"/>
                <w:szCs w:val="22"/>
              </w:rPr>
              <w:t>1.353.600,00</w:t>
            </w:r>
          </w:p>
        </w:tc>
      </w:tr>
    </w:tbl>
    <w:p w:rsidR="00306520" w:rsidRDefault="00306520" w:rsidP="00306520">
      <w:pPr>
        <w:rPr>
          <w:rFonts w:ascii="Tahoma" w:hAnsi="Tahoma" w:cs="Tahoma"/>
          <w:sz w:val="16"/>
          <w:szCs w:val="16"/>
        </w:rPr>
      </w:pPr>
    </w:p>
    <w:p w:rsidR="00306520" w:rsidRPr="0024438E" w:rsidRDefault="004324E3" w:rsidP="00306520">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05.05.2014. - 31.05.2014.</w:t>
            </w:r>
          </w:p>
        </w:tc>
        <w:tc>
          <w:tcPr>
            <w:tcW w:w="1134"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27</w:t>
            </w:r>
          </w:p>
        </w:tc>
        <w:tc>
          <w:tcPr>
            <w:tcW w:w="2410" w:type="dxa"/>
            <w:shd w:val="clear" w:color="auto" w:fill="auto"/>
            <w:vAlign w:val="center"/>
          </w:tcPr>
          <w:p w:rsidR="00306520" w:rsidRPr="003141F2" w:rsidRDefault="00306520" w:rsidP="00306520">
            <w:pPr>
              <w:jc w:val="center"/>
              <w:rPr>
                <w:rFonts w:ascii="Tahoma" w:hAnsi="Tahoma" w:cs="Tahoma"/>
                <w:color w:val="000000"/>
                <w:sz w:val="20"/>
                <w:szCs w:val="20"/>
              </w:rPr>
            </w:pPr>
            <w:r>
              <w:rPr>
                <w:rFonts w:ascii="Tahoma" w:hAnsi="Tahoma" w:cs="Tahoma"/>
                <w:color w:val="000000"/>
                <w:sz w:val="20"/>
                <w:szCs w:val="20"/>
              </w:rPr>
              <w:t>20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01.06.2014. - 30.06.2014.</w:t>
            </w:r>
          </w:p>
        </w:tc>
        <w:tc>
          <w:tcPr>
            <w:tcW w:w="1134"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30</w:t>
            </w:r>
          </w:p>
        </w:tc>
        <w:tc>
          <w:tcPr>
            <w:tcW w:w="2410" w:type="dxa"/>
            <w:shd w:val="clear" w:color="auto" w:fill="auto"/>
            <w:vAlign w:val="center"/>
          </w:tcPr>
          <w:p w:rsidR="00306520" w:rsidRPr="003141F2" w:rsidRDefault="00306520" w:rsidP="00306520">
            <w:pPr>
              <w:jc w:val="center"/>
              <w:rPr>
                <w:rFonts w:ascii="Tahoma" w:hAnsi="Tahoma" w:cs="Tahoma"/>
                <w:color w:val="000000"/>
                <w:sz w:val="20"/>
                <w:szCs w:val="20"/>
              </w:rPr>
            </w:pPr>
            <w:r>
              <w:rPr>
                <w:rFonts w:ascii="Tahoma" w:hAnsi="Tahoma" w:cs="Tahoma"/>
                <w:color w:val="000000"/>
                <w:sz w:val="20"/>
                <w:szCs w:val="20"/>
              </w:rPr>
              <w:t>30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01.07.2014. - 31.07.2014.</w:t>
            </w:r>
          </w:p>
        </w:tc>
        <w:tc>
          <w:tcPr>
            <w:tcW w:w="1134"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31</w:t>
            </w:r>
          </w:p>
        </w:tc>
        <w:tc>
          <w:tcPr>
            <w:tcW w:w="2410" w:type="dxa"/>
            <w:shd w:val="clear" w:color="auto" w:fill="auto"/>
            <w:vAlign w:val="center"/>
          </w:tcPr>
          <w:p w:rsidR="00306520" w:rsidRPr="003141F2" w:rsidRDefault="00306520" w:rsidP="00306520">
            <w:pPr>
              <w:jc w:val="center"/>
              <w:rPr>
                <w:rFonts w:ascii="Tahoma" w:hAnsi="Tahoma" w:cs="Tahoma"/>
                <w:color w:val="000000"/>
                <w:sz w:val="20"/>
                <w:szCs w:val="20"/>
              </w:rPr>
            </w:pPr>
            <w:r>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01.08.2014. - 31.08.2014.</w:t>
            </w:r>
          </w:p>
        </w:tc>
        <w:tc>
          <w:tcPr>
            <w:tcW w:w="1134"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31</w:t>
            </w:r>
          </w:p>
        </w:tc>
        <w:tc>
          <w:tcPr>
            <w:tcW w:w="2410" w:type="dxa"/>
            <w:shd w:val="clear" w:color="auto" w:fill="auto"/>
            <w:vAlign w:val="center"/>
          </w:tcPr>
          <w:p w:rsidR="00306520" w:rsidRPr="003141F2" w:rsidRDefault="00306520" w:rsidP="00306520">
            <w:pPr>
              <w:jc w:val="center"/>
              <w:rPr>
                <w:rFonts w:ascii="Tahoma" w:hAnsi="Tahoma" w:cs="Tahoma"/>
                <w:color w:val="000000"/>
                <w:sz w:val="20"/>
                <w:szCs w:val="20"/>
              </w:rPr>
            </w:pPr>
            <w:r>
              <w:rPr>
                <w:rFonts w:ascii="Tahoma" w:hAnsi="Tahoma" w:cs="Tahoma"/>
                <w:color w:val="000000"/>
                <w:sz w:val="20"/>
                <w:szCs w:val="20"/>
              </w:rPr>
              <w:t>10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01.09.2014. - 30.09.2014.</w:t>
            </w:r>
          </w:p>
        </w:tc>
        <w:tc>
          <w:tcPr>
            <w:tcW w:w="1134"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30</w:t>
            </w:r>
          </w:p>
        </w:tc>
        <w:tc>
          <w:tcPr>
            <w:tcW w:w="2410" w:type="dxa"/>
            <w:shd w:val="clear" w:color="auto" w:fill="auto"/>
            <w:vAlign w:val="center"/>
          </w:tcPr>
          <w:p w:rsidR="00306520" w:rsidRPr="003141F2" w:rsidRDefault="00306520" w:rsidP="00306520">
            <w:pPr>
              <w:jc w:val="center"/>
              <w:rPr>
                <w:rFonts w:ascii="Tahoma" w:hAnsi="Tahoma" w:cs="Tahoma"/>
                <w:color w:val="000000"/>
                <w:sz w:val="20"/>
                <w:szCs w:val="20"/>
              </w:rPr>
            </w:pPr>
            <w:r>
              <w:rPr>
                <w:rFonts w:ascii="Tahoma" w:hAnsi="Tahoma" w:cs="Tahoma"/>
                <w:color w:val="000000"/>
                <w:sz w:val="20"/>
                <w:szCs w:val="20"/>
              </w:rPr>
              <w:t>15</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01.10.2014. - 31.10.2014.</w:t>
            </w:r>
          </w:p>
        </w:tc>
        <w:tc>
          <w:tcPr>
            <w:tcW w:w="1134"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w:t>
            </w:r>
          </w:p>
        </w:tc>
        <w:tc>
          <w:tcPr>
            <w:tcW w:w="2410"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w:t>
            </w:r>
            <w:r>
              <w:rPr>
                <w:rFonts w:ascii="Tahoma" w:hAnsi="Tahoma" w:cs="Tahoma"/>
                <w:b/>
                <w:sz w:val="20"/>
                <w:szCs w:val="20"/>
              </w:rPr>
              <w:t>49</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25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20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25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3141F2" w:rsidRDefault="00306520" w:rsidP="00306520">
            <w:pPr>
              <w:jc w:val="center"/>
              <w:rPr>
                <w:rFonts w:ascii="Tahoma" w:hAnsi="Tahoma" w:cs="Tahoma"/>
                <w:color w:val="000000"/>
                <w:sz w:val="20"/>
                <w:szCs w:val="20"/>
              </w:rPr>
            </w:pPr>
            <w:r w:rsidRPr="003141F2">
              <w:rPr>
                <w:rFonts w:ascii="Tahoma" w:hAnsi="Tahoma" w:cs="Tahoma"/>
                <w:color w:val="000000"/>
                <w:sz w:val="20"/>
                <w:szCs w:val="20"/>
              </w:rPr>
              <w:t>30</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Pr>
          <w:rFonts w:ascii="Tahoma" w:hAnsi="Tahoma" w:cs="Tahoma"/>
          <w:b/>
        </w:rPr>
        <w:lastRenderedPageBreak/>
        <w:t>SLOVENIA</w:t>
      </w:r>
    </w:p>
    <w:p w:rsidR="00306520" w:rsidRDefault="00306520" w:rsidP="00306520">
      <w:pPr>
        <w:autoSpaceDE w:val="0"/>
        <w:autoSpaceDN w:val="0"/>
        <w:adjustRightInd w:val="0"/>
        <w:jc w:val="right"/>
        <w:rPr>
          <w:rFonts w:ascii="Tahoma" w:hAnsi="Tahoma" w:cs="Tahoma"/>
          <w:b/>
        </w:rPr>
      </w:pPr>
    </w:p>
    <w:tbl>
      <w:tblPr>
        <w:tblW w:w="9043" w:type="dxa"/>
        <w:tblInd w:w="103" w:type="dxa"/>
        <w:tblLook w:val="04A0" w:firstRow="1" w:lastRow="0" w:firstColumn="1" w:lastColumn="0" w:noHBand="0" w:noVBand="1"/>
      </w:tblPr>
      <w:tblGrid>
        <w:gridCol w:w="1418"/>
        <w:gridCol w:w="1586"/>
        <w:gridCol w:w="1047"/>
        <w:gridCol w:w="1179"/>
        <w:gridCol w:w="1257"/>
        <w:gridCol w:w="873"/>
        <w:gridCol w:w="1683"/>
      </w:tblGrid>
      <w:tr w:rsidR="00306520" w:rsidTr="00306520">
        <w:trPr>
          <w:trHeight w:val="367"/>
        </w:trPr>
        <w:tc>
          <w:tcPr>
            <w:tcW w:w="1418"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513BCC" w:rsidP="00306520">
            <w:pPr>
              <w:jc w:val="center"/>
              <w:rPr>
                <w:rFonts w:ascii="Tahoma" w:hAnsi="Tahoma" w:cs="Tahoma"/>
                <w:b/>
                <w:bCs/>
              </w:rPr>
            </w:pPr>
            <w:proofErr w:type="spellStart"/>
            <w:r>
              <w:rPr>
                <w:rFonts w:ascii="Tahoma" w:hAnsi="Tahoma" w:cs="Tahoma"/>
                <w:b/>
                <w:bCs/>
              </w:rPr>
              <w:t>Sloveni</w:t>
            </w:r>
            <w:r w:rsidR="00306520">
              <w:rPr>
                <w:rFonts w:ascii="Tahoma" w:hAnsi="Tahoma" w:cs="Tahoma"/>
                <w:b/>
                <w:bCs/>
              </w:rPr>
              <w:t>a</w:t>
            </w:r>
            <w:proofErr w:type="spellEnd"/>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58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04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7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5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7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8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58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57"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7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83"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24ur.com</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bolha.com</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99,</w:t>
            </w:r>
            <w:proofErr w:type="spellStart"/>
            <w:r>
              <w:rPr>
                <w:rFonts w:ascii="Tahoma" w:hAnsi="Tahoma" w:cs="Tahoma"/>
                <w:color w:val="000000"/>
                <w:sz w:val="16"/>
                <w:szCs w:val="16"/>
              </w:rPr>
              <w:t>99</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160x600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rtvslo.si</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99,96</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dnevnik.si</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99,75</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160x600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ringaraja.net</w:t>
            </w:r>
          </w:p>
        </w:tc>
        <w:tc>
          <w:tcPr>
            <w:tcW w:w="1586" w:type="dxa"/>
            <w:tcBorders>
              <w:top w:val="nil"/>
              <w:left w:val="nil"/>
              <w:bottom w:val="single" w:sz="4" w:space="0" w:color="auto"/>
              <w:right w:val="single" w:sz="4" w:space="0" w:color="auto"/>
            </w:tcBorders>
            <w:shd w:val="clear" w:color="000000" w:fill="8DB4E2"/>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98,01</w:t>
            </w:r>
          </w:p>
        </w:tc>
        <w:tc>
          <w:tcPr>
            <w:tcW w:w="1047" w:type="dxa"/>
            <w:tcBorders>
              <w:top w:val="nil"/>
              <w:left w:val="nil"/>
              <w:bottom w:val="single" w:sz="4" w:space="0" w:color="auto"/>
              <w:right w:val="single" w:sz="4" w:space="0" w:color="auto"/>
            </w:tcBorders>
            <w:shd w:val="clear" w:color="auto" w:fill="auto"/>
            <w:noWrap/>
            <w:vAlign w:val="center"/>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873"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1683"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avtokampi.si</w:t>
            </w:r>
            <w:proofErr w:type="spellEnd"/>
          </w:p>
        </w:tc>
        <w:tc>
          <w:tcPr>
            <w:tcW w:w="1586" w:type="dxa"/>
            <w:tcBorders>
              <w:top w:val="nil"/>
              <w:left w:val="nil"/>
              <w:bottom w:val="single" w:sz="4" w:space="0" w:color="auto"/>
              <w:right w:val="single" w:sz="4" w:space="0" w:color="auto"/>
            </w:tcBorders>
            <w:shd w:val="clear" w:color="000000" w:fill="8DB4E2"/>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90,29</w:t>
            </w:r>
          </w:p>
        </w:tc>
        <w:tc>
          <w:tcPr>
            <w:tcW w:w="1047" w:type="dxa"/>
            <w:tcBorders>
              <w:top w:val="nil"/>
              <w:left w:val="nil"/>
              <w:bottom w:val="single" w:sz="4" w:space="0" w:color="auto"/>
              <w:right w:val="single" w:sz="4" w:space="0" w:color="auto"/>
            </w:tcBorders>
            <w:shd w:val="clear" w:color="auto" w:fill="auto"/>
            <w:noWrap/>
            <w:vAlign w:val="center"/>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873"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1683"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enavtika.si</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58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5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83"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601</w:t>
            </w:r>
            <w:r w:rsidRPr="003141F2">
              <w:rPr>
                <w:rFonts w:ascii="Tahoma" w:hAnsi="Tahoma" w:cs="Tahoma"/>
                <w:b/>
                <w:bCs/>
                <w:color w:val="000000"/>
                <w:sz w:val="22"/>
                <w:szCs w:val="22"/>
              </w:rPr>
              <w:t>.600,00</w:t>
            </w:r>
          </w:p>
        </w:tc>
      </w:tr>
    </w:tbl>
    <w:p w:rsidR="00306520" w:rsidRDefault="00306520" w:rsidP="00306520">
      <w:pPr>
        <w:rPr>
          <w:rFonts w:ascii="Tahoma" w:hAnsi="Tahoma" w:cs="Tahoma"/>
          <w:sz w:val="16"/>
          <w:szCs w:val="16"/>
        </w:rPr>
      </w:pPr>
    </w:p>
    <w:p w:rsidR="00306520" w:rsidRDefault="004324E3" w:rsidP="00306520">
      <w:pPr>
        <w:jc w:val="center"/>
        <w:rPr>
          <w:rFonts w:ascii="Tahoma" w:hAnsi="Tahoma" w:cs="Tahoma"/>
          <w:sz w:val="16"/>
          <w:szCs w:val="16"/>
        </w:rPr>
      </w:pPr>
      <w:r>
        <w:rPr>
          <w:rFonts w:ascii="Tahoma" w:hAnsi="Tahoma" w:cs="Tahoma"/>
          <w:sz w:val="16"/>
          <w:szCs w:val="16"/>
        </w:rPr>
        <w:t>Table 1.</w:t>
      </w:r>
    </w:p>
    <w:p w:rsidR="00306520" w:rsidRPr="00955634" w:rsidRDefault="00306520" w:rsidP="00306520">
      <w:pPr>
        <w:jc w:val="center"/>
        <w:rPr>
          <w:rFonts w:ascii="Tahoma" w:hAnsi="Tahoma" w:cs="Tahoma"/>
          <w:sz w:val="16"/>
          <w:szCs w:val="16"/>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05.05.2014. - 31.05.2014.</w:t>
            </w:r>
          </w:p>
        </w:tc>
        <w:tc>
          <w:tcPr>
            <w:tcW w:w="1134"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27</w:t>
            </w:r>
          </w:p>
        </w:tc>
        <w:tc>
          <w:tcPr>
            <w:tcW w:w="2410" w:type="dxa"/>
            <w:shd w:val="clear" w:color="auto" w:fill="auto"/>
            <w:vAlign w:val="center"/>
          </w:tcPr>
          <w:p w:rsidR="00306520" w:rsidRPr="00A73F68" w:rsidRDefault="00306520" w:rsidP="00306520">
            <w:pPr>
              <w:jc w:val="center"/>
              <w:rPr>
                <w:rFonts w:ascii="Tahoma" w:hAnsi="Tahoma" w:cs="Tahoma"/>
                <w:color w:val="000000"/>
                <w:sz w:val="20"/>
                <w:szCs w:val="20"/>
              </w:rPr>
            </w:pPr>
            <w:r>
              <w:rPr>
                <w:rFonts w:ascii="Tahoma" w:hAnsi="Tahoma" w:cs="Tahoma"/>
                <w:color w:val="000000"/>
                <w:sz w:val="20"/>
                <w:szCs w:val="20"/>
              </w:rPr>
              <w:t>30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01.06.2014. - 30.06.2014.</w:t>
            </w:r>
          </w:p>
        </w:tc>
        <w:tc>
          <w:tcPr>
            <w:tcW w:w="1134"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30</w:t>
            </w:r>
          </w:p>
        </w:tc>
        <w:tc>
          <w:tcPr>
            <w:tcW w:w="2410" w:type="dxa"/>
            <w:shd w:val="clear" w:color="auto" w:fill="auto"/>
            <w:vAlign w:val="center"/>
          </w:tcPr>
          <w:p w:rsidR="00306520" w:rsidRPr="00A73F68" w:rsidRDefault="00306520" w:rsidP="00306520">
            <w:pPr>
              <w:jc w:val="center"/>
              <w:rPr>
                <w:rFonts w:ascii="Tahoma" w:hAnsi="Tahoma" w:cs="Tahoma"/>
                <w:color w:val="000000"/>
                <w:sz w:val="20"/>
                <w:szCs w:val="20"/>
              </w:rPr>
            </w:pPr>
            <w:r>
              <w:rPr>
                <w:rFonts w:ascii="Tahoma" w:hAnsi="Tahoma" w:cs="Tahoma"/>
                <w:color w:val="000000"/>
                <w:sz w:val="20"/>
                <w:szCs w:val="20"/>
              </w:rPr>
              <w:t>30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01.07.2014. - 31.07.2014.</w:t>
            </w:r>
          </w:p>
        </w:tc>
        <w:tc>
          <w:tcPr>
            <w:tcW w:w="1134"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31</w:t>
            </w:r>
          </w:p>
        </w:tc>
        <w:tc>
          <w:tcPr>
            <w:tcW w:w="2410" w:type="dxa"/>
            <w:shd w:val="clear" w:color="auto" w:fill="auto"/>
            <w:vAlign w:val="center"/>
          </w:tcPr>
          <w:p w:rsidR="00306520" w:rsidRPr="00A73F68" w:rsidRDefault="00306520" w:rsidP="00306520">
            <w:pPr>
              <w:jc w:val="center"/>
              <w:rPr>
                <w:rFonts w:ascii="Tahoma" w:hAnsi="Tahoma" w:cs="Tahoma"/>
                <w:color w:val="000000"/>
                <w:sz w:val="20"/>
                <w:szCs w:val="20"/>
              </w:rPr>
            </w:pPr>
            <w:r>
              <w:rPr>
                <w:rFonts w:ascii="Tahoma" w:hAnsi="Tahoma" w:cs="Tahoma"/>
                <w:color w:val="000000"/>
                <w:sz w:val="20"/>
                <w:szCs w:val="20"/>
              </w:rPr>
              <w:t>10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01.08.2014. - 31.08.2014.</w:t>
            </w:r>
          </w:p>
        </w:tc>
        <w:tc>
          <w:tcPr>
            <w:tcW w:w="1134"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w:t>
            </w:r>
          </w:p>
        </w:tc>
        <w:tc>
          <w:tcPr>
            <w:tcW w:w="2410"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01.09.2014. - 30.09.2014.</w:t>
            </w:r>
          </w:p>
        </w:tc>
        <w:tc>
          <w:tcPr>
            <w:tcW w:w="1134"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30</w:t>
            </w:r>
          </w:p>
        </w:tc>
        <w:tc>
          <w:tcPr>
            <w:tcW w:w="2410" w:type="dxa"/>
            <w:shd w:val="clear" w:color="auto" w:fill="auto"/>
            <w:vAlign w:val="center"/>
          </w:tcPr>
          <w:p w:rsidR="00306520" w:rsidRPr="00A73F68" w:rsidRDefault="00306520" w:rsidP="00306520">
            <w:pPr>
              <w:jc w:val="center"/>
              <w:rPr>
                <w:rFonts w:ascii="Tahoma" w:hAnsi="Tahoma" w:cs="Tahoma"/>
                <w:color w:val="000000"/>
                <w:sz w:val="20"/>
                <w:szCs w:val="20"/>
              </w:rPr>
            </w:pPr>
            <w:r>
              <w:rPr>
                <w:rFonts w:ascii="Tahoma" w:hAnsi="Tahoma" w:cs="Tahoma"/>
                <w:color w:val="000000"/>
                <w:sz w:val="20"/>
                <w:szCs w:val="20"/>
              </w:rPr>
              <w:t>20</w:t>
            </w:r>
          </w:p>
        </w:tc>
      </w:tr>
      <w:tr w:rsidR="00306520" w:rsidTr="00306520">
        <w:trPr>
          <w:jc w:val="center"/>
        </w:trPr>
        <w:tc>
          <w:tcPr>
            <w:tcW w:w="2689" w:type="dxa"/>
            <w:shd w:val="clear" w:color="auto" w:fill="auto"/>
            <w:vAlign w:val="center"/>
          </w:tcPr>
          <w:p w:rsidR="00306520" w:rsidRPr="00FC203D" w:rsidRDefault="00306520" w:rsidP="00306520">
            <w:pPr>
              <w:jc w:val="center"/>
              <w:rPr>
                <w:rFonts w:ascii="Tahoma" w:hAnsi="Tahoma" w:cs="Tahoma"/>
                <w:color w:val="000000"/>
                <w:sz w:val="20"/>
                <w:szCs w:val="20"/>
              </w:rPr>
            </w:pPr>
            <w:r w:rsidRPr="00FC203D">
              <w:rPr>
                <w:rFonts w:ascii="Tahoma" w:hAnsi="Tahoma" w:cs="Tahoma"/>
                <w:color w:val="000000"/>
                <w:sz w:val="20"/>
                <w:szCs w:val="20"/>
              </w:rPr>
              <w:t>01.10.2014. - 31.10.2014.</w:t>
            </w:r>
          </w:p>
        </w:tc>
        <w:tc>
          <w:tcPr>
            <w:tcW w:w="1134"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31</w:t>
            </w:r>
          </w:p>
        </w:tc>
        <w:tc>
          <w:tcPr>
            <w:tcW w:w="2410" w:type="dxa"/>
            <w:shd w:val="clear" w:color="auto" w:fill="auto"/>
            <w:vAlign w:val="center"/>
          </w:tcPr>
          <w:p w:rsidR="00306520" w:rsidRPr="00A73F68" w:rsidRDefault="00306520" w:rsidP="00306520">
            <w:pPr>
              <w:jc w:val="center"/>
              <w:rPr>
                <w:rFonts w:ascii="Tahoma" w:hAnsi="Tahoma" w:cs="Tahoma"/>
                <w:color w:val="000000"/>
                <w:sz w:val="20"/>
                <w:szCs w:val="20"/>
              </w:rPr>
            </w:pPr>
            <w:r>
              <w:rPr>
                <w:rFonts w:ascii="Tahoma" w:hAnsi="Tahoma" w:cs="Tahoma"/>
                <w:color w:val="000000"/>
                <w:sz w:val="20"/>
                <w:szCs w:val="20"/>
              </w:rPr>
              <w:t>10</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w:t>
            </w:r>
            <w:r>
              <w:rPr>
                <w:rFonts w:ascii="Tahoma" w:hAnsi="Tahoma" w:cs="Tahoma"/>
                <w:b/>
                <w:sz w:val="20"/>
                <w:szCs w:val="20"/>
              </w:rPr>
              <w:t>49</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center"/>
        <w:rPr>
          <w:rFonts w:ascii="Tahoma" w:hAnsi="Tahoma" w:cs="Tahoma"/>
          <w:sz w:val="16"/>
          <w:szCs w:val="16"/>
        </w:rPr>
      </w:pPr>
    </w:p>
    <w:p w:rsidR="00306520" w:rsidRPr="0024438E" w:rsidRDefault="00306520" w:rsidP="00306520">
      <w:pPr>
        <w:autoSpaceDE w:val="0"/>
        <w:autoSpaceDN w:val="0"/>
        <w:adjustRightInd w:val="0"/>
        <w:jc w:val="center"/>
        <w:rPr>
          <w:rFonts w:ascii="Tahoma" w:hAnsi="Tahoma" w:cs="Tahoma"/>
          <w:sz w:val="16"/>
          <w:szCs w:val="16"/>
        </w:rPr>
      </w:pPr>
    </w:p>
    <w:p w:rsidR="00306520" w:rsidRDefault="00306520" w:rsidP="00306520">
      <w:pPr>
        <w:autoSpaceDE w:val="0"/>
        <w:autoSpaceDN w:val="0"/>
        <w:adjustRightInd w:val="0"/>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30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20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20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A73F68" w:rsidRDefault="00306520" w:rsidP="00306520">
            <w:pPr>
              <w:jc w:val="center"/>
              <w:rPr>
                <w:rFonts w:ascii="Tahoma" w:hAnsi="Tahoma" w:cs="Tahoma"/>
                <w:color w:val="000000"/>
                <w:sz w:val="20"/>
                <w:szCs w:val="20"/>
              </w:rPr>
            </w:pPr>
            <w:r w:rsidRPr="00A73F68">
              <w:rPr>
                <w:rFonts w:ascii="Tahoma" w:hAnsi="Tahoma" w:cs="Tahoma"/>
                <w:color w:val="000000"/>
                <w:sz w:val="20"/>
                <w:szCs w:val="20"/>
              </w:rPr>
              <w:t>30</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sidR="00513BCC">
        <w:rPr>
          <w:rFonts w:ascii="Tahoma" w:hAnsi="Tahoma" w:cs="Tahoma"/>
          <w:b/>
        </w:rPr>
        <w:lastRenderedPageBreak/>
        <w:t>NETHERLANDS</w:t>
      </w:r>
    </w:p>
    <w:p w:rsidR="00306520" w:rsidRDefault="00306520" w:rsidP="00306520">
      <w:pPr>
        <w:autoSpaceDE w:val="0"/>
        <w:autoSpaceDN w:val="0"/>
        <w:adjustRightInd w:val="0"/>
        <w:jc w:val="right"/>
        <w:rPr>
          <w:rFonts w:ascii="Tahoma" w:hAnsi="Tahoma" w:cs="Tahoma"/>
          <w:b/>
        </w:rPr>
      </w:pPr>
    </w:p>
    <w:tbl>
      <w:tblPr>
        <w:tblW w:w="9183" w:type="dxa"/>
        <w:tblInd w:w="103" w:type="dxa"/>
        <w:tblLook w:val="04A0" w:firstRow="1" w:lastRow="0" w:firstColumn="1" w:lastColumn="0" w:noHBand="0" w:noVBand="1"/>
      </w:tblPr>
      <w:tblGrid>
        <w:gridCol w:w="1732"/>
        <w:gridCol w:w="1392"/>
        <w:gridCol w:w="1180"/>
        <w:gridCol w:w="1153"/>
        <w:gridCol w:w="1228"/>
        <w:gridCol w:w="855"/>
        <w:gridCol w:w="1643"/>
      </w:tblGrid>
      <w:tr w:rsidR="00306520" w:rsidTr="00513BCC">
        <w:trPr>
          <w:trHeight w:val="367"/>
        </w:trPr>
        <w:tc>
          <w:tcPr>
            <w:tcW w:w="1732"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4D1D5E" w:rsidRDefault="00513BCC" w:rsidP="00513BCC">
            <w:pPr>
              <w:pStyle w:val="Default"/>
              <w:jc w:val="center"/>
            </w:pPr>
            <w:proofErr w:type="spellStart"/>
            <w:r w:rsidRPr="004D1D5E">
              <w:rPr>
                <w:b/>
                <w:bCs/>
              </w:rPr>
              <w:t>Netherlands</w:t>
            </w:r>
            <w:proofErr w:type="spellEnd"/>
            <w:r w:rsidRPr="004D1D5E">
              <w:rPr>
                <w:b/>
                <w:bCs/>
              </w:rPr>
              <w:t xml:space="preserve"> </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513BCC">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392"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180"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53"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28"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55"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4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513BCC">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392"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28"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55"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43"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513BCC">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anwb.nl</w:t>
            </w:r>
          </w:p>
        </w:tc>
        <w:tc>
          <w:tcPr>
            <w:tcW w:w="1392"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2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513BCC">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zoover.nl</w:t>
            </w:r>
          </w:p>
        </w:tc>
        <w:tc>
          <w:tcPr>
            <w:tcW w:w="1392"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99,98</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2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513BCC">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kck.eu</w:t>
            </w:r>
            <w:proofErr w:type="spellEnd"/>
          </w:p>
        </w:tc>
        <w:tc>
          <w:tcPr>
            <w:tcW w:w="1392"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97,07</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2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513BCC">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ontdek.nl</w:t>
            </w:r>
          </w:p>
        </w:tc>
        <w:tc>
          <w:tcPr>
            <w:tcW w:w="1392"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234x60</w:t>
            </w:r>
          </w:p>
        </w:tc>
        <w:tc>
          <w:tcPr>
            <w:tcW w:w="122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513BCC">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392"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28"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55"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43"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601</w:t>
            </w:r>
            <w:r w:rsidRPr="003141F2">
              <w:rPr>
                <w:rFonts w:ascii="Tahoma" w:hAnsi="Tahoma" w:cs="Tahoma"/>
                <w:b/>
                <w:bCs/>
                <w:color w:val="000000"/>
                <w:sz w:val="22"/>
                <w:szCs w:val="22"/>
              </w:rPr>
              <w:t>.600,00</w:t>
            </w:r>
          </w:p>
        </w:tc>
      </w:tr>
    </w:tbl>
    <w:p w:rsidR="00306520" w:rsidRDefault="00306520" w:rsidP="00306520">
      <w:pPr>
        <w:rPr>
          <w:rFonts w:ascii="Tahoma" w:hAnsi="Tahoma" w:cs="Tahoma"/>
          <w:sz w:val="16"/>
          <w:szCs w:val="16"/>
        </w:rPr>
      </w:pPr>
    </w:p>
    <w:p w:rsidR="00306520" w:rsidRPr="0024438E" w:rsidRDefault="004324E3" w:rsidP="00306520">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05.05.2014. - 31.05.2014.</w:t>
            </w:r>
          </w:p>
        </w:tc>
        <w:tc>
          <w:tcPr>
            <w:tcW w:w="1134"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27</w:t>
            </w:r>
          </w:p>
        </w:tc>
        <w:tc>
          <w:tcPr>
            <w:tcW w:w="2410" w:type="dxa"/>
            <w:shd w:val="clear" w:color="auto" w:fill="auto"/>
            <w:vAlign w:val="center"/>
          </w:tcPr>
          <w:p w:rsidR="00306520" w:rsidRPr="00F44868" w:rsidRDefault="00306520" w:rsidP="00306520">
            <w:pPr>
              <w:jc w:val="center"/>
              <w:rPr>
                <w:rFonts w:ascii="Tahoma" w:hAnsi="Tahoma" w:cs="Tahoma"/>
                <w:color w:val="000000"/>
                <w:sz w:val="20"/>
                <w:szCs w:val="20"/>
              </w:rPr>
            </w:pPr>
            <w:r>
              <w:rPr>
                <w:rFonts w:ascii="Tahoma" w:hAnsi="Tahoma" w:cs="Tahoma"/>
                <w:color w:val="000000"/>
                <w:sz w:val="20"/>
                <w:szCs w:val="20"/>
              </w:rPr>
              <w:t>61</w:t>
            </w:r>
          </w:p>
        </w:tc>
      </w:tr>
      <w:tr w:rsidR="00306520" w:rsidTr="00306520">
        <w:trPr>
          <w:jc w:val="center"/>
        </w:trPr>
        <w:tc>
          <w:tcPr>
            <w:tcW w:w="2689"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01.06.2014. - 30.06.2014.</w:t>
            </w:r>
          </w:p>
        </w:tc>
        <w:tc>
          <w:tcPr>
            <w:tcW w:w="1134"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w:t>
            </w:r>
          </w:p>
        </w:tc>
        <w:tc>
          <w:tcPr>
            <w:tcW w:w="2410"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01.07.2014. - 31.07.2014.</w:t>
            </w:r>
          </w:p>
        </w:tc>
        <w:tc>
          <w:tcPr>
            <w:tcW w:w="1134"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w:t>
            </w:r>
          </w:p>
        </w:tc>
        <w:tc>
          <w:tcPr>
            <w:tcW w:w="2410"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25.08.2014. - 31.08.2014.</w:t>
            </w:r>
          </w:p>
        </w:tc>
        <w:tc>
          <w:tcPr>
            <w:tcW w:w="1134"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7</w:t>
            </w:r>
          </w:p>
        </w:tc>
        <w:tc>
          <w:tcPr>
            <w:tcW w:w="2410" w:type="dxa"/>
            <w:shd w:val="clear" w:color="auto" w:fill="auto"/>
            <w:vAlign w:val="center"/>
          </w:tcPr>
          <w:p w:rsidR="00306520" w:rsidRPr="00F44868" w:rsidRDefault="00306520" w:rsidP="00306520">
            <w:pPr>
              <w:jc w:val="center"/>
              <w:rPr>
                <w:rFonts w:ascii="Tahoma" w:hAnsi="Tahoma" w:cs="Tahoma"/>
                <w:color w:val="000000"/>
                <w:sz w:val="20"/>
                <w:szCs w:val="20"/>
              </w:rPr>
            </w:pPr>
            <w:r>
              <w:rPr>
                <w:rFonts w:ascii="Tahoma" w:hAnsi="Tahoma" w:cs="Tahoma"/>
                <w:color w:val="000000"/>
                <w:sz w:val="20"/>
                <w:szCs w:val="20"/>
              </w:rPr>
              <w:t>16</w:t>
            </w:r>
          </w:p>
        </w:tc>
      </w:tr>
      <w:tr w:rsidR="00306520" w:rsidTr="00306520">
        <w:trPr>
          <w:jc w:val="center"/>
        </w:trPr>
        <w:tc>
          <w:tcPr>
            <w:tcW w:w="2689"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01.09.2014. - 10.09.2014.</w:t>
            </w:r>
          </w:p>
        </w:tc>
        <w:tc>
          <w:tcPr>
            <w:tcW w:w="1134"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10</w:t>
            </w:r>
          </w:p>
        </w:tc>
        <w:tc>
          <w:tcPr>
            <w:tcW w:w="2410" w:type="dxa"/>
            <w:shd w:val="clear" w:color="auto" w:fill="auto"/>
            <w:vAlign w:val="center"/>
          </w:tcPr>
          <w:p w:rsidR="00306520" w:rsidRPr="00F44868" w:rsidRDefault="00306520" w:rsidP="00306520">
            <w:pPr>
              <w:jc w:val="center"/>
              <w:rPr>
                <w:rFonts w:ascii="Tahoma" w:hAnsi="Tahoma" w:cs="Tahoma"/>
                <w:color w:val="000000"/>
                <w:sz w:val="20"/>
                <w:szCs w:val="20"/>
              </w:rPr>
            </w:pPr>
            <w:r>
              <w:rPr>
                <w:rFonts w:ascii="Tahoma" w:hAnsi="Tahoma" w:cs="Tahoma"/>
                <w:color w:val="000000"/>
                <w:sz w:val="20"/>
                <w:szCs w:val="20"/>
              </w:rPr>
              <w:t>23</w:t>
            </w:r>
          </w:p>
        </w:tc>
      </w:tr>
      <w:tr w:rsidR="00306520" w:rsidTr="00306520">
        <w:trPr>
          <w:jc w:val="center"/>
        </w:trPr>
        <w:tc>
          <w:tcPr>
            <w:tcW w:w="2689"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01.10.2014. - 31.10.2014.</w:t>
            </w:r>
          </w:p>
        </w:tc>
        <w:tc>
          <w:tcPr>
            <w:tcW w:w="1134"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w:t>
            </w:r>
          </w:p>
        </w:tc>
        <w:tc>
          <w:tcPr>
            <w:tcW w:w="2410" w:type="dxa"/>
            <w:shd w:val="clear" w:color="auto" w:fill="auto"/>
            <w:vAlign w:val="center"/>
          </w:tcPr>
          <w:p w:rsidR="00306520" w:rsidRPr="00F44868" w:rsidRDefault="00306520" w:rsidP="00306520">
            <w:pPr>
              <w:jc w:val="center"/>
              <w:rPr>
                <w:rFonts w:ascii="Tahoma" w:hAnsi="Tahoma" w:cs="Tahoma"/>
                <w:color w:val="000000"/>
                <w:sz w:val="20"/>
                <w:szCs w:val="20"/>
              </w:rPr>
            </w:pPr>
            <w:r w:rsidRPr="00F44868">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44</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513BCC">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50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40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Pr>
          <w:rFonts w:ascii="Tahoma" w:hAnsi="Tahoma" w:cs="Tahoma"/>
          <w:b/>
        </w:rPr>
        <w:lastRenderedPageBreak/>
        <w:t>FRANC</w:t>
      </w:r>
      <w:r w:rsidR="00513BCC">
        <w:rPr>
          <w:rFonts w:ascii="Tahoma" w:hAnsi="Tahoma" w:cs="Tahoma"/>
          <w:b/>
        </w:rPr>
        <w:t>E</w:t>
      </w:r>
    </w:p>
    <w:p w:rsidR="00306520" w:rsidRDefault="00306520" w:rsidP="00306520">
      <w:pPr>
        <w:autoSpaceDE w:val="0"/>
        <w:autoSpaceDN w:val="0"/>
        <w:adjustRightInd w:val="0"/>
        <w:jc w:val="right"/>
        <w:rPr>
          <w:rFonts w:ascii="Tahoma" w:hAnsi="Tahoma" w:cs="Tahoma"/>
          <w:b/>
        </w:rPr>
      </w:pPr>
    </w:p>
    <w:tbl>
      <w:tblPr>
        <w:tblW w:w="9183" w:type="dxa"/>
        <w:tblInd w:w="103" w:type="dxa"/>
        <w:tblLook w:val="04A0" w:firstRow="1" w:lastRow="0" w:firstColumn="1" w:lastColumn="0" w:noHBand="0" w:noVBand="1"/>
      </w:tblPr>
      <w:tblGrid>
        <w:gridCol w:w="1732"/>
        <w:gridCol w:w="1392"/>
        <w:gridCol w:w="1180"/>
        <w:gridCol w:w="1153"/>
        <w:gridCol w:w="1228"/>
        <w:gridCol w:w="855"/>
        <w:gridCol w:w="1643"/>
      </w:tblGrid>
      <w:tr w:rsidR="00306520" w:rsidTr="00F20251">
        <w:trPr>
          <w:trHeight w:val="367"/>
        </w:trPr>
        <w:tc>
          <w:tcPr>
            <w:tcW w:w="1732"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306520" w:rsidP="00513BCC">
            <w:pPr>
              <w:jc w:val="center"/>
              <w:rPr>
                <w:rFonts w:ascii="Tahoma" w:hAnsi="Tahoma" w:cs="Tahoma"/>
                <w:b/>
                <w:bCs/>
              </w:rPr>
            </w:pPr>
            <w:r>
              <w:rPr>
                <w:rFonts w:ascii="Tahoma" w:hAnsi="Tahoma" w:cs="Tahoma"/>
                <w:b/>
                <w:bCs/>
              </w:rPr>
              <w:t>Franc</w:t>
            </w:r>
            <w:r w:rsidR="00513BCC">
              <w:rPr>
                <w:rFonts w:ascii="Tahoma" w:hAnsi="Tahoma" w:cs="Tahoma"/>
                <w:b/>
                <w:bCs/>
              </w:rPr>
              <w:t>e</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28"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F20251">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392"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180"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53"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28"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55"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4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F20251">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392"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28"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55"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43"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F20251">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www.allocine.fr</w:t>
            </w:r>
          </w:p>
        </w:tc>
        <w:tc>
          <w:tcPr>
            <w:tcW w:w="1392"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250x300</w:t>
            </w:r>
          </w:p>
        </w:tc>
        <w:tc>
          <w:tcPr>
            <w:tcW w:w="122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F20251">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fr.lastiminute.com</w:t>
            </w:r>
          </w:p>
        </w:tc>
        <w:tc>
          <w:tcPr>
            <w:tcW w:w="1392"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59,06</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250x300</w:t>
            </w:r>
          </w:p>
        </w:tc>
        <w:tc>
          <w:tcPr>
            <w:tcW w:w="122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F20251">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www.opodo.fr</w:t>
            </w:r>
          </w:p>
        </w:tc>
        <w:tc>
          <w:tcPr>
            <w:tcW w:w="1392"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56,73</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250x300</w:t>
            </w:r>
          </w:p>
        </w:tc>
        <w:tc>
          <w:tcPr>
            <w:tcW w:w="122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F20251">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www.telerama.fr</w:t>
            </w:r>
          </w:p>
        </w:tc>
        <w:tc>
          <w:tcPr>
            <w:tcW w:w="1392" w:type="dxa"/>
            <w:tcBorders>
              <w:top w:val="nil"/>
              <w:left w:val="nil"/>
              <w:bottom w:val="single" w:sz="4" w:space="0" w:color="auto"/>
              <w:right w:val="single" w:sz="4" w:space="0" w:color="auto"/>
            </w:tcBorders>
            <w:shd w:val="clear" w:color="000000" w:fill="8DB4E2"/>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54,39</w:t>
            </w:r>
          </w:p>
        </w:tc>
        <w:tc>
          <w:tcPr>
            <w:tcW w:w="1180" w:type="dxa"/>
            <w:tcBorders>
              <w:top w:val="nil"/>
              <w:left w:val="nil"/>
              <w:bottom w:val="single" w:sz="4" w:space="0" w:color="auto"/>
              <w:right w:val="single" w:sz="4" w:space="0" w:color="auto"/>
            </w:tcBorders>
            <w:shd w:val="clear" w:color="auto" w:fill="auto"/>
            <w:noWrap/>
            <w:vAlign w:val="center"/>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250x300</w:t>
            </w:r>
          </w:p>
        </w:tc>
        <w:tc>
          <w:tcPr>
            <w:tcW w:w="1228"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855"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1643"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r>
      <w:tr w:rsidR="00306520" w:rsidTr="00F20251">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www.ffrandonnee.fr</w:t>
            </w:r>
          </w:p>
        </w:tc>
        <w:tc>
          <w:tcPr>
            <w:tcW w:w="1392" w:type="dxa"/>
            <w:tcBorders>
              <w:top w:val="nil"/>
              <w:left w:val="nil"/>
              <w:bottom w:val="single" w:sz="4" w:space="0" w:color="auto"/>
              <w:right w:val="single" w:sz="4" w:space="0" w:color="auto"/>
            </w:tcBorders>
            <w:shd w:val="clear" w:color="000000" w:fill="8DB4E2"/>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51,46</w:t>
            </w:r>
          </w:p>
        </w:tc>
        <w:tc>
          <w:tcPr>
            <w:tcW w:w="1180" w:type="dxa"/>
            <w:tcBorders>
              <w:top w:val="nil"/>
              <w:left w:val="nil"/>
              <w:bottom w:val="single" w:sz="4" w:space="0" w:color="auto"/>
              <w:right w:val="single" w:sz="4" w:space="0" w:color="auto"/>
            </w:tcBorders>
            <w:shd w:val="clear" w:color="auto" w:fill="auto"/>
            <w:noWrap/>
            <w:vAlign w:val="center"/>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250x300</w:t>
            </w:r>
          </w:p>
        </w:tc>
        <w:tc>
          <w:tcPr>
            <w:tcW w:w="1228"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855"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1643"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r>
      <w:tr w:rsidR="00306520" w:rsidTr="00F20251">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www.geo.fr</w:t>
            </w:r>
          </w:p>
        </w:tc>
        <w:tc>
          <w:tcPr>
            <w:tcW w:w="1392"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250x300</w:t>
            </w:r>
          </w:p>
        </w:tc>
        <w:tc>
          <w:tcPr>
            <w:tcW w:w="122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55"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F20251">
        <w:trPr>
          <w:trHeight w:val="367"/>
        </w:trPr>
        <w:tc>
          <w:tcPr>
            <w:tcW w:w="1732"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392"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28"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55"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43"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601</w:t>
            </w:r>
            <w:r w:rsidRPr="003141F2">
              <w:rPr>
                <w:rFonts w:ascii="Tahoma" w:hAnsi="Tahoma" w:cs="Tahoma"/>
                <w:b/>
                <w:bCs/>
                <w:color w:val="000000"/>
                <w:sz w:val="22"/>
                <w:szCs w:val="22"/>
              </w:rPr>
              <w:t>.600,00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05.05.2014. - 31.05.2014.</w:t>
            </w:r>
          </w:p>
        </w:tc>
        <w:tc>
          <w:tcPr>
            <w:tcW w:w="1134"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27</w:t>
            </w:r>
          </w:p>
        </w:tc>
        <w:tc>
          <w:tcPr>
            <w:tcW w:w="2410" w:type="dxa"/>
            <w:shd w:val="clear" w:color="auto" w:fill="auto"/>
            <w:vAlign w:val="center"/>
          </w:tcPr>
          <w:p w:rsidR="00306520" w:rsidRPr="00BA3DC1" w:rsidRDefault="00306520" w:rsidP="00306520">
            <w:pPr>
              <w:jc w:val="center"/>
              <w:rPr>
                <w:rFonts w:ascii="Tahoma" w:hAnsi="Tahoma" w:cs="Tahoma"/>
                <w:color w:val="000000"/>
                <w:sz w:val="20"/>
                <w:szCs w:val="20"/>
              </w:rPr>
            </w:pPr>
            <w:r>
              <w:rPr>
                <w:rFonts w:ascii="Tahoma" w:hAnsi="Tahoma" w:cs="Tahoma"/>
                <w:color w:val="000000"/>
                <w:sz w:val="20"/>
                <w:szCs w:val="20"/>
              </w:rPr>
              <w:t>55</w:t>
            </w:r>
          </w:p>
        </w:tc>
      </w:tr>
      <w:tr w:rsidR="00306520" w:rsidTr="00306520">
        <w:trPr>
          <w:jc w:val="center"/>
        </w:trPr>
        <w:tc>
          <w:tcPr>
            <w:tcW w:w="2689"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01.06.2014. - 30.06.2014.</w:t>
            </w:r>
          </w:p>
        </w:tc>
        <w:tc>
          <w:tcPr>
            <w:tcW w:w="1134"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30</w:t>
            </w:r>
          </w:p>
        </w:tc>
        <w:tc>
          <w:tcPr>
            <w:tcW w:w="2410" w:type="dxa"/>
            <w:shd w:val="clear" w:color="auto" w:fill="auto"/>
            <w:vAlign w:val="center"/>
          </w:tcPr>
          <w:p w:rsidR="00306520" w:rsidRPr="00BA3DC1" w:rsidRDefault="00306520" w:rsidP="00306520">
            <w:pPr>
              <w:jc w:val="center"/>
              <w:rPr>
                <w:rFonts w:ascii="Tahoma" w:hAnsi="Tahoma" w:cs="Tahoma"/>
                <w:color w:val="000000"/>
                <w:sz w:val="20"/>
                <w:szCs w:val="20"/>
              </w:rPr>
            </w:pPr>
            <w:r>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01.07.2014. - 31.07.2014.</w:t>
            </w:r>
          </w:p>
        </w:tc>
        <w:tc>
          <w:tcPr>
            <w:tcW w:w="1134"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w:t>
            </w:r>
          </w:p>
        </w:tc>
        <w:tc>
          <w:tcPr>
            <w:tcW w:w="2410"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01.08.2014. - 31.08.2014.</w:t>
            </w:r>
          </w:p>
        </w:tc>
        <w:tc>
          <w:tcPr>
            <w:tcW w:w="1134"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w:t>
            </w:r>
          </w:p>
        </w:tc>
        <w:tc>
          <w:tcPr>
            <w:tcW w:w="2410"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01.09.2014. - 30.09.2014.</w:t>
            </w:r>
          </w:p>
        </w:tc>
        <w:tc>
          <w:tcPr>
            <w:tcW w:w="1134"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30</w:t>
            </w:r>
          </w:p>
        </w:tc>
        <w:tc>
          <w:tcPr>
            <w:tcW w:w="2410" w:type="dxa"/>
            <w:shd w:val="clear" w:color="auto" w:fill="auto"/>
            <w:vAlign w:val="center"/>
          </w:tcPr>
          <w:p w:rsidR="00306520" w:rsidRPr="00BA3DC1" w:rsidRDefault="00306520" w:rsidP="00306520">
            <w:pPr>
              <w:jc w:val="center"/>
              <w:rPr>
                <w:rFonts w:ascii="Tahoma" w:hAnsi="Tahoma" w:cs="Tahoma"/>
                <w:color w:val="000000"/>
                <w:sz w:val="20"/>
                <w:szCs w:val="20"/>
              </w:rPr>
            </w:pPr>
            <w:r>
              <w:rPr>
                <w:rFonts w:ascii="Tahoma" w:hAnsi="Tahoma" w:cs="Tahoma"/>
                <w:color w:val="000000"/>
                <w:sz w:val="20"/>
                <w:szCs w:val="20"/>
              </w:rPr>
              <w:t>20</w:t>
            </w:r>
          </w:p>
        </w:tc>
      </w:tr>
      <w:tr w:rsidR="00306520" w:rsidTr="00306520">
        <w:trPr>
          <w:jc w:val="center"/>
        </w:trPr>
        <w:tc>
          <w:tcPr>
            <w:tcW w:w="2689"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01.10.2014. - 31.10.2014.</w:t>
            </w:r>
          </w:p>
        </w:tc>
        <w:tc>
          <w:tcPr>
            <w:tcW w:w="1134"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w:t>
            </w:r>
          </w:p>
        </w:tc>
        <w:tc>
          <w:tcPr>
            <w:tcW w:w="2410"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87</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35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35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BA3DC1" w:rsidRDefault="00306520" w:rsidP="00306520">
            <w:pPr>
              <w:jc w:val="center"/>
              <w:rPr>
                <w:rFonts w:ascii="Tahoma" w:hAnsi="Tahoma" w:cs="Tahoma"/>
                <w:color w:val="000000"/>
                <w:sz w:val="20"/>
                <w:szCs w:val="20"/>
              </w:rPr>
            </w:pPr>
            <w:r w:rsidRPr="00BA3DC1">
              <w:rPr>
                <w:rFonts w:ascii="Tahoma" w:hAnsi="Tahoma" w:cs="Tahoma"/>
                <w:color w:val="000000"/>
                <w:sz w:val="20"/>
                <w:szCs w:val="20"/>
              </w:rPr>
              <w:t>30</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Pr="000B0012" w:rsidRDefault="00306520" w:rsidP="00306520">
      <w:pPr>
        <w:rPr>
          <w:rFonts w:ascii="Calibri" w:hAnsi="Calibri"/>
          <w:vanish/>
          <w:sz w:val="22"/>
          <w:szCs w:val="22"/>
        </w:rPr>
      </w:pPr>
    </w:p>
    <w:p w:rsidR="00306520" w:rsidRDefault="00306520" w:rsidP="00306520">
      <w:pPr>
        <w:autoSpaceDE w:val="0"/>
        <w:autoSpaceDN w:val="0"/>
        <w:adjustRightInd w:val="0"/>
        <w:jc w:val="right"/>
        <w:rPr>
          <w:rFonts w:ascii="Tahoma" w:hAnsi="Tahoma" w:cs="Tahoma"/>
          <w:sz w:val="16"/>
          <w:szCs w:val="16"/>
        </w:rPr>
      </w:pPr>
      <w:r>
        <w:rPr>
          <w:rFonts w:ascii="Tahoma" w:hAnsi="Tahoma" w:cs="Tahoma"/>
          <w:sz w:val="16"/>
          <w:szCs w:val="16"/>
        </w:rPr>
        <w:tab/>
      </w:r>
      <w:r>
        <w:rPr>
          <w:rFonts w:ascii="Tahoma" w:hAnsi="Tahoma" w:cs="Tahoma"/>
          <w:sz w:val="16"/>
          <w:szCs w:val="16"/>
        </w:rPr>
        <w:tab/>
        <w:t xml:space="preserve">                    </w:t>
      </w: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513BCC">
      <w:pPr>
        <w:pStyle w:val="Default"/>
        <w:jc w:val="right"/>
        <w:rPr>
          <w:b/>
        </w:rPr>
      </w:pPr>
      <w:r>
        <w:rPr>
          <w:sz w:val="16"/>
          <w:szCs w:val="16"/>
        </w:rPr>
        <w:br w:type="page"/>
      </w:r>
      <w:r w:rsidR="00513BCC" w:rsidRPr="00513BCC">
        <w:rPr>
          <w:b/>
          <w:bCs/>
        </w:rPr>
        <w:lastRenderedPageBreak/>
        <w:t xml:space="preserve">CZECH REPUBLIC </w:t>
      </w:r>
    </w:p>
    <w:p w:rsidR="00306520" w:rsidRDefault="00306520" w:rsidP="00306520">
      <w:pPr>
        <w:autoSpaceDE w:val="0"/>
        <w:autoSpaceDN w:val="0"/>
        <w:adjustRightInd w:val="0"/>
        <w:jc w:val="right"/>
        <w:rPr>
          <w:rFonts w:ascii="Tahoma" w:hAnsi="Tahoma" w:cs="Tahoma"/>
          <w:b/>
        </w:rPr>
      </w:pPr>
    </w:p>
    <w:tbl>
      <w:tblPr>
        <w:tblW w:w="9043" w:type="dxa"/>
        <w:tblInd w:w="103" w:type="dxa"/>
        <w:tblLook w:val="04A0" w:firstRow="1" w:lastRow="0" w:firstColumn="1" w:lastColumn="0" w:noHBand="0" w:noVBand="1"/>
      </w:tblPr>
      <w:tblGrid>
        <w:gridCol w:w="1418"/>
        <w:gridCol w:w="1586"/>
        <w:gridCol w:w="1047"/>
        <w:gridCol w:w="1179"/>
        <w:gridCol w:w="1257"/>
        <w:gridCol w:w="873"/>
        <w:gridCol w:w="1683"/>
      </w:tblGrid>
      <w:tr w:rsidR="00306520" w:rsidTr="00306520">
        <w:trPr>
          <w:trHeight w:val="367"/>
        </w:trPr>
        <w:tc>
          <w:tcPr>
            <w:tcW w:w="1418"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4D1D5E" w:rsidRDefault="00513BCC" w:rsidP="00513BCC">
            <w:pPr>
              <w:pStyle w:val="Default"/>
              <w:jc w:val="center"/>
            </w:pPr>
            <w:proofErr w:type="spellStart"/>
            <w:r w:rsidRPr="004D1D5E">
              <w:rPr>
                <w:b/>
                <w:bCs/>
              </w:rPr>
              <w:t>Czech</w:t>
            </w:r>
            <w:proofErr w:type="spellEnd"/>
            <w:r w:rsidRPr="004D1D5E">
              <w:rPr>
                <w:b/>
                <w:bCs/>
              </w:rPr>
              <w:t xml:space="preserve"> </w:t>
            </w:r>
            <w:proofErr w:type="spellStart"/>
            <w:r w:rsidRPr="004D1D5E">
              <w:rPr>
                <w:b/>
                <w:bCs/>
              </w:rPr>
              <w:t>Republic</w:t>
            </w:r>
            <w:proofErr w:type="spellEnd"/>
            <w:r w:rsidRPr="004D1D5E">
              <w:rPr>
                <w:b/>
                <w:bCs/>
              </w:rPr>
              <w:t xml:space="preserve"> </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58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04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7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5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7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8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58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57"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7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83"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www.seznam.cz</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www.novinky.cz</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70,99</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www.aktualne.cz</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69,44</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www.super.cz</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61,90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www.idnes.cz</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300x300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58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5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83"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1.052</w:t>
            </w:r>
            <w:r w:rsidRPr="003141F2">
              <w:rPr>
                <w:rFonts w:ascii="Tahoma" w:hAnsi="Tahoma" w:cs="Tahoma"/>
                <w:b/>
                <w:bCs/>
                <w:color w:val="000000"/>
                <w:sz w:val="22"/>
                <w:szCs w:val="22"/>
              </w:rPr>
              <w:t>.</w:t>
            </w:r>
            <w:r>
              <w:rPr>
                <w:rFonts w:ascii="Tahoma" w:hAnsi="Tahoma" w:cs="Tahoma"/>
                <w:b/>
                <w:bCs/>
                <w:color w:val="000000"/>
                <w:sz w:val="22"/>
                <w:szCs w:val="22"/>
              </w:rPr>
              <w:t>8</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jc w:val="center"/>
        <w:rPr>
          <w:rFonts w:ascii="Tahoma" w:hAnsi="Tahoma" w:cs="Tahoma"/>
          <w:sz w:val="16"/>
          <w:szCs w:val="16"/>
        </w:rPr>
      </w:pPr>
    </w:p>
    <w:p w:rsidR="00306520" w:rsidRPr="0024438E" w:rsidRDefault="00306520" w:rsidP="00306520">
      <w:pPr>
        <w:jc w:val="center"/>
        <w:rPr>
          <w:rFonts w:ascii="Tahoma" w:hAnsi="Tahoma" w:cs="Tahoma"/>
          <w:sz w:val="16"/>
          <w:szCs w:val="16"/>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05.05.2014. - 31.05.2014.</w:t>
            </w:r>
          </w:p>
        </w:tc>
        <w:tc>
          <w:tcPr>
            <w:tcW w:w="1134"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27</w:t>
            </w:r>
          </w:p>
        </w:tc>
        <w:tc>
          <w:tcPr>
            <w:tcW w:w="2410" w:type="dxa"/>
            <w:shd w:val="clear" w:color="auto" w:fill="auto"/>
            <w:vAlign w:val="center"/>
          </w:tcPr>
          <w:p w:rsidR="00306520" w:rsidRPr="00445D10" w:rsidRDefault="00306520" w:rsidP="00306520">
            <w:pPr>
              <w:jc w:val="center"/>
              <w:rPr>
                <w:rFonts w:ascii="Tahoma" w:hAnsi="Tahoma" w:cs="Tahoma"/>
                <w:color w:val="000000"/>
                <w:sz w:val="20"/>
                <w:szCs w:val="20"/>
              </w:rPr>
            </w:pPr>
            <w:r>
              <w:rPr>
                <w:rFonts w:ascii="Tahoma" w:hAnsi="Tahoma" w:cs="Tahoma"/>
                <w:color w:val="000000"/>
                <w:sz w:val="20"/>
                <w:szCs w:val="20"/>
              </w:rPr>
              <w:t>40</w:t>
            </w:r>
          </w:p>
        </w:tc>
      </w:tr>
      <w:tr w:rsidR="00306520" w:rsidTr="00306520">
        <w:trPr>
          <w:jc w:val="center"/>
        </w:trPr>
        <w:tc>
          <w:tcPr>
            <w:tcW w:w="2689"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01.06.2014. - 30.06.2014.</w:t>
            </w:r>
          </w:p>
        </w:tc>
        <w:tc>
          <w:tcPr>
            <w:tcW w:w="1134"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30</w:t>
            </w:r>
          </w:p>
        </w:tc>
        <w:tc>
          <w:tcPr>
            <w:tcW w:w="2410" w:type="dxa"/>
            <w:shd w:val="clear" w:color="auto" w:fill="auto"/>
            <w:vAlign w:val="center"/>
          </w:tcPr>
          <w:p w:rsidR="00306520" w:rsidRPr="00445D10" w:rsidRDefault="00306520" w:rsidP="00306520">
            <w:pPr>
              <w:jc w:val="center"/>
              <w:rPr>
                <w:rFonts w:ascii="Tahoma" w:hAnsi="Tahoma" w:cs="Tahoma"/>
                <w:color w:val="000000"/>
                <w:sz w:val="20"/>
                <w:szCs w:val="20"/>
              </w:rPr>
            </w:pPr>
            <w:r>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01.07.2014. - 31.07.2014.</w:t>
            </w:r>
          </w:p>
        </w:tc>
        <w:tc>
          <w:tcPr>
            <w:tcW w:w="1134"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31</w:t>
            </w:r>
          </w:p>
        </w:tc>
        <w:tc>
          <w:tcPr>
            <w:tcW w:w="2410" w:type="dxa"/>
            <w:shd w:val="clear" w:color="auto" w:fill="auto"/>
            <w:vAlign w:val="center"/>
          </w:tcPr>
          <w:p w:rsidR="00306520" w:rsidRPr="00445D10" w:rsidRDefault="00306520" w:rsidP="00306520">
            <w:pPr>
              <w:jc w:val="center"/>
              <w:rPr>
                <w:rFonts w:ascii="Tahoma" w:hAnsi="Tahoma" w:cs="Tahoma"/>
                <w:color w:val="000000"/>
                <w:sz w:val="20"/>
                <w:szCs w:val="20"/>
              </w:rPr>
            </w:pPr>
            <w:r>
              <w:rPr>
                <w:rFonts w:ascii="Tahoma" w:hAnsi="Tahoma" w:cs="Tahoma"/>
                <w:color w:val="000000"/>
                <w:sz w:val="20"/>
                <w:szCs w:val="20"/>
              </w:rPr>
              <w:t>20</w:t>
            </w:r>
          </w:p>
        </w:tc>
      </w:tr>
      <w:tr w:rsidR="00306520" w:rsidTr="00306520">
        <w:trPr>
          <w:jc w:val="center"/>
        </w:trPr>
        <w:tc>
          <w:tcPr>
            <w:tcW w:w="2689"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01.08.2014. - 31.08.2014.</w:t>
            </w:r>
          </w:p>
        </w:tc>
        <w:tc>
          <w:tcPr>
            <w:tcW w:w="1134"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31</w:t>
            </w:r>
          </w:p>
        </w:tc>
        <w:tc>
          <w:tcPr>
            <w:tcW w:w="2410" w:type="dxa"/>
            <w:shd w:val="clear" w:color="auto" w:fill="auto"/>
            <w:vAlign w:val="center"/>
          </w:tcPr>
          <w:p w:rsidR="00306520" w:rsidRPr="00445D10" w:rsidRDefault="00306520" w:rsidP="00306520">
            <w:pPr>
              <w:jc w:val="center"/>
              <w:rPr>
                <w:rFonts w:ascii="Tahoma" w:hAnsi="Tahoma" w:cs="Tahoma"/>
                <w:color w:val="000000"/>
                <w:sz w:val="20"/>
                <w:szCs w:val="20"/>
              </w:rPr>
            </w:pPr>
            <w:r>
              <w:rPr>
                <w:rFonts w:ascii="Tahoma" w:hAnsi="Tahoma" w:cs="Tahoma"/>
                <w:color w:val="000000"/>
                <w:sz w:val="20"/>
                <w:szCs w:val="20"/>
              </w:rPr>
              <w:t>15</w:t>
            </w:r>
          </w:p>
        </w:tc>
      </w:tr>
      <w:tr w:rsidR="00306520" w:rsidTr="00306520">
        <w:trPr>
          <w:jc w:val="center"/>
        </w:trPr>
        <w:tc>
          <w:tcPr>
            <w:tcW w:w="2689"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01.09.2014. - 30.09.2014.</w:t>
            </w:r>
          </w:p>
        </w:tc>
        <w:tc>
          <w:tcPr>
            <w:tcW w:w="1134"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w:t>
            </w:r>
          </w:p>
        </w:tc>
        <w:tc>
          <w:tcPr>
            <w:tcW w:w="2410"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01.10.2014. - 31.10.2014.</w:t>
            </w:r>
          </w:p>
        </w:tc>
        <w:tc>
          <w:tcPr>
            <w:tcW w:w="1134"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w:t>
            </w:r>
          </w:p>
        </w:tc>
        <w:tc>
          <w:tcPr>
            <w:tcW w:w="2410"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119</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30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20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25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445D10" w:rsidRDefault="00306520" w:rsidP="00306520">
            <w:pPr>
              <w:jc w:val="center"/>
              <w:rPr>
                <w:rFonts w:ascii="Tahoma" w:hAnsi="Tahoma" w:cs="Tahoma"/>
                <w:color w:val="000000"/>
                <w:sz w:val="20"/>
                <w:szCs w:val="20"/>
              </w:rPr>
            </w:pPr>
            <w:r w:rsidRPr="00445D10">
              <w:rPr>
                <w:rFonts w:ascii="Tahoma" w:hAnsi="Tahoma" w:cs="Tahoma"/>
                <w:color w:val="000000"/>
                <w:sz w:val="20"/>
                <w:szCs w:val="20"/>
              </w:rPr>
              <w:t>2</w:t>
            </w:r>
            <w:r>
              <w:rPr>
                <w:rFonts w:ascii="Tahoma" w:hAnsi="Tahoma" w:cs="Tahoma"/>
                <w:color w:val="000000"/>
                <w:sz w:val="20"/>
                <w:szCs w:val="20"/>
              </w:rPr>
              <w:t>0</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center"/>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Pr>
          <w:rFonts w:ascii="Tahoma" w:hAnsi="Tahoma" w:cs="Tahoma"/>
          <w:b/>
        </w:rPr>
        <w:lastRenderedPageBreak/>
        <w:t>SLOVAK</w:t>
      </w:r>
      <w:r w:rsidR="00B23265">
        <w:rPr>
          <w:rFonts w:ascii="Tahoma" w:hAnsi="Tahoma" w:cs="Tahoma"/>
          <w:b/>
        </w:rPr>
        <w:t>I</w:t>
      </w:r>
      <w:r>
        <w:rPr>
          <w:rFonts w:ascii="Tahoma" w:hAnsi="Tahoma" w:cs="Tahoma"/>
          <w:b/>
        </w:rPr>
        <w:t>A</w:t>
      </w:r>
    </w:p>
    <w:p w:rsidR="00306520" w:rsidRDefault="00306520" w:rsidP="00306520">
      <w:pPr>
        <w:autoSpaceDE w:val="0"/>
        <w:autoSpaceDN w:val="0"/>
        <w:adjustRightInd w:val="0"/>
        <w:jc w:val="right"/>
        <w:rPr>
          <w:rFonts w:ascii="Tahoma" w:hAnsi="Tahoma" w:cs="Tahoma"/>
          <w:b/>
        </w:rPr>
      </w:pPr>
    </w:p>
    <w:tbl>
      <w:tblPr>
        <w:tblW w:w="9043" w:type="dxa"/>
        <w:tblInd w:w="103" w:type="dxa"/>
        <w:tblLook w:val="04A0" w:firstRow="1" w:lastRow="0" w:firstColumn="1" w:lastColumn="0" w:noHBand="0" w:noVBand="1"/>
      </w:tblPr>
      <w:tblGrid>
        <w:gridCol w:w="1418"/>
        <w:gridCol w:w="1586"/>
        <w:gridCol w:w="1047"/>
        <w:gridCol w:w="1179"/>
        <w:gridCol w:w="1257"/>
        <w:gridCol w:w="873"/>
        <w:gridCol w:w="1683"/>
      </w:tblGrid>
      <w:tr w:rsidR="00306520" w:rsidTr="00306520">
        <w:trPr>
          <w:trHeight w:val="367"/>
        </w:trPr>
        <w:tc>
          <w:tcPr>
            <w:tcW w:w="1418"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B23265" w:rsidP="00306520">
            <w:pPr>
              <w:jc w:val="center"/>
              <w:rPr>
                <w:rFonts w:ascii="Tahoma" w:hAnsi="Tahoma" w:cs="Tahoma"/>
                <w:b/>
                <w:bCs/>
              </w:rPr>
            </w:pPr>
            <w:proofErr w:type="spellStart"/>
            <w:r>
              <w:rPr>
                <w:rFonts w:ascii="Tahoma" w:hAnsi="Tahoma" w:cs="Tahoma"/>
                <w:b/>
                <w:bCs/>
              </w:rPr>
              <w:t>Slova</w:t>
            </w:r>
            <w:r w:rsidR="00306520">
              <w:rPr>
                <w:rFonts w:ascii="Tahoma" w:hAnsi="Tahoma" w:cs="Tahoma"/>
                <w:b/>
                <w:bCs/>
              </w:rPr>
              <w:t>k</w:t>
            </w:r>
            <w:r>
              <w:rPr>
                <w:rFonts w:ascii="Tahoma" w:hAnsi="Tahoma" w:cs="Tahoma"/>
                <w:b/>
                <w:bCs/>
              </w:rPr>
              <w:t>i</w:t>
            </w:r>
            <w:r w:rsidR="00306520">
              <w:rPr>
                <w:rFonts w:ascii="Tahoma" w:hAnsi="Tahoma" w:cs="Tahoma"/>
                <w:b/>
                <w:bCs/>
              </w:rPr>
              <w:t>a</w:t>
            </w:r>
            <w:proofErr w:type="spellEnd"/>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58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04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7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5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7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8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58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57"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7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83"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azet.sk</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300x300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zoznam.sk</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87,32</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300x300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sme.sk</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68,19</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300x300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atlas.sk</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51,11</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300x300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cas.sk</w:t>
            </w:r>
            <w:proofErr w:type="spellEnd"/>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300x300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58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5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83"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451</w:t>
            </w:r>
            <w:r w:rsidRPr="003141F2">
              <w:rPr>
                <w:rFonts w:ascii="Tahoma" w:hAnsi="Tahoma" w:cs="Tahoma"/>
                <w:b/>
                <w:bCs/>
                <w:color w:val="000000"/>
                <w:sz w:val="22"/>
                <w:szCs w:val="22"/>
              </w:rPr>
              <w:t>.</w:t>
            </w:r>
            <w:r>
              <w:rPr>
                <w:rFonts w:ascii="Tahoma" w:hAnsi="Tahoma" w:cs="Tahoma"/>
                <w:b/>
                <w:bCs/>
                <w:color w:val="000000"/>
                <w:sz w:val="22"/>
                <w:szCs w:val="22"/>
              </w:rPr>
              <w:t>2</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jc w:val="center"/>
        <w:rPr>
          <w:rFonts w:ascii="Tahoma" w:hAnsi="Tahoma" w:cs="Tahoma"/>
          <w:sz w:val="16"/>
          <w:szCs w:val="16"/>
        </w:rPr>
      </w:pPr>
    </w:p>
    <w:p w:rsidR="00306520" w:rsidRPr="0024438E" w:rsidRDefault="00306520" w:rsidP="00306520">
      <w:pPr>
        <w:jc w:val="center"/>
        <w:rPr>
          <w:rFonts w:ascii="Tahoma" w:hAnsi="Tahoma" w:cs="Tahoma"/>
          <w:sz w:val="16"/>
          <w:szCs w:val="16"/>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05.05.2014. - 31.05.2014.</w:t>
            </w:r>
          </w:p>
        </w:tc>
        <w:tc>
          <w:tcPr>
            <w:tcW w:w="1134"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27</w:t>
            </w:r>
          </w:p>
        </w:tc>
        <w:tc>
          <w:tcPr>
            <w:tcW w:w="2410" w:type="dxa"/>
            <w:shd w:val="clear" w:color="auto" w:fill="auto"/>
            <w:vAlign w:val="center"/>
          </w:tcPr>
          <w:p w:rsidR="00306520" w:rsidRPr="00A352FF" w:rsidRDefault="00306520" w:rsidP="00306520">
            <w:pPr>
              <w:jc w:val="center"/>
              <w:rPr>
                <w:rFonts w:ascii="Tahoma" w:hAnsi="Tahoma" w:cs="Tahoma"/>
                <w:color w:val="000000"/>
                <w:sz w:val="20"/>
                <w:szCs w:val="20"/>
              </w:rPr>
            </w:pPr>
            <w:r>
              <w:rPr>
                <w:rFonts w:ascii="Tahoma" w:hAnsi="Tahoma" w:cs="Tahoma"/>
                <w:color w:val="000000"/>
                <w:sz w:val="20"/>
                <w:szCs w:val="20"/>
              </w:rPr>
              <w:t>20</w:t>
            </w:r>
          </w:p>
        </w:tc>
      </w:tr>
      <w:tr w:rsidR="00306520" w:rsidTr="00306520">
        <w:trPr>
          <w:jc w:val="center"/>
        </w:trPr>
        <w:tc>
          <w:tcPr>
            <w:tcW w:w="2689"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01.06.2014. - 30.06.2014.</w:t>
            </w:r>
          </w:p>
        </w:tc>
        <w:tc>
          <w:tcPr>
            <w:tcW w:w="1134"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30</w:t>
            </w:r>
          </w:p>
        </w:tc>
        <w:tc>
          <w:tcPr>
            <w:tcW w:w="2410" w:type="dxa"/>
            <w:shd w:val="clear" w:color="auto" w:fill="auto"/>
            <w:vAlign w:val="center"/>
          </w:tcPr>
          <w:p w:rsidR="00306520" w:rsidRPr="00A352FF" w:rsidRDefault="00306520" w:rsidP="00306520">
            <w:pPr>
              <w:jc w:val="center"/>
              <w:rPr>
                <w:rFonts w:ascii="Tahoma" w:hAnsi="Tahoma" w:cs="Tahoma"/>
                <w:color w:val="000000"/>
                <w:sz w:val="20"/>
                <w:szCs w:val="20"/>
              </w:rPr>
            </w:pPr>
            <w:r>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01.07.2014. - 31.07.2014.</w:t>
            </w:r>
          </w:p>
        </w:tc>
        <w:tc>
          <w:tcPr>
            <w:tcW w:w="1134"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31</w:t>
            </w:r>
          </w:p>
        </w:tc>
        <w:tc>
          <w:tcPr>
            <w:tcW w:w="2410" w:type="dxa"/>
            <w:shd w:val="clear" w:color="auto" w:fill="auto"/>
            <w:vAlign w:val="center"/>
          </w:tcPr>
          <w:p w:rsidR="00306520" w:rsidRPr="00A352FF" w:rsidRDefault="00306520" w:rsidP="00306520">
            <w:pPr>
              <w:jc w:val="center"/>
              <w:rPr>
                <w:rFonts w:ascii="Tahoma" w:hAnsi="Tahoma" w:cs="Tahoma"/>
                <w:color w:val="000000"/>
                <w:sz w:val="20"/>
                <w:szCs w:val="20"/>
              </w:rPr>
            </w:pPr>
            <w:r>
              <w:rPr>
                <w:rFonts w:ascii="Tahoma" w:hAnsi="Tahoma" w:cs="Tahoma"/>
                <w:color w:val="000000"/>
                <w:sz w:val="20"/>
                <w:szCs w:val="20"/>
              </w:rPr>
              <w:t>30</w:t>
            </w:r>
          </w:p>
        </w:tc>
      </w:tr>
      <w:tr w:rsidR="00306520" w:rsidTr="00306520">
        <w:trPr>
          <w:jc w:val="center"/>
        </w:trPr>
        <w:tc>
          <w:tcPr>
            <w:tcW w:w="2689"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01.08.2014. - 15.08.2014.</w:t>
            </w:r>
          </w:p>
        </w:tc>
        <w:tc>
          <w:tcPr>
            <w:tcW w:w="1134"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15</w:t>
            </w:r>
          </w:p>
        </w:tc>
        <w:tc>
          <w:tcPr>
            <w:tcW w:w="2410" w:type="dxa"/>
            <w:shd w:val="clear" w:color="auto" w:fill="auto"/>
            <w:vAlign w:val="center"/>
          </w:tcPr>
          <w:p w:rsidR="00306520" w:rsidRPr="00A352FF" w:rsidRDefault="00306520" w:rsidP="00306520">
            <w:pPr>
              <w:jc w:val="center"/>
              <w:rPr>
                <w:rFonts w:ascii="Tahoma" w:hAnsi="Tahoma" w:cs="Tahoma"/>
                <w:color w:val="000000"/>
                <w:sz w:val="20"/>
                <w:szCs w:val="20"/>
              </w:rPr>
            </w:pPr>
            <w:r>
              <w:rPr>
                <w:rFonts w:ascii="Tahoma" w:hAnsi="Tahoma" w:cs="Tahoma"/>
                <w:color w:val="000000"/>
                <w:sz w:val="20"/>
                <w:szCs w:val="20"/>
              </w:rPr>
              <w:t>15</w:t>
            </w:r>
          </w:p>
        </w:tc>
      </w:tr>
      <w:tr w:rsidR="00306520" w:rsidTr="00306520">
        <w:trPr>
          <w:jc w:val="center"/>
        </w:trPr>
        <w:tc>
          <w:tcPr>
            <w:tcW w:w="2689"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01.09.2014. - 10.09.2014.</w:t>
            </w:r>
          </w:p>
        </w:tc>
        <w:tc>
          <w:tcPr>
            <w:tcW w:w="1134"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10</w:t>
            </w:r>
          </w:p>
        </w:tc>
        <w:tc>
          <w:tcPr>
            <w:tcW w:w="2410" w:type="dxa"/>
            <w:shd w:val="clear" w:color="auto" w:fill="auto"/>
            <w:vAlign w:val="center"/>
          </w:tcPr>
          <w:p w:rsidR="00306520" w:rsidRPr="00A352FF" w:rsidRDefault="00306520" w:rsidP="00306520">
            <w:pPr>
              <w:jc w:val="center"/>
              <w:rPr>
                <w:rFonts w:ascii="Tahoma" w:hAnsi="Tahoma" w:cs="Tahoma"/>
                <w:color w:val="000000"/>
                <w:sz w:val="20"/>
                <w:szCs w:val="20"/>
              </w:rPr>
            </w:pPr>
            <w:r>
              <w:rPr>
                <w:rFonts w:ascii="Tahoma" w:hAnsi="Tahoma" w:cs="Tahoma"/>
                <w:color w:val="000000"/>
                <w:sz w:val="20"/>
                <w:szCs w:val="20"/>
              </w:rPr>
              <w:t>10</w:t>
            </w:r>
          </w:p>
        </w:tc>
      </w:tr>
      <w:tr w:rsidR="00306520" w:rsidTr="00306520">
        <w:trPr>
          <w:jc w:val="center"/>
        </w:trPr>
        <w:tc>
          <w:tcPr>
            <w:tcW w:w="2689"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01.10.2014. - 31.10.2014.</w:t>
            </w:r>
          </w:p>
        </w:tc>
        <w:tc>
          <w:tcPr>
            <w:tcW w:w="1134"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w:t>
            </w:r>
          </w:p>
        </w:tc>
        <w:tc>
          <w:tcPr>
            <w:tcW w:w="2410" w:type="dxa"/>
            <w:shd w:val="clear" w:color="auto" w:fill="auto"/>
            <w:vAlign w:val="center"/>
          </w:tcPr>
          <w:p w:rsidR="00306520" w:rsidRPr="00A352FF" w:rsidRDefault="00306520" w:rsidP="00306520">
            <w:pPr>
              <w:jc w:val="center"/>
              <w:rPr>
                <w:rFonts w:ascii="Tahoma" w:hAnsi="Tahoma" w:cs="Tahoma"/>
                <w:color w:val="000000"/>
                <w:sz w:val="20"/>
                <w:szCs w:val="20"/>
              </w:rPr>
            </w:pPr>
            <w:r w:rsidRPr="00A352FF">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113</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ind w:right="60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center"/>
        <w:rPr>
          <w:rFonts w:ascii="Tahoma" w:hAnsi="Tahoma" w:cs="Tahoma"/>
          <w:sz w:val="16"/>
          <w:szCs w:val="16"/>
        </w:rPr>
      </w:pPr>
    </w:p>
    <w:p w:rsidR="00306520" w:rsidRPr="0024438E" w:rsidRDefault="00306520" w:rsidP="00306520">
      <w:pPr>
        <w:autoSpaceDE w:val="0"/>
        <w:autoSpaceDN w:val="0"/>
        <w:adjustRightInd w:val="0"/>
        <w:jc w:val="center"/>
        <w:rPr>
          <w:rFonts w:ascii="Tahoma" w:hAnsi="Tahoma" w:cs="Tahoma"/>
          <w:sz w:val="16"/>
          <w:szCs w:val="16"/>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513BCC">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40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30</w:t>
            </w:r>
          </w:p>
        </w:tc>
      </w:tr>
      <w:tr w:rsidR="00306520" w:rsidTr="00513BCC">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sidR="00B23265">
        <w:rPr>
          <w:rFonts w:ascii="Tahoma" w:hAnsi="Tahoma" w:cs="Tahoma"/>
          <w:b/>
        </w:rPr>
        <w:lastRenderedPageBreak/>
        <w:t>BELGIUM</w:t>
      </w:r>
    </w:p>
    <w:p w:rsidR="00306520" w:rsidRDefault="00306520" w:rsidP="00306520">
      <w:pPr>
        <w:autoSpaceDE w:val="0"/>
        <w:autoSpaceDN w:val="0"/>
        <w:adjustRightInd w:val="0"/>
        <w:jc w:val="right"/>
        <w:rPr>
          <w:rFonts w:ascii="Tahoma" w:hAnsi="Tahoma" w:cs="Tahoma"/>
          <w:b/>
        </w:rPr>
      </w:pPr>
    </w:p>
    <w:tbl>
      <w:tblPr>
        <w:tblW w:w="9644" w:type="dxa"/>
        <w:tblLayout w:type="fixed"/>
        <w:tblLook w:val="04A0" w:firstRow="1" w:lastRow="0" w:firstColumn="1" w:lastColumn="0" w:noHBand="0" w:noVBand="1"/>
      </w:tblPr>
      <w:tblGrid>
        <w:gridCol w:w="1423"/>
        <w:gridCol w:w="1134"/>
        <w:gridCol w:w="2977"/>
        <w:gridCol w:w="1134"/>
        <w:gridCol w:w="708"/>
        <w:gridCol w:w="709"/>
        <w:gridCol w:w="1559"/>
      </w:tblGrid>
      <w:tr w:rsidR="00306520" w:rsidTr="00306520">
        <w:trPr>
          <w:trHeight w:val="367"/>
        </w:trPr>
        <w:tc>
          <w:tcPr>
            <w:tcW w:w="1423"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B23265" w:rsidP="00306520">
            <w:pPr>
              <w:jc w:val="center"/>
              <w:rPr>
                <w:rFonts w:ascii="Tahoma" w:hAnsi="Tahoma" w:cs="Tahoma"/>
                <w:b/>
                <w:bCs/>
              </w:rPr>
            </w:pPr>
            <w:proofErr w:type="spellStart"/>
            <w:r>
              <w:rPr>
                <w:rFonts w:ascii="Tahoma" w:hAnsi="Tahoma" w:cs="Tahoma"/>
                <w:b/>
                <w:bCs/>
              </w:rPr>
              <w:t>Belgium</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134"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297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708"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70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55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134"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708"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709"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559"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sidRPr="00211E39">
              <w:rPr>
                <w:rFonts w:ascii="Tahoma" w:hAnsi="Tahoma" w:cs="Tahoma"/>
                <w:color w:val="000000"/>
                <w:sz w:val="16"/>
                <w:szCs w:val="16"/>
              </w:rPr>
              <w:t>www.hln.be</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2977" w:type="dxa"/>
            <w:tcBorders>
              <w:top w:val="nil"/>
              <w:left w:val="nil"/>
              <w:bottom w:val="single" w:sz="4" w:space="0" w:color="auto"/>
              <w:right w:val="single" w:sz="4" w:space="0" w:color="auto"/>
            </w:tcBorders>
            <w:shd w:val="clear" w:color="auto" w:fill="auto"/>
            <w:noWrap/>
            <w:vAlign w:val="center"/>
            <w:hideMark/>
          </w:tcPr>
          <w:p w:rsidR="00306520" w:rsidRPr="00211E39" w:rsidRDefault="00306520" w:rsidP="00306520">
            <w:pPr>
              <w:jc w:val="center"/>
              <w:rPr>
                <w:rFonts w:ascii="Tahoma" w:hAnsi="Tahoma" w:cs="Tahoma"/>
                <w:color w:val="000000"/>
                <w:sz w:val="15"/>
                <w:szCs w:val="15"/>
              </w:rPr>
            </w:pPr>
            <w:hyperlink r:id="rId15" w:history="1">
              <w:r w:rsidRPr="00211E39">
                <w:rPr>
                  <w:rStyle w:val="Hyperlink"/>
                  <w:rFonts w:ascii="Tahoma" w:hAnsi="Tahoma" w:cs="Tahoma"/>
                  <w:color w:val="000000"/>
                  <w:sz w:val="15"/>
                  <w:szCs w:val="15"/>
                </w:rPr>
                <w:t>http://www.hln.be/hln/nl/2/Reizen/index.dhtml</w:t>
              </w:r>
            </w:hyperlink>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840x150</w:t>
            </w:r>
          </w:p>
        </w:tc>
        <w:tc>
          <w:tcPr>
            <w:tcW w:w="70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sidRPr="00211E39">
              <w:rPr>
                <w:rFonts w:ascii="Tahoma" w:hAnsi="Tahoma" w:cs="Tahoma"/>
                <w:color w:val="000000"/>
                <w:sz w:val="16"/>
                <w:szCs w:val="16"/>
              </w:rPr>
              <w:t>www.skynet.be</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84,32</w:t>
            </w:r>
          </w:p>
        </w:tc>
        <w:tc>
          <w:tcPr>
            <w:tcW w:w="2977" w:type="dxa"/>
            <w:tcBorders>
              <w:top w:val="nil"/>
              <w:left w:val="nil"/>
              <w:bottom w:val="single" w:sz="4" w:space="0" w:color="auto"/>
              <w:right w:val="single" w:sz="4" w:space="0" w:color="auto"/>
            </w:tcBorders>
            <w:shd w:val="clear" w:color="auto" w:fill="auto"/>
            <w:noWrap/>
            <w:vAlign w:val="center"/>
            <w:hideMark/>
          </w:tcPr>
          <w:p w:rsidR="00306520" w:rsidRPr="00211E39" w:rsidRDefault="00306520" w:rsidP="00306520">
            <w:pPr>
              <w:jc w:val="center"/>
              <w:rPr>
                <w:rFonts w:ascii="Tahoma" w:hAnsi="Tahoma" w:cs="Tahoma"/>
                <w:color w:val="000000"/>
                <w:sz w:val="15"/>
                <w:szCs w:val="15"/>
              </w:rPr>
            </w:pPr>
            <w:hyperlink r:id="rId16" w:history="1">
              <w:r w:rsidRPr="00211E39">
                <w:rPr>
                  <w:rStyle w:val="Hyperlink"/>
                  <w:rFonts w:ascii="Tahoma" w:hAnsi="Tahoma" w:cs="Tahoma"/>
                  <w:color w:val="000000"/>
                  <w:sz w:val="15"/>
                  <w:szCs w:val="15"/>
                </w:rPr>
                <w:t>http://www.skynet.be/services/voyages</w:t>
              </w:r>
            </w:hyperlink>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728x90</w:t>
            </w:r>
          </w:p>
        </w:tc>
        <w:tc>
          <w:tcPr>
            <w:tcW w:w="70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standaard.be</w:t>
            </w:r>
            <w:proofErr w:type="spellEnd"/>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2977" w:type="dxa"/>
            <w:tcBorders>
              <w:top w:val="nil"/>
              <w:left w:val="nil"/>
              <w:bottom w:val="single" w:sz="4" w:space="0" w:color="auto"/>
              <w:right w:val="single" w:sz="4" w:space="0" w:color="auto"/>
            </w:tcBorders>
            <w:shd w:val="clear" w:color="auto" w:fill="auto"/>
            <w:noWrap/>
            <w:vAlign w:val="center"/>
            <w:hideMark/>
          </w:tcPr>
          <w:p w:rsidR="00306520" w:rsidRPr="00211E39" w:rsidRDefault="00306520" w:rsidP="00306520">
            <w:pPr>
              <w:jc w:val="center"/>
              <w:rPr>
                <w:rFonts w:ascii="Tahoma" w:hAnsi="Tahoma" w:cs="Tahoma"/>
                <w:color w:val="000000"/>
                <w:sz w:val="15"/>
                <w:szCs w:val="15"/>
              </w:rPr>
            </w:pPr>
            <w:hyperlink r:id="rId17" w:history="1">
              <w:r w:rsidRPr="00211E39">
                <w:rPr>
                  <w:rStyle w:val="Hyperlink"/>
                  <w:rFonts w:ascii="Tahoma" w:hAnsi="Tahoma" w:cs="Tahoma"/>
                  <w:color w:val="000000"/>
                  <w:sz w:val="15"/>
                  <w:szCs w:val="15"/>
                </w:rPr>
                <w:t>http://www.standaard.be/lifestyle</w:t>
              </w:r>
            </w:hyperlink>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995x123</w:t>
            </w:r>
          </w:p>
        </w:tc>
        <w:tc>
          <w:tcPr>
            <w:tcW w:w="708"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7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297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198</w:t>
            </w:r>
            <w:r w:rsidRPr="003141F2">
              <w:rPr>
                <w:rFonts w:ascii="Tahoma" w:hAnsi="Tahoma" w:cs="Tahoma"/>
                <w:b/>
                <w:bCs/>
                <w:color w:val="000000"/>
                <w:sz w:val="22"/>
                <w:szCs w:val="22"/>
              </w:rPr>
              <w:t>.</w:t>
            </w:r>
            <w:r>
              <w:rPr>
                <w:rFonts w:ascii="Tahoma" w:hAnsi="Tahoma" w:cs="Tahoma"/>
                <w:b/>
                <w:bCs/>
                <w:color w:val="000000"/>
                <w:sz w:val="22"/>
                <w:szCs w:val="22"/>
              </w:rPr>
              <w:t>4</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05.05.2014. - 31.05.2014.</w:t>
            </w:r>
          </w:p>
        </w:tc>
        <w:tc>
          <w:tcPr>
            <w:tcW w:w="1134"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27</w:t>
            </w:r>
          </w:p>
        </w:tc>
        <w:tc>
          <w:tcPr>
            <w:tcW w:w="2410"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100</w:t>
            </w:r>
          </w:p>
        </w:tc>
      </w:tr>
      <w:tr w:rsidR="00306520" w:rsidTr="00306520">
        <w:trPr>
          <w:jc w:val="center"/>
        </w:trPr>
        <w:tc>
          <w:tcPr>
            <w:tcW w:w="2689"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01.06.2014. - 30.06.2014.</w:t>
            </w:r>
          </w:p>
        </w:tc>
        <w:tc>
          <w:tcPr>
            <w:tcW w:w="1134"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c>
          <w:tcPr>
            <w:tcW w:w="2410"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01.07.2014. - 31.07.2014.</w:t>
            </w:r>
          </w:p>
        </w:tc>
        <w:tc>
          <w:tcPr>
            <w:tcW w:w="1134"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c>
          <w:tcPr>
            <w:tcW w:w="2410"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01.08.2014. - 31.08.2014.</w:t>
            </w:r>
          </w:p>
        </w:tc>
        <w:tc>
          <w:tcPr>
            <w:tcW w:w="1134"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c>
          <w:tcPr>
            <w:tcW w:w="2410"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01.09.2014. - 30.09.2014.</w:t>
            </w:r>
          </w:p>
        </w:tc>
        <w:tc>
          <w:tcPr>
            <w:tcW w:w="1134"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c>
          <w:tcPr>
            <w:tcW w:w="2410"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01.10.2014. - 31.10.2014.</w:t>
            </w:r>
          </w:p>
        </w:tc>
        <w:tc>
          <w:tcPr>
            <w:tcW w:w="1134"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c>
          <w:tcPr>
            <w:tcW w:w="2410" w:type="dxa"/>
            <w:shd w:val="clear" w:color="auto" w:fill="auto"/>
            <w:vAlign w:val="center"/>
          </w:tcPr>
          <w:p w:rsidR="00306520" w:rsidRPr="00211E39" w:rsidRDefault="00306520" w:rsidP="00306520">
            <w:pPr>
              <w:jc w:val="center"/>
              <w:rPr>
                <w:rFonts w:ascii="Tahoma" w:hAnsi="Tahoma" w:cs="Tahoma"/>
                <w:color w:val="000000"/>
                <w:sz w:val="20"/>
                <w:szCs w:val="20"/>
              </w:rPr>
            </w:pPr>
            <w:r w:rsidRPr="00211E39">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27</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306520"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513BCC">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50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50</w:t>
            </w:r>
          </w:p>
        </w:tc>
      </w:tr>
      <w:tr w:rsidR="00306520" w:rsidTr="00513BCC">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sidR="00B23265">
        <w:rPr>
          <w:rFonts w:ascii="Tahoma" w:hAnsi="Tahoma" w:cs="Tahoma"/>
          <w:b/>
        </w:rPr>
        <w:lastRenderedPageBreak/>
        <w:t>POL</w:t>
      </w:r>
      <w:r>
        <w:rPr>
          <w:rFonts w:ascii="Tahoma" w:hAnsi="Tahoma" w:cs="Tahoma"/>
          <w:b/>
        </w:rPr>
        <w:t>A</w:t>
      </w:r>
      <w:r w:rsidR="00B23265">
        <w:rPr>
          <w:rFonts w:ascii="Tahoma" w:hAnsi="Tahoma" w:cs="Tahoma"/>
          <w:b/>
        </w:rPr>
        <w:t>ND</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9043" w:type="dxa"/>
        <w:tblInd w:w="103" w:type="dxa"/>
        <w:tblLook w:val="04A0" w:firstRow="1" w:lastRow="0" w:firstColumn="1" w:lastColumn="0" w:noHBand="0" w:noVBand="1"/>
      </w:tblPr>
      <w:tblGrid>
        <w:gridCol w:w="1418"/>
        <w:gridCol w:w="1586"/>
        <w:gridCol w:w="1047"/>
        <w:gridCol w:w="1179"/>
        <w:gridCol w:w="1257"/>
        <w:gridCol w:w="873"/>
        <w:gridCol w:w="1683"/>
      </w:tblGrid>
      <w:tr w:rsidR="00306520" w:rsidTr="00306520">
        <w:trPr>
          <w:trHeight w:val="367"/>
        </w:trPr>
        <w:tc>
          <w:tcPr>
            <w:tcW w:w="1418"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306520" w:rsidP="00B23265">
            <w:pPr>
              <w:jc w:val="center"/>
              <w:rPr>
                <w:rFonts w:ascii="Tahoma" w:hAnsi="Tahoma" w:cs="Tahoma"/>
                <w:b/>
                <w:bCs/>
              </w:rPr>
            </w:pPr>
            <w:proofErr w:type="spellStart"/>
            <w:r>
              <w:rPr>
                <w:rFonts w:ascii="Tahoma" w:hAnsi="Tahoma" w:cs="Tahoma"/>
                <w:b/>
                <w:bCs/>
              </w:rPr>
              <w:t>Pol</w:t>
            </w:r>
            <w:r w:rsidR="00B23265">
              <w:rPr>
                <w:rFonts w:ascii="Tahoma" w:hAnsi="Tahoma" w:cs="Tahoma"/>
                <w:b/>
                <w:bCs/>
              </w:rPr>
              <w:t>and</w:t>
            </w:r>
            <w:proofErr w:type="spellEnd"/>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58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04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7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5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7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8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58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57"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7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83"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sidRPr="00DE1FAD">
              <w:rPr>
                <w:rFonts w:ascii="Tahoma" w:hAnsi="Tahoma" w:cs="Tahoma"/>
                <w:color w:val="000000"/>
                <w:sz w:val="16"/>
                <w:szCs w:val="16"/>
              </w:rPr>
              <w:t>www.onet.pl</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950x300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sidRPr="00DE1FAD">
              <w:rPr>
                <w:rFonts w:ascii="Tahoma" w:hAnsi="Tahoma" w:cs="Tahoma"/>
                <w:color w:val="000000"/>
                <w:sz w:val="16"/>
                <w:szCs w:val="16"/>
              </w:rPr>
              <w:t>www.wp.pl</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90,10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sz w:val="16"/>
                <w:szCs w:val="16"/>
              </w:rPr>
            </w:pPr>
            <w:r>
              <w:rPr>
                <w:rFonts w:ascii="Tahoma" w:hAnsi="Tahoma" w:cs="Tahoma"/>
                <w:sz w:val="16"/>
                <w:szCs w:val="16"/>
              </w:rPr>
              <w:t>970x300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www.gazeta.pl</w:t>
            </w:r>
          </w:p>
        </w:tc>
        <w:tc>
          <w:tcPr>
            <w:tcW w:w="158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940x300</w:t>
            </w:r>
          </w:p>
        </w:tc>
        <w:tc>
          <w:tcPr>
            <w:tcW w:w="125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8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58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4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7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5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7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83"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1.504</w:t>
            </w:r>
            <w:r w:rsidRPr="003141F2">
              <w:rPr>
                <w:rFonts w:ascii="Tahoma" w:hAnsi="Tahoma" w:cs="Tahoma"/>
                <w:b/>
                <w:bCs/>
                <w:color w:val="000000"/>
                <w:sz w:val="22"/>
                <w:szCs w:val="22"/>
              </w:rPr>
              <w:t>.</w:t>
            </w:r>
            <w:r>
              <w:rPr>
                <w:rFonts w:ascii="Tahoma" w:hAnsi="Tahoma" w:cs="Tahoma"/>
                <w:b/>
                <w:bCs/>
                <w:color w:val="000000"/>
                <w:sz w:val="22"/>
                <w:szCs w:val="22"/>
              </w:rPr>
              <w:t>0</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05.05.2014. - 31.05.2014.</w:t>
            </w:r>
          </w:p>
        </w:tc>
        <w:tc>
          <w:tcPr>
            <w:tcW w:w="1134"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27</w:t>
            </w:r>
          </w:p>
        </w:tc>
        <w:tc>
          <w:tcPr>
            <w:tcW w:w="2410"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39</w:t>
            </w:r>
          </w:p>
        </w:tc>
      </w:tr>
      <w:tr w:rsidR="00306520" w:rsidTr="00306520">
        <w:trPr>
          <w:jc w:val="center"/>
        </w:trPr>
        <w:tc>
          <w:tcPr>
            <w:tcW w:w="2689"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01.06.2014. - 18.06.2014.</w:t>
            </w:r>
          </w:p>
        </w:tc>
        <w:tc>
          <w:tcPr>
            <w:tcW w:w="1134"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18</w:t>
            </w:r>
          </w:p>
        </w:tc>
        <w:tc>
          <w:tcPr>
            <w:tcW w:w="2410"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26</w:t>
            </w:r>
          </w:p>
        </w:tc>
      </w:tr>
      <w:tr w:rsidR="00306520" w:rsidTr="00306520">
        <w:trPr>
          <w:jc w:val="center"/>
        </w:trPr>
        <w:tc>
          <w:tcPr>
            <w:tcW w:w="2689"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01.07.2014. - 31.07.2014.</w:t>
            </w:r>
          </w:p>
        </w:tc>
        <w:tc>
          <w:tcPr>
            <w:tcW w:w="1134"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w:t>
            </w:r>
          </w:p>
        </w:tc>
        <w:tc>
          <w:tcPr>
            <w:tcW w:w="2410"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18.08.2014. - 31.08.2014.</w:t>
            </w:r>
          </w:p>
        </w:tc>
        <w:tc>
          <w:tcPr>
            <w:tcW w:w="1134"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14</w:t>
            </w:r>
          </w:p>
        </w:tc>
        <w:tc>
          <w:tcPr>
            <w:tcW w:w="2410"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20</w:t>
            </w:r>
          </w:p>
        </w:tc>
      </w:tr>
      <w:tr w:rsidR="00306520" w:rsidTr="00306520">
        <w:trPr>
          <w:jc w:val="center"/>
        </w:trPr>
        <w:tc>
          <w:tcPr>
            <w:tcW w:w="2689"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01.09.2014. - 10.09.2014.</w:t>
            </w:r>
          </w:p>
        </w:tc>
        <w:tc>
          <w:tcPr>
            <w:tcW w:w="1134"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10</w:t>
            </w:r>
          </w:p>
        </w:tc>
        <w:tc>
          <w:tcPr>
            <w:tcW w:w="2410"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15</w:t>
            </w:r>
          </w:p>
        </w:tc>
      </w:tr>
      <w:tr w:rsidR="00306520" w:rsidTr="00306520">
        <w:trPr>
          <w:jc w:val="center"/>
        </w:trPr>
        <w:tc>
          <w:tcPr>
            <w:tcW w:w="2689"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01.10.2014. - 31.10.2014.</w:t>
            </w:r>
          </w:p>
        </w:tc>
        <w:tc>
          <w:tcPr>
            <w:tcW w:w="1134"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w:t>
            </w:r>
          </w:p>
        </w:tc>
        <w:tc>
          <w:tcPr>
            <w:tcW w:w="2410" w:type="dxa"/>
            <w:shd w:val="clear" w:color="auto" w:fill="auto"/>
            <w:vAlign w:val="center"/>
          </w:tcPr>
          <w:p w:rsidR="00306520" w:rsidRPr="00DE1FAD" w:rsidRDefault="00306520" w:rsidP="00306520">
            <w:pPr>
              <w:jc w:val="center"/>
              <w:rPr>
                <w:rFonts w:ascii="Tahoma" w:hAnsi="Tahoma" w:cs="Tahoma"/>
                <w:color w:val="000000"/>
                <w:sz w:val="20"/>
                <w:szCs w:val="20"/>
              </w:rPr>
            </w:pPr>
            <w:r w:rsidRPr="00DE1FAD">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69</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513BCC">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50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Pr>
                <w:rFonts w:ascii="Tahoma" w:hAnsi="Tahoma" w:cs="Tahoma"/>
                <w:sz w:val="20"/>
                <w:szCs w:val="20"/>
              </w:rPr>
              <w:t>1</w:t>
            </w:r>
            <w:r w:rsidRPr="00F43229">
              <w:rPr>
                <w:rFonts w:ascii="Tahoma" w:hAnsi="Tahoma" w:cs="Tahoma"/>
                <w:sz w:val="20"/>
                <w:szCs w:val="20"/>
              </w:rPr>
              <w:t>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Pr>
                <w:rFonts w:ascii="Tahoma" w:hAnsi="Tahoma" w:cs="Tahoma"/>
                <w:sz w:val="20"/>
                <w:szCs w:val="20"/>
              </w:rPr>
              <w:t>25</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Pr>
                <w:rFonts w:ascii="Tahoma" w:hAnsi="Tahoma" w:cs="Tahoma"/>
                <w:sz w:val="20"/>
                <w:szCs w:val="20"/>
              </w:rPr>
              <w:t>15</w:t>
            </w:r>
          </w:p>
        </w:tc>
      </w:tr>
      <w:tr w:rsidR="00306520" w:rsidTr="00513BCC">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Pr="00B23265" w:rsidRDefault="00306520" w:rsidP="00B23265">
      <w:pPr>
        <w:pStyle w:val="Default"/>
        <w:jc w:val="right"/>
        <w:rPr>
          <w:b/>
        </w:rPr>
      </w:pPr>
      <w:r>
        <w:rPr>
          <w:b/>
        </w:rPr>
        <w:br w:type="page"/>
      </w:r>
      <w:r w:rsidR="00B23265" w:rsidRPr="00B23265">
        <w:rPr>
          <w:b/>
          <w:bCs/>
        </w:rPr>
        <w:lastRenderedPageBreak/>
        <w:t xml:space="preserve">SWITZERLAND </w:t>
      </w:r>
    </w:p>
    <w:p w:rsidR="00306520" w:rsidRDefault="00306520" w:rsidP="00306520">
      <w:pPr>
        <w:autoSpaceDE w:val="0"/>
        <w:autoSpaceDN w:val="0"/>
        <w:adjustRightInd w:val="0"/>
        <w:jc w:val="right"/>
        <w:rPr>
          <w:rFonts w:ascii="Tahoma" w:hAnsi="Tahoma" w:cs="Tahoma"/>
          <w:b/>
        </w:rPr>
      </w:pPr>
    </w:p>
    <w:tbl>
      <w:tblPr>
        <w:tblW w:w="9183" w:type="dxa"/>
        <w:tblInd w:w="103" w:type="dxa"/>
        <w:tblLook w:val="04A0" w:firstRow="1" w:lastRow="0" w:firstColumn="1" w:lastColumn="0" w:noHBand="0" w:noVBand="1"/>
      </w:tblPr>
      <w:tblGrid>
        <w:gridCol w:w="1706"/>
        <w:gridCol w:w="1458"/>
        <w:gridCol w:w="1044"/>
        <w:gridCol w:w="1175"/>
        <w:gridCol w:w="1253"/>
        <w:gridCol w:w="870"/>
        <w:gridCol w:w="1677"/>
      </w:tblGrid>
      <w:tr w:rsidR="00306520" w:rsidTr="00B23265">
        <w:trPr>
          <w:trHeight w:val="367"/>
        </w:trPr>
        <w:tc>
          <w:tcPr>
            <w:tcW w:w="1706"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4D1D5E" w:rsidRDefault="00B23265" w:rsidP="00B23265">
            <w:pPr>
              <w:pStyle w:val="Default"/>
              <w:jc w:val="center"/>
            </w:pPr>
            <w:proofErr w:type="spellStart"/>
            <w:r w:rsidRPr="004D1D5E">
              <w:rPr>
                <w:b/>
                <w:bCs/>
              </w:rPr>
              <w:t>Switzerland</w:t>
            </w:r>
            <w:proofErr w:type="spellEnd"/>
            <w:r w:rsidRPr="004D1D5E">
              <w:rPr>
                <w:b/>
                <w:bCs/>
              </w:rPr>
              <w:t xml:space="preserve"> </w:t>
            </w:r>
          </w:p>
        </w:tc>
        <w:tc>
          <w:tcPr>
            <w:tcW w:w="1458"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5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7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B23265">
        <w:trPr>
          <w:trHeight w:val="367"/>
        </w:trPr>
        <w:tc>
          <w:tcPr>
            <w:tcW w:w="1706"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458"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044"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75"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5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70"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7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B23265">
        <w:trPr>
          <w:trHeight w:val="367"/>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458"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044"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75"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5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70"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77"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B23265">
        <w:trPr>
          <w:trHeight w:val="367"/>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search.ch</w:t>
            </w:r>
          </w:p>
        </w:tc>
        <w:tc>
          <w:tcPr>
            <w:tcW w:w="1458"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04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5"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728x90</w:t>
            </w:r>
          </w:p>
        </w:tc>
        <w:tc>
          <w:tcPr>
            <w:tcW w:w="125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7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B23265">
        <w:trPr>
          <w:trHeight w:val="367"/>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blick.ch</w:t>
            </w:r>
          </w:p>
        </w:tc>
        <w:tc>
          <w:tcPr>
            <w:tcW w:w="1458"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89,53</w:t>
            </w:r>
          </w:p>
        </w:tc>
        <w:tc>
          <w:tcPr>
            <w:tcW w:w="104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5"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160x600</w:t>
            </w:r>
          </w:p>
        </w:tc>
        <w:tc>
          <w:tcPr>
            <w:tcW w:w="125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7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B23265">
        <w:trPr>
          <w:trHeight w:val="367"/>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bluewin.ch</w:t>
            </w:r>
          </w:p>
        </w:tc>
        <w:tc>
          <w:tcPr>
            <w:tcW w:w="1458"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87,55</w:t>
            </w:r>
          </w:p>
        </w:tc>
        <w:tc>
          <w:tcPr>
            <w:tcW w:w="104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5"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728x90</w:t>
            </w:r>
          </w:p>
        </w:tc>
        <w:tc>
          <w:tcPr>
            <w:tcW w:w="125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7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B23265">
        <w:trPr>
          <w:trHeight w:val="367"/>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sbb.ch</w:t>
            </w:r>
          </w:p>
        </w:tc>
        <w:tc>
          <w:tcPr>
            <w:tcW w:w="1458"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54,55</w:t>
            </w:r>
          </w:p>
        </w:tc>
        <w:tc>
          <w:tcPr>
            <w:tcW w:w="104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5"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160x600</w:t>
            </w:r>
          </w:p>
        </w:tc>
        <w:tc>
          <w:tcPr>
            <w:tcW w:w="125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7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B23265">
        <w:trPr>
          <w:trHeight w:val="367"/>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20min.ch</w:t>
            </w:r>
          </w:p>
        </w:tc>
        <w:tc>
          <w:tcPr>
            <w:tcW w:w="1458"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04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ROS</w:t>
            </w:r>
          </w:p>
        </w:tc>
        <w:tc>
          <w:tcPr>
            <w:tcW w:w="1175"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728x90</w:t>
            </w:r>
          </w:p>
        </w:tc>
        <w:tc>
          <w:tcPr>
            <w:tcW w:w="125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70"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7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B23265">
        <w:trPr>
          <w:trHeight w:val="367"/>
        </w:trPr>
        <w:tc>
          <w:tcPr>
            <w:tcW w:w="1706"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458"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4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75"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5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77"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601</w:t>
            </w:r>
            <w:r w:rsidRPr="003141F2">
              <w:rPr>
                <w:rFonts w:ascii="Tahoma" w:hAnsi="Tahoma" w:cs="Tahoma"/>
                <w:b/>
                <w:bCs/>
                <w:color w:val="000000"/>
                <w:sz w:val="22"/>
                <w:szCs w:val="22"/>
              </w:rPr>
              <w:t>.</w:t>
            </w:r>
            <w:r>
              <w:rPr>
                <w:rFonts w:ascii="Tahoma" w:hAnsi="Tahoma" w:cs="Tahoma"/>
                <w:b/>
                <w:bCs/>
                <w:color w:val="000000"/>
                <w:sz w:val="22"/>
                <w:szCs w:val="22"/>
              </w:rPr>
              <w:t>6</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05.05.2014. - 31.05.2014.</w:t>
            </w:r>
          </w:p>
        </w:tc>
        <w:tc>
          <w:tcPr>
            <w:tcW w:w="1134"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w:t>
            </w:r>
          </w:p>
        </w:tc>
        <w:tc>
          <w:tcPr>
            <w:tcW w:w="2410"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01.06.2014. - 15.06.2014.</w:t>
            </w:r>
          </w:p>
        </w:tc>
        <w:tc>
          <w:tcPr>
            <w:tcW w:w="1134"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15</w:t>
            </w:r>
          </w:p>
        </w:tc>
        <w:tc>
          <w:tcPr>
            <w:tcW w:w="2410"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50</w:t>
            </w:r>
          </w:p>
        </w:tc>
      </w:tr>
      <w:tr w:rsidR="00306520" w:rsidTr="00306520">
        <w:trPr>
          <w:jc w:val="center"/>
        </w:trPr>
        <w:tc>
          <w:tcPr>
            <w:tcW w:w="2689"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01.07.2014. - 31.07.2014.</w:t>
            </w:r>
          </w:p>
        </w:tc>
        <w:tc>
          <w:tcPr>
            <w:tcW w:w="1134"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w:t>
            </w:r>
          </w:p>
        </w:tc>
        <w:tc>
          <w:tcPr>
            <w:tcW w:w="2410"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15.08.2014. - 31.08.2014.</w:t>
            </w:r>
          </w:p>
        </w:tc>
        <w:tc>
          <w:tcPr>
            <w:tcW w:w="1134"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17</w:t>
            </w:r>
          </w:p>
        </w:tc>
        <w:tc>
          <w:tcPr>
            <w:tcW w:w="2410"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50</w:t>
            </w:r>
          </w:p>
        </w:tc>
      </w:tr>
      <w:tr w:rsidR="00306520" w:rsidTr="00306520">
        <w:trPr>
          <w:jc w:val="center"/>
        </w:trPr>
        <w:tc>
          <w:tcPr>
            <w:tcW w:w="2689"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01.09.2014. - 30.09.2014.</w:t>
            </w:r>
          </w:p>
        </w:tc>
        <w:tc>
          <w:tcPr>
            <w:tcW w:w="1134"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w:t>
            </w:r>
          </w:p>
        </w:tc>
        <w:tc>
          <w:tcPr>
            <w:tcW w:w="2410"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01.10.2014. - 31.10.2014.</w:t>
            </w:r>
          </w:p>
        </w:tc>
        <w:tc>
          <w:tcPr>
            <w:tcW w:w="1134"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w:t>
            </w:r>
          </w:p>
        </w:tc>
        <w:tc>
          <w:tcPr>
            <w:tcW w:w="2410" w:type="dxa"/>
            <w:shd w:val="clear" w:color="auto" w:fill="auto"/>
            <w:vAlign w:val="center"/>
          </w:tcPr>
          <w:p w:rsidR="00306520" w:rsidRPr="004619BB" w:rsidRDefault="00306520" w:rsidP="00306520">
            <w:pPr>
              <w:jc w:val="center"/>
              <w:rPr>
                <w:rFonts w:ascii="Tahoma" w:hAnsi="Tahoma" w:cs="Tahoma"/>
                <w:color w:val="000000"/>
                <w:sz w:val="20"/>
                <w:szCs w:val="20"/>
              </w:rPr>
            </w:pPr>
            <w:r w:rsidRPr="004619BB">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32</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Pr>
                <w:rFonts w:ascii="Tahoma" w:hAnsi="Tahoma" w:cs="Tahoma"/>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30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40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10</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center"/>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sidR="00B23265">
        <w:rPr>
          <w:rFonts w:ascii="Tahoma" w:hAnsi="Tahoma" w:cs="Tahoma"/>
          <w:b/>
        </w:rPr>
        <w:lastRenderedPageBreak/>
        <w:t>SPAIN</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9183" w:type="dxa"/>
        <w:tblInd w:w="103" w:type="dxa"/>
        <w:tblLook w:val="04A0" w:firstRow="1" w:lastRow="0" w:firstColumn="1" w:lastColumn="0" w:noHBand="0" w:noVBand="1"/>
      </w:tblPr>
      <w:tblGrid>
        <w:gridCol w:w="1990"/>
        <w:gridCol w:w="1276"/>
        <w:gridCol w:w="1117"/>
        <w:gridCol w:w="1134"/>
        <w:gridCol w:w="1209"/>
        <w:gridCol w:w="843"/>
        <w:gridCol w:w="1614"/>
      </w:tblGrid>
      <w:tr w:rsidR="00306520" w:rsidTr="009B2FD8">
        <w:trPr>
          <w:trHeight w:val="367"/>
        </w:trPr>
        <w:tc>
          <w:tcPr>
            <w:tcW w:w="1990"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B23265" w:rsidP="00306520">
            <w:pPr>
              <w:jc w:val="center"/>
              <w:rPr>
                <w:rFonts w:ascii="Tahoma" w:hAnsi="Tahoma" w:cs="Tahoma"/>
                <w:b/>
                <w:bCs/>
              </w:rPr>
            </w:pPr>
            <w:proofErr w:type="spellStart"/>
            <w:r>
              <w:rPr>
                <w:rFonts w:ascii="Tahoma" w:hAnsi="Tahoma" w:cs="Tahoma"/>
                <w:b/>
                <w:bCs/>
              </w:rPr>
              <w:t>Spain</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9B2FD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27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11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0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4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14"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9B2FD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27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09"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4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14"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9B2FD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www.elmundo.es</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xml:space="preserve">300x300 </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9B2FD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http://elpais.com</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99,84</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9B2FD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www.lavanguardia.com</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93,79</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9B2FD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www.edreams.es</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76,80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9B2FD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www.rumbo.es</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9B2FD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4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14"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601</w:t>
            </w:r>
            <w:r w:rsidRPr="003141F2">
              <w:rPr>
                <w:rFonts w:ascii="Tahoma" w:hAnsi="Tahoma" w:cs="Tahoma"/>
                <w:b/>
                <w:bCs/>
                <w:color w:val="000000"/>
                <w:sz w:val="22"/>
                <w:szCs w:val="22"/>
              </w:rPr>
              <w:t>.</w:t>
            </w:r>
            <w:r>
              <w:rPr>
                <w:rFonts w:ascii="Tahoma" w:hAnsi="Tahoma" w:cs="Tahoma"/>
                <w:b/>
                <w:bCs/>
                <w:color w:val="000000"/>
                <w:sz w:val="22"/>
                <w:szCs w:val="22"/>
              </w:rPr>
              <w:t>6</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4324E3" w:rsidRDefault="004324E3"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26.05.2014. - 31.05.2014.</w:t>
            </w:r>
          </w:p>
        </w:tc>
        <w:tc>
          <w:tcPr>
            <w:tcW w:w="1134"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6</w:t>
            </w:r>
          </w:p>
        </w:tc>
        <w:tc>
          <w:tcPr>
            <w:tcW w:w="2410"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35</w:t>
            </w:r>
          </w:p>
        </w:tc>
      </w:tr>
      <w:tr w:rsidR="00306520" w:rsidTr="00306520">
        <w:trPr>
          <w:jc w:val="center"/>
        </w:trPr>
        <w:tc>
          <w:tcPr>
            <w:tcW w:w="2689"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01.06.2014. - 15.06.2014.</w:t>
            </w:r>
          </w:p>
        </w:tc>
        <w:tc>
          <w:tcPr>
            <w:tcW w:w="1134"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15</w:t>
            </w:r>
          </w:p>
        </w:tc>
        <w:tc>
          <w:tcPr>
            <w:tcW w:w="2410"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65</w:t>
            </w:r>
          </w:p>
        </w:tc>
      </w:tr>
      <w:tr w:rsidR="00306520" w:rsidTr="00306520">
        <w:trPr>
          <w:jc w:val="center"/>
        </w:trPr>
        <w:tc>
          <w:tcPr>
            <w:tcW w:w="2689"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01.07.2014. - 31.07.2014.</w:t>
            </w:r>
          </w:p>
        </w:tc>
        <w:tc>
          <w:tcPr>
            <w:tcW w:w="1134"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w:t>
            </w:r>
          </w:p>
        </w:tc>
        <w:tc>
          <w:tcPr>
            <w:tcW w:w="2410"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01.08.2014. - 31.08.2014.</w:t>
            </w:r>
          </w:p>
        </w:tc>
        <w:tc>
          <w:tcPr>
            <w:tcW w:w="1134"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w:t>
            </w:r>
          </w:p>
        </w:tc>
        <w:tc>
          <w:tcPr>
            <w:tcW w:w="2410"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01.09.2014. - 30.09.2014.</w:t>
            </w:r>
          </w:p>
        </w:tc>
        <w:tc>
          <w:tcPr>
            <w:tcW w:w="1134"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w:t>
            </w:r>
          </w:p>
        </w:tc>
        <w:tc>
          <w:tcPr>
            <w:tcW w:w="2410"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01.10.2014. - 31.10.2014.</w:t>
            </w:r>
          </w:p>
        </w:tc>
        <w:tc>
          <w:tcPr>
            <w:tcW w:w="1134"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w:t>
            </w:r>
          </w:p>
        </w:tc>
        <w:tc>
          <w:tcPr>
            <w:tcW w:w="2410" w:type="dxa"/>
            <w:shd w:val="clear" w:color="auto" w:fill="auto"/>
            <w:vAlign w:val="center"/>
          </w:tcPr>
          <w:p w:rsidR="00306520" w:rsidRPr="00807840" w:rsidRDefault="00306520" w:rsidP="00306520">
            <w:pPr>
              <w:jc w:val="center"/>
              <w:rPr>
                <w:rFonts w:ascii="Tahoma" w:hAnsi="Tahoma" w:cs="Tahoma"/>
                <w:color w:val="000000"/>
                <w:sz w:val="20"/>
                <w:szCs w:val="20"/>
              </w:rPr>
            </w:pPr>
            <w:r w:rsidRPr="00807840">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21</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AF5553" w:rsidRDefault="00306520" w:rsidP="00306520">
            <w:pPr>
              <w:jc w:val="center"/>
              <w:rPr>
                <w:rFonts w:ascii="Tahoma" w:hAnsi="Tahoma" w:cs="Tahoma"/>
                <w:color w:val="000000"/>
                <w:sz w:val="20"/>
                <w:szCs w:val="20"/>
              </w:rPr>
            </w:pPr>
            <w:r w:rsidRPr="00AF5553">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AF5553" w:rsidRDefault="00306520" w:rsidP="00306520">
            <w:pPr>
              <w:jc w:val="center"/>
              <w:rPr>
                <w:rFonts w:ascii="Tahoma" w:hAnsi="Tahoma" w:cs="Tahoma"/>
                <w:color w:val="000000"/>
                <w:sz w:val="20"/>
                <w:szCs w:val="20"/>
              </w:rPr>
            </w:pPr>
            <w:r w:rsidRPr="00AF5553">
              <w:rPr>
                <w:rFonts w:ascii="Tahoma" w:hAnsi="Tahoma" w:cs="Tahoma"/>
                <w:color w:val="000000"/>
                <w:sz w:val="20"/>
                <w:szCs w:val="20"/>
              </w:rPr>
              <w:t>50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AF5553" w:rsidRDefault="00306520" w:rsidP="00306520">
            <w:pPr>
              <w:jc w:val="center"/>
              <w:rPr>
                <w:rFonts w:ascii="Tahoma" w:hAnsi="Tahoma" w:cs="Tahoma"/>
                <w:color w:val="000000"/>
                <w:sz w:val="20"/>
                <w:szCs w:val="20"/>
              </w:rPr>
            </w:pPr>
            <w:r>
              <w:rPr>
                <w:rFonts w:ascii="Tahoma" w:hAnsi="Tahoma" w:cs="Tahoma"/>
                <w:color w:val="000000"/>
                <w:sz w:val="20"/>
                <w:szCs w:val="20"/>
              </w:rPr>
              <w:t>15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AF5553" w:rsidRDefault="00306520" w:rsidP="00306520">
            <w:pPr>
              <w:jc w:val="center"/>
              <w:rPr>
                <w:rFonts w:ascii="Tahoma" w:hAnsi="Tahoma" w:cs="Tahoma"/>
                <w:color w:val="000000"/>
                <w:sz w:val="20"/>
                <w:szCs w:val="20"/>
              </w:rPr>
            </w:pPr>
            <w:r>
              <w:rPr>
                <w:rFonts w:ascii="Tahoma" w:hAnsi="Tahoma" w:cs="Tahoma"/>
                <w:color w:val="000000"/>
                <w:sz w:val="20"/>
                <w:szCs w:val="20"/>
              </w:rPr>
              <w:t>2</w:t>
            </w:r>
            <w:r w:rsidRPr="00AF5553">
              <w:rPr>
                <w:rFonts w:ascii="Tahoma" w:hAnsi="Tahoma" w:cs="Tahoma"/>
                <w:color w:val="000000"/>
                <w:sz w:val="20"/>
                <w:szCs w:val="20"/>
              </w:rPr>
              <w:t>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AF5553" w:rsidRDefault="00306520" w:rsidP="00306520">
            <w:pPr>
              <w:jc w:val="center"/>
              <w:rPr>
                <w:rFonts w:ascii="Tahoma" w:hAnsi="Tahoma" w:cs="Tahoma"/>
                <w:color w:val="000000"/>
                <w:sz w:val="20"/>
                <w:szCs w:val="20"/>
              </w:rPr>
            </w:pPr>
            <w:r>
              <w:rPr>
                <w:rFonts w:ascii="Tahoma" w:hAnsi="Tahoma" w:cs="Tahoma"/>
                <w:color w:val="000000"/>
                <w:sz w:val="20"/>
                <w:szCs w:val="20"/>
              </w:rPr>
              <w:t>15</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Pr="00B23265" w:rsidRDefault="00306520" w:rsidP="00B23265">
      <w:pPr>
        <w:pStyle w:val="Default"/>
        <w:jc w:val="right"/>
        <w:rPr>
          <w:b/>
        </w:rPr>
      </w:pPr>
      <w:r>
        <w:rPr>
          <w:b/>
        </w:rPr>
        <w:br w:type="page"/>
      </w:r>
      <w:r w:rsidR="00B23265" w:rsidRPr="00B23265">
        <w:rPr>
          <w:b/>
          <w:bCs/>
        </w:rPr>
        <w:lastRenderedPageBreak/>
        <w:t xml:space="preserve">GREAT BRITAIN </w:t>
      </w:r>
    </w:p>
    <w:p w:rsidR="00306520" w:rsidRDefault="00306520" w:rsidP="00306520">
      <w:pPr>
        <w:autoSpaceDE w:val="0"/>
        <w:autoSpaceDN w:val="0"/>
        <w:adjustRightInd w:val="0"/>
        <w:jc w:val="right"/>
        <w:rPr>
          <w:rFonts w:ascii="Tahoma" w:hAnsi="Tahoma" w:cs="Tahoma"/>
          <w:b/>
        </w:rPr>
      </w:pPr>
    </w:p>
    <w:tbl>
      <w:tblPr>
        <w:tblpPr w:leftFromText="180" w:rightFromText="180" w:vertAnchor="text" w:horzAnchor="margin" w:tblpXSpec="right" w:tblpY="203"/>
        <w:tblW w:w="9747" w:type="dxa"/>
        <w:tblLayout w:type="fixed"/>
        <w:tblLook w:val="04A0" w:firstRow="1" w:lastRow="0" w:firstColumn="1" w:lastColumn="0" w:noHBand="0" w:noVBand="1"/>
      </w:tblPr>
      <w:tblGrid>
        <w:gridCol w:w="1423"/>
        <w:gridCol w:w="1134"/>
        <w:gridCol w:w="2977"/>
        <w:gridCol w:w="976"/>
        <w:gridCol w:w="737"/>
        <w:gridCol w:w="693"/>
        <w:gridCol w:w="1807"/>
      </w:tblGrid>
      <w:tr w:rsidR="00306520" w:rsidTr="00306520">
        <w:trPr>
          <w:trHeight w:val="367"/>
        </w:trPr>
        <w:tc>
          <w:tcPr>
            <w:tcW w:w="1423"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4D1D5E" w:rsidRDefault="00B23265" w:rsidP="00B23265">
            <w:pPr>
              <w:pStyle w:val="Default"/>
              <w:jc w:val="center"/>
            </w:pPr>
            <w:r w:rsidRPr="004D1D5E">
              <w:rPr>
                <w:b/>
                <w:bCs/>
              </w:rPr>
              <w:t xml:space="preserve">Great </w:t>
            </w:r>
            <w:proofErr w:type="spellStart"/>
            <w:r w:rsidRPr="004D1D5E">
              <w:rPr>
                <w:b/>
                <w:bCs/>
              </w:rPr>
              <w:t>Britain</w:t>
            </w:r>
            <w:proofErr w:type="spellEnd"/>
            <w:r w:rsidRPr="004D1D5E">
              <w:rPr>
                <w:b/>
                <w:bCs/>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7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134"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297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976"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73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69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807"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134"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297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976"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737"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69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807"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telegraph.co.uk</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2977" w:type="dxa"/>
            <w:tcBorders>
              <w:top w:val="nil"/>
              <w:left w:val="nil"/>
              <w:bottom w:val="single" w:sz="4" w:space="0" w:color="auto"/>
              <w:right w:val="single" w:sz="4" w:space="0" w:color="auto"/>
            </w:tcBorders>
            <w:shd w:val="clear" w:color="auto" w:fill="auto"/>
            <w:noWrap/>
            <w:vAlign w:val="center"/>
            <w:hideMark/>
          </w:tcPr>
          <w:p w:rsidR="00306520" w:rsidRPr="00DF27F4" w:rsidRDefault="00306520" w:rsidP="00306520">
            <w:pPr>
              <w:jc w:val="center"/>
              <w:rPr>
                <w:rFonts w:ascii="Tahoma" w:hAnsi="Tahoma" w:cs="Tahoma"/>
                <w:sz w:val="16"/>
                <w:szCs w:val="16"/>
              </w:rPr>
            </w:pPr>
            <w:hyperlink r:id="rId18" w:history="1">
              <w:r w:rsidRPr="00DF27F4">
                <w:rPr>
                  <w:rStyle w:val="Hyperlink"/>
                  <w:rFonts w:ascii="Tahoma" w:hAnsi="Tahoma" w:cs="Tahoma"/>
                  <w:color w:val="auto"/>
                  <w:sz w:val="16"/>
                  <w:szCs w:val="16"/>
                </w:rPr>
                <w:t>http://www.telegraph.co.uk/travel/destinations/europe/</w:t>
              </w:r>
            </w:hyperlink>
          </w:p>
        </w:tc>
        <w:tc>
          <w:tcPr>
            <w:tcW w:w="9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73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69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80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lonelyplanet.com</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86,82</w:t>
            </w:r>
          </w:p>
        </w:tc>
        <w:tc>
          <w:tcPr>
            <w:tcW w:w="2977" w:type="dxa"/>
            <w:tcBorders>
              <w:top w:val="nil"/>
              <w:left w:val="nil"/>
              <w:bottom w:val="single" w:sz="4" w:space="0" w:color="auto"/>
              <w:right w:val="single" w:sz="4" w:space="0" w:color="auto"/>
            </w:tcBorders>
            <w:shd w:val="clear" w:color="auto" w:fill="auto"/>
            <w:noWrap/>
            <w:vAlign w:val="center"/>
            <w:hideMark/>
          </w:tcPr>
          <w:p w:rsidR="00306520" w:rsidRPr="00DF27F4" w:rsidRDefault="00306520" w:rsidP="00306520">
            <w:pPr>
              <w:jc w:val="center"/>
              <w:rPr>
                <w:rFonts w:ascii="Tahoma" w:hAnsi="Tahoma" w:cs="Tahoma"/>
                <w:sz w:val="16"/>
                <w:szCs w:val="16"/>
              </w:rPr>
            </w:pPr>
            <w:hyperlink r:id="rId19" w:history="1">
              <w:r w:rsidRPr="00DF27F4">
                <w:rPr>
                  <w:rStyle w:val="Hyperlink"/>
                  <w:rFonts w:ascii="Tahoma" w:hAnsi="Tahoma" w:cs="Tahoma"/>
                  <w:color w:val="auto"/>
                  <w:sz w:val="16"/>
                  <w:szCs w:val="16"/>
                </w:rPr>
                <w:t>http://www.lonelyplanet.com/europe</w:t>
              </w:r>
            </w:hyperlink>
          </w:p>
        </w:tc>
        <w:tc>
          <w:tcPr>
            <w:tcW w:w="9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728x90</w:t>
            </w:r>
          </w:p>
        </w:tc>
        <w:tc>
          <w:tcPr>
            <w:tcW w:w="73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69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80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guardian.co.uk</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77,73</w:t>
            </w:r>
          </w:p>
        </w:tc>
        <w:tc>
          <w:tcPr>
            <w:tcW w:w="2977" w:type="dxa"/>
            <w:tcBorders>
              <w:top w:val="nil"/>
              <w:left w:val="nil"/>
              <w:bottom w:val="single" w:sz="4" w:space="0" w:color="auto"/>
              <w:right w:val="single" w:sz="4" w:space="0" w:color="auto"/>
            </w:tcBorders>
            <w:shd w:val="clear" w:color="auto" w:fill="auto"/>
            <w:noWrap/>
            <w:vAlign w:val="center"/>
            <w:hideMark/>
          </w:tcPr>
          <w:p w:rsidR="00306520" w:rsidRPr="00DF27F4" w:rsidRDefault="00306520" w:rsidP="00306520">
            <w:pPr>
              <w:jc w:val="center"/>
              <w:rPr>
                <w:rFonts w:ascii="Tahoma" w:hAnsi="Tahoma" w:cs="Tahoma"/>
                <w:sz w:val="16"/>
                <w:szCs w:val="16"/>
              </w:rPr>
            </w:pPr>
            <w:hyperlink r:id="rId20" w:history="1">
              <w:r w:rsidRPr="00DF27F4">
                <w:rPr>
                  <w:rStyle w:val="Hyperlink"/>
                  <w:rFonts w:ascii="Tahoma" w:hAnsi="Tahoma" w:cs="Tahoma"/>
                  <w:color w:val="auto"/>
                  <w:sz w:val="16"/>
                  <w:szCs w:val="16"/>
                </w:rPr>
                <w:t>http://www.theguardian.com/travel</w:t>
              </w:r>
            </w:hyperlink>
          </w:p>
        </w:tc>
        <w:tc>
          <w:tcPr>
            <w:tcW w:w="9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73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69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80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cntraveller.com</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2977" w:type="dxa"/>
            <w:tcBorders>
              <w:top w:val="nil"/>
              <w:left w:val="nil"/>
              <w:bottom w:val="single" w:sz="4" w:space="0" w:color="auto"/>
              <w:right w:val="single" w:sz="4" w:space="0" w:color="auto"/>
            </w:tcBorders>
            <w:shd w:val="clear" w:color="auto" w:fill="auto"/>
            <w:noWrap/>
            <w:vAlign w:val="center"/>
            <w:hideMark/>
          </w:tcPr>
          <w:p w:rsidR="00306520" w:rsidRPr="00DF27F4" w:rsidRDefault="00306520" w:rsidP="00306520">
            <w:pPr>
              <w:jc w:val="center"/>
              <w:rPr>
                <w:rFonts w:ascii="Tahoma" w:hAnsi="Tahoma" w:cs="Tahoma"/>
                <w:sz w:val="16"/>
                <w:szCs w:val="16"/>
              </w:rPr>
            </w:pPr>
            <w:hyperlink r:id="rId21" w:history="1">
              <w:r w:rsidRPr="00DF27F4">
                <w:rPr>
                  <w:rStyle w:val="Hyperlink"/>
                  <w:rFonts w:ascii="Tahoma" w:hAnsi="Tahoma" w:cs="Tahoma"/>
                  <w:color w:val="auto"/>
                  <w:sz w:val="16"/>
                  <w:szCs w:val="16"/>
                </w:rPr>
                <w:t>http://www.cntraveller.com/guides/europe</w:t>
              </w:r>
            </w:hyperlink>
          </w:p>
        </w:tc>
        <w:tc>
          <w:tcPr>
            <w:tcW w:w="9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728x90</w:t>
            </w:r>
          </w:p>
        </w:tc>
        <w:tc>
          <w:tcPr>
            <w:tcW w:w="73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69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807"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423"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297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9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73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69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807"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1.052.8</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05.05.2014. - 31.05.2014.</w:t>
            </w:r>
          </w:p>
        </w:tc>
        <w:tc>
          <w:tcPr>
            <w:tcW w:w="1134"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27</w:t>
            </w:r>
          </w:p>
        </w:tc>
        <w:tc>
          <w:tcPr>
            <w:tcW w:w="2410"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30</w:t>
            </w:r>
          </w:p>
        </w:tc>
      </w:tr>
      <w:tr w:rsidR="00306520" w:rsidTr="00306520">
        <w:trPr>
          <w:jc w:val="center"/>
        </w:trPr>
        <w:tc>
          <w:tcPr>
            <w:tcW w:w="2689"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01.06.2014. - 30.06.2014.</w:t>
            </w:r>
          </w:p>
        </w:tc>
        <w:tc>
          <w:tcPr>
            <w:tcW w:w="1134"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30</w:t>
            </w:r>
          </w:p>
        </w:tc>
        <w:tc>
          <w:tcPr>
            <w:tcW w:w="2410"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35</w:t>
            </w:r>
          </w:p>
        </w:tc>
      </w:tr>
      <w:tr w:rsidR="00306520" w:rsidTr="00306520">
        <w:trPr>
          <w:jc w:val="center"/>
        </w:trPr>
        <w:tc>
          <w:tcPr>
            <w:tcW w:w="2689"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01.07.2014. - 31.07.2014.</w:t>
            </w:r>
          </w:p>
        </w:tc>
        <w:tc>
          <w:tcPr>
            <w:tcW w:w="1134"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w:t>
            </w:r>
          </w:p>
        </w:tc>
        <w:tc>
          <w:tcPr>
            <w:tcW w:w="2410"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01.08.2014. - 31.08.2014.</w:t>
            </w:r>
          </w:p>
        </w:tc>
        <w:tc>
          <w:tcPr>
            <w:tcW w:w="1134"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w:t>
            </w:r>
          </w:p>
        </w:tc>
        <w:tc>
          <w:tcPr>
            <w:tcW w:w="2410"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01.09.2014. - 30.09.2014.</w:t>
            </w:r>
          </w:p>
        </w:tc>
        <w:tc>
          <w:tcPr>
            <w:tcW w:w="1134"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30</w:t>
            </w:r>
          </w:p>
        </w:tc>
        <w:tc>
          <w:tcPr>
            <w:tcW w:w="2410"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35</w:t>
            </w:r>
          </w:p>
        </w:tc>
      </w:tr>
      <w:tr w:rsidR="00306520" w:rsidTr="00306520">
        <w:trPr>
          <w:jc w:val="center"/>
        </w:trPr>
        <w:tc>
          <w:tcPr>
            <w:tcW w:w="2689"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01.10.2014. - 31.10.2014.</w:t>
            </w:r>
          </w:p>
        </w:tc>
        <w:tc>
          <w:tcPr>
            <w:tcW w:w="1134"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w:t>
            </w:r>
          </w:p>
        </w:tc>
        <w:tc>
          <w:tcPr>
            <w:tcW w:w="2410" w:type="dxa"/>
            <w:shd w:val="clear" w:color="auto" w:fill="auto"/>
            <w:vAlign w:val="center"/>
          </w:tcPr>
          <w:p w:rsidR="00306520" w:rsidRPr="00DF27F4" w:rsidRDefault="00306520" w:rsidP="00306520">
            <w:pPr>
              <w:jc w:val="center"/>
              <w:rPr>
                <w:rFonts w:ascii="Tahoma" w:hAnsi="Tahoma" w:cs="Tahoma"/>
                <w:color w:val="000000"/>
                <w:sz w:val="20"/>
                <w:szCs w:val="20"/>
              </w:rPr>
            </w:pPr>
            <w:r w:rsidRPr="00DF27F4">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87</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center"/>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Pr="0024438E" w:rsidRDefault="00306520" w:rsidP="00306520">
      <w:pPr>
        <w:autoSpaceDE w:val="0"/>
        <w:autoSpaceDN w:val="0"/>
        <w:adjustRightInd w:val="0"/>
        <w:jc w:val="center"/>
        <w:rPr>
          <w:rFonts w:ascii="Tahoma" w:hAnsi="Tahoma" w:cs="Tahoma"/>
          <w:sz w:val="16"/>
          <w:szCs w:val="16"/>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30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center"/>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p>
    <w:p w:rsidR="00306520" w:rsidRDefault="00306520" w:rsidP="00413E4C">
      <w:pPr>
        <w:autoSpaceDE w:val="0"/>
        <w:autoSpaceDN w:val="0"/>
        <w:adjustRightInd w:val="0"/>
        <w:jc w:val="right"/>
        <w:rPr>
          <w:rFonts w:ascii="Tahoma" w:hAnsi="Tahoma" w:cs="Tahoma"/>
          <w:b/>
        </w:rPr>
      </w:pPr>
      <w:r>
        <w:rPr>
          <w:rFonts w:ascii="Tahoma" w:hAnsi="Tahoma" w:cs="Tahoma"/>
          <w:b/>
        </w:rPr>
        <w:br w:type="page"/>
      </w:r>
      <w:r w:rsidR="00413E4C">
        <w:rPr>
          <w:rFonts w:ascii="Tahoma" w:hAnsi="Tahoma" w:cs="Tahoma"/>
          <w:b/>
        </w:rPr>
        <w:lastRenderedPageBreak/>
        <w:t>SWEDEN</w:t>
      </w:r>
    </w:p>
    <w:p w:rsidR="00306520" w:rsidRDefault="00306520" w:rsidP="00306520">
      <w:pPr>
        <w:autoSpaceDE w:val="0"/>
        <w:autoSpaceDN w:val="0"/>
        <w:adjustRightInd w:val="0"/>
        <w:jc w:val="right"/>
        <w:rPr>
          <w:rFonts w:ascii="Tahoma" w:hAnsi="Tahoma" w:cs="Tahoma"/>
          <w:b/>
        </w:rPr>
      </w:pPr>
    </w:p>
    <w:tbl>
      <w:tblPr>
        <w:tblpPr w:leftFromText="180" w:rightFromText="180" w:vertAnchor="text" w:horzAnchor="margin" w:tblpXSpec="right" w:tblpY="203"/>
        <w:tblW w:w="9747" w:type="dxa"/>
        <w:tblLayout w:type="fixed"/>
        <w:tblLook w:val="04A0" w:firstRow="1" w:lastRow="0" w:firstColumn="1" w:lastColumn="0" w:noHBand="0" w:noVBand="1"/>
      </w:tblPr>
      <w:tblGrid>
        <w:gridCol w:w="1668"/>
        <w:gridCol w:w="1134"/>
        <w:gridCol w:w="2409"/>
        <w:gridCol w:w="1070"/>
        <w:gridCol w:w="966"/>
        <w:gridCol w:w="941"/>
        <w:gridCol w:w="1559"/>
      </w:tblGrid>
      <w:tr w:rsidR="00306520" w:rsidTr="00306520">
        <w:trPr>
          <w:trHeight w:val="367"/>
        </w:trPr>
        <w:tc>
          <w:tcPr>
            <w:tcW w:w="1668"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413E4C" w:rsidP="00306520">
            <w:pPr>
              <w:jc w:val="center"/>
              <w:rPr>
                <w:rFonts w:ascii="Tahoma" w:hAnsi="Tahoma" w:cs="Tahoma"/>
                <w:b/>
                <w:bCs/>
              </w:rPr>
            </w:pPr>
            <w:proofErr w:type="spellStart"/>
            <w:r>
              <w:rPr>
                <w:rFonts w:ascii="Tahoma" w:hAnsi="Tahoma" w:cs="Tahoma"/>
                <w:b/>
                <w:bCs/>
              </w:rPr>
              <w:t>Sweden</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134"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240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070"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96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941"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55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134"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966"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941"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559"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www.aftonbladet.se</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hyperlink r:id="rId22" w:history="1">
              <w:r>
                <w:rPr>
                  <w:rStyle w:val="Hyperlink"/>
                  <w:rFonts w:ascii="Tahoma" w:hAnsi="Tahoma" w:cs="Tahoma"/>
                  <w:color w:val="000000"/>
                  <w:sz w:val="16"/>
                  <w:szCs w:val="16"/>
                </w:rPr>
                <w:t>http://www.aftonbladet.se/resa/</w:t>
              </w:r>
            </w:hyperlink>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250x800</w:t>
            </w:r>
          </w:p>
        </w:tc>
        <w:tc>
          <w:tcPr>
            <w:tcW w:w="966"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www.expressen.se</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99,01</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Pr="0000715A" w:rsidRDefault="00306520" w:rsidP="00306520">
            <w:pPr>
              <w:jc w:val="center"/>
              <w:rPr>
                <w:rFonts w:ascii="Tahoma" w:hAnsi="Tahoma" w:cs="Tahoma"/>
                <w:sz w:val="16"/>
                <w:szCs w:val="16"/>
              </w:rPr>
            </w:pPr>
            <w:hyperlink r:id="rId23" w:history="1">
              <w:r w:rsidRPr="0000715A">
                <w:rPr>
                  <w:rStyle w:val="Hyperlink"/>
                  <w:rFonts w:ascii="Tahoma" w:hAnsi="Tahoma" w:cs="Tahoma"/>
                  <w:color w:val="auto"/>
                  <w:sz w:val="16"/>
                  <w:szCs w:val="16"/>
                </w:rPr>
                <w:t>http://www.expressen.se/allt-om-resor/</w:t>
              </w:r>
            </w:hyperlink>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265x720</w:t>
            </w:r>
          </w:p>
        </w:tc>
        <w:tc>
          <w:tcPr>
            <w:tcW w:w="966"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sidRPr="00C91FD7">
              <w:rPr>
                <w:rFonts w:ascii="Tahoma" w:hAnsi="Tahoma" w:cs="Tahoma"/>
                <w:color w:val="000000"/>
                <w:sz w:val="16"/>
                <w:szCs w:val="16"/>
              </w:rPr>
              <w:t>www.reseguiden.se</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250x800</w:t>
            </w:r>
          </w:p>
        </w:tc>
        <w:tc>
          <w:tcPr>
            <w:tcW w:w="966"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96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225.6</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306520" w:rsidRDefault="00306520" w:rsidP="00306520">
      <w:pPr>
        <w:jc w:val="cente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05.05.2014. - 31.05.2014.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27</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75</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01.06.2014. - 30.06.2014.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01.07.2014. - 31.07.2014.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01.08.2014. - 15.08.2014.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01.09.2014. - 15.09.2014.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15</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01.10.2014. - 31.10.2014.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42</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513BCC">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40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60</w:t>
            </w:r>
          </w:p>
        </w:tc>
      </w:tr>
      <w:tr w:rsidR="00306520" w:rsidTr="00513BCC">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Pr>
          <w:rFonts w:ascii="Tahoma" w:hAnsi="Tahoma" w:cs="Tahoma"/>
          <w:b/>
        </w:rPr>
        <w:lastRenderedPageBreak/>
        <w:t>NOR</w:t>
      </w:r>
      <w:r w:rsidR="00413E4C">
        <w:rPr>
          <w:rFonts w:ascii="Tahoma" w:hAnsi="Tahoma" w:cs="Tahoma"/>
          <w:b/>
        </w:rPr>
        <w:t>WAY</w:t>
      </w:r>
    </w:p>
    <w:p w:rsidR="00306520" w:rsidRDefault="00306520" w:rsidP="00306520">
      <w:pPr>
        <w:autoSpaceDE w:val="0"/>
        <w:autoSpaceDN w:val="0"/>
        <w:adjustRightInd w:val="0"/>
        <w:jc w:val="right"/>
        <w:rPr>
          <w:rFonts w:ascii="Tahoma" w:hAnsi="Tahoma" w:cs="Tahoma"/>
          <w:b/>
        </w:rPr>
      </w:pPr>
    </w:p>
    <w:tbl>
      <w:tblPr>
        <w:tblpPr w:leftFromText="180" w:rightFromText="180" w:vertAnchor="text" w:horzAnchor="margin" w:tblpXSpec="right" w:tblpY="203"/>
        <w:tblW w:w="9747" w:type="dxa"/>
        <w:tblLayout w:type="fixed"/>
        <w:tblLook w:val="04A0" w:firstRow="1" w:lastRow="0" w:firstColumn="1" w:lastColumn="0" w:noHBand="0" w:noVBand="1"/>
      </w:tblPr>
      <w:tblGrid>
        <w:gridCol w:w="1668"/>
        <w:gridCol w:w="1134"/>
        <w:gridCol w:w="2409"/>
        <w:gridCol w:w="1070"/>
        <w:gridCol w:w="966"/>
        <w:gridCol w:w="941"/>
        <w:gridCol w:w="1559"/>
      </w:tblGrid>
      <w:tr w:rsidR="00306520" w:rsidTr="00306520">
        <w:trPr>
          <w:trHeight w:val="367"/>
        </w:trPr>
        <w:tc>
          <w:tcPr>
            <w:tcW w:w="1668"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306520" w:rsidP="00413E4C">
            <w:pPr>
              <w:jc w:val="center"/>
              <w:rPr>
                <w:rFonts w:ascii="Tahoma" w:hAnsi="Tahoma" w:cs="Tahoma"/>
                <w:b/>
                <w:bCs/>
              </w:rPr>
            </w:pPr>
            <w:proofErr w:type="spellStart"/>
            <w:r>
              <w:rPr>
                <w:rFonts w:ascii="Tahoma" w:hAnsi="Tahoma" w:cs="Tahoma"/>
                <w:b/>
                <w:bCs/>
              </w:rPr>
              <w:t>Nor</w:t>
            </w:r>
            <w:r w:rsidR="00413E4C">
              <w:rPr>
                <w:rFonts w:ascii="Tahoma" w:hAnsi="Tahoma" w:cs="Tahoma"/>
                <w:b/>
                <w:bCs/>
              </w:rPr>
              <w:t>way</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134"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240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070"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96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941"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55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134"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966"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941"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559"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www.dagbladet.no</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Pr="00A739A1" w:rsidRDefault="00306520" w:rsidP="00306520">
            <w:pPr>
              <w:jc w:val="center"/>
              <w:rPr>
                <w:rFonts w:ascii="Tahoma" w:hAnsi="Tahoma" w:cs="Tahoma"/>
                <w:sz w:val="16"/>
                <w:szCs w:val="16"/>
              </w:rPr>
            </w:pPr>
            <w:hyperlink r:id="rId24" w:history="1">
              <w:r w:rsidRPr="00A739A1">
                <w:rPr>
                  <w:rStyle w:val="Hyperlink"/>
                  <w:rFonts w:ascii="Tahoma" w:hAnsi="Tahoma" w:cs="Tahoma"/>
                  <w:color w:val="auto"/>
                  <w:sz w:val="16"/>
                  <w:szCs w:val="16"/>
                </w:rPr>
                <w:t>http://www.dagbladet.no/reise</w:t>
              </w:r>
            </w:hyperlink>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620x530</w:t>
            </w:r>
          </w:p>
        </w:tc>
        <w:tc>
          <w:tcPr>
            <w:tcW w:w="966"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www.finn.no</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83,33</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Pr="00D308F6" w:rsidRDefault="00306520" w:rsidP="00306520">
            <w:pPr>
              <w:jc w:val="center"/>
              <w:rPr>
                <w:rFonts w:ascii="Tahoma" w:hAnsi="Tahoma" w:cs="Tahoma"/>
                <w:sz w:val="16"/>
                <w:szCs w:val="16"/>
              </w:rPr>
            </w:pPr>
            <w:hyperlink r:id="rId25" w:history="1">
              <w:r w:rsidRPr="00D308F6">
                <w:rPr>
                  <w:rStyle w:val="Hyperlink"/>
                  <w:rFonts w:ascii="Tahoma" w:hAnsi="Tahoma" w:cs="Tahoma"/>
                  <w:color w:val="auto"/>
                  <w:sz w:val="16"/>
                  <w:szCs w:val="16"/>
                </w:rPr>
                <w:t>http://www.finn.no/reise</w:t>
              </w:r>
            </w:hyperlink>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240x600</w:t>
            </w:r>
          </w:p>
        </w:tc>
        <w:tc>
          <w:tcPr>
            <w:tcW w:w="966"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sidRPr="00A739A1">
              <w:rPr>
                <w:rFonts w:ascii="Tahoma" w:hAnsi="Tahoma" w:cs="Tahoma"/>
                <w:color w:val="000000"/>
                <w:sz w:val="16"/>
                <w:szCs w:val="16"/>
              </w:rPr>
              <w:t>www.vg.no</w:t>
            </w:r>
          </w:p>
        </w:tc>
        <w:tc>
          <w:tcPr>
            <w:tcW w:w="1134"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180x650</w:t>
            </w:r>
          </w:p>
        </w:tc>
        <w:tc>
          <w:tcPr>
            <w:tcW w:w="966"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96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225.6</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306520" w:rsidRDefault="00306520" w:rsidP="00306520">
      <w:pPr>
        <w:jc w:val="cente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05.05.2014. - 31.05.2014.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27</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75</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01.06.2014. - 30.06.2014.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01.07.2014. - 31.07.2014.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01.08.2014. - 15.08.2014.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01.09.2014. - 15.09.2014.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15</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01.10.2014. - 31.10.2014.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42</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ind w:right="840"/>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513BCC">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40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60</w:t>
            </w:r>
          </w:p>
        </w:tc>
      </w:tr>
      <w:tr w:rsidR="00306520" w:rsidTr="00513BCC">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Pr>
          <w:rFonts w:ascii="Tahoma" w:hAnsi="Tahoma" w:cs="Tahoma"/>
          <w:b/>
        </w:rPr>
        <w:lastRenderedPageBreak/>
        <w:t>D</w:t>
      </w:r>
      <w:r w:rsidR="00413E4C">
        <w:rPr>
          <w:rFonts w:ascii="Tahoma" w:hAnsi="Tahoma" w:cs="Tahoma"/>
          <w:b/>
        </w:rPr>
        <w:t>ENMARK</w:t>
      </w:r>
    </w:p>
    <w:p w:rsidR="00306520" w:rsidRDefault="00306520" w:rsidP="00306520">
      <w:pPr>
        <w:autoSpaceDE w:val="0"/>
        <w:autoSpaceDN w:val="0"/>
        <w:adjustRightInd w:val="0"/>
        <w:jc w:val="right"/>
        <w:rPr>
          <w:rFonts w:ascii="Tahoma" w:hAnsi="Tahoma" w:cs="Tahoma"/>
          <w:b/>
        </w:rPr>
      </w:pPr>
    </w:p>
    <w:tbl>
      <w:tblPr>
        <w:tblpPr w:leftFromText="180" w:rightFromText="180" w:vertAnchor="text" w:horzAnchor="margin" w:tblpXSpec="right" w:tblpY="203"/>
        <w:tblW w:w="9747" w:type="dxa"/>
        <w:tblLayout w:type="fixed"/>
        <w:tblLook w:val="04A0" w:firstRow="1" w:lastRow="0" w:firstColumn="1" w:lastColumn="0" w:noHBand="0" w:noVBand="1"/>
      </w:tblPr>
      <w:tblGrid>
        <w:gridCol w:w="1809"/>
        <w:gridCol w:w="993"/>
        <w:gridCol w:w="2409"/>
        <w:gridCol w:w="1070"/>
        <w:gridCol w:w="966"/>
        <w:gridCol w:w="941"/>
        <w:gridCol w:w="1559"/>
      </w:tblGrid>
      <w:tr w:rsidR="00306520" w:rsidTr="00306520">
        <w:trPr>
          <w:trHeight w:val="367"/>
        </w:trPr>
        <w:tc>
          <w:tcPr>
            <w:tcW w:w="1809"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413E4C" w:rsidP="00413E4C">
            <w:pPr>
              <w:jc w:val="center"/>
              <w:rPr>
                <w:rFonts w:ascii="Tahoma" w:hAnsi="Tahoma" w:cs="Tahoma"/>
                <w:b/>
                <w:bCs/>
              </w:rPr>
            </w:pPr>
            <w:proofErr w:type="spellStart"/>
            <w:r>
              <w:rPr>
                <w:rFonts w:ascii="Tahoma" w:hAnsi="Tahoma" w:cs="Tahoma"/>
                <w:b/>
                <w:bCs/>
              </w:rPr>
              <w:t>Denmark</w:t>
            </w:r>
            <w:proofErr w:type="spellEnd"/>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809"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99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2409"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070"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96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941"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55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306520">
        <w:trPr>
          <w:trHeight w:val="367"/>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993"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966"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941"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559"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306520">
        <w:trPr>
          <w:trHeight w:val="367"/>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www.ekstrabladet.dk</w:t>
            </w:r>
          </w:p>
        </w:tc>
        <w:tc>
          <w:tcPr>
            <w:tcW w:w="993"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Pr="00551565" w:rsidRDefault="00306520" w:rsidP="00306520">
            <w:pPr>
              <w:jc w:val="center"/>
              <w:rPr>
                <w:rFonts w:ascii="Tahoma" w:hAnsi="Tahoma" w:cs="Tahoma"/>
                <w:sz w:val="16"/>
                <w:szCs w:val="16"/>
              </w:rPr>
            </w:pPr>
            <w:hyperlink r:id="rId26" w:history="1">
              <w:r w:rsidRPr="00551565">
                <w:rPr>
                  <w:rStyle w:val="Hyperlink"/>
                  <w:rFonts w:ascii="Tahoma" w:hAnsi="Tahoma" w:cs="Tahoma"/>
                  <w:color w:val="auto"/>
                  <w:sz w:val="16"/>
                  <w:szCs w:val="16"/>
                </w:rPr>
                <w:t>http://ekstrabladet.dk/ferie</w:t>
              </w:r>
            </w:hyperlink>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160x600</w:t>
            </w:r>
          </w:p>
        </w:tc>
        <w:tc>
          <w:tcPr>
            <w:tcW w:w="966"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www.bt.dk</w:t>
            </w:r>
          </w:p>
        </w:tc>
        <w:tc>
          <w:tcPr>
            <w:tcW w:w="993"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96,67</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hyperlink r:id="rId27" w:history="1">
              <w:r>
                <w:rPr>
                  <w:rStyle w:val="Hyperlink"/>
                  <w:rFonts w:ascii="Tahoma" w:hAnsi="Tahoma" w:cs="Tahoma"/>
                  <w:color w:val="000000"/>
                  <w:sz w:val="16"/>
                  <w:szCs w:val="16"/>
                </w:rPr>
                <w:t>http://www.bt.dk/plus/rejser</w:t>
              </w:r>
            </w:hyperlink>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160x600</w:t>
            </w:r>
          </w:p>
        </w:tc>
        <w:tc>
          <w:tcPr>
            <w:tcW w:w="966"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306520">
        <w:trPr>
          <w:trHeight w:val="367"/>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sidRPr="00551565">
              <w:rPr>
                <w:rFonts w:ascii="Tahoma" w:hAnsi="Tahoma" w:cs="Tahoma"/>
                <w:color w:val="000000"/>
                <w:sz w:val="16"/>
                <w:szCs w:val="16"/>
              </w:rPr>
              <w:t>www.dmi.dk</w:t>
            </w:r>
          </w:p>
        </w:tc>
        <w:tc>
          <w:tcPr>
            <w:tcW w:w="993"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160x600</w:t>
            </w:r>
          </w:p>
        </w:tc>
        <w:tc>
          <w:tcPr>
            <w:tcW w:w="966"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941"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55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306520">
        <w:trPr>
          <w:trHeight w:val="367"/>
        </w:trPr>
        <w:tc>
          <w:tcPr>
            <w:tcW w:w="1809"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99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24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070"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96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941"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150.4</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306520" w:rsidRDefault="00306520" w:rsidP="00306520">
      <w:pPr>
        <w:jc w:val="cente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05.05.2014. - 31.05.2014.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27</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75</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01.06.2014. - 30.06.2014.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01.07.2014. - 31.07.2014.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01.08.2014. - 15.08.2014.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01.09.2014. - 15.09.2014.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15</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01.10.2014. - 31.10.2014.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42</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513BCC">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40</w:t>
            </w:r>
          </w:p>
        </w:tc>
      </w:tr>
      <w:tr w:rsidR="00306520" w:rsidTr="00513BCC">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60</w:t>
            </w:r>
          </w:p>
        </w:tc>
      </w:tr>
      <w:tr w:rsidR="00306520" w:rsidTr="00513BCC">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Pr>
          <w:rFonts w:ascii="Tahoma" w:hAnsi="Tahoma" w:cs="Tahoma"/>
          <w:b/>
        </w:rPr>
        <w:lastRenderedPageBreak/>
        <w:t>FI</w:t>
      </w:r>
      <w:r w:rsidR="00413E4C">
        <w:rPr>
          <w:rFonts w:ascii="Tahoma" w:hAnsi="Tahoma" w:cs="Tahoma"/>
          <w:b/>
        </w:rPr>
        <w:t>NLAND</w:t>
      </w:r>
    </w:p>
    <w:p w:rsidR="00306520" w:rsidRDefault="00306520" w:rsidP="00306520">
      <w:pPr>
        <w:autoSpaceDE w:val="0"/>
        <w:autoSpaceDN w:val="0"/>
        <w:adjustRightInd w:val="0"/>
        <w:jc w:val="right"/>
        <w:rPr>
          <w:rFonts w:ascii="Tahoma" w:hAnsi="Tahoma" w:cs="Tahoma"/>
          <w:b/>
        </w:rPr>
      </w:pPr>
    </w:p>
    <w:tbl>
      <w:tblPr>
        <w:tblW w:w="9183" w:type="dxa"/>
        <w:tblInd w:w="103" w:type="dxa"/>
        <w:tblLook w:val="04A0" w:firstRow="1" w:lastRow="0" w:firstColumn="1" w:lastColumn="0" w:noHBand="0" w:noVBand="1"/>
      </w:tblPr>
      <w:tblGrid>
        <w:gridCol w:w="1990"/>
        <w:gridCol w:w="1276"/>
        <w:gridCol w:w="1117"/>
        <w:gridCol w:w="1134"/>
        <w:gridCol w:w="1209"/>
        <w:gridCol w:w="843"/>
        <w:gridCol w:w="1614"/>
      </w:tblGrid>
      <w:tr w:rsidR="00306520" w:rsidTr="00DF2B48">
        <w:trPr>
          <w:trHeight w:val="367"/>
        </w:trPr>
        <w:tc>
          <w:tcPr>
            <w:tcW w:w="1990"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413E4C" w:rsidP="00306520">
            <w:pPr>
              <w:jc w:val="center"/>
              <w:rPr>
                <w:rFonts w:ascii="Tahoma" w:hAnsi="Tahoma" w:cs="Tahoma"/>
                <w:b/>
                <w:bCs/>
              </w:rPr>
            </w:pPr>
            <w:proofErr w:type="spellStart"/>
            <w:r>
              <w:rPr>
                <w:rFonts w:ascii="Tahoma" w:hAnsi="Tahoma" w:cs="Tahoma"/>
                <w:b/>
                <w:bCs/>
              </w:rPr>
              <w:t>Finland</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DF2B4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27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11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0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4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14"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DF2B4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27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09"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4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14"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DF2B4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www.iltasanomat.fi</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200x600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DF2B4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www.iltalehti.fi</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80,00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160x600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DF2B48">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4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14"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150</w:t>
            </w:r>
            <w:r w:rsidRPr="003141F2">
              <w:rPr>
                <w:rFonts w:ascii="Tahoma" w:hAnsi="Tahoma" w:cs="Tahoma"/>
                <w:b/>
                <w:bCs/>
                <w:color w:val="000000"/>
                <w:sz w:val="22"/>
                <w:szCs w:val="22"/>
              </w:rPr>
              <w:t>.</w:t>
            </w:r>
            <w:r>
              <w:rPr>
                <w:rFonts w:ascii="Tahoma" w:hAnsi="Tahoma" w:cs="Tahoma"/>
                <w:b/>
                <w:bCs/>
                <w:color w:val="000000"/>
                <w:sz w:val="22"/>
                <w:szCs w:val="22"/>
              </w:rPr>
              <w:t>4</w:t>
            </w:r>
            <w:r w:rsidRPr="003141F2">
              <w:rPr>
                <w:rFonts w:ascii="Tahoma" w:hAnsi="Tahoma" w:cs="Tahoma"/>
                <w:b/>
                <w:bCs/>
                <w:color w:val="000000"/>
                <w:sz w:val="22"/>
                <w:szCs w:val="22"/>
              </w:rPr>
              <w:t>00,00</w:t>
            </w:r>
          </w:p>
        </w:tc>
      </w:tr>
    </w:tbl>
    <w:p w:rsidR="00306520" w:rsidRDefault="00306520" w:rsidP="00306520">
      <w:pPr>
        <w:jc w:val="cente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05.05.2014. - 31.05.2014.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27</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75</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01.06.2014. - 30.06.2014.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01.07.2014. - 31.07.2014.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01.08.2014. - 15.08.2014.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01.09.2014. - 15.09.2014.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15</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25</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01.10.2014. - 31.10.2014.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42</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40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60</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center"/>
        <w:rPr>
          <w:rFonts w:ascii="Tahoma" w:hAnsi="Tahoma" w:cs="Tahoma"/>
          <w:sz w:val="16"/>
          <w:szCs w:val="16"/>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413E4C" w:rsidP="00306520">
      <w:pPr>
        <w:autoSpaceDE w:val="0"/>
        <w:autoSpaceDN w:val="0"/>
        <w:adjustRightInd w:val="0"/>
        <w:jc w:val="right"/>
        <w:rPr>
          <w:rFonts w:ascii="Tahoma" w:hAnsi="Tahoma" w:cs="Tahoma"/>
          <w:b/>
        </w:rPr>
      </w:pPr>
      <w:r>
        <w:rPr>
          <w:rFonts w:ascii="Tahoma" w:hAnsi="Tahoma" w:cs="Tahoma"/>
          <w:b/>
        </w:rPr>
        <w:lastRenderedPageBreak/>
        <w:t>HUNGARY</w:t>
      </w:r>
    </w:p>
    <w:p w:rsidR="00306520" w:rsidRDefault="00306520" w:rsidP="00306520">
      <w:pPr>
        <w:autoSpaceDE w:val="0"/>
        <w:autoSpaceDN w:val="0"/>
        <w:adjustRightInd w:val="0"/>
        <w:jc w:val="right"/>
        <w:rPr>
          <w:rFonts w:ascii="Tahoma" w:hAnsi="Tahoma" w:cs="Tahoma"/>
          <w:b/>
        </w:rPr>
      </w:pPr>
    </w:p>
    <w:tbl>
      <w:tblPr>
        <w:tblW w:w="9183" w:type="dxa"/>
        <w:tblInd w:w="103" w:type="dxa"/>
        <w:tblLook w:val="04A0" w:firstRow="1" w:lastRow="0" w:firstColumn="1" w:lastColumn="0" w:noHBand="0" w:noVBand="1"/>
      </w:tblPr>
      <w:tblGrid>
        <w:gridCol w:w="1990"/>
        <w:gridCol w:w="1276"/>
        <w:gridCol w:w="1117"/>
        <w:gridCol w:w="1134"/>
        <w:gridCol w:w="1209"/>
        <w:gridCol w:w="843"/>
        <w:gridCol w:w="1614"/>
      </w:tblGrid>
      <w:tr w:rsidR="00306520" w:rsidTr="005D7E5B">
        <w:trPr>
          <w:trHeight w:val="367"/>
        </w:trPr>
        <w:tc>
          <w:tcPr>
            <w:tcW w:w="1990"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413E4C" w:rsidP="00306520">
            <w:pPr>
              <w:jc w:val="center"/>
              <w:rPr>
                <w:rFonts w:ascii="Tahoma" w:hAnsi="Tahoma" w:cs="Tahoma"/>
                <w:b/>
                <w:bCs/>
              </w:rPr>
            </w:pPr>
            <w:proofErr w:type="spellStart"/>
            <w:r>
              <w:rPr>
                <w:rFonts w:ascii="Tahoma" w:hAnsi="Tahoma" w:cs="Tahoma"/>
                <w:b/>
                <w:bCs/>
              </w:rPr>
              <w:t>Hungary</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5D7E5B">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27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11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0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4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14"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5D7E5B">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27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09"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4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14"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5D7E5B">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index.hu</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300x600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5D7E5B">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origo.hu</w:t>
            </w:r>
          </w:p>
        </w:tc>
        <w:tc>
          <w:tcPr>
            <w:tcW w:w="1276" w:type="dxa"/>
            <w:tcBorders>
              <w:top w:val="nil"/>
              <w:left w:val="nil"/>
              <w:bottom w:val="single" w:sz="4" w:space="0" w:color="auto"/>
              <w:right w:val="single" w:sz="4" w:space="0" w:color="auto"/>
            </w:tcBorders>
            <w:shd w:val="clear" w:color="000000" w:fill="8DB4E2"/>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97,30</w:t>
            </w:r>
          </w:p>
        </w:tc>
        <w:tc>
          <w:tcPr>
            <w:tcW w:w="1117" w:type="dxa"/>
            <w:tcBorders>
              <w:top w:val="nil"/>
              <w:left w:val="nil"/>
              <w:bottom w:val="single" w:sz="4" w:space="0" w:color="auto"/>
              <w:right w:val="single" w:sz="4" w:space="0" w:color="auto"/>
            </w:tcBorders>
            <w:shd w:val="clear" w:color="auto" w:fill="auto"/>
            <w:noWrap/>
            <w:vAlign w:val="center"/>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09"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843"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1614"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r>
      <w:tr w:rsidR="00306520" w:rsidTr="005D7E5B">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portfolio.hu</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5D7E5B">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4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14"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150</w:t>
            </w:r>
            <w:r w:rsidRPr="003141F2">
              <w:rPr>
                <w:rFonts w:ascii="Tahoma" w:hAnsi="Tahoma" w:cs="Tahoma"/>
                <w:b/>
                <w:bCs/>
                <w:color w:val="000000"/>
                <w:sz w:val="22"/>
                <w:szCs w:val="22"/>
              </w:rPr>
              <w:t>.</w:t>
            </w:r>
            <w:r>
              <w:rPr>
                <w:rFonts w:ascii="Tahoma" w:hAnsi="Tahoma" w:cs="Tahoma"/>
                <w:b/>
                <w:bCs/>
                <w:color w:val="000000"/>
                <w:sz w:val="22"/>
                <w:szCs w:val="22"/>
              </w:rPr>
              <w:t>4</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05.05.2014. - 31.05.2014.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27</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Pr>
                <w:rFonts w:ascii="Tahoma" w:hAnsi="Tahoma" w:cs="Tahoma"/>
                <w:color w:val="000000"/>
                <w:sz w:val="20"/>
                <w:szCs w:val="20"/>
              </w:rPr>
              <w:t>100</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01.06.2014. - 30.06.2014.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01.07.2014. - 31.07.2014.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01.08.2014. - 15.08.2014.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01.09.2014. - 15.09.2014.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01.10.2014. - 31.10.2014.</w:t>
            </w:r>
          </w:p>
        </w:tc>
        <w:tc>
          <w:tcPr>
            <w:tcW w:w="1134"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c>
          <w:tcPr>
            <w:tcW w:w="2410" w:type="dxa"/>
            <w:shd w:val="clear" w:color="auto" w:fill="auto"/>
            <w:vAlign w:val="center"/>
          </w:tcPr>
          <w:p w:rsidR="00306520" w:rsidRPr="00316E53" w:rsidRDefault="00306520" w:rsidP="00306520">
            <w:pPr>
              <w:jc w:val="center"/>
              <w:rPr>
                <w:rFonts w:ascii="Tahoma" w:hAnsi="Tahoma" w:cs="Tahoma"/>
                <w:color w:val="000000"/>
                <w:sz w:val="20"/>
                <w:szCs w:val="20"/>
              </w:rPr>
            </w:pPr>
            <w:r w:rsidRPr="00316E53">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27</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ind w:right="840"/>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50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10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25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15</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jc w:val="right"/>
        <w:rPr>
          <w:rFonts w:ascii="Tahoma" w:hAnsi="Tahoma" w:cs="Tahoma"/>
          <w:b/>
        </w:rPr>
      </w:pPr>
      <w:r>
        <w:rPr>
          <w:rFonts w:ascii="Tahoma" w:hAnsi="Tahoma" w:cs="Tahoma"/>
          <w:b/>
        </w:rPr>
        <w:br w:type="page"/>
      </w:r>
      <w:r>
        <w:rPr>
          <w:rFonts w:ascii="Tahoma" w:hAnsi="Tahoma" w:cs="Tahoma"/>
          <w:b/>
        </w:rPr>
        <w:lastRenderedPageBreak/>
        <w:t>JAPAN</w:t>
      </w:r>
    </w:p>
    <w:p w:rsidR="00306520" w:rsidRDefault="00306520" w:rsidP="00306520">
      <w:pPr>
        <w:autoSpaceDE w:val="0"/>
        <w:autoSpaceDN w:val="0"/>
        <w:adjustRightInd w:val="0"/>
        <w:jc w:val="right"/>
        <w:rPr>
          <w:rFonts w:ascii="Tahoma" w:hAnsi="Tahoma" w:cs="Tahoma"/>
          <w:b/>
        </w:rPr>
      </w:pPr>
    </w:p>
    <w:tbl>
      <w:tblPr>
        <w:tblW w:w="9183" w:type="dxa"/>
        <w:tblInd w:w="103" w:type="dxa"/>
        <w:tblLook w:val="04A0" w:firstRow="1" w:lastRow="0" w:firstColumn="1" w:lastColumn="0" w:noHBand="0" w:noVBand="1"/>
      </w:tblPr>
      <w:tblGrid>
        <w:gridCol w:w="1990"/>
        <w:gridCol w:w="1276"/>
        <w:gridCol w:w="1117"/>
        <w:gridCol w:w="1134"/>
        <w:gridCol w:w="1209"/>
        <w:gridCol w:w="843"/>
        <w:gridCol w:w="1614"/>
      </w:tblGrid>
      <w:tr w:rsidR="00306520" w:rsidTr="008A7D23">
        <w:trPr>
          <w:trHeight w:val="367"/>
        </w:trPr>
        <w:tc>
          <w:tcPr>
            <w:tcW w:w="1990"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306520" w:rsidP="00306520">
            <w:pPr>
              <w:jc w:val="center"/>
              <w:rPr>
                <w:rFonts w:ascii="Tahoma" w:hAnsi="Tahoma" w:cs="Tahoma"/>
                <w:b/>
                <w:bCs/>
              </w:rPr>
            </w:pPr>
            <w:r>
              <w:rPr>
                <w:rFonts w:ascii="Tahoma" w:hAnsi="Tahoma" w:cs="Tahoma"/>
                <w:b/>
                <w:bCs/>
              </w:rPr>
              <w:t>Japan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8A7D23">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27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11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0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4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14"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8A7D23">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27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09"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4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14"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8A7D23">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sidRPr="00D863AD">
              <w:rPr>
                <w:rFonts w:ascii="Tahoma" w:hAnsi="Tahoma" w:cs="Tahoma"/>
                <w:color w:val="000000"/>
                <w:sz w:val="16"/>
                <w:szCs w:val="16"/>
              </w:rPr>
              <w:t>www.4travel.jp</w:t>
            </w:r>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300x250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8A7D23">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sidRPr="00D863AD">
              <w:rPr>
                <w:rFonts w:ascii="Tahoma" w:hAnsi="Tahoma" w:cs="Tahoma"/>
                <w:color w:val="000000"/>
                <w:sz w:val="16"/>
                <w:szCs w:val="16"/>
              </w:rPr>
              <w:t>www.tour.ne.jp</w:t>
            </w:r>
          </w:p>
        </w:tc>
        <w:tc>
          <w:tcPr>
            <w:tcW w:w="1276" w:type="dxa"/>
            <w:tcBorders>
              <w:top w:val="nil"/>
              <w:left w:val="nil"/>
              <w:bottom w:val="single" w:sz="4" w:space="0" w:color="auto"/>
              <w:right w:val="single" w:sz="4" w:space="0" w:color="auto"/>
            </w:tcBorders>
            <w:shd w:val="clear" w:color="000000" w:fill="8DB4E2"/>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80,00</w:t>
            </w:r>
          </w:p>
        </w:tc>
        <w:tc>
          <w:tcPr>
            <w:tcW w:w="1117" w:type="dxa"/>
            <w:tcBorders>
              <w:top w:val="nil"/>
              <w:left w:val="nil"/>
              <w:bottom w:val="single" w:sz="4" w:space="0" w:color="auto"/>
              <w:right w:val="single" w:sz="4" w:space="0" w:color="auto"/>
            </w:tcBorders>
            <w:shd w:val="clear" w:color="auto" w:fill="auto"/>
            <w:noWrap/>
            <w:vAlign w:val="center"/>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200x200</w:t>
            </w:r>
          </w:p>
        </w:tc>
        <w:tc>
          <w:tcPr>
            <w:tcW w:w="1209"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843"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c>
          <w:tcPr>
            <w:tcW w:w="1614" w:type="dxa"/>
            <w:tcBorders>
              <w:top w:val="nil"/>
              <w:left w:val="nil"/>
              <w:bottom w:val="single" w:sz="4" w:space="0" w:color="auto"/>
              <w:right w:val="single" w:sz="4" w:space="0" w:color="auto"/>
            </w:tcBorders>
            <w:shd w:val="clear" w:color="000000" w:fill="BFBFBF"/>
            <w:noWrap/>
            <w:vAlign w:val="center"/>
          </w:tcPr>
          <w:p w:rsidR="00306520" w:rsidRDefault="00306520" w:rsidP="00306520">
            <w:pPr>
              <w:jc w:val="center"/>
              <w:rPr>
                <w:rFonts w:ascii="Tahoma" w:hAnsi="Tahoma" w:cs="Tahoma"/>
                <w:color w:val="000000"/>
                <w:sz w:val="16"/>
                <w:szCs w:val="16"/>
              </w:rPr>
            </w:pPr>
          </w:p>
        </w:tc>
      </w:tr>
      <w:tr w:rsidR="00306520" w:rsidRPr="005B2112" w:rsidTr="008A7D23">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4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14"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150</w:t>
            </w:r>
            <w:r w:rsidRPr="003141F2">
              <w:rPr>
                <w:rFonts w:ascii="Tahoma" w:hAnsi="Tahoma" w:cs="Tahoma"/>
                <w:b/>
                <w:bCs/>
                <w:color w:val="000000"/>
                <w:sz w:val="22"/>
                <w:szCs w:val="22"/>
              </w:rPr>
              <w:t>.</w:t>
            </w:r>
            <w:r>
              <w:rPr>
                <w:rFonts w:ascii="Tahoma" w:hAnsi="Tahoma" w:cs="Tahoma"/>
                <w:b/>
                <w:bCs/>
                <w:color w:val="000000"/>
                <w:sz w:val="22"/>
                <w:szCs w:val="22"/>
              </w:rPr>
              <w:t>4</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05.05.2014. - 31.05.2014.</w:t>
            </w:r>
          </w:p>
        </w:tc>
        <w:tc>
          <w:tcPr>
            <w:tcW w:w="1134"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c>
          <w:tcPr>
            <w:tcW w:w="2410"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01.06.2014. - 15.06.2014.</w:t>
            </w:r>
          </w:p>
        </w:tc>
        <w:tc>
          <w:tcPr>
            <w:tcW w:w="1134"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15</w:t>
            </w:r>
          </w:p>
        </w:tc>
        <w:tc>
          <w:tcPr>
            <w:tcW w:w="2410"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100</w:t>
            </w:r>
          </w:p>
        </w:tc>
      </w:tr>
      <w:tr w:rsidR="00306520" w:rsidTr="00306520">
        <w:trPr>
          <w:jc w:val="center"/>
        </w:trPr>
        <w:tc>
          <w:tcPr>
            <w:tcW w:w="2689"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01.07.2014. - 31.07.2014.</w:t>
            </w:r>
          </w:p>
        </w:tc>
        <w:tc>
          <w:tcPr>
            <w:tcW w:w="1134"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c>
          <w:tcPr>
            <w:tcW w:w="2410"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01.08.2014. - 31.08.2014.</w:t>
            </w:r>
          </w:p>
        </w:tc>
        <w:tc>
          <w:tcPr>
            <w:tcW w:w="1134"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c>
          <w:tcPr>
            <w:tcW w:w="2410"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01.09.2014. - 30.09.2014.</w:t>
            </w:r>
          </w:p>
        </w:tc>
        <w:tc>
          <w:tcPr>
            <w:tcW w:w="1134"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c>
          <w:tcPr>
            <w:tcW w:w="2410"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01.10.2014. - 31.10.2014.</w:t>
            </w:r>
          </w:p>
        </w:tc>
        <w:tc>
          <w:tcPr>
            <w:tcW w:w="1134"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c>
          <w:tcPr>
            <w:tcW w:w="2410" w:type="dxa"/>
            <w:shd w:val="clear" w:color="auto" w:fill="auto"/>
            <w:vAlign w:val="center"/>
          </w:tcPr>
          <w:p w:rsidR="00306520" w:rsidRPr="0055559C" w:rsidRDefault="00306520" w:rsidP="00306520">
            <w:pPr>
              <w:jc w:val="center"/>
              <w:rPr>
                <w:rFonts w:ascii="Tahoma" w:hAnsi="Tahoma" w:cs="Tahoma"/>
                <w:color w:val="000000"/>
                <w:sz w:val="20"/>
                <w:szCs w:val="20"/>
              </w:rPr>
            </w:pPr>
            <w:r w:rsidRPr="0055559C">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15</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ind w:right="840"/>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50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10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25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9C086D" w:rsidRDefault="00306520" w:rsidP="00306520">
            <w:pPr>
              <w:jc w:val="center"/>
              <w:rPr>
                <w:rFonts w:ascii="Tahoma" w:hAnsi="Tahoma" w:cs="Tahoma"/>
                <w:color w:val="000000"/>
                <w:sz w:val="20"/>
                <w:szCs w:val="20"/>
              </w:rPr>
            </w:pPr>
            <w:r w:rsidRPr="009C086D">
              <w:rPr>
                <w:rFonts w:ascii="Tahoma" w:hAnsi="Tahoma" w:cs="Tahoma"/>
                <w:color w:val="000000"/>
                <w:sz w:val="20"/>
                <w:szCs w:val="20"/>
              </w:rPr>
              <w:t>15</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513BCC" w:rsidRPr="0024438E" w:rsidRDefault="00513BCC" w:rsidP="00513BCC">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ind w:right="1320"/>
        <w:rPr>
          <w:rFonts w:ascii="Tahoma" w:hAnsi="Tahoma" w:cs="Tahoma"/>
          <w:b/>
        </w:rPr>
      </w:pPr>
    </w:p>
    <w:p w:rsidR="00306520" w:rsidRDefault="00306520" w:rsidP="00306520">
      <w:pPr>
        <w:autoSpaceDE w:val="0"/>
        <w:autoSpaceDN w:val="0"/>
        <w:adjustRightInd w:val="0"/>
        <w:jc w:val="right"/>
        <w:rPr>
          <w:rFonts w:ascii="Tahoma" w:hAnsi="Tahoma" w:cs="Tahoma"/>
          <w:b/>
        </w:rPr>
      </w:pPr>
      <w:r>
        <w:rPr>
          <w:rFonts w:ascii="Tahoma" w:hAnsi="Tahoma" w:cs="Tahoma"/>
          <w:b/>
        </w:rPr>
        <w:lastRenderedPageBreak/>
        <w:t>RUS</w:t>
      </w:r>
      <w:r w:rsidR="00413E4C">
        <w:rPr>
          <w:rFonts w:ascii="Tahoma" w:hAnsi="Tahoma" w:cs="Tahoma"/>
          <w:b/>
        </w:rPr>
        <w:t>SIA</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9183" w:type="dxa"/>
        <w:tblInd w:w="103" w:type="dxa"/>
        <w:tblLook w:val="04A0" w:firstRow="1" w:lastRow="0" w:firstColumn="1" w:lastColumn="0" w:noHBand="0" w:noVBand="1"/>
      </w:tblPr>
      <w:tblGrid>
        <w:gridCol w:w="1990"/>
        <w:gridCol w:w="1276"/>
        <w:gridCol w:w="1117"/>
        <w:gridCol w:w="1134"/>
        <w:gridCol w:w="1209"/>
        <w:gridCol w:w="843"/>
        <w:gridCol w:w="1614"/>
      </w:tblGrid>
      <w:tr w:rsidR="00306520" w:rsidTr="00C37B2F">
        <w:trPr>
          <w:trHeight w:val="367"/>
        </w:trPr>
        <w:tc>
          <w:tcPr>
            <w:tcW w:w="1990" w:type="dxa"/>
            <w:tcBorders>
              <w:top w:val="single" w:sz="4" w:space="0" w:color="auto"/>
              <w:left w:val="single" w:sz="4" w:space="0" w:color="auto"/>
              <w:bottom w:val="single" w:sz="4" w:space="0" w:color="auto"/>
              <w:right w:val="single" w:sz="4" w:space="0" w:color="auto"/>
            </w:tcBorders>
            <w:shd w:val="clear" w:color="auto" w:fill="8DB3E2"/>
            <w:noWrap/>
            <w:vAlign w:val="center"/>
            <w:hideMark/>
          </w:tcPr>
          <w:p w:rsidR="00306520" w:rsidRPr="005B2112" w:rsidRDefault="00413E4C" w:rsidP="00413E4C">
            <w:pPr>
              <w:jc w:val="center"/>
              <w:rPr>
                <w:rFonts w:ascii="Tahoma" w:hAnsi="Tahoma" w:cs="Tahoma"/>
                <w:b/>
                <w:bCs/>
              </w:rPr>
            </w:pPr>
            <w:r>
              <w:rPr>
                <w:rFonts w:ascii="Tahoma" w:hAnsi="Tahoma" w:cs="Tahoma"/>
                <w:b/>
                <w:bCs/>
              </w:rPr>
              <w:t>Russia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209"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C37B2F">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1.</w:t>
            </w:r>
          </w:p>
        </w:tc>
        <w:tc>
          <w:tcPr>
            <w:tcW w:w="1276"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2.</w:t>
            </w:r>
          </w:p>
        </w:tc>
        <w:tc>
          <w:tcPr>
            <w:tcW w:w="1117"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4.</w:t>
            </w:r>
          </w:p>
        </w:tc>
        <w:tc>
          <w:tcPr>
            <w:tcW w:w="1209"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5.</w:t>
            </w:r>
          </w:p>
        </w:tc>
        <w:tc>
          <w:tcPr>
            <w:tcW w:w="843"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6.</w:t>
            </w:r>
          </w:p>
        </w:tc>
        <w:tc>
          <w:tcPr>
            <w:tcW w:w="1614" w:type="dxa"/>
            <w:tcBorders>
              <w:top w:val="nil"/>
              <w:left w:val="nil"/>
              <w:bottom w:val="single" w:sz="4" w:space="0" w:color="auto"/>
              <w:right w:val="single" w:sz="4" w:space="0" w:color="auto"/>
            </w:tcBorders>
            <w:shd w:val="clear" w:color="000000" w:fill="8DB4E2"/>
            <w:vAlign w:val="center"/>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7.</w:t>
            </w:r>
          </w:p>
        </w:tc>
      </w:tr>
      <w:tr w:rsidR="00306520" w:rsidTr="00C37B2F">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URL/</w:t>
            </w:r>
            <w:proofErr w:type="spellStart"/>
            <w:r>
              <w:rPr>
                <w:rFonts w:ascii="Tahoma" w:hAnsi="Tahoma" w:cs="Tahoma"/>
                <w:b/>
                <w:bCs/>
                <w:color w:val="000000"/>
                <w:sz w:val="16"/>
                <w:szCs w:val="16"/>
              </w:rPr>
              <w:t>website</w:t>
            </w:r>
            <w:proofErr w:type="spellEnd"/>
          </w:p>
        </w:tc>
        <w:tc>
          <w:tcPr>
            <w:tcW w:w="1276"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Website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value</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index</w:t>
            </w:r>
            <w:proofErr w:type="spellEnd"/>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Page</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proofErr w:type="spellStart"/>
            <w:r>
              <w:rPr>
                <w:rFonts w:ascii="Tahoma" w:hAnsi="Tahoma" w:cs="Tahoma"/>
                <w:b/>
                <w:bCs/>
                <w:color w:val="000000"/>
                <w:sz w:val="16"/>
                <w:szCs w:val="16"/>
              </w:rPr>
              <w:t>Size</w:t>
            </w:r>
            <w:proofErr w:type="spellEnd"/>
          </w:p>
        </w:tc>
        <w:tc>
          <w:tcPr>
            <w:tcW w:w="1209"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IMPR</w:t>
            </w:r>
          </w:p>
        </w:tc>
        <w:tc>
          <w:tcPr>
            <w:tcW w:w="843" w:type="dxa"/>
            <w:tcBorders>
              <w:top w:val="nil"/>
              <w:left w:val="nil"/>
              <w:bottom w:val="single" w:sz="4" w:space="0" w:color="auto"/>
              <w:right w:val="single" w:sz="4" w:space="0" w:color="auto"/>
            </w:tcBorders>
            <w:shd w:val="clear" w:color="000000" w:fill="8DB4E2"/>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CPM</w:t>
            </w:r>
          </w:p>
        </w:tc>
        <w:tc>
          <w:tcPr>
            <w:tcW w:w="1614" w:type="dxa"/>
            <w:tcBorders>
              <w:top w:val="nil"/>
              <w:left w:val="nil"/>
              <w:bottom w:val="single" w:sz="4" w:space="0" w:color="auto"/>
              <w:right w:val="single" w:sz="4" w:space="0" w:color="auto"/>
            </w:tcBorders>
            <w:shd w:val="clear" w:color="000000" w:fill="8DB4E2"/>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PRICE / HRK</w:t>
            </w:r>
          </w:p>
        </w:tc>
      </w:tr>
      <w:tr w:rsidR="00306520" w:rsidTr="00C37B2F">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tourdom.ru</w:t>
            </w:r>
            <w:proofErr w:type="spellEnd"/>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100,00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240x400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C37B2F">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ratanews.ru</w:t>
            </w:r>
            <w:proofErr w:type="spellEnd"/>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85,73</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300x150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C37B2F">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atorus.ru</w:t>
            </w:r>
            <w:proofErr w:type="spellEnd"/>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73,58</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700x90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C37B2F">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tourinfo.ru</w:t>
            </w:r>
            <w:proofErr w:type="spellEnd"/>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61,05</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250x250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Tr="00C37B2F">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proofErr w:type="spellStart"/>
            <w:r>
              <w:rPr>
                <w:rFonts w:ascii="Tahoma" w:hAnsi="Tahoma" w:cs="Tahoma"/>
                <w:color w:val="000000"/>
                <w:sz w:val="16"/>
                <w:szCs w:val="16"/>
              </w:rPr>
              <w:t>tourbus.ru</w:t>
            </w:r>
            <w:proofErr w:type="spellEnd"/>
          </w:p>
        </w:tc>
        <w:tc>
          <w:tcPr>
            <w:tcW w:w="1276" w:type="dxa"/>
            <w:tcBorders>
              <w:top w:val="nil"/>
              <w:left w:val="nil"/>
              <w:bottom w:val="single" w:sz="4" w:space="0" w:color="auto"/>
              <w:right w:val="single" w:sz="4" w:space="0" w:color="auto"/>
            </w:tcBorders>
            <w:shd w:val="clear" w:color="000000" w:fill="8DB4E2"/>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50,00</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513BCC" w:rsidP="00306520">
            <w:pPr>
              <w:jc w:val="center"/>
              <w:rPr>
                <w:rFonts w:ascii="Tahoma" w:hAnsi="Tahoma" w:cs="Tahoma"/>
                <w:color w:val="000000"/>
                <w:sz w:val="16"/>
                <w:szCs w:val="16"/>
              </w:rPr>
            </w:pPr>
            <w:r>
              <w:rPr>
                <w:rFonts w:ascii="Tahoma" w:hAnsi="Tahoma" w:cs="Tahoma"/>
                <w:color w:val="000000"/>
                <w:sz w:val="16"/>
                <w:szCs w:val="16"/>
              </w:rPr>
              <w:t xml:space="preserve">Home </w:t>
            </w:r>
            <w:proofErr w:type="spellStart"/>
            <w:r>
              <w:rPr>
                <w:rFonts w:ascii="Tahoma" w:hAnsi="Tahoma" w:cs="Tahoma"/>
                <w:color w:val="000000"/>
                <w:sz w:val="16"/>
                <w:szCs w:val="16"/>
              </w:rPr>
              <w:t>page</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170x200</w:t>
            </w:r>
          </w:p>
        </w:tc>
        <w:tc>
          <w:tcPr>
            <w:tcW w:w="1209"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843"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c>
          <w:tcPr>
            <w:tcW w:w="1614" w:type="dxa"/>
            <w:tcBorders>
              <w:top w:val="nil"/>
              <w:left w:val="nil"/>
              <w:bottom w:val="single" w:sz="4" w:space="0" w:color="auto"/>
              <w:right w:val="single" w:sz="4" w:space="0" w:color="auto"/>
            </w:tcBorders>
            <w:shd w:val="clear" w:color="000000" w:fill="BFBFBF"/>
            <w:noWrap/>
            <w:vAlign w:val="center"/>
            <w:hideMark/>
          </w:tcPr>
          <w:p w:rsidR="00306520" w:rsidRDefault="00306520" w:rsidP="00306520">
            <w:pPr>
              <w:jc w:val="center"/>
              <w:rPr>
                <w:rFonts w:ascii="Tahoma" w:hAnsi="Tahoma" w:cs="Tahoma"/>
                <w:color w:val="000000"/>
                <w:sz w:val="16"/>
                <w:szCs w:val="16"/>
              </w:rPr>
            </w:pPr>
            <w:r>
              <w:rPr>
                <w:rFonts w:ascii="Tahoma" w:hAnsi="Tahoma" w:cs="Tahoma"/>
                <w:color w:val="000000"/>
                <w:sz w:val="16"/>
                <w:szCs w:val="16"/>
              </w:rPr>
              <w:t> </w:t>
            </w:r>
          </w:p>
        </w:tc>
      </w:tr>
      <w:tr w:rsidR="00306520" w:rsidRPr="005B2112" w:rsidTr="00C37B2F">
        <w:trPr>
          <w:trHeight w:val="367"/>
        </w:trPr>
        <w:tc>
          <w:tcPr>
            <w:tcW w:w="1990" w:type="dxa"/>
            <w:tcBorders>
              <w:top w:val="nil"/>
              <w:left w:val="single" w:sz="4" w:space="0" w:color="auto"/>
              <w:bottom w:val="single" w:sz="4" w:space="0" w:color="auto"/>
              <w:right w:val="single" w:sz="4" w:space="0" w:color="auto"/>
            </w:tcBorders>
            <w:shd w:val="clear" w:color="auto" w:fill="auto"/>
            <w:noWrap/>
            <w:vAlign w:val="center"/>
            <w:hideMark/>
          </w:tcPr>
          <w:p w:rsidR="00306520" w:rsidRDefault="004324E3" w:rsidP="00306520">
            <w:pPr>
              <w:jc w:val="center"/>
              <w:rPr>
                <w:rFonts w:ascii="Tahoma" w:hAnsi="Tahoma" w:cs="Tahoma"/>
                <w:b/>
                <w:bCs/>
                <w:color w:val="000000"/>
                <w:sz w:val="16"/>
                <w:szCs w:val="16"/>
              </w:rPr>
            </w:pPr>
            <w:r>
              <w:rPr>
                <w:rFonts w:ascii="Tahoma" w:hAnsi="Tahoma" w:cs="Tahoma"/>
                <w:b/>
                <w:bCs/>
                <w:color w:val="000000"/>
                <w:sz w:val="16"/>
                <w:szCs w:val="16"/>
              </w:rPr>
              <w:t>TOTAL</w:t>
            </w:r>
            <w:r w:rsidR="00306520">
              <w:rPr>
                <w:rFonts w:ascii="Tahoma" w:hAnsi="Tahoma" w:cs="Tahoma"/>
                <w:b/>
                <w:bCs/>
                <w:color w:val="000000"/>
                <w:sz w:val="16"/>
                <w:szCs w:val="16"/>
              </w:rPr>
              <w:t>:</w:t>
            </w:r>
          </w:p>
        </w:tc>
        <w:tc>
          <w:tcPr>
            <w:tcW w:w="1276"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17"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209"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843" w:type="dxa"/>
            <w:tcBorders>
              <w:top w:val="nil"/>
              <w:left w:val="nil"/>
              <w:bottom w:val="single" w:sz="4" w:space="0" w:color="auto"/>
              <w:right w:val="single" w:sz="4" w:space="0" w:color="auto"/>
            </w:tcBorders>
            <w:shd w:val="clear" w:color="auto" w:fill="auto"/>
            <w:noWrap/>
            <w:vAlign w:val="center"/>
            <w:hideMark/>
          </w:tcPr>
          <w:p w:rsidR="00306520" w:rsidRDefault="00306520" w:rsidP="00306520">
            <w:pPr>
              <w:jc w:val="center"/>
              <w:rPr>
                <w:rFonts w:ascii="Tahoma" w:hAnsi="Tahoma" w:cs="Tahoma"/>
                <w:b/>
                <w:bCs/>
                <w:color w:val="000000"/>
                <w:sz w:val="16"/>
                <w:szCs w:val="16"/>
              </w:rPr>
            </w:pPr>
            <w:r>
              <w:rPr>
                <w:rFonts w:ascii="Tahoma" w:hAnsi="Tahoma" w:cs="Tahoma"/>
                <w:b/>
                <w:bCs/>
                <w:color w:val="000000"/>
                <w:sz w:val="16"/>
                <w:szCs w:val="16"/>
              </w:rPr>
              <w:t> </w:t>
            </w:r>
          </w:p>
        </w:tc>
        <w:tc>
          <w:tcPr>
            <w:tcW w:w="1614" w:type="dxa"/>
            <w:tcBorders>
              <w:top w:val="nil"/>
              <w:left w:val="nil"/>
              <w:bottom w:val="single" w:sz="4" w:space="0" w:color="auto"/>
              <w:right w:val="single" w:sz="4" w:space="0" w:color="auto"/>
            </w:tcBorders>
            <w:shd w:val="clear" w:color="auto" w:fill="auto"/>
            <w:noWrap/>
            <w:vAlign w:val="center"/>
            <w:hideMark/>
          </w:tcPr>
          <w:p w:rsidR="00306520" w:rsidRPr="003141F2" w:rsidRDefault="00306520" w:rsidP="00306520">
            <w:pPr>
              <w:jc w:val="center"/>
              <w:rPr>
                <w:rFonts w:ascii="Tahoma" w:hAnsi="Tahoma" w:cs="Tahoma"/>
                <w:b/>
                <w:bCs/>
                <w:color w:val="000000"/>
                <w:sz w:val="22"/>
                <w:szCs w:val="22"/>
              </w:rPr>
            </w:pPr>
            <w:r>
              <w:rPr>
                <w:rFonts w:ascii="Tahoma" w:hAnsi="Tahoma" w:cs="Tahoma"/>
                <w:b/>
                <w:bCs/>
                <w:color w:val="000000"/>
                <w:sz w:val="22"/>
                <w:szCs w:val="22"/>
              </w:rPr>
              <w:t>300</w:t>
            </w:r>
            <w:r w:rsidRPr="003141F2">
              <w:rPr>
                <w:rFonts w:ascii="Tahoma" w:hAnsi="Tahoma" w:cs="Tahoma"/>
                <w:b/>
                <w:bCs/>
                <w:color w:val="000000"/>
                <w:sz w:val="22"/>
                <w:szCs w:val="22"/>
              </w:rPr>
              <w:t>.</w:t>
            </w:r>
            <w:r>
              <w:rPr>
                <w:rFonts w:ascii="Tahoma" w:hAnsi="Tahoma" w:cs="Tahoma"/>
                <w:b/>
                <w:bCs/>
                <w:color w:val="000000"/>
                <w:sz w:val="22"/>
                <w:szCs w:val="22"/>
              </w:rPr>
              <w:t>8</w:t>
            </w:r>
            <w:r w:rsidRPr="003141F2">
              <w:rPr>
                <w:rFonts w:ascii="Tahoma" w:hAnsi="Tahoma" w:cs="Tahoma"/>
                <w:b/>
                <w:bCs/>
                <w:color w:val="000000"/>
                <w:sz w:val="22"/>
                <w:szCs w:val="22"/>
              </w:rPr>
              <w:t>00,00</w:t>
            </w:r>
          </w:p>
        </w:tc>
      </w:tr>
    </w:tbl>
    <w:p w:rsidR="00306520" w:rsidRDefault="00306520" w:rsidP="00306520">
      <w:pPr>
        <w:rPr>
          <w:rFonts w:ascii="Tahoma" w:hAnsi="Tahoma" w:cs="Tahoma"/>
          <w:sz w:val="16"/>
          <w:szCs w:val="16"/>
        </w:rPr>
      </w:pPr>
    </w:p>
    <w:p w:rsidR="004324E3" w:rsidRPr="0024438E" w:rsidRDefault="004324E3" w:rsidP="004324E3">
      <w:pPr>
        <w:jc w:val="center"/>
        <w:rPr>
          <w:rFonts w:ascii="Tahoma" w:hAnsi="Tahoma" w:cs="Tahoma"/>
          <w:sz w:val="16"/>
          <w:szCs w:val="16"/>
        </w:rPr>
      </w:pPr>
      <w:r>
        <w:rPr>
          <w:rFonts w:ascii="Tahoma" w:hAnsi="Tahoma" w:cs="Tahoma"/>
          <w:sz w:val="16"/>
          <w:szCs w:val="16"/>
        </w:rPr>
        <w:t>Table 1.</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6233" w:type="dxa"/>
        <w:jc w:val="center"/>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34"/>
        <w:gridCol w:w="2410"/>
      </w:tblGrid>
      <w:tr w:rsidR="00513BCC" w:rsidTr="00306520">
        <w:trPr>
          <w:jc w:val="center"/>
        </w:trPr>
        <w:tc>
          <w:tcPr>
            <w:tcW w:w="2689" w:type="dxa"/>
            <w:shd w:val="clear" w:color="auto" w:fill="auto"/>
          </w:tcPr>
          <w:p w:rsidR="00513BCC" w:rsidRPr="00F43229" w:rsidRDefault="00513BCC" w:rsidP="00306520">
            <w:pPr>
              <w:jc w:val="center"/>
              <w:rPr>
                <w:rFonts w:ascii="Tahoma" w:hAnsi="Tahoma" w:cs="Tahoma"/>
                <w:b/>
                <w:sz w:val="22"/>
                <w:szCs w:val="22"/>
              </w:rPr>
            </w:pPr>
            <w:r>
              <w:rPr>
                <w:rFonts w:ascii="Tahoma" w:hAnsi="Tahoma" w:cs="Tahoma"/>
                <w:b/>
                <w:sz w:val="22"/>
                <w:szCs w:val="22"/>
              </w:rPr>
              <w:t>Period</w:t>
            </w:r>
          </w:p>
        </w:tc>
        <w:tc>
          <w:tcPr>
            <w:tcW w:w="1134" w:type="dxa"/>
            <w:shd w:val="clear" w:color="auto" w:fill="auto"/>
          </w:tcPr>
          <w:p w:rsidR="00513BCC" w:rsidRPr="00F43229" w:rsidRDefault="00513BCC" w:rsidP="00B23265">
            <w:pPr>
              <w:jc w:val="center"/>
              <w:rPr>
                <w:rFonts w:ascii="Tahoma" w:hAnsi="Tahoma" w:cs="Tahoma"/>
                <w:b/>
                <w:sz w:val="22"/>
                <w:szCs w:val="22"/>
              </w:rPr>
            </w:pPr>
            <w:proofErr w:type="spellStart"/>
            <w:r>
              <w:rPr>
                <w:rFonts w:ascii="Tahoma" w:hAnsi="Tahoma" w:cs="Tahoma"/>
                <w:b/>
                <w:sz w:val="22"/>
                <w:szCs w:val="22"/>
              </w:rPr>
              <w:t>Number</w:t>
            </w:r>
            <w:proofErr w:type="spellEnd"/>
            <w:r>
              <w:rPr>
                <w:rFonts w:ascii="Tahoma" w:hAnsi="Tahoma" w:cs="Tahoma"/>
                <w:b/>
                <w:sz w:val="22"/>
                <w:szCs w:val="22"/>
              </w:rPr>
              <w:t xml:space="preserve"> </w:t>
            </w:r>
            <w:proofErr w:type="spellStart"/>
            <w:r>
              <w:rPr>
                <w:rFonts w:ascii="Tahoma" w:hAnsi="Tahoma" w:cs="Tahoma"/>
                <w:b/>
                <w:sz w:val="22"/>
                <w:szCs w:val="22"/>
              </w:rPr>
              <w:t>of</w:t>
            </w:r>
            <w:proofErr w:type="spellEnd"/>
            <w:r>
              <w:rPr>
                <w:rFonts w:ascii="Tahoma" w:hAnsi="Tahoma" w:cs="Tahoma"/>
                <w:b/>
                <w:sz w:val="22"/>
                <w:szCs w:val="22"/>
              </w:rPr>
              <w:t xml:space="preserve"> </w:t>
            </w:r>
            <w:proofErr w:type="spellStart"/>
            <w:r>
              <w:rPr>
                <w:rFonts w:ascii="Tahoma" w:hAnsi="Tahoma" w:cs="Tahoma"/>
                <w:b/>
                <w:sz w:val="22"/>
                <w:szCs w:val="22"/>
              </w:rPr>
              <w:t>days</w:t>
            </w:r>
            <w:proofErr w:type="spellEnd"/>
          </w:p>
        </w:tc>
        <w:tc>
          <w:tcPr>
            <w:tcW w:w="2410" w:type="dxa"/>
            <w:shd w:val="clear" w:color="auto" w:fill="auto"/>
          </w:tcPr>
          <w:p w:rsidR="00513BCC" w:rsidRPr="00306520" w:rsidRDefault="00513BCC" w:rsidP="00B23265">
            <w:pPr>
              <w:pStyle w:val="Default"/>
              <w:jc w:val="center"/>
              <w:rPr>
                <w:sz w:val="22"/>
                <w:szCs w:val="22"/>
              </w:rPr>
            </w:pPr>
            <w:r>
              <w:rPr>
                <w:b/>
                <w:bCs/>
                <w:sz w:val="22"/>
                <w:szCs w:val="22"/>
              </w:rPr>
              <w:t xml:space="preserve">Total </w:t>
            </w:r>
            <w:proofErr w:type="spellStart"/>
            <w:r>
              <w:rPr>
                <w:b/>
                <w:bCs/>
                <w:sz w:val="22"/>
                <w:szCs w:val="22"/>
              </w:rPr>
              <w:t>budget</w:t>
            </w:r>
            <w:proofErr w:type="spellEnd"/>
            <w:r>
              <w:rPr>
                <w:b/>
                <w:bCs/>
                <w:sz w:val="22"/>
                <w:szCs w:val="22"/>
              </w:rPr>
              <w:t xml:space="preserve"> </w:t>
            </w:r>
            <w:proofErr w:type="spellStart"/>
            <w:r>
              <w:rPr>
                <w:b/>
                <w:bCs/>
                <w:sz w:val="22"/>
                <w:szCs w:val="22"/>
              </w:rPr>
              <w:t>percentage</w:t>
            </w:r>
            <w:proofErr w:type="spellEnd"/>
            <w:r>
              <w:rPr>
                <w:b/>
                <w:bCs/>
                <w:sz w:val="22"/>
                <w:szCs w:val="22"/>
              </w:rPr>
              <w:t xml:space="preserve"> (%) /HRK </w:t>
            </w:r>
          </w:p>
        </w:tc>
      </w:tr>
      <w:tr w:rsidR="00306520" w:rsidTr="00306520">
        <w:trPr>
          <w:jc w:val="center"/>
        </w:trPr>
        <w:tc>
          <w:tcPr>
            <w:tcW w:w="2689"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05.05.2014. - 31.05.2014.</w:t>
            </w:r>
          </w:p>
        </w:tc>
        <w:tc>
          <w:tcPr>
            <w:tcW w:w="1134"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27</w:t>
            </w:r>
          </w:p>
        </w:tc>
        <w:tc>
          <w:tcPr>
            <w:tcW w:w="2410"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70</w:t>
            </w:r>
          </w:p>
        </w:tc>
      </w:tr>
      <w:tr w:rsidR="00306520" w:rsidTr="00306520">
        <w:trPr>
          <w:jc w:val="center"/>
        </w:trPr>
        <w:tc>
          <w:tcPr>
            <w:tcW w:w="2689"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01.06.2014. - 30.06.2014.</w:t>
            </w:r>
          </w:p>
        </w:tc>
        <w:tc>
          <w:tcPr>
            <w:tcW w:w="1134"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30</w:t>
            </w:r>
          </w:p>
        </w:tc>
        <w:tc>
          <w:tcPr>
            <w:tcW w:w="2410"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20</w:t>
            </w:r>
          </w:p>
        </w:tc>
      </w:tr>
      <w:tr w:rsidR="00306520" w:rsidTr="00306520">
        <w:trPr>
          <w:jc w:val="center"/>
        </w:trPr>
        <w:tc>
          <w:tcPr>
            <w:tcW w:w="2689"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01.07.2014. - 31.07.2014.</w:t>
            </w:r>
          </w:p>
        </w:tc>
        <w:tc>
          <w:tcPr>
            <w:tcW w:w="1134"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31</w:t>
            </w:r>
          </w:p>
        </w:tc>
        <w:tc>
          <w:tcPr>
            <w:tcW w:w="2410"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10</w:t>
            </w:r>
          </w:p>
        </w:tc>
      </w:tr>
      <w:tr w:rsidR="00306520" w:rsidTr="00306520">
        <w:trPr>
          <w:jc w:val="center"/>
        </w:trPr>
        <w:tc>
          <w:tcPr>
            <w:tcW w:w="2689"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01.08.2014. - 31.08.2014.</w:t>
            </w:r>
          </w:p>
        </w:tc>
        <w:tc>
          <w:tcPr>
            <w:tcW w:w="1134"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w:t>
            </w:r>
          </w:p>
        </w:tc>
        <w:tc>
          <w:tcPr>
            <w:tcW w:w="2410"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01.09.2014. - 30.09.2014.</w:t>
            </w:r>
          </w:p>
        </w:tc>
        <w:tc>
          <w:tcPr>
            <w:tcW w:w="1134"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w:t>
            </w:r>
          </w:p>
        </w:tc>
        <w:tc>
          <w:tcPr>
            <w:tcW w:w="2410"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w:t>
            </w:r>
          </w:p>
        </w:tc>
      </w:tr>
      <w:tr w:rsidR="00306520" w:rsidTr="00306520">
        <w:trPr>
          <w:jc w:val="center"/>
        </w:trPr>
        <w:tc>
          <w:tcPr>
            <w:tcW w:w="2689"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01.10.2014. - 31.10.2014.</w:t>
            </w:r>
          </w:p>
        </w:tc>
        <w:tc>
          <w:tcPr>
            <w:tcW w:w="1134"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w:t>
            </w:r>
          </w:p>
        </w:tc>
        <w:tc>
          <w:tcPr>
            <w:tcW w:w="2410"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w:t>
            </w:r>
          </w:p>
        </w:tc>
      </w:tr>
      <w:tr w:rsidR="00306520" w:rsidTr="00306520">
        <w:trPr>
          <w:jc w:val="center"/>
        </w:trPr>
        <w:tc>
          <w:tcPr>
            <w:tcW w:w="2689"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134" w:type="dxa"/>
            <w:shd w:val="clear" w:color="auto" w:fill="auto"/>
          </w:tcPr>
          <w:p w:rsidR="00306520" w:rsidRPr="00F43229" w:rsidRDefault="00306520" w:rsidP="00306520">
            <w:pPr>
              <w:jc w:val="center"/>
              <w:rPr>
                <w:rFonts w:ascii="Tahoma" w:hAnsi="Tahoma" w:cs="Tahoma"/>
                <w:b/>
                <w:sz w:val="20"/>
                <w:szCs w:val="20"/>
              </w:rPr>
            </w:pPr>
            <w:r>
              <w:rPr>
                <w:rFonts w:ascii="Tahoma" w:hAnsi="Tahoma" w:cs="Tahoma"/>
                <w:b/>
                <w:sz w:val="20"/>
                <w:szCs w:val="20"/>
              </w:rPr>
              <w:t>88</w:t>
            </w:r>
          </w:p>
        </w:tc>
        <w:tc>
          <w:tcPr>
            <w:tcW w:w="2410"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rPr>
          <w:rFonts w:ascii="Tahoma" w:hAnsi="Tahoma" w:cs="Tahoma"/>
          <w:sz w:val="16"/>
          <w:szCs w:val="16"/>
        </w:rPr>
      </w:pPr>
    </w:p>
    <w:p w:rsidR="00306520" w:rsidRPr="0024438E" w:rsidRDefault="00513BCC" w:rsidP="00306520">
      <w:pPr>
        <w:autoSpaceDE w:val="0"/>
        <w:autoSpaceDN w:val="0"/>
        <w:adjustRightInd w:val="0"/>
        <w:jc w:val="center"/>
        <w:rPr>
          <w:rFonts w:ascii="Tahoma" w:hAnsi="Tahoma" w:cs="Tahoma"/>
          <w:sz w:val="16"/>
          <w:szCs w:val="16"/>
        </w:rPr>
      </w:pPr>
      <w:r>
        <w:rPr>
          <w:rFonts w:ascii="Tahoma" w:hAnsi="Tahoma" w:cs="Tahoma"/>
          <w:sz w:val="16"/>
          <w:szCs w:val="16"/>
        </w:rPr>
        <w:t>Table 2.</w:t>
      </w:r>
    </w:p>
    <w:p w:rsidR="00306520" w:rsidRDefault="00306520" w:rsidP="00306520">
      <w:pPr>
        <w:autoSpaceDE w:val="0"/>
        <w:autoSpaceDN w:val="0"/>
        <w:adjustRightInd w:val="0"/>
        <w:jc w:val="right"/>
        <w:rPr>
          <w:rFonts w:ascii="Tahoma" w:hAnsi="Tahoma" w:cs="Tahoma"/>
          <w:b/>
        </w:rPr>
      </w:pPr>
    </w:p>
    <w:p w:rsidR="00306520" w:rsidRDefault="00306520" w:rsidP="00306520">
      <w:pPr>
        <w:autoSpaceDE w:val="0"/>
        <w:autoSpaceDN w:val="0"/>
        <w:adjustRightInd w:val="0"/>
        <w:jc w:val="right"/>
        <w:rPr>
          <w:rFonts w:ascii="Tahoma" w:hAnsi="Tahoma" w:cs="Tahoma"/>
          <w:b/>
        </w:rPr>
      </w:pPr>
    </w:p>
    <w:tbl>
      <w:tblPr>
        <w:tblW w:w="0" w:type="auto"/>
        <w:jc w:val="center"/>
        <w:tblInd w:w="6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411"/>
      </w:tblGrid>
      <w:tr w:rsidR="00513BCC" w:rsidTr="00306520">
        <w:trPr>
          <w:jc w:val="center"/>
        </w:trPr>
        <w:tc>
          <w:tcPr>
            <w:tcW w:w="1582" w:type="dxa"/>
            <w:shd w:val="clear" w:color="auto" w:fill="auto"/>
          </w:tcPr>
          <w:p w:rsidR="00513BCC" w:rsidRDefault="00513BCC" w:rsidP="00B23265">
            <w:pPr>
              <w:pStyle w:val="Default"/>
              <w:jc w:val="center"/>
              <w:rPr>
                <w:sz w:val="20"/>
                <w:szCs w:val="20"/>
              </w:rPr>
            </w:pPr>
            <w:r>
              <w:rPr>
                <w:b/>
                <w:bCs/>
                <w:sz w:val="20"/>
                <w:szCs w:val="20"/>
              </w:rPr>
              <w:t xml:space="preserve">Time </w:t>
            </w:r>
            <w:proofErr w:type="spellStart"/>
            <w:r>
              <w:rPr>
                <w:b/>
                <w:bCs/>
                <w:sz w:val="20"/>
                <w:szCs w:val="20"/>
              </w:rPr>
              <w:t>of</w:t>
            </w:r>
            <w:proofErr w:type="spellEnd"/>
            <w:r>
              <w:rPr>
                <w:b/>
                <w:bCs/>
                <w:sz w:val="20"/>
                <w:szCs w:val="20"/>
              </w:rPr>
              <w:t xml:space="preserve"> </w:t>
            </w:r>
            <w:proofErr w:type="spellStart"/>
            <w:r>
              <w:rPr>
                <w:b/>
                <w:bCs/>
                <w:sz w:val="20"/>
                <w:szCs w:val="20"/>
              </w:rPr>
              <w:t>day</w:t>
            </w:r>
            <w:proofErr w:type="spellEnd"/>
            <w:r>
              <w:rPr>
                <w:b/>
                <w:bCs/>
                <w:sz w:val="20"/>
                <w:szCs w:val="20"/>
              </w:rPr>
              <w:t xml:space="preserve">/ </w:t>
            </w:r>
            <w:proofErr w:type="spellStart"/>
            <w:r>
              <w:rPr>
                <w:b/>
                <w:bCs/>
                <w:sz w:val="20"/>
                <w:szCs w:val="20"/>
              </w:rPr>
              <w:t>hour</w:t>
            </w:r>
            <w:proofErr w:type="spellEnd"/>
            <w:r>
              <w:rPr>
                <w:b/>
                <w:bCs/>
                <w:sz w:val="20"/>
                <w:szCs w:val="20"/>
              </w:rPr>
              <w:t xml:space="preserve"> </w:t>
            </w:r>
          </w:p>
          <w:p w:rsidR="00513BCC" w:rsidRPr="00F43229" w:rsidRDefault="00513BCC" w:rsidP="00B23265">
            <w:pPr>
              <w:jc w:val="center"/>
              <w:rPr>
                <w:rFonts w:ascii="Tahoma" w:hAnsi="Tahoma" w:cs="Tahoma"/>
                <w:b/>
                <w:sz w:val="20"/>
                <w:szCs w:val="20"/>
              </w:rPr>
            </w:pPr>
          </w:p>
        </w:tc>
        <w:tc>
          <w:tcPr>
            <w:tcW w:w="1377" w:type="dxa"/>
            <w:shd w:val="clear" w:color="auto" w:fill="auto"/>
          </w:tcPr>
          <w:p w:rsidR="00513BCC" w:rsidRDefault="00513BCC" w:rsidP="00B23265">
            <w:pPr>
              <w:pStyle w:val="Default"/>
              <w:jc w:val="center"/>
              <w:rPr>
                <w:sz w:val="20"/>
                <w:szCs w:val="20"/>
              </w:rPr>
            </w:pPr>
            <w:proofErr w:type="spellStart"/>
            <w:r>
              <w:rPr>
                <w:b/>
                <w:bCs/>
                <w:sz w:val="20"/>
                <w:szCs w:val="20"/>
              </w:rPr>
              <w:t>Distribution</w:t>
            </w:r>
            <w:proofErr w:type="spellEnd"/>
            <w:r>
              <w:rPr>
                <w:b/>
                <w:bCs/>
                <w:sz w:val="20"/>
                <w:szCs w:val="20"/>
              </w:rPr>
              <w:t xml:space="preserve"> </w:t>
            </w:r>
            <w:proofErr w:type="spellStart"/>
            <w:r>
              <w:rPr>
                <w:b/>
                <w:bCs/>
                <w:sz w:val="20"/>
                <w:szCs w:val="20"/>
              </w:rPr>
              <w:t>percentage</w:t>
            </w:r>
            <w:proofErr w:type="spellEnd"/>
            <w:r>
              <w:rPr>
                <w:b/>
                <w:bCs/>
                <w:sz w:val="20"/>
                <w:szCs w:val="20"/>
              </w:rPr>
              <w:t xml:space="preserve"> </w:t>
            </w:r>
          </w:p>
          <w:p w:rsidR="00513BCC" w:rsidRPr="004324E3" w:rsidRDefault="00513BCC" w:rsidP="00B23265">
            <w:pPr>
              <w:jc w:val="center"/>
              <w:rPr>
                <w:rFonts w:ascii="Tahoma" w:hAnsi="Tahoma" w:cs="Tahoma"/>
                <w:b/>
                <w:sz w:val="20"/>
                <w:szCs w:val="20"/>
              </w:rPr>
            </w:pPr>
            <w:r w:rsidRPr="004324E3">
              <w:rPr>
                <w:rFonts w:ascii="Tahoma" w:hAnsi="Tahoma" w:cs="Tahoma"/>
                <w:b/>
                <w:bCs/>
                <w:sz w:val="20"/>
                <w:szCs w:val="20"/>
              </w:rPr>
              <w:t xml:space="preserve">% </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00:</w:t>
            </w:r>
            <w:proofErr w:type="spellStart"/>
            <w:r w:rsidRPr="00F43229">
              <w:rPr>
                <w:rFonts w:ascii="Tahoma" w:hAnsi="Tahoma" w:cs="Tahoma"/>
                <w:sz w:val="20"/>
                <w:szCs w:val="20"/>
              </w:rPr>
              <w:t>00</w:t>
            </w:r>
            <w:proofErr w:type="spellEnd"/>
            <w:r w:rsidRPr="00F43229">
              <w:rPr>
                <w:rFonts w:ascii="Tahoma" w:hAnsi="Tahoma" w:cs="Tahoma"/>
                <w:sz w:val="20"/>
                <w:szCs w:val="20"/>
              </w:rPr>
              <w:t xml:space="preserve"> – 08:00</w:t>
            </w:r>
          </w:p>
        </w:tc>
        <w:tc>
          <w:tcPr>
            <w:tcW w:w="1377" w:type="dxa"/>
            <w:shd w:val="clear" w:color="auto" w:fill="auto"/>
            <w:vAlign w:val="center"/>
          </w:tcPr>
          <w:p w:rsidR="00306520" w:rsidRPr="00AF5553" w:rsidRDefault="00306520" w:rsidP="00306520">
            <w:pPr>
              <w:jc w:val="center"/>
              <w:rPr>
                <w:rFonts w:ascii="Tahoma" w:hAnsi="Tahoma" w:cs="Tahoma"/>
                <w:color w:val="000000"/>
                <w:sz w:val="20"/>
                <w:szCs w:val="20"/>
              </w:rPr>
            </w:pPr>
            <w:r w:rsidRPr="00AF5553">
              <w:rPr>
                <w:rFonts w:ascii="Tahoma" w:hAnsi="Tahoma" w:cs="Tahoma"/>
                <w:color w:val="000000"/>
                <w:sz w:val="20"/>
                <w:szCs w:val="20"/>
              </w:rPr>
              <w:t>-</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08:00 – 12:00</w:t>
            </w:r>
          </w:p>
        </w:tc>
        <w:tc>
          <w:tcPr>
            <w:tcW w:w="1377"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50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12:00 – 16:00</w:t>
            </w:r>
          </w:p>
        </w:tc>
        <w:tc>
          <w:tcPr>
            <w:tcW w:w="1377"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10</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16:00 – 20:00</w:t>
            </w:r>
          </w:p>
        </w:tc>
        <w:tc>
          <w:tcPr>
            <w:tcW w:w="1377"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25</w:t>
            </w:r>
          </w:p>
        </w:tc>
      </w:tr>
      <w:tr w:rsidR="00306520" w:rsidTr="00306520">
        <w:trPr>
          <w:jc w:val="center"/>
        </w:trPr>
        <w:tc>
          <w:tcPr>
            <w:tcW w:w="1582" w:type="dxa"/>
            <w:shd w:val="clear" w:color="auto" w:fill="auto"/>
          </w:tcPr>
          <w:p w:rsidR="00306520" w:rsidRPr="00F43229" w:rsidRDefault="00306520" w:rsidP="00306520">
            <w:pPr>
              <w:jc w:val="center"/>
              <w:rPr>
                <w:rFonts w:ascii="Tahoma" w:hAnsi="Tahoma" w:cs="Tahoma"/>
                <w:sz w:val="20"/>
                <w:szCs w:val="20"/>
              </w:rPr>
            </w:pPr>
            <w:r w:rsidRPr="00F43229">
              <w:rPr>
                <w:rFonts w:ascii="Tahoma" w:hAnsi="Tahoma" w:cs="Tahoma"/>
                <w:sz w:val="20"/>
                <w:szCs w:val="20"/>
              </w:rPr>
              <w:t>20:00 – 00:00</w:t>
            </w:r>
          </w:p>
        </w:tc>
        <w:tc>
          <w:tcPr>
            <w:tcW w:w="1377" w:type="dxa"/>
            <w:shd w:val="clear" w:color="auto" w:fill="auto"/>
            <w:vAlign w:val="center"/>
          </w:tcPr>
          <w:p w:rsidR="00306520" w:rsidRPr="005C7982" w:rsidRDefault="00306520" w:rsidP="00306520">
            <w:pPr>
              <w:jc w:val="center"/>
              <w:rPr>
                <w:rFonts w:ascii="Tahoma" w:hAnsi="Tahoma" w:cs="Tahoma"/>
                <w:color w:val="000000"/>
                <w:sz w:val="20"/>
                <w:szCs w:val="20"/>
              </w:rPr>
            </w:pPr>
            <w:r w:rsidRPr="005C7982">
              <w:rPr>
                <w:rFonts w:ascii="Tahoma" w:hAnsi="Tahoma" w:cs="Tahoma"/>
                <w:color w:val="000000"/>
                <w:sz w:val="20"/>
                <w:szCs w:val="20"/>
              </w:rPr>
              <w:t>15</w:t>
            </w:r>
          </w:p>
        </w:tc>
      </w:tr>
      <w:tr w:rsidR="00306520" w:rsidTr="00306520">
        <w:trPr>
          <w:jc w:val="center"/>
        </w:trPr>
        <w:tc>
          <w:tcPr>
            <w:tcW w:w="1582" w:type="dxa"/>
            <w:shd w:val="clear" w:color="auto" w:fill="auto"/>
          </w:tcPr>
          <w:p w:rsidR="00306520" w:rsidRPr="00F43229" w:rsidRDefault="004324E3" w:rsidP="00306520">
            <w:pPr>
              <w:jc w:val="center"/>
              <w:rPr>
                <w:rFonts w:ascii="Tahoma" w:hAnsi="Tahoma" w:cs="Tahoma"/>
                <w:b/>
                <w:sz w:val="20"/>
                <w:szCs w:val="20"/>
              </w:rPr>
            </w:pPr>
            <w:r>
              <w:rPr>
                <w:rFonts w:ascii="Tahoma" w:hAnsi="Tahoma" w:cs="Tahoma"/>
                <w:b/>
                <w:sz w:val="20"/>
                <w:szCs w:val="20"/>
              </w:rPr>
              <w:t>TOTAL</w:t>
            </w:r>
            <w:r w:rsidR="00306520" w:rsidRPr="00F43229">
              <w:rPr>
                <w:rFonts w:ascii="Tahoma" w:hAnsi="Tahoma" w:cs="Tahoma"/>
                <w:b/>
                <w:sz w:val="20"/>
                <w:szCs w:val="20"/>
              </w:rPr>
              <w:t>:</w:t>
            </w:r>
          </w:p>
        </w:tc>
        <w:tc>
          <w:tcPr>
            <w:tcW w:w="1377" w:type="dxa"/>
            <w:shd w:val="clear" w:color="auto" w:fill="auto"/>
          </w:tcPr>
          <w:p w:rsidR="00306520" w:rsidRPr="00F43229" w:rsidRDefault="00306520" w:rsidP="00306520">
            <w:pPr>
              <w:jc w:val="center"/>
              <w:rPr>
                <w:rFonts w:ascii="Tahoma" w:hAnsi="Tahoma" w:cs="Tahoma"/>
                <w:b/>
                <w:sz w:val="20"/>
                <w:szCs w:val="20"/>
              </w:rPr>
            </w:pPr>
            <w:r w:rsidRPr="00F43229">
              <w:rPr>
                <w:rFonts w:ascii="Tahoma" w:hAnsi="Tahoma" w:cs="Tahoma"/>
                <w:b/>
                <w:sz w:val="20"/>
                <w:szCs w:val="20"/>
              </w:rPr>
              <w:t>100%</w:t>
            </w:r>
          </w:p>
        </w:tc>
      </w:tr>
    </w:tbl>
    <w:p w:rsidR="00306520" w:rsidRDefault="00306520" w:rsidP="00306520">
      <w:pPr>
        <w:autoSpaceDE w:val="0"/>
        <w:autoSpaceDN w:val="0"/>
        <w:adjustRightInd w:val="0"/>
        <w:jc w:val="right"/>
        <w:rPr>
          <w:rFonts w:ascii="Tahoma" w:hAnsi="Tahoma" w:cs="Tahoma"/>
          <w:b/>
        </w:rPr>
      </w:pPr>
    </w:p>
    <w:p w:rsidR="00306520" w:rsidRPr="0024438E" w:rsidRDefault="00513BCC" w:rsidP="00306520">
      <w:pPr>
        <w:autoSpaceDE w:val="0"/>
        <w:autoSpaceDN w:val="0"/>
        <w:adjustRightInd w:val="0"/>
        <w:jc w:val="center"/>
        <w:rPr>
          <w:rFonts w:ascii="Tahoma" w:hAnsi="Tahoma" w:cs="Tahoma"/>
          <w:sz w:val="16"/>
          <w:szCs w:val="16"/>
        </w:rPr>
      </w:pPr>
      <w:r>
        <w:rPr>
          <w:rFonts w:ascii="Tahoma" w:hAnsi="Tahoma" w:cs="Tahoma"/>
          <w:sz w:val="16"/>
          <w:szCs w:val="16"/>
        </w:rPr>
        <w:t>Table 3.</w:t>
      </w:r>
    </w:p>
    <w:p w:rsidR="00306520" w:rsidRPr="000B0012" w:rsidRDefault="00306520" w:rsidP="00306520">
      <w:pPr>
        <w:autoSpaceDE w:val="0"/>
        <w:autoSpaceDN w:val="0"/>
        <w:adjustRightInd w:val="0"/>
        <w:ind w:right="1320"/>
        <w:rPr>
          <w:rFonts w:ascii="Tahoma" w:hAnsi="Tahoma" w:cs="Tahoma"/>
          <w:b/>
        </w:rPr>
      </w:pPr>
    </w:p>
    <w:p w:rsidR="00306520" w:rsidRPr="00306520" w:rsidRDefault="00306520">
      <w:pPr>
        <w:rPr>
          <w:rFonts w:eastAsia="SimSun"/>
          <w:sz w:val="20"/>
          <w:szCs w:val="20"/>
          <w:lang w:eastAsia="en-US"/>
        </w:rPr>
      </w:pPr>
    </w:p>
    <w:sectPr w:rsidR="00306520" w:rsidRPr="00306520" w:rsidSect="003F454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65" w:rsidRDefault="00B23265">
      <w:r>
        <w:separator/>
      </w:r>
    </w:p>
  </w:endnote>
  <w:endnote w:type="continuationSeparator" w:id="0">
    <w:p w:rsidR="00B23265" w:rsidRDefault="00B2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EE"/>
    <w:family w:val="roman"/>
    <w:notTrueType/>
    <w:pitch w:val="default"/>
    <w:sig w:usb0="00000005" w:usb1="00000000" w:usb2="00000000" w:usb3="00000000" w:csb0="00000002" w:csb1="00000000"/>
  </w:font>
  <w:font w:name="Zurich BT">
    <w:altName w:val="Trebuchet MS"/>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65" w:rsidRDefault="00B23265" w:rsidP="003F4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3265" w:rsidRDefault="00B23265" w:rsidP="003F45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265" w:rsidRDefault="00B23265" w:rsidP="003F4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2ECC">
      <w:rPr>
        <w:rStyle w:val="PageNumber"/>
        <w:noProof/>
      </w:rPr>
      <w:t>1</w:t>
    </w:r>
    <w:r>
      <w:rPr>
        <w:rStyle w:val="PageNumber"/>
      </w:rPr>
      <w:fldChar w:fldCharType="end"/>
    </w:r>
  </w:p>
  <w:p w:rsidR="00B23265" w:rsidRDefault="00B23265" w:rsidP="003F45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65" w:rsidRDefault="00B23265">
      <w:r>
        <w:separator/>
      </w:r>
    </w:p>
  </w:footnote>
  <w:footnote w:type="continuationSeparator" w:id="0">
    <w:p w:rsidR="00B23265" w:rsidRDefault="00B23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A633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CE0137"/>
    <w:multiLevelType w:val="hybridMultilevel"/>
    <w:tmpl w:val="B5BC857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17901D3C"/>
    <w:multiLevelType w:val="hybridMultilevel"/>
    <w:tmpl w:val="4D74ECB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ahoma"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Tahoma"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Tahoma"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B221AFF"/>
    <w:multiLevelType w:val="hybridMultilevel"/>
    <w:tmpl w:val="0318FE1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ahoma"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Tahoma"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Tahoma"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044767A"/>
    <w:multiLevelType w:val="hybridMultilevel"/>
    <w:tmpl w:val="F69A1CFC"/>
    <w:lvl w:ilvl="0" w:tplc="041A000B">
      <w:start w:val="1"/>
      <w:numFmt w:val="bullet"/>
      <w:lvlText w:val=""/>
      <w:lvlJc w:val="left"/>
      <w:pPr>
        <w:ind w:left="1425" w:hanging="360"/>
      </w:pPr>
      <w:rPr>
        <w:rFonts w:ascii="Wingdings" w:hAnsi="Wingdings" w:hint="default"/>
      </w:rPr>
    </w:lvl>
    <w:lvl w:ilvl="1" w:tplc="041A0003" w:tentative="1">
      <w:start w:val="1"/>
      <w:numFmt w:val="bullet"/>
      <w:lvlText w:val="o"/>
      <w:lvlJc w:val="left"/>
      <w:pPr>
        <w:ind w:left="2145" w:hanging="360"/>
      </w:pPr>
      <w:rPr>
        <w:rFonts w:ascii="Courier New" w:hAnsi="Courier New" w:cs="Tahoma"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Tahoma"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Tahoma" w:hint="default"/>
      </w:rPr>
    </w:lvl>
    <w:lvl w:ilvl="8" w:tplc="041A0005" w:tentative="1">
      <w:start w:val="1"/>
      <w:numFmt w:val="bullet"/>
      <w:lvlText w:val=""/>
      <w:lvlJc w:val="left"/>
      <w:pPr>
        <w:ind w:left="7185" w:hanging="360"/>
      </w:pPr>
      <w:rPr>
        <w:rFonts w:ascii="Wingdings" w:hAnsi="Wingdings" w:hint="default"/>
      </w:rPr>
    </w:lvl>
  </w:abstractNum>
  <w:abstractNum w:abstractNumId="5">
    <w:nsid w:val="218239AD"/>
    <w:multiLevelType w:val="hybridMultilevel"/>
    <w:tmpl w:val="AF04C2F4"/>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nsid w:val="28310E98"/>
    <w:multiLevelType w:val="hybridMultilevel"/>
    <w:tmpl w:val="34CAADE6"/>
    <w:lvl w:ilvl="0" w:tplc="041A0001">
      <w:start w:val="1"/>
      <w:numFmt w:val="bullet"/>
      <w:lvlText w:val=""/>
      <w:lvlJc w:val="left"/>
      <w:pPr>
        <w:ind w:left="1287" w:hanging="360"/>
      </w:pPr>
      <w:rPr>
        <w:rFonts w:ascii="Symbol" w:hAnsi="Symbol" w:hint="default"/>
      </w:rPr>
    </w:lvl>
    <w:lvl w:ilvl="1" w:tplc="041A0003" w:tentative="1">
      <w:start w:val="1"/>
      <w:numFmt w:val="bullet"/>
      <w:lvlText w:val="o"/>
      <w:lvlJc w:val="left"/>
      <w:pPr>
        <w:ind w:left="2007" w:hanging="360"/>
      </w:pPr>
      <w:rPr>
        <w:rFonts w:ascii="Courier New" w:hAnsi="Courier New" w:cs="Tahoma"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Tahoma"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Tahoma" w:hint="default"/>
      </w:rPr>
    </w:lvl>
    <w:lvl w:ilvl="8" w:tplc="041A0005" w:tentative="1">
      <w:start w:val="1"/>
      <w:numFmt w:val="bullet"/>
      <w:lvlText w:val=""/>
      <w:lvlJc w:val="left"/>
      <w:pPr>
        <w:ind w:left="7047" w:hanging="360"/>
      </w:pPr>
      <w:rPr>
        <w:rFonts w:ascii="Wingdings" w:hAnsi="Wingdings" w:hint="default"/>
      </w:rPr>
    </w:lvl>
  </w:abstractNum>
  <w:abstractNum w:abstractNumId="7">
    <w:nsid w:val="2F1A2961"/>
    <w:multiLevelType w:val="hybridMultilevel"/>
    <w:tmpl w:val="35F2FE70"/>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Tahoma"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Tahoma"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Tahoma" w:hint="default"/>
      </w:rPr>
    </w:lvl>
    <w:lvl w:ilvl="8" w:tplc="041A0005" w:tentative="1">
      <w:start w:val="1"/>
      <w:numFmt w:val="bullet"/>
      <w:lvlText w:val=""/>
      <w:lvlJc w:val="left"/>
      <w:pPr>
        <w:ind w:left="6828" w:hanging="360"/>
      </w:pPr>
      <w:rPr>
        <w:rFonts w:ascii="Wingdings" w:hAnsi="Wingdings" w:hint="default"/>
      </w:rPr>
    </w:lvl>
  </w:abstractNum>
  <w:abstractNum w:abstractNumId="8">
    <w:nsid w:val="302E1D4A"/>
    <w:multiLevelType w:val="hybridMultilevel"/>
    <w:tmpl w:val="375C0C78"/>
    <w:lvl w:ilvl="0" w:tplc="3FE6E726">
      <w:start w:val="1"/>
      <w:numFmt w:val="upp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Wingding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31FB224B"/>
    <w:multiLevelType w:val="hybridMultilevel"/>
    <w:tmpl w:val="CF466760"/>
    <w:lvl w:ilvl="0" w:tplc="041A0001">
      <w:start w:val="1"/>
      <w:numFmt w:val="bullet"/>
      <w:lvlText w:val=""/>
      <w:lvlJc w:val="left"/>
      <w:pPr>
        <w:ind w:left="1365" w:hanging="360"/>
      </w:pPr>
      <w:rPr>
        <w:rFonts w:ascii="Symbol" w:hAnsi="Symbol" w:hint="default"/>
      </w:rPr>
    </w:lvl>
    <w:lvl w:ilvl="1" w:tplc="041A0003">
      <w:start w:val="1"/>
      <w:numFmt w:val="bullet"/>
      <w:lvlText w:val="o"/>
      <w:lvlJc w:val="left"/>
      <w:pPr>
        <w:ind w:left="2085" w:hanging="360"/>
      </w:pPr>
      <w:rPr>
        <w:rFonts w:ascii="Courier New" w:hAnsi="Courier New" w:cs="Tahoma" w:hint="default"/>
      </w:rPr>
    </w:lvl>
    <w:lvl w:ilvl="2" w:tplc="041A0005" w:tentative="1">
      <w:start w:val="1"/>
      <w:numFmt w:val="bullet"/>
      <w:lvlText w:val=""/>
      <w:lvlJc w:val="left"/>
      <w:pPr>
        <w:ind w:left="2805" w:hanging="360"/>
      </w:pPr>
      <w:rPr>
        <w:rFonts w:ascii="Wingdings" w:hAnsi="Wingdings" w:hint="default"/>
      </w:rPr>
    </w:lvl>
    <w:lvl w:ilvl="3" w:tplc="041A0001" w:tentative="1">
      <w:start w:val="1"/>
      <w:numFmt w:val="bullet"/>
      <w:lvlText w:val=""/>
      <w:lvlJc w:val="left"/>
      <w:pPr>
        <w:ind w:left="3525" w:hanging="360"/>
      </w:pPr>
      <w:rPr>
        <w:rFonts w:ascii="Symbol" w:hAnsi="Symbol" w:hint="default"/>
      </w:rPr>
    </w:lvl>
    <w:lvl w:ilvl="4" w:tplc="041A0003" w:tentative="1">
      <w:start w:val="1"/>
      <w:numFmt w:val="bullet"/>
      <w:lvlText w:val="o"/>
      <w:lvlJc w:val="left"/>
      <w:pPr>
        <w:ind w:left="4245" w:hanging="360"/>
      </w:pPr>
      <w:rPr>
        <w:rFonts w:ascii="Courier New" w:hAnsi="Courier New" w:cs="Tahoma" w:hint="default"/>
      </w:rPr>
    </w:lvl>
    <w:lvl w:ilvl="5" w:tplc="041A0005" w:tentative="1">
      <w:start w:val="1"/>
      <w:numFmt w:val="bullet"/>
      <w:lvlText w:val=""/>
      <w:lvlJc w:val="left"/>
      <w:pPr>
        <w:ind w:left="4965" w:hanging="360"/>
      </w:pPr>
      <w:rPr>
        <w:rFonts w:ascii="Wingdings" w:hAnsi="Wingdings" w:hint="default"/>
      </w:rPr>
    </w:lvl>
    <w:lvl w:ilvl="6" w:tplc="041A0001" w:tentative="1">
      <w:start w:val="1"/>
      <w:numFmt w:val="bullet"/>
      <w:lvlText w:val=""/>
      <w:lvlJc w:val="left"/>
      <w:pPr>
        <w:ind w:left="5685" w:hanging="360"/>
      </w:pPr>
      <w:rPr>
        <w:rFonts w:ascii="Symbol" w:hAnsi="Symbol" w:hint="default"/>
      </w:rPr>
    </w:lvl>
    <w:lvl w:ilvl="7" w:tplc="041A0003" w:tentative="1">
      <w:start w:val="1"/>
      <w:numFmt w:val="bullet"/>
      <w:lvlText w:val="o"/>
      <w:lvlJc w:val="left"/>
      <w:pPr>
        <w:ind w:left="6405" w:hanging="360"/>
      </w:pPr>
      <w:rPr>
        <w:rFonts w:ascii="Courier New" w:hAnsi="Courier New" w:cs="Tahoma" w:hint="default"/>
      </w:rPr>
    </w:lvl>
    <w:lvl w:ilvl="8" w:tplc="041A0005" w:tentative="1">
      <w:start w:val="1"/>
      <w:numFmt w:val="bullet"/>
      <w:lvlText w:val=""/>
      <w:lvlJc w:val="left"/>
      <w:pPr>
        <w:ind w:left="7125" w:hanging="360"/>
      </w:pPr>
      <w:rPr>
        <w:rFonts w:ascii="Wingdings" w:hAnsi="Wingdings" w:hint="default"/>
      </w:rPr>
    </w:lvl>
  </w:abstractNum>
  <w:abstractNum w:abstractNumId="11">
    <w:nsid w:val="348E5EDF"/>
    <w:multiLevelType w:val="hybridMultilevel"/>
    <w:tmpl w:val="D054CC8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Symbol"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Symbol"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Symbol" w:hint="default"/>
      </w:rPr>
    </w:lvl>
    <w:lvl w:ilvl="8" w:tplc="041A0005">
      <w:start w:val="1"/>
      <w:numFmt w:val="bullet"/>
      <w:lvlText w:val=""/>
      <w:lvlJc w:val="left"/>
      <w:pPr>
        <w:ind w:left="6828" w:hanging="360"/>
      </w:pPr>
      <w:rPr>
        <w:rFonts w:ascii="Wingdings" w:hAnsi="Wingdings" w:hint="default"/>
      </w:rPr>
    </w:lvl>
  </w:abstractNum>
  <w:abstractNum w:abstractNumId="12">
    <w:nsid w:val="384E52B5"/>
    <w:multiLevelType w:val="hybridMultilevel"/>
    <w:tmpl w:val="8020C102"/>
    <w:lvl w:ilvl="0" w:tplc="9DDEE2E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A5766F6"/>
    <w:multiLevelType w:val="hybridMultilevel"/>
    <w:tmpl w:val="789207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Tahoma"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Tahoma"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Tahoma"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3D2127E"/>
    <w:multiLevelType w:val="hybridMultilevel"/>
    <w:tmpl w:val="3F3EA614"/>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Tahoma"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Tahoma"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Tahoma" w:hint="default"/>
      </w:rPr>
    </w:lvl>
    <w:lvl w:ilvl="8" w:tplc="041A0005" w:tentative="1">
      <w:start w:val="1"/>
      <w:numFmt w:val="bullet"/>
      <w:lvlText w:val=""/>
      <w:lvlJc w:val="left"/>
      <w:pPr>
        <w:ind w:left="7020" w:hanging="360"/>
      </w:pPr>
      <w:rPr>
        <w:rFonts w:ascii="Wingdings" w:hAnsi="Wingdings" w:hint="default"/>
      </w:rPr>
    </w:lvl>
  </w:abstractNum>
  <w:abstractNum w:abstractNumId="15">
    <w:nsid w:val="45F46042"/>
    <w:multiLevelType w:val="hybridMultilevel"/>
    <w:tmpl w:val="31446096"/>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Tahoma"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Tahoma"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Tahoma"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4BD43EF3"/>
    <w:multiLevelType w:val="hybridMultilevel"/>
    <w:tmpl w:val="69AA1B92"/>
    <w:lvl w:ilvl="0" w:tplc="041A000F">
      <w:start w:val="1"/>
      <w:numFmt w:val="decimal"/>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17">
    <w:nsid w:val="53245857"/>
    <w:multiLevelType w:val="hybridMultilevel"/>
    <w:tmpl w:val="AE5EFD54"/>
    <w:lvl w:ilvl="0" w:tplc="8EA0FEBA">
      <w:start w:val="1"/>
      <w:numFmt w:val="decimal"/>
      <w:lvlText w:val="%1."/>
      <w:lvlJc w:val="left"/>
      <w:pPr>
        <w:ind w:left="927" w:hanging="360"/>
      </w:pPr>
      <w:rPr>
        <w:rFonts w:hint="default"/>
      </w:rPr>
    </w:lvl>
    <w:lvl w:ilvl="1" w:tplc="041A0019">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8">
    <w:nsid w:val="5501477F"/>
    <w:multiLevelType w:val="hybridMultilevel"/>
    <w:tmpl w:val="03B2151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Tahoma"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Tahoma"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Tahoma"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ACE4A58"/>
    <w:multiLevelType w:val="hybridMultilevel"/>
    <w:tmpl w:val="E5FCBB34"/>
    <w:lvl w:ilvl="0" w:tplc="985A56EA">
      <w:start w:val="1"/>
      <w:numFmt w:val="decimal"/>
      <w:lvlText w:val="%1."/>
      <w:lvlJc w:val="left"/>
      <w:pPr>
        <w:ind w:left="927" w:hanging="360"/>
      </w:pPr>
      <w:rPr>
        <w:rFonts w:hint="default"/>
      </w:rPr>
    </w:lvl>
    <w:lvl w:ilvl="1" w:tplc="041A0019">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20">
    <w:nsid w:val="72CA78F1"/>
    <w:multiLevelType w:val="hybridMultilevel"/>
    <w:tmpl w:val="803E4D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nsid w:val="73FF4315"/>
    <w:multiLevelType w:val="multilevel"/>
    <w:tmpl w:val="254073EA"/>
    <w:lvl w:ilvl="0">
      <w:start w:val="1"/>
      <w:numFmt w:val="decimal"/>
      <w:pStyle w:val="nabrajanje"/>
      <w:lvlText w:val="%1."/>
      <w:lvlJc w:val="left"/>
      <w:pPr>
        <w:tabs>
          <w:tab w:val="num" w:pos="340"/>
        </w:tabs>
        <w:ind w:left="340" w:hanging="340"/>
      </w:pPr>
      <w:rPr>
        <w:rFonts w:ascii="Arial" w:hAnsi="Arial" w:hint="default"/>
        <w:color w:val="auto"/>
        <w:sz w:val="24"/>
      </w:rPr>
    </w:lvl>
    <w:lvl w:ilvl="1">
      <w:start w:val="1"/>
      <w:numFmt w:val="lowerLetter"/>
      <w:lvlText w:val="%2."/>
      <w:lvlJc w:val="left"/>
      <w:pPr>
        <w:tabs>
          <w:tab w:val="num" w:pos="680"/>
        </w:tabs>
        <w:ind w:left="680" w:hanging="320"/>
      </w:pPr>
      <w:rPr>
        <w:rFonts w:hint="default"/>
      </w:rPr>
    </w:lvl>
    <w:lvl w:ilvl="2">
      <w:start w:val="1"/>
      <w:numFmt w:val="upperRoman"/>
      <w:lvlText w:val="%3."/>
      <w:lvlJc w:val="left"/>
      <w:pPr>
        <w:tabs>
          <w:tab w:val="num" w:pos="1021"/>
        </w:tabs>
        <w:ind w:left="1021" w:hanging="30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78E427D6"/>
    <w:multiLevelType w:val="hybridMultilevel"/>
    <w:tmpl w:val="D5887E00"/>
    <w:lvl w:ilvl="0" w:tplc="041A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Tahoma" w:hint="default"/>
      </w:rPr>
    </w:lvl>
    <w:lvl w:ilvl="2" w:tplc="041A0005">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Tahoma"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Tahoma" w:hint="default"/>
      </w:rPr>
    </w:lvl>
    <w:lvl w:ilvl="8" w:tplc="041A0005" w:tentative="1">
      <w:start w:val="1"/>
      <w:numFmt w:val="bullet"/>
      <w:lvlText w:val=""/>
      <w:lvlJc w:val="left"/>
      <w:pPr>
        <w:ind w:left="7047" w:hanging="360"/>
      </w:pPr>
      <w:rPr>
        <w:rFonts w:ascii="Wingdings" w:hAnsi="Wingdings" w:hint="default"/>
      </w:rPr>
    </w:lvl>
  </w:abstractNum>
  <w:abstractNum w:abstractNumId="23">
    <w:nsid w:val="79D9466C"/>
    <w:multiLevelType w:val="hybridMultilevel"/>
    <w:tmpl w:val="E1DC3720"/>
    <w:lvl w:ilvl="0" w:tplc="041A0001">
      <w:start w:val="1"/>
      <w:numFmt w:val="bullet"/>
      <w:lvlText w:val=""/>
      <w:lvlJc w:val="left"/>
      <w:pPr>
        <w:ind w:left="2205" w:hanging="360"/>
      </w:pPr>
      <w:rPr>
        <w:rFonts w:ascii="Symbol" w:hAnsi="Symbol" w:hint="default"/>
      </w:rPr>
    </w:lvl>
    <w:lvl w:ilvl="1" w:tplc="041A0003">
      <w:start w:val="1"/>
      <w:numFmt w:val="bullet"/>
      <w:lvlText w:val="o"/>
      <w:lvlJc w:val="left"/>
      <w:pPr>
        <w:ind w:left="2925" w:hanging="360"/>
      </w:pPr>
      <w:rPr>
        <w:rFonts w:ascii="Courier New" w:hAnsi="Courier New" w:cs="Tahoma" w:hint="default"/>
      </w:rPr>
    </w:lvl>
    <w:lvl w:ilvl="2" w:tplc="041A0005" w:tentative="1">
      <w:start w:val="1"/>
      <w:numFmt w:val="bullet"/>
      <w:lvlText w:val=""/>
      <w:lvlJc w:val="left"/>
      <w:pPr>
        <w:ind w:left="3645" w:hanging="360"/>
      </w:pPr>
      <w:rPr>
        <w:rFonts w:ascii="Wingdings" w:hAnsi="Wingdings" w:hint="default"/>
      </w:rPr>
    </w:lvl>
    <w:lvl w:ilvl="3" w:tplc="041A0001" w:tentative="1">
      <w:start w:val="1"/>
      <w:numFmt w:val="bullet"/>
      <w:lvlText w:val=""/>
      <w:lvlJc w:val="left"/>
      <w:pPr>
        <w:ind w:left="4365" w:hanging="360"/>
      </w:pPr>
      <w:rPr>
        <w:rFonts w:ascii="Symbol" w:hAnsi="Symbol" w:hint="default"/>
      </w:rPr>
    </w:lvl>
    <w:lvl w:ilvl="4" w:tplc="041A0003" w:tentative="1">
      <w:start w:val="1"/>
      <w:numFmt w:val="bullet"/>
      <w:lvlText w:val="o"/>
      <w:lvlJc w:val="left"/>
      <w:pPr>
        <w:ind w:left="5085" w:hanging="360"/>
      </w:pPr>
      <w:rPr>
        <w:rFonts w:ascii="Courier New" w:hAnsi="Courier New" w:cs="Tahoma" w:hint="default"/>
      </w:rPr>
    </w:lvl>
    <w:lvl w:ilvl="5" w:tplc="041A0005" w:tentative="1">
      <w:start w:val="1"/>
      <w:numFmt w:val="bullet"/>
      <w:lvlText w:val=""/>
      <w:lvlJc w:val="left"/>
      <w:pPr>
        <w:ind w:left="5805" w:hanging="360"/>
      </w:pPr>
      <w:rPr>
        <w:rFonts w:ascii="Wingdings" w:hAnsi="Wingdings" w:hint="default"/>
      </w:rPr>
    </w:lvl>
    <w:lvl w:ilvl="6" w:tplc="041A0001" w:tentative="1">
      <w:start w:val="1"/>
      <w:numFmt w:val="bullet"/>
      <w:lvlText w:val=""/>
      <w:lvlJc w:val="left"/>
      <w:pPr>
        <w:ind w:left="6525" w:hanging="360"/>
      </w:pPr>
      <w:rPr>
        <w:rFonts w:ascii="Symbol" w:hAnsi="Symbol" w:hint="default"/>
      </w:rPr>
    </w:lvl>
    <w:lvl w:ilvl="7" w:tplc="041A0003" w:tentative="1">
      <w:start w:val="1"/>
      <w:numFmt w:val="bullet"/>
      <w:lvlText w:val="o"/>
      <w:lvlJc w:val="left"/>
      <w:pPr>
        <w:ind w:left="7245" w:hanging="360"/>
      </w:pPr>
      <w:rPr>
        <w:rFonts w:ascii="Courier New" w:hAnsi="Courier New" w:cs="Tahoma" w:hint="default"/>
      </w:rPr>
    </w:lvl>
    <w:lvl w:ilvl="8" w:tplc="041A0005" w:tentative="1">
      <w:start w:val="1"/>
      <w:numFmt w:val="bullet"/>
      <w:lvlText w:val=""/>
      <w:lvlJc w:val="left"/>
      <w:pPr>
        <w:ind w:left="7965" w:hanging="360"/>
      </w:pPr>
      <w:rPr>
        <w:rFonts w:ascii="Wingdings" w:hAnsi="Wingdings" w:hint="default"/>
      </w:rPr>
    </w:lvl>
  </w:abstractNum>
  <w:num w:numId="1">
    <w:abstractNumId w:val="9"/>
  </w:num>
  <w:num w:numId="2">
    <w:abstractNumId w:val="21"/>
  </w:num>
  <w:num w:numId="3">
    <w:abstractNumId w:val="6"/>
  </w:num>
  <w:num w:numId="4">
    <w:abstractNumId w:val="10"/>
  </w:num>
  <w:num w:numId="5">
    <w:abstractNumId w:val="19"/>
  </w:num>
  <w:num w:numId="6">
    <w:abstractNumId w:val="17"/>
  </w:num>
  <w:num w:numId="7">
    <w:abstractNumId w:val="23"/>
  </w:num>
  <w:num w:numId="8">
    <w:abstractNumId w:val="22"/>
  </w:num>
  <w:num w:numId="9">
    <w:abstractNumId w:val="7"/>
  </w:num>
  <w:num w:numId="10">
    <w:abstractNumId w:val="8"/>
  </w:num>
  <w:num w:numId="11">
    <w:abstractNumId w:val="18"/>
  </w:num>
  <w:num w:numId="12">
    <w:abstractNumId w:val="2"/>
  </w:num>
  <w:num w:numId="13">
    <w:abstractNumId w:val="14"/>
  </w:num>
  <w:num w:numId="14">
    <w:abstractNumId w:val="3"/>
  </w:num>
  <w:num w:numId="15">
    <w:abstractNumId w:val="13"/>
  </w:num>
  <w:num w:numId="16">
    <w:abstractNumId w:val="15"/>
  </w:num>
  <w:num w:numId="17">
    <w:abstractNumId w:val="4"/>
  </w:num>
  <w:num w:numId="18">
    <w:abstractNumId w:val="16"/>
  </w:num>
  <w:num w:numId="19">
    <w:abstractNumId w:val="12"/>
  </w:num>
  <w:num w:numId="20">
    <w:abstractNumId w:val="11"/>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lvlOverride w:ilvl="5"/>
    <w:lvlOverride w:ilvl="6"/>
    <w:lvlOverride w:ilvl="7"/>
    <w:lvlOverride w:ilvl="8"/>
  </w:num>
  <w:num w:numId="24">
    <w:abstractNumId w:val="1"/>
  </w:num>
  <w:num w:numId="2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8C"/>
    <w:rsid w:val="00025E72"/>
    <w:rsid w:val="00030BAA"/>
    <w:rsid w:val="000349A2"/>
    <w:rsid w:val="000507E9"/>
    <w:rsid w:val="000527BB"/>
    <w:rsid w:val="00063EF7"/>
    <w:rsid w:val="000C0375"/>
    <w:rsid w:val="000C5823"/>
    <w:rsid w:val="000C7AF1"/>
    <w:rsid w:val="000D366E"/>
    <w:rsid w:val="000E3D9F"/>
    <w:rsid w:val="00102C7D"/>
    <w:rsid w:val="00112E15"/>
    <w:rsid w:val="001312AB"/>
    <w:rsid w:val="00137988"/>
    <w:rsid w:val="0015059A"/>
    <w:rsid w:val="00153E7C"/>
    <w:rsid w:val="00156AEF"/>
    <w:rsid w:val="00160DD5"/>
    <w:rsid w:val="0016743B"/>
    <w:rsid w:val="00173AE4"/>
    <w:rsid w:val="0019253C"/>
    <w:rsid w:val="001B12A4"/>
    <w:rsid w:val="001B694D"/>
    <w:rsid w:val="001C1274"/>
    <w:rsid w:val="001C232B"/>
    <w:rsid w:val="001C2631"/>
    <w:rsid w:val="001D6C59"/>
    <w:rsid w:val="001E2764"/>
    <w:rsid w:val="001E3B51"/>
    <w:rsid w:val="00210D33"/>
    <w:rsid w:val="002157BE"/>
    <w:rsid w:val="0023695B"/>
    <w:rsid w:val="00240962"/>
    <w:rsid w:val="00252D28"/>
    <w:rsid w:val="00281982"/>
    <w:rsid w:val="00283A52"/>
    <w:rsid w:val="00296460"/>
    <w:rsid w:val="002A0C99"/>
    <w:rsid w:val="002D0B7F"/>
    <w:rsid w:val="002D1E0A"/>
    <w:rsid w:val="002D7CB2"/>
    <w:rsid w:val="00306520"/>
    <w:rsid w:val="0031626C"/>
    <w:rsid w:val="00323027"/>
    <w:rsid w:val="00326AED"/>
    <w:rsid w:val="00336AEB"/>
    <w:rsid w:val="00370E6B"/>
    <w:rsid w:val="00381E20"/>
    <w:rsid w:val="00383E6E"/>
    <w:rsid w:val="00396AC1"/>
    <w:rsid w:val="003A2CFE"/>
    <w:rsid w:val="003B34B4"/>
    <w:rsid w:val="003B385D"/>
    <w:rsid w:val="003F4545"/>
    <w:rsid w:val="00405654"/>
    <w:rsid w:val="00413E4C"/>
    <w:rsid w:val="004324E3"/>
    <w:rsid w:val="004607C5"/>
    <w:rsid w:val="00467569"/>
    <w:rsid w:val="00475ED9"/>
    <w:rsid w:val="00487225"/>
    <w:rsid w:val="00493495"/>
    <w:rsid w:val="004B27C0"/>
    <w:rsid w:val="004B6F35"/>
    <w:rsid w:val="004C1246"/>
    <w:rsid w:val="004C6B8C"/>
    <w:rsid w:val="004D1CA5"/>
    <w:rsid w:val="004D1D5E"/>
    <w:rsid w:val="004E0D45"/>
    <w:rsid w:val="005029F9"/>
    <w:rsid w:val="00503995"/>
    <w:rsid w:val="00510C55"/>
    <w:rsid w:val="00513BCC"/>
    <w:rsid w:val="0053727F"/>
    <w:rsid w:val="005834DD"/>
    <w:rsid w:val="00595DC5"/>
    <w:rsid w:val="005A6060"/>
    <w:rsid w:val="005C4634"/>
    <w:rsid w:val="005D7E5B"/>
    <w:rsid w:val="005F222D"/>
    <w:rsid w:val="006003C2"/>
    <w:rsid w:val="0060667B"/>
    <w:rsid w:val="00617808"/>
    <w:rsid w:val="00617AAB"/>
    <w:rsid w:val="00650BCE"/>
    <w:rsid w:val="00661A85"/>
    <w:rsid w:val="00662D92"/>
    <w:rsid w:val="006679B6"/>
    <w:rsid w:val="00684433"/>
    <w:rsid w:val="00684A3D"/>
    <w:rsid w:val="00685D71"/>
    <w:rsid w:val="00697B80"/>
    <w:rsid w:val="006A063E"/>
    <w:rsid w:val="006C11E3"/>
    <w:rsid w:val="006C42CA"/>
    <w:rsid w:val="006E0E13"/>
    <w:rsid w:val="006E2327"/>
    <w:rsid w:val="006E36BD"/>
    <w:rsid w:val="006E67A6"/>
    <w:rsid w:val="006F2710"/>
    <w:rsid w:val="00700FCF"/>
    <w:rsid w:val="0071021E"/>
    <w:rsid w:val="00724AD7"/>
    <w:rsid w:val="00730711"/>
    <w:rsid w:val="00796D73"/>
    <w:rsid w:val="007A4CB1"/>
    <w:rsid w:val="007B1ED7"/>
    <w:rsid w:val="007C1D0F"/>
    <w:rsid w:val="007C6D0A"/>
    <w:rsid w:val="00806F79"/>
    <w:rsid w:val="008155C6"/>
    <w:rsid w:val="00820892"/>
    <w:rsid w:val="00842616"/>
    <w:rsid w:val="00842F3F"/>
    <w:rsid w:val="00864D94"/>
    <w:rsid w:val="00865C77"/>
    <w:rsid w:val="00874637"/>
    <w:rsid w:val="008843F4"/>
    <w:rsid w:val="00890224"/>
    <w:rsid w:val="008A24FA"/>
    <w:rsid w:val="008A7D23"/>
    <w:rsid w:val="008C04CC"/>
    <w:rsid w:val="008C22BB"/>
    <w:rsid w:val="008C402A"/>
    <w:rsid w:val="008D10BE"/>
    <w:rsid w:val="008D61F3"/>
    <w:rsid w:val="008E0311"/>
    <w:rsid w:val="00920006"/>
    <w:rsid w:val="0093353D"/>
    <w:rsid w:val="00986E1C"/>
    <w:rsid w:val="009A6F19"/>
    <w:rsid w:val="009B2FD8"/>
    <w:rsid w:val="009B5D17"/>
    <w:rsid w:val="009B6F4D"/>
    <w:rsid w:val="009E1EEB"/>
    <w:rsid w:val="009E2FE2"/>
    <w:rsid w:val="009F47AD"/>
    <w:rsid w:val="00A1329E"/>
    <w:rsid w:val="00A132F4"/>
    <w:rsid w:val="00A249B5"/>
    <w:rsid w:val="00A26853"/>
    <w:rsid w:val="00A720D1"/>
    <w:rsid w:val="00A7622E"/>
    <w:rsid w:val="00A85888"/>
    <w:rsid w:val="00AB6EDE"/>
    <w:rsid w:val="00AC524B"/>
    <w:rsid w:val="00AD440A"/>
    <w:rsid w:val="00AE2ECC"/>
    <w:rsid w:val="00AF27C3"/>
    <w:rsid w:val="00B03F24"/>
    <w:rsid w:val="00B17A2C"/>
    <w:rsid w:val="00B23265"/>
    <w:rsid w:val="00B347D6"/>
    <w:rsid w:val="00B40F6D"/>
    <w:rsid w:val="00B44E5B"/>
    <w:rsid w:val="00B53B53"/>
    <w:rsid w:val="00B65714"/>
    <w:rsid w:val="00B8029C"/>
    <w:rsid w:val="00BA6817"/>
    <w:rsid w:val="00BD25AC"/>
    <w:rsid w:val="00BF65B7"/>
    <w:rsid w:val="00C07553"/>
    <w:rsid w:val="00C14E95"/>
    <w:rsid w:val="00C23631"/>
    <w:rsid w:val="00C37B2F"/>
    <w:rsid w:val="00C429D9"/>
    <w:rsid w:val="00C63AF7"/>
    <w:rsid w:val="00C823AD"/>
    <w:rsid w:val="00C85A84"/>
    <w:rsid w:val="00CB46FD"/>
    <w:rsid w:val="00CB4A9C"/>
    <w:rsid w:val="00CC3849"/>
    <w:rsid w:val="00CE1D52"/>
    <w:rsid w:val="00CE24B7"/>
    <w:rsid w:val="00D0437B"/>
    <w:rsid w:val="00D20931"/>
    <w:rsid w:val="00D22838"/>
    <w:rsid w:val="00D313CD"/>
    <w:rsid w:val="00D4339B"/>
    <w:rsid w:val="00D54A89"/>
    <w:rsid w:val="00D616B4"/>
    <w:rsid w:val="00D95237"/>
    <w:rsid w:val="00D97A07"/>
    <w:rsid w:val="00DA79DC"/>
    <w:rsid w:val="00DB101A"/>
    <w:rsid w:val="00DB358E"/>
    <w:rsid w:val="00DB6B2D"/>
    <w:rsid w:val="00DD1584"/>
    <w:rsid w:val="00DD51A8"/>
    <w:rsid w:val="00DF12E4"/>
    <w:rsid w:val="00DF2B48"/>
    <w:rsid w:val="00E03B24"/>
    <w:rsid w:val="00E219D7"/>
    <w:rsid w:val="00E42165"/>
    <w:rsid w:val="00E425C9"/>
    <w:rsid w:val="00E730E2"/>
    <w:rsid w:val="00ED5617"/>
    <w:rsid w:val="00EF3736"/>
    <w:rsid w:val="00F20251"/>
    <w:rsid w:val="00F32515"/>
    <w:rsid w:val="00F534EF"/>
    <w:rsid w:val="00F669A1"/>
    <w:rsid w:val="00F711A1"/>
    <w:rsid w:val="00F82B43"/>
    <w:rsid w:val="00FA6494"/>
    <w:rsid w:val="00FB0B26"/>
    <w:rsid w:val="00FC2718"/>
    <w:rsid w:val="00FD021B"/>
    <w:rsid w:val="00FD3568"/>
    <w:rsid w:val="00FE24E2"/>
    <w:rsid w:val="00FE7739"/>
    <w:rsid w:val="00FF2F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lang w:val="hr-HR" w:eastAsia="hr-HR"/>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uiPriority w:val="99"/>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2"/>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sz w:val="16"/>
      <w:szCs w:val="16"/>
    </w:rPr>
  </w:style>
  <w:style w:type="character" w:customStyle="1" w:styleId="BalloonTextChar">
    <w:name w:val="Balloon Text Char"/>
    <w:link w:val="BalloonText"/>
    <w:rsid w:val="006F0ACB"/>
    <w:rPr>
      <w:rFonts w:ascii="Tahoma" w:eastAsia="Times New Roman" w:hAnsi="Tahoma" w:cs="Tahoma"/>
      <w:sz w:val="16"/>
      <w:szCs w:val="16"/>
    </w:rPr>
  </w:style>
  <w:style w:type="paragraph" w:styleId="ListParagraph">
    <w:name w:val="List Paragraph"/>
    <w:basedOn w:val="Normal"/>
    <w:uiPriority w:val="34"/>
    <w:qFormat/>
    <w:rsid w:val="00A42304"/>
    <w:pPr>
      <w:ind w:left="708"/>
    </w:pPr>
  </w:style>
  <w:style w:type="character" w:styleId="HTMLTypewriter">
    <w:name w:val="HTML Typewriter"/>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paragraph" w:styleId="Caption">
    <w:name w:val="caption"/>
    <w:basedOn w:val="Normal"/>
    <w:next w:val="Normal"/>
    <w:unhideWhenUsed/>
    <w:qFormat/>
    <w:rsid w:val="00062F2E"/>
    <w:rPr>
      <w:b/>
      <w:bCs/>
      <w:sz w:val="20"/>
      <w:szCs w:val="20"/>
    </w:rPr>
  </w:style>
  <w:style w:type="table" w:styleId="TableGrid">
    <w:name w:val="Table Grid"/>
    <w:basedOn w:val="TableNormal"/>
    <w:rsid w:val="001D6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1208"/>
    <w:pPr>
      <w:autoSpaceDE w:val="0"/>
      <w:autoSpaceDN w:val="0"/>
      <w:adjustRightInd w:val="0"/>
    </w:pPr>
    <w:rPr>
      <w:rFonts w:ascii="Tahoma" w:hAnsi="Tahoma" w:cs="Tahoma"/>
      <w:color w:val="000000"/>
      <w:lang w:val="hr-HR" w:eastAsia="hr-HR"/>
    </w:rPr>
  </w:style>
  <w:style w:type="character" w:styleId="CommentReference">
    <w:name w:val="annotation reference"/>
    <w:rsid w:val="00932341"/>
    <w:rPr>
      <w:sz w:val="16"/>
      <w:szCs w:val="16"/>
    </w:rPr>
  </w:style>
  <w:style w:type="paragraph" w:styleId="CommentText">
    <w:name w:val="annotation text"/>
    <w:basedOn w:val="Normal"/>
    <w:link w:val="CommentTextChar"/>
    <w:rsid w:val="00932341"/>
    <w:rPr>
      <w:sz w:val="20"/>
      <w:szCs w:val="20"/>
    </w:rPr>
  </w:style>
  <w:style w:type="character" w:customStyle="1" w:styleId="CommentTextChar">
    <w:name w:val="Comment Text Char"/>
    <w:link w:val="CommentText"/>
    <w:rsid w:val="00932341"/>
    <w:rPr>
      <w:rFonts w:eastAsia="Times New Roman"/>
    </w:rPr>
  </w:style>
  <w:style w:type="paragraph" w:styleId="CommentSubject">
    <w:name w:val="annotation subject"/>
    <w:basedOn w:val="CommentText"/>
    <w:next w:val="CommentText"/>
    <w:link w:val="CommentSubjectChar"/>
    <w:rsid w:val="00932341"/>
    <w:rPr>
      <w:b/>
      <w:bCs/>
    </w:rPr>
  </w:style>
  <w:style w:type="character" w:customStyle="1" w:styleId="CommentSubjectChar">
    <w:name w:val="Comment Subject Char"/>
    <w:link w:val="CommentSubject"/>
    <w:rsid w:val="00932341"/>
    <w:rPr>
      <w:rFonts w:eastAsia="Times New Roman"/>
      <w:b/>
      <w:bCs/>
    </w:rPr>
  </w:style>
  <w:style w:type="character" w:styleId="FollowedHyperlink">
    <w:name w:val="FollowedHyperlink"/>
    <w:rsid w:val="003065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lang w:val="hr-HR" w:eastAsia="hr-HR"/>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uiPriority w:val="99"/>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2"/>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sz w:val="16"/>
      <w:szCs w:val="16"/>
    </w:rPr>
  </w:style>
  <w:style w:type="character" w:customStyle="1" w:styleId="BalloonTextChar">
    <w:name w:val="Balloon Text Char"/>
    <w:link w:val="BalloonText"/>
    <w:rsid w:val="006F0ACB"/>
    <w:rPr>
      <w:rFonts w:ascii="Tahoma" w:eastAsia="Times New Roman" w:hAnsi="Tahoma" w:cs="Tahoma"/>
      <w:sz w:val="16"/>
      <w:szCs w:val="16"/>
    </w:rPr>
  </w:style>
  <w:style w:type="paragraph" w:styleId="ListParagraph">
    <w:name w:val="List Paragraph"/>
    <w:basedOn w:val="Normal"/>
    <w:uiPriority w:val="34"/>
    <w:qFormat/>
    <w:rsid w:val="00A42304"/>
    <w:pPr>
      <w:ind w:left="708"/>
    </w:pPr>
  </w:style>
  <w:style w:type="character" w:styleId="HTMLTypewriter">
    <w:name w:val="HTML Typewriter"/>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paragraph" w:styleId="Caption">
    <w:name w:val="caption"/>
    <w:basedOn w:val="Normal"/>
    <w:next w:val="Normal"/>
    <w:unhideWhenUsed/>
    <w:qFormat/>
    <w:rsid w:val="00062F2E"/>
    <w:rPr>
      <w:b/>
      <w:bCs/>
      <w:sz w:val="20"/>
      <w:szCs w:val="20"/>
    </w:rPr>
  </w:style>
  <w:style w:type="table" w:styleId="TableGrid">
    <w:name w:val="Table Grid"/>
    <w:basedOn w:val="TableNormal"/>
    <w:rsid w:val="001D6E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1208"/>
    <w:pPr>
      <w:autoSpaceDE w:val="0"/>
      <w:autoSpaceDN w:val="0"/>
      <w:adjustRightInd w:val="0"/>
    </w:pPr>
    <w:rPr>
      <w:rFonts w:ascii="Tahoma" w:hAnsi="Tahoma" w:cs="Tahoma"/>
      <w:color w:val="000000"/>
      <w:lang w:val="hr-HR" w:eastAsia="hr-HR"/>
    </w:rPr>
  </w:style>
  <w:style w:type="character" w:styleId="CommentReference">
    <w:name w:val="annotation reference"/>
    <w:rsid w:val="00932341"/>
    <w:rPr>
      <w:sz w:val="16"/>
      <w:szCs w:val="16"/>
    </w:rPr>
  </w:style>
  <w:style w:type="paragraph" w:styleId="CommentText">
    <w:name w:val="annotation text"/>
    <w:basedOn w:val="Normal"/>
    <w:link w:val="CommentTextChar"/>
    <w:rsid w:val="00932341"/>
    <w:rPr>
      <w:sz w:val="20"/>
      <w:szCs w:val="20"/>
    </w:rPr>
  </w:style>
  <w:style w:type="character" w:customStyle="1" w:styleId="CommentTextChar">
    <w:name w:val="Comment Text Char"/>
    <w:link w:val="CommentText"/>
    <w:rsid w:val="00932341"/>
    <w:rPr>
      <w:rFonts w:eastAsia="Times New Roman"/>
    </w:rPr>
  </w:style>
  <w:style w:type="paragraph" w:styleId="CommentSubject">
    <w:name w:val="annotation subject"/>
    <w:basedOn w:val="CommentText"/>
    <w:next w:val="CommentText"/>
    <w:link w:val="CommentSubjectChar"/>
    <w:rsid w:val="00932341"/>
    <w:rPr>
      <w:b/>
      <w:bCs/>
    </w:rPr>
  </w:style>
  <w:style w:type="character" w:customStyle="1" w:styleId="CommentSubjectChar">
    <w:name w:val="Comment Subject Char"/>
    <w:link w:val="CommentSubject"/>
    <w:rsid w:val="00932341"/>
    <w:rPr>
      <w:rFonts w:eastAsia="Times New Roman"/>
      <w:b/>
      <w:bCs/>
    </w:rPr>
  </w:style>
  <w:style w:type="character" w:styleId="FollowedHyperlink">
    <w:name w:val="FollowedHyperlink"/>
    <w:rsid w:val="003065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202">
      <w:bodyDiv w:val="1"/>
      <w:marLeft w:val="0"/>
      <w:marRight w:val="0"/>
      <w:marTop w:val="0"/>
      <w:marBottom w:val="0"/>
      <w:divBdr>
        <w:top w:val="none" w:sz="0" w:space="0" w:color="auto"/>
        <w:left w:val="none" w:sz="0" w:space="0" w:color="auto"/>
        <w:bottom w:val="none" w:sz="0" w:space="0" w:color="auto"/>
        <w:right w:val="none" w:sz="0" w:space="0" w:color="auto"/>
      </w:divBdr>
    </w:div>
    <w:div w:id="82071083">
      <w:bodyDiv w:val="1"/>
      <w:marLeft w:val="0"/>
      <w:marRight w:val="0"/>
      <w:marTop w:val="0"/>
      <w:marBottom w:val="0"/>
      <w:divBdr>
        <w:top w:val="none" w:sz="0" w:space="0" w:color="auto"/>
        <w:left w:val="none" w:sz="0" w:space="0" w:color="auto"/>
        <w:bottom w:val="none" w:sz="0" w:space="0" w:color="auto"/>
        <w:right w:val="none" w:sz="0" w:space="0" w:color="auto"/>
      </w:divBdr>
    </w:div>
    <w:div w:id="145434561">
      <w:bodyDiv w:val="1"/>
      <w:marLeft w:val="0"/>
      <w:marRight w:val="0"/>
      <w:marTop w:val="0"/>
      <w:marBottom w:val="0"/>
      <w:divBdr>
        <w:top w:val="none" w:sz="0" w:space="0" w:color="auto"/>
        <w:left w:val="none" w:sz="0" w:space="0" w:color="auto"/>
        <w:bottom w:val="none" w:sz="0" w:space="0" w:color="auto"/>
        <w:right w:val="none" w:sz="0" w:space="0" w:color="auto"/>
      </w:divBdr>
    </w:div>
    <w:div w:id="181095654">
      <w:bodyDiv w:val="1"/>
      <w:marLeft w:val="0"/>
      <w:marRight w:val="0"/>
      <w:marTop w:val="0"/>
      <w:marBottom w:val="0"/>
      <w:divBdr>
        <w:top w:val="none" w:sz="0" w:space="0" w:color="auto"/>
        <w:left w:val="none" w:sz="0" w:space="0" w:color="auto"/>
        <w:bottom w:val="none" w:sz="0" w:space="0" w:color="auto"/>
        <w:right w:val="none" w:sz="0" w:space="0" w:color="auto"/>
      </w:divBdr>
    </w:div>
    <w:div w:id="268896987">
      <w:bodyDiv w:val="1"/>
      <w:marLeft w:val="0"/>
      <w:marRight w:val="0"/>
      <w:marTop w:val="0"/>
      <w:marBottom w:val="0"/>
      <w:divBdr>
        <w:top w:val="none" w:sz="0" w:space="0" w:color="auto"/>
        <w:left w:val="none" w:sz="0" w:space="0" w:color="auto"/>
        <w:bottom w:val="none" w:sz="0" w:space="0" w:color="auto"/>
        <w:right w:val="none" w:sz="0" w:space="0" w:color="auto"/>
      </w:divBdr>
    </w:div>
    <w:div w:id="385640551">
      <w:bodyDiv w:val="1"/>
      <w:marLeft w:val="0"/>
      <w:marRight w:val="0"/>
      <w:marTop w:val="0"/>
      <w:marBottom w:val="0"/>
      <w:divBdr>
        <w:top w:val="none" w:sz="0" w:space="0" w:color="auto"/>
        <w:left w:val="none" w:sz="0" w:space="0" w:color="auto"/>
        <w:bottom w:val="none" w:sz="0" w:space="0" w:color="auto"/>
        <w:right w:val="none" w:sz="0" w:space="0" w:color="auto"/>
      </w:divBdr>
    </w:div>
    <w:div w:id="386732109">
      <w:bodyDiv w:val="1"/>
      <w:marLeft w:val="0"/>
      <w:marRight w:val="0"/>
      <w:marTop w:val="0"/>
      <w:marBottom w:val="0"/>
      <w:divBdr>
        <w:top w:val="none" w:sz="0" w:space="0" w:color="auto"/>
        <w:left w:val="none" w:sz="0" w:space="0" w:color="auto"/>
        <w:bottom w:val="none" w:sz="0" w:space="0" w:color="auto"/>
        <w:right w:val="none" w:sz="0" w:space="0" w:color="auto"/>
      </w:divBdr>
    </w:div>
    <w:div w:id="402146640">
      <w:bodyDiv w:val="1"/>
      <w:marLeft w:val="0"/>
      <w:marRight w:val="0"/>
      <w:marTop w:val="0"/>
      <w:marBottom w:val="0"/>
      <w:divBdr>
        <w:top w:val="none" w:sz="0" w:space="0" w:color="auto"/>
        <w:left w:val="none" w:sz="0" w:space="0" w:color="auto"/>
        <w:bottom w:val="none" w:sz="0" w:space="0" w:color="auto"/>
        <w:right w:val="none" w:sz="0" w:space="0" w:color="auto"/>
      </w:divBdr>
    </w:div>
    <w:div w:id="430201958">
      <w:bodyDiv w:val="1"/>
      <w:marLeft w:val="0"/>
      <w:marRight w:val="0"/>
      <w:marTop w:val="0"/>
      <w:marBottom w:val="0"/>
      <w:divBdr>
        <w:top w:val="none" w:sz="0" w:space="0" w:color="auto"/>
        <w:left w:val="none" w:sz="0" w:space="0" w:color="auto"/>
        <w:bottom w:val="none" w:sz="0" w:space="0" w:color="auto"/>
        <w:right w:val="none" w:sz="0" w:space="0" w:color="auto"/>
      </w:divBdr>
    </w:div>
    <w:div w:id="565724698">
      <w:bodyDiv w:val="1"/>
      <w:marLeft w:val="0"/>
      <w:marRight w:val="0"/>
      <w:marTop w:val="0"/>
      <w:marBottom w:val="0"/>
      <w:divBdr>
        <w:top w:val="none" w:sz="0" w:space="0" w:color="auto"/>
        <w:left w:val="none" w:sz="0" w:space="0" w:color="auto"/>
        <w:bottom w:val="none" w:sz="0" w:space="0" w:color="auto"/>
        <w:right w:val="none" w:sz="0" w:space="0" w:color="auto"/>
      </w:divBdr>
    </w:div>
    <w:div w:id="748691371">
      <w:bodyDiv w:val="1"/>
      <w:marLeft w:val="0"/>
      <w:marRight w:val="0"/>
      <w:marTop w:val="0"/>
      <w:marBottom w:val="0"/>
      <w:divBdr>
        <w:top w:val="none" w:sz="0" w:space="0" w:color="auto"/>
        <w:left w:val="none" w:sz="0" w:space="0" w:color="auto"/>
        <w:bottom w:val="none" w:sz="0" w:space="0" w:color="auto"/>
        <w:right w:val="none" w:sz="0" w:space="0" w:color="auto"/>
      </w:divBdr>
    </w:div>
    <w:div w:id="778448058">
      <w:bodyDiv w:val="1"/>
      <w:marLeft w:val="0"/>
      <w:marRight w:val="0"/>
      <w:marTop w:val="0"/>
      <w:marBottom w:val="0"/>
      <w:divBdr>
        <w:top w:val="none" w:sz="0" w:space="0" w:color="auto"/>
        <w:left w:val="none" w:sz="0" w:space="0" w:color="auto"/>
        <w:bottom w:val="none" w:sz="0" w:space="0" w:color="auto"/>
        <w:right w:val="none" w:sz="0" w:space="0" w:color="auto"/>
      </w:divBdr>
    </w:div>
    <w:div w:id="801843447">
      <w:bodyDiv w:val="1"/>
      <w:marLeft w:val="0"/>
      <w:marRight w:val="0"/>
      <w:marTop w:val="0"/>
      <w:marBottom w:val="0"/>
      <w:divBdr>
        <w:top w:val="none" w:sz="0" w:space="0" w:color="auto"/>
        <w:left w:val="none" w:sz="0" w:space="0" w:color="auto"/>
        <w:bottom w:val="none" w:sz="0" w:space="0" w:color="auto"/>
        <w:right w:val="none" w:sz="0" w:space="0" w:color="auto"/>
      </w:divBdr>
    </w:div>
    <w:div w:id="937712329">
      <w:bodyDiv w:val="1"/>
      <w:marLeft w:val="0"/>
      <w:marRight w:val="0"/>
      <w:marTop w:val="0"/>
      <w:marBottom w:val="0"/>
      <w:divBdr>
        <w:top w:val="none" w:sz="0" w:space="0" w:color="auto"/>
        <w:left w:val="none" w:sz="0" w:space="0" w:color="auto"/>
        <w:bottom w:val="none" w:sz="0" w:space="0" w:color="auto"/>
        <w:right w:val="none" w:sz="0" w:space="0" w:color="auto"/>
      </w:divBdr>
    </w:div>
    <w:div w:id="1129861540">
      <w:bodyDiv w:val="1"/>
      <w:marLeft w:val="0"/>
      <w:marRight w:val="0"/>
      <w:marTop w:val="0"/>
      <w:marBottom w:val="0"/>
      <w:divBdr>
        <w:top w:val="none" w:sz="0" w:space="0" w:color="auto"/>
        <w:left w:val="none" w:sz="0" w:space="0" w:color="auto"/>
        <w:bottom w:val="none" w:sz="0" w:space="0" w:color="auto"/>
        <w:right w:val="none" w:sz="0" w:space="0" w:color="auto"/>
      </w:divBdr>
    </w:div>
    <w:div w:id="1211960445">
      <w:bodyDiv w:val="1"/>
      <w:marLeft w:val="0"/>
      <w:marRight w:val="0"/>
      <w:marTop w:val="0"/>
      <w:marBottom w:val="0"/>
      <w:divBdr>
        <w:top w:val="none" w:sz="0" w:space="0" w:color="auto"/>
        <w:left w:val="none" w:sz="0" w:space="0" w:color="auto"/>
        <w:bottom w:val="none" w:sz="0" w:space="0" w:color="auto"/>
        <w:right w:val="none" w:sz="0" w:space="0" w:color="auto"/>
      </w:divBdr>
      <w:divsChild>
        <w:div w:id="2124416736">
          <w:marLeft w:val="0"/>
          <w:marRight w:val="0"/>
          <w:marTop w:val="0"/>
          <w:marBottom w:val="0"/>
          <w:divBdr>
            <w:top w:val="none" w:sz="0" w:space="0" w:color="auto"/>
            <w:left w:val="none" w:sz="0" w:space="0" w:color="auto"/>
            <w:bottom w:val="none" w:sz="0" w:space="0" w:color="auto"/>
            <w:right w:val="none" w:sz="0" w:space="0" w:color="auto"/>
          </w:divBdr>
        </w:div>
      </w:divsChild>
    </w:div>
    <w:div w:id="1286228186">
      <w:bodyDiv w:val="1"/>
      <w:marLeft w:val="0"/>
      <w:marRight w:val="0"/>
      <w:marTop w:val="0"/>
      <w:marBottom w:val="0"/>
      <w:divBdr>
        <w:top w:val="none" w:sz="0" w:space="0" w:color="auto"/>
        <w:left w:val="none" w:sz="0" w:space="0" w:color="auto"/>
        <w:bottom w:val="none" w:sz="0" w:space="0" w:color="auto"/>
        <w:right w:val="none" w:sz="0" w:space="0" w:color="auto"/>
      </w:divBdr>
    </w:div>
    <w:div w:id="1516072448">
      <w:bodyDiv w:val="1"/>
      <w:marLeft w:val="0"/>
      <w:marRight w:val="0"/>
      <w:marTop w:val="0"/>
      <w:marBottom w:val="0"/>
      <w:divBdr>
        <w:top w:val="none" w:sz="0" w:space="0" w:color="auto"/>
        <w:left w:val="none" w:sz="0" w:space="0" w:color="auto"/>
        <w:bottom w:val="none" w:sz="0" w:space="0" w:color="auto"/>
        <w:right w:val="none" w:sz="0" w:space="0" w:color="auto"/>
      </w:divBdr>
    </w:div>
    <w:div w:id="1570842246">
      <w:bodyDiv w:val="1"/>
      <w:marLeft w:val="0"/>
      <w:marRight w:val="0"/>
      <w:marTop w:val="0"/>
      <w:marBottom w:val="0"/>
      <w:divBdr>
        <w:top w:val="none" w:sz="0" w:space="0" w:color="auto"/>
        <w:left w:val="none" w:sz="0" w:space="0" w:color="auto"/>
        <w:bottom w:val="none" w:sz="0" w:space="0" w:color="auto"/>
        <w:right w:val="none" w:sz="0" w:space="0" w:color="auto"/>
      </w:divBdr>
      <w:divsChild>
        <w:div w:id="147870735">
          <w:marLeft w:val="0"/>
          <w:marRight w:val="0"/>
          <w:marTop w:val="0"/>
          <w:marBottom w:val="0"/>
          <w:divBdr>
            <w:top w:val="none" w:sz="0" w:space="0" w:color="auto"/>
            <w:left w:val="none" w:sz="0" w:space="0" w:color="auto"/>
            <w:bottom w:val="none" w:sz="0" w:space="0" w:color="auto"/>
            <w:right w:val="none" w:sz="0" w:space="0" w:color="auto"/>
          </w:divBdr>
        </w:div>
      </w:divsChild>
    </w:div>
    <w:div w:id="1601403162">
      <w:bodyDiv w:val="1"/>
      <w:marLeft w:val="0"/>
      <w:marRight w:val="0"/>
      <w:marTop w:val="0"/>
      <w:marBottom w:val="0"/>
      <w:divBdr>
        <w:top w:val="none" w:sz="0" w:space="0" w:color="auto"/>
        <w:left w:val="none" w:sz="0" w:space="0" w:color="auto"/>
        <w:bottom w:val="none" w:sz="0" w:space="0" w:color="auto"/>
        <w:right w:val="none" w:sz="0" w:space="0" w:color="auto"/>
      </w:divBdr>
    </w:div>
    <w:div w:id="1645549931">
      <w:bodyDiv w:val="1"/>
      <w:marLeft w:val="0"/>
      <w:marRight w:val="0"/>
      <w:marTop w:val="0"/>
      <w:marBottom w:val="0"/>
      <w:divBdr>
        <w:top w:val="none" w:sz="0" w:space="0" w:color="auto"/>
        <w:left w:val="none" w:sz="0" w:space="0" w:color="auto"/>
        <w:bottom w:val="none" w:sz="0" w:space="0" w:color="auto"/>
        <w:right w:val="none" w:sz="0" w:space="0" w:color="auto"/>
      </w:divBdr>
    </w:div>
    <w:div w:id="1703479314">
      <w:bodyDiv w:val="1"/>
      <w:marLeft w:val="0"/>
      <w:marRight w:val="0"/>
      <w:marTop w:val="0"/>
      <w:marBottom w:val="0"/>
      <w:divBdr>
        <w:top w:val="none" w:sz="0" w:space="0" w:color="auto"/>
        <w:left w:val="none" w:sz="0" w:space="0" w:color="auto"/>
        <w:bottom w:val="none" w:sz="0" w:space="0" w:color="auto"/>
        <w:right w:val="none" w:sz="0" w:space="0" w:color="auto"/>
      </w:divBdr>
    </w:div>
    <w:div w:id="1723287308">
      <w:bodyDiv w:val="1"/>
      <w:marLeft w:val="0"/>
      <w:marRight w:val="0"/>
      <w:marTop w:val="0"/>
      <w:marBottom w:val="0"/>
      <w:divBdr>
        <w:top w:val="none" w:sz="0" w:space="0" w:color="auto"/>
        <w:left w:val="none" w:sz="0" w:space="0" w:color="auto"/>
        <w:bottom w:val="none" w:sz="0" w:space="0" w:color="auto"/>
        <w:right w:val="none" w:sz="0" w:space="0" w:color="auto"/>
      </w:divBdr>
    </w:div>
    <w:div w:id="1866557515">
      <w:bodyDiv w:val="1"/>
      <w:marLeft w:val="0"/>
      <w:marRight w:val="0"/>
      <w:marTop w:val="0"/>
      <w:marBottom w:val="0"/>
      <w:divBdr>
        <w:top w:val="none" w:sz="0" w:space="0" w:color="auto"/>
        <w:left w:val="none" w:sz="0" w:space="0" w:color="auto"/>
        <w:bottom w:val="none" w:sz="0" w:space="0" w:color="auto"/>
        <w:right w:val="none" w:sz="0" w:space="0" w:color="auto"/>
      </w:divBdr>
    </w:div>
    <w:div w:id="1910842287">
      <w:bodyDiv w:val="1"/>
      <w:marLeft w:val="0"/>
      <w:marRight w:val="0"/>
      <w:marTop w:val="0"/>
      <w:marBottom w:val="0"/>
      <w:divBdr>
        <w:top w:val="none" w:sz="0" w:space="0" w:color="auto"/>
        <w:left w:val="none" w:sz="0" w:space="0" w:color="auto"/>
        <w:bottom w:val="none" w:sz="0" w:space="0" w:color="auto"/>
        <w:right w:val="none" w:sz="0" w:space="0" w:color="auto"/>
      </w:divBdr>
    </w:div>
    <w:div w:id="1954827275">
      <w:bodyDiv w:val="1"/>
      <w:marLeft w:val="0"/>
      <w:marRight w:val="0"/>
      <w:marTop w:val="0"/>
      <w:marBottom w:val="0"/>
      <w:divBdr>
        <w:top w:val="none" w:sz="0" w:space="0" w:color="auto"/>
        <w:left w:val="none" w:sz="0" w:space="0" w:color="auto"/>
        <w:bottom w:val="none" w:sz="0" w:space="0" w:color="auto"/>
        <w:right w:val="none" w:sz="0" w:space="0" w:color="auto"/>
      </w:divBdr>
    </w:div>
    <w:div w:id="2064213250">
      <w:bodyDiv w:val="1"/>
      <w:marLeft w:val="0"/>
      <w:marRight w:val="0"/>
      <w:marTop w:val="0"/>
      <w:marBottom w:val="0"/>
      <w:divBdr>
        <w:top w:val="none" w:sz="0" w:space="0" w:color="auto"/>
        <w:left w:val="none" w:sz="0" w:space="0" w:color="auto"/>
        <w:bottom w:val="none" w:sz="0" w:space="0" w:color="auto"/>
        <w:right w:val="none" w:sz="0" w:space="0" w:color="auto"/>
      </w:divBdr>
    </w:div>
    <w:div w:id="214492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13" Type="http://schemas.openxmlformats.org/officeDocument/2006/relationships/hyperlink" Target="mailto:web@htz.hr" TargetMode="External"/><Relationship Id="rId18" Type="http://schemas.openxmlformats.org/officeDocument/2006/relationships/hyperlink" Target="http://www.telegraph.co.uk/travel/destinations/europe/" TargetMode="External"/><Relationship Id="rId26" Type="http://schemas.openxmlformats.org/officeDocument/2006/relationships/hyperlink" Target="http://ekstrabladet.dk/ferie" TargetMode="External"/><Relationship Id="rId3" Type="http://schemas.microsoft.com/office/2007/relationships/stylesWithEffects" Target="stylesWithEffects.xml"/><Relationship Id="rId21" Type="http://schemas.openxmlformats.org/officeDocument/2006/relationships/hyperlink" Target="http://www.cntraveller.com/guides/europ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tandaard.be/lifestyle" TargetMode="External"/><Relationship Id="rId25" Type="http://schemas.openxmlformats.org/officeDocument/2006/relationships/hyperlink" Target="http://www.finn.no/reise" TargetMode="External"/><Relationship Id="rId2" Type="http://schemas.openxmlformats.org/officeDocument/2006/relationships/styles" Target="styles.xml"/><Relationship Id="rId16" Type="http://schemas.openxmlformats.org/officeDocument/2006/relationships/hyperlink" Target="http://www.skynet.be/services/voyages" TargetMode="External"/><Relationship Id="rId20" Type="http://schemas.openxmlformats.org/officeDocument/2006/relationships/hyperlink" Target="http://www.theguardian.com/trave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agbladet.no/reise" TargetMode="External"/><Relationship Id="rId5" Type="http://schemas.openxmlformats.org/officeDocument/2006/relationships/webSettings" Target="webSettings.xml"/><Relationship Id="rId15" Type="http://schemas.openxmlformats.org/officeDocument/2006/relationships/hyperlink" Target="http://www.hln.be/hln/nl/2/Reizen/index.dhtml" TargetMode="External"/><Relationship Id="rId23" Type="http://schemas.openxmlformats.org/officeDocument/2006/relationships/hyperlink" Target="http://www.expressen.se/allt-om-resor/" TargetMode="External"/><Relationship Id="rId28" Type="http://schemas.openxmlformats.org/officeDocument/2006/relationships/fontTable" Target="fontTable.xml"/><Relationship Id="rId10" Type="http://schemas.openxmlformats.org/officeDocument/2006/relationships/hyperlink" Target="web@htz.hr" TargetMode="External"/><Relationship Id="rId19" Type="http://schemas.openxmlformats.org/officeDocument/2006/relationships/hyperlink" Target="http://www.lonelyplanet.com/europe" TargetMode="External"/><Relationship Id="rId4" Type="http://schemas.openxmlformats.org/officeDocument/2006/relationships/settings" Target="settings.xml"/><Relationship Id="rId9" Type="http://schemas.openxmlformats.org/officeDocument/2006/relationships/hyperlink" Target="file:///\\No1.htz.hr\Home\izagar\My%20Documents\Iva\On_line_oglasavanje\Users\mkraljev\AppData\Local\Microsoft\Windows\Temporary%20Internet%20Files\Content.Outlook\I3S01V8E\web@htz.hr" TargetMode="External"/><Relationship Id="rId14" Type="http://schemas.openxmlformats.org/officeDocument/2006/relationships/hyperlink" Target="http://www.croatia.hr" TargetMode="External"/><Relationship Id="rId22" Type="http://schemas.openxmlformats.org/officeDocument/2006/relationships/hyperlink" Target="http://www.aftonbladet.se/resa/" TargetMode="External"/><Relationship Id="rId27" Type="http://schemas.openxmlformats.org/officeDocument/2006/relationships/hyperlink" Target="http://www.bt.dk/plus/rej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36</Pages>
  <Words>7212</Words>
  <Characters>41110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DOKUMENTACIJA ZA NADMETANJE</vt:lpstr>
    </vt:vector>
  </TitlesOfParts>
  <Company>Hewlett-Packard Company</Company>
  <LinksUpToDate>false</LinksUpToDate>
  <CharactersWithSpaces>48226</CharactersWithSpaces>
  <SharedDoc>false</SharedDoc>
  <HLinks>
    <vt:vector size="24" baseType="variant">
      <vt:variant>
        <vt:i4>7667830</vt:i4>
      </vt:variant>
      <vt:variant>
        <vt:i4>18</vt:i4>
      </vt:variant>
      <vt:variant>
        <vt:i4>0</vt:i4>
      </vt:variant>
      <vt:variant>
        <vt:i4>5</vt:i4>
      </vt:variant>
      <vt:variant>
        <vt:lpwstr>http://www.croatia.hr/</vt:lpwstr>
      </vt:variant>
      <vt:variant>
        <vt:lpwstr/>
      </vt:variant>
      <vt:variant>
        <vt:i4>852039</vt:i4>
      </vt:variant>
      <vt:variant>
        <vt:i4>15</vt:i4>
      </vt:variant>
      <vt:variant>
        <vt:i4>0</vt:i4>
      </vt:variant>
      <vt:variant>
        <vt:i4>5</vt:i4>
      </vt:variant>
      <vt:variant>
        <vt:lpwstr>mailto:web@htz.hr</vt:lpwstr>
      </vt:variant>
      <vt:variant>
        <vt:lpwstr/>
      </vt:variant>
      <vt:variant>
        <vt:i4>65582</vt:i4>
      </vt:variant>
      <vt:variant>
        <vt:i4>3</vt:i4>
      </vt:variant>
      <vt:variant>
        <vt:i4>0</vt:i4>
      </vt:variant>
      <vt:variant>
        <vt:i4>5</vt:i4>
      </vt:variant>
      <vt:variant>
        <vt:lpwstr>../../../../../Users/mkraljev/AppData/Local/Microsoft/Windows/Temporary Internet Files/Content.Outlook/I3S01V8E/web@htz.hr</vt:lpwstr>
      </vt:variant>
      <vt:variant>
        <vt:lpwstr/>
      </vt:variant>
      <vt:variant>
        <vt:i4>7667830</vt:i4>
      </vt:variant>
      <vt:variant>
        <vt:i4>0</vt:i4>
      </vt:variant>
      <vt:variant>
        <vt:i4>0</vt:i4>
      </vt:variant>
      <vt:variant>
        <vt:i4>5</vt:i4>
      </vt:variant>
      <vt:variant>
        <vt:lpwstr>http://www.croatia.hr/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Viviana Vukelić</dc:creator>
  <cp:lastModifiedBy>Ivančica Horvatić</cp:lastModifiedBy>
  <cp:revision>33</cp:revision>
  <cp:lastPrinted>2013-01-31T15:34:00Z</cp:lastPrinted>
  <dcterms:created xsi:type="dcterms:W3CDTF">2014-04-15T08:57:00Z</dcterms:created>
  <dcterms:modified xsi:type="dcterms:W3CDTF">2014-04-15T14:00:00Z</dcterms:modified>
</cp:coreProperties>
</file>