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BC" w:rsidRPr="003D2807" w:rsidRDefault="007576BC" w:rsidP="007576BC">
      <w:pPr>
        <w:pStyle w:val="T-98-2"/>
        <w:ind w:firstLine="0"/>
        <w:jc w:val="left"/>
        <w:rPr>
          <w:rFonts w:ascii="Tahoma" w:hAnsi="Tahoma" w:cs="Tahoma"/>
          <w:b/>
          <w:sz w:val="16"/>
          <w:szCs w:val="16"/>
          <w:lang w:val="hr-HR"/>
        </w:rPr>
      </w:pPr>
      <w:r w:rsidRPr="00817220">
        <w:rPr>
          <w:rFonts w:ascii="Tahoma" w:hAnsi="Tahoma" w:cs="Tahoma"/>
          <w:b/>
          <w:sz w:val="16"/>
          <w:szCs w:val="16"/>
          <w:lang w:val="hr-HR"/>
        </w:rPr>
        <w:t>Ur. broj:</w:t>
      </w:r>
      <w:r w:rsidR="00F5407E" w:rsidRPr="00F5407E">
        <w:rPr>
          <w:lang w:val="es-ES_tradnl"/>
        </w:rPr>
        <w:t xml:space="preserve"> </w:t>
      </w:r>
      <w:r w:rsidR="00F5407E" w:rsidRPr="00F5407E">
        <w:rPr>
          <w:rFonts w:ascii="Tahoma" w:hAnsi="Tahoma" w:cs="Tahoma"/>
          <w:b/>
          <w:sz w:val="16"/>
          <w:szCs w:val="16"/>
          <w:lang w:val="hr-HR"/>
        </w:rPr>
        <w:t>4834/04-3/13</w:t>
      </w:r>
    </w:p>
    <w:p w:rsidR="007576BC" w:rsidRPr="003D2807" w:rsidRDefault="007576BC" w:rsidP="007576BC">
      <w:pPr>
        <w:pStyle w:val="T-98-2"/>
        <w:ind w:firstLine="0"/>
        <w:jc w:val="left"/>
        <w:rPr>
          <w:rFonts w:ascii="Tahoma" w:hAnsi="Tahoma" w:cs="Tahoma"/>
          <w:b/>
          <w:sz w:val="16"/>
          <w:szCs w:val="16"/>
          <w:lang w:val="hr-HR"/>
        </w:rPr>
      </w:pPr>
      <w:r w:rsidRPr="003D2807">
        <w:rPr>
          <w:rFonts w:ascii="Tahoma" w:hAnsi="Tahoma" w:cs="Tahoma"/>
          <w:b/>
          <w:sz w:val="16"/>
          <w:szCs w:val="16"/>
          <w:lang w:val="hr-HR"/>
        </w:rPr>
        <w:t xml:space="preserve">Evidencijski broj: </w:t>
      </w:r>
      <w:r w:rsidR="00AD14F7">
        <w:rPr>
          <w:rFonts w:ascii="Tahoma" w:hAnsi="Tahoma" w:cs="Tahoma"/>
          <w:b/>
          <w:sz w:val="16"/>
          <w:szCs w:val="16"/>
          <w:lang w:val="hr-HR"/>
        </w:rPr>
        <w:t>86</w:t>
      </w:r>
      <w:r w:rsidR="00FE4A9D" w:rsidRPr="00AD14F7">
        <w:rPr>
          <w:rFonts w:ascii="Tahoma" w:hAnsi="Tahoma" w:cs="Tahoma"/>
          <w:b/>
          <w:sz w:val="16"/>
          <w:szCs w:val="16"/>
          <w:lang w:val="hr-HR"/>
        </w:rPr>
        <w:t>/</w:t>
      </w:r>
      <w:r w:rsidR="00D408D3" w:rsidRPr="00AD14F7">
        <w:rPr>
          <w:rFonts w:ascii="Tahoma" w:hAnsi="Tahoma" w:cs="Tahoma"/>
          <w:b/>
          <w:sz w:val="16"/>
          <w:szCs w:val="16"/>
          <w:lang w:val="hr-HR"/>
        </w:rPr>
        <w:t>13</w:t>
      </w:r>
    </w:p>
    <w:p w:rsidR="007576BC" w:rsidRPr="00F45398" w:rsidRDefault="007576BC" w:rsidP="007576BC">
      <w:pPr>
        <w:pStyle w:val="T-98-2"/>
        <w:ind w:firstLine="0"/>
        <w:jc w:val="left"/>
        <w:rPr>
          <w:rFonts w:ascii="Tahoma" w:hAnsi="Tahoma" w:cs="Tahoma"/>
          <w:b/>
          <w:sz w:val="16"/>
          <w:szCs w:val="16"/>
          <w:lang w:val="hr-HR"/>
        </w:rPr>
      </w:pPr>
      <w:r w:rsidRPr="003D2807">
        <w:rPr>
          <w:rFonts w:ascii="Tahoma" w:hAnsi="Tahoma" w:cs="Tahoma"/>
          <w:b/>
          <w:sz w:val="16"/>
          <w:szCs w:val="16"/>
          <w:lang w:val="hr-HR"/>
        </w:rPr>
        <w:t>Zagreb</w:t>
      </w:r>
      <w:r w:rsidR="005167C0">
        <w:rPr>
          <w:rFonts w:ascii="Tahoma" w:hAnsi="Tahoma" w:cs="Tahoma"/>
          <w:b/>
          <w:sz w:val="16"/>
          <w:szCs w:val="16"/>
          <w:lang w:val="hr-HR"/>
        </w:rPr>
        <w:t xml:space="preserve"> </w:t>
      </w:r>
      <w:r w:rsidR="00F5407E">
        <w:rPr>
          <w:rFonts w:ascii="Tahoma" w:hAnsi="Tahoma" w:cs="Tahoma"/>
          <w:b/>
          <w:sz w:val="16"/>
          <w:szCs w:val="16"/>
          <w:lang w:val="hr-HR"/>
        </w:rPr>
        <w:t>9</w:t>
      </w:r>
      <w:r w:rsidR="00FE4A9D">
        <w:rPr>
          <w:rFonts w:ascii="Tahoma" w:hAnsi="Tahoma" w:cs="Tahoma"/>
          <w:b/>
          <w:sz w:val="16"/>
          <w:szCs w:val="16"/>
          <w:lang w:val="hr-HR"/>
        </w:rPr>
        <w:t xml:space="preserve">. </w:t>
      </w:r>
      <w:r w:rsidR="00F5407E">
        <w:rPr>
          <w:rFonts w:ascii="Tahoma" w:hAnsi="Tahoma" w:cs="Tahoma"/>
          <w:b/>
          <w:sz w:val="16"/>
          <w:szCs w:val="16"/>
          <w:lang w:val="hr-HR"/>
        </w:rPr>
        <w:t>listopada</w:t>
      </w:r>
      <w:r w:rsidRPr="003D2807">
        <w:rPr>
          <w:rFonts w:ascii="Tahoma" w:hAnsi="Tahoma" w:cs="Tahoma"/>
          <w:b/>
          <w:sz w:val="16"/>
          <w:szCs w:val="16"/>
          <w:lang w:val="hr-HR"/>
        </w:rPr>
        <w:t xml:space="preserve"> </w:t>
      </w:r>
      <w:r w:rsidR="00D408D3">
        <w:rPr>
          <w:rFonts w:ascii="Tahoma" w:hAnsi="Tahoma" w:cs="Tahoma"/>
          <w:b/>
          <w:sz w:val="16"/>
          <w:szCs w:val="16"/>
          <w:lang w:val="hr-HR"/>
        </w:rPr>
        <w:t>2013</w:t>
      </w:r>
      <w:r w:rsidRPr="003D2807">
        <w:rPr>
          <w:rFonts w:ascii="Tahoma" w:hAnsi="Tahoma" w:cs="Tahoma"/>
          <w:b/>
          <w:sz w:val="16"/>
          <w:szCs w:val="16"/>
          <w:lang w:val="hr-HR"/>
        </w:rPr>
        <w:t>. godine</w:t>
      </w:r>
    </w:p>
    <w:p w:rsidR="007576BC" w:rsidRDefault="007576BC" w:rsidP="007576BC">
      <w:pPr>
        <w:pStyle w:val="Tijeloteksta"/>
        <w:jc w:val="both"/>
        <w:rPr>
          <w:szCs w:val="22"/>
        </w:rPr>
      </w:pPr>
    </w:p>
    <w:p w:rsidR="007576BC" w:rsidRDefault="007576BC" w:rsidP="007576BC">
      <w:pPr>
        <w:pStyle w:val="Tijeloteksta"/>
        <w:jc w:val="center"/>
        <w:rPr>
          <w:b/>
          <w:sz w:val="28"/>
          <w:szCs w:val="28"/>
        </w:rPr>
      </w:pPr>
      <w:r w:rsidRPr="00F45398">
        <w:rPr>
          <w:b/>
          <w:sz w:val="28"/>
          <w:szCs w:val="28"/>
        </w:rPr>
        <w:t>POZIV NA NADMETANJE</w:t>
      </w:r>
    </w:p>
    <w:p w:rsidR="007576BC" w:rsidRDefault="007576BC" w:rsidP="007576BC">
      <w:pPr>
        <w:pStyle w:val="Tijeloteksta"/>
        <w:jc w:val="both"/>
        <w:rPr>
          <w:b/>
          <w:sz w:val="28"/>
          <w:szCs w:val="28"/>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sidRPr="00131E28">
              <w:rPr>
                <w:rFonts w:ascii="Arial" w:hAnsi="Arial" w:cs="Arial"/>
                <w:b/>
                <w:bCs/>
                <w:sz w:val="20"/>
                <w:szCs w:val="20"/>
                <w:highlight w:val="lightGray"/>
              </w:rPr>
              <w:t>I. ODJELJAK: NARUČITELJ</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I.1. IME, ADRESA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C87CBC" w:rsidP="007576BC">
            <w:pPr>
              <w:rPr>
                <w:rFonts w:ascii="Arial" w:hAnsi="Arial" w:cs="Arial"/>
                <w:color w:val="0000FF"/>
                <w:sz w:val="20"/>
                <w:szCs w:val="20"/>
                <w:u w:val="single"/>
              </w:rPr>
            </w:pPr>
            <w:hyperlink r:id="rId8" w:history="1">
              <w:r w:rsidR="007576BC">
                <w:rPr>
                  <w:rStyle w:val="Hiperveza"/>
                  <w:rFonts w:ascii="Arial" w:hAnsi="Arial" w:cs="Arial"/>
                  <w:sz w:val="20"/>
                  <w:szCs w:val="20"/>
                </w:rPr>
                <w:t>www.croatia.hr</w:t>
              </w:r>
            </w:hyperlink>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Ponude upućuju se na navedene urede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I.2. IME, ADRESA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Dodatne informacije (obavijesti) daju: gore navedeni uredi za kontakt</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Dokumentacija za nadmetanje i dodatna dokumentacija dostupna je kod navedenih ureda za kontakt:</w:t>
            </w:r>
          </w:p>
        </w:tc>
        <w:tc>
          <w:tcPr>
            <w:tcW w:w="4644" w:type="dxa"/>
            <w:tcBorders>
              <w:left w:val="single" w:sz="4" w:space="0" w:color="auto"/>
              <w:right w:val="single" w:sz="4" w:space="0" w:color="auto"/>
            </w:tcBorders>
            <w:vAlign w:val="bottom"/>
          </w:tcPr>
          <w:p w:rsidR="007576BC" w:rsidRDefault="00C87CBC" w:rsidP="007576BC">
            <w:pPr>
              <w:rPr>
                <w:rFonts w:ascii="Arial" w:hAnsi="Arial" w:cs="Arial"/>
                <w:color w:val="0000FF"/>
                <w:sz w:val="20"/>
                <w:szCs w:val="20"/>
                <w:u w:val="single"/>
              </w:rPr>
            </w:pPr>
            <w:hyperlink r:id="rId9" w:history="1">
              <w:r w:rsidR="007576BC">
                <w:rPr>
                  <w:rStyle w:val="Hiperveza"/>
                  <w:rFonts w:ascii="Arial" w:hAnsi="Arial" w:cs="Arial"/>
                  <w:sz w:val="20"/>
                  <w:szCs w:val="20"/>
                </w:rPr>
                <w:t>www.croatia.hr</w:t>
              </w:r>
            </w:hyperlink>
          </w:p>
        </w:tc>
      </w:tr>
      <w:tr w:rsidR="007576BC" w:rsidTr="007576BC">
        <w:tc>
          <w:tcPr>
            <w:tcW w:w="4644" w:type="dxa"/>
            <w:tcBorders>
              <w:left w:val="single" w:sz="4" w:space="0" w:color="auto"/>
              <w:bottom w:val="single" w:sz="4" w:space="0" w:color="auto"/>
              <w:right w:val="single" w:sz="4" w:space="0" w:color="auto"/>
            </w:tcBorders>
          </w:tcPr>
          <w:p w:rsidR="007576BC" w:rsidRDefault="007576BC" w:rsidP="007576BC">
            <w:pPr>
              <w:pStyle w:val="Tijeloteksta"/>
              <w:jc w:val="both"/>
              <w:rPr>
                <w:b/>
                <w:sz w:val="28"/>
                <w:szCs w:val="28"/>
              </w:rPr>
            </w:pPr>
          </w:p>
        </w:tc>
        <w:tc>
          <w:tcPr>
            <w:tcW w:w="4644" w:type="dxa"/>
            <w:tcBorders>
              <w:left w:val="single" w:sz="4" w:space="0" w:color="auto"/>
              <w:bottom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II. ODJELJAK: PREDMET NABAVE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 OPIS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II.1.1. Naziv predmeta nabave:</w:t>
            </w:r>
          </w:p>
        </w:tc>
        <w:tc>
          <w:tcPr>
            <w:tcW w:w="4644" w:type="dxa"/>
            <w:tcBorders>
              <w:left w:val="single" w:sz="4" w:space="0" w:color="auto"/>
              <w:right w:val="single" w:sz="4" w:space="0" w:color="auto"/>
            </w:tcBorders>
            <w:vAlign w:val="bottom"/>
          </w:tcPr>
          <w:p w:rsidR="007576BC" w:rsidRPr="0091150B" w:rsidRDefault="007F61AE" w:rsidP="007F61AE">
            <w:pPr>
              <w:rPr>
                <w:rFonts w:ascii="Arial" w:hAnsi="Arial" w:cs="Arial"/>
                <w:b/>
                <w:sz w:val="20"/>
                <w:szCs w:val="20"/>
              </w:rPr>
            </w:pPr>
            <w:r>
              <w:rPr>
                <w:rFonts w:ascii="Arial" w:hAnsi="Arial" w:cs="Arial"/>
                <w:b/>
                <w:sz w:val="20"/>
                <w:szCs w:val="20"/>
              </w:rPr>
              <w:t>Usluge putničkih agencija</w:t>
            </w:r>
            <w:r w:rsidR="00F5407E" w:rsidRPr="00F5407E">
              <w:rPr>
                <w:rFonts w:ascii="Arial" w:hAnsi="Arial" w:cs="Arial"/>
                <w:b/>
                <w:sz w:val="20"/>
                <w:szCs w:val="20"/>
              </w:rPr>
              <w:t xml:space="preserve"> i sličnih usluga – hotelski smještaj </w:t>
            </w:r>
            <w:r w:rsidR="00F5407E" w:rsidRPr="007F61AE">
              <w:rPr>
                <w:rFonts w:ascii="Arial" w:hAnsi="Arial" w:cs="Arial"/>
                <w:b/>
                <w:sz w:val="20"/>
                <w:szCs w:val="20"/>
              </w:rPr>
              <w:t>u 2014.</w:t>
            </w:r>
            <w:r w:rsidR="00F5407E" w:rsidRPr="00F5407E">
              <w:rPr>
                <w:rFonts w:ascii="Arial" w:hAnsi="Arial" w:cs="Arial"/>
                <w:b/>
                <w:sz w:val="20"/>
                <w:szCs w:val="20"/>
              </w:rPr>
              <w:t xml:space="preserve"> godinu</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II.1.2. Vrsta nabave i ugovora te mjesto isporuke robe, odnosno izvršenja radova ili usluga:</w:t>
            </w:r>
          </w:p>
        </w:tc>
        <w:tc>
          <w:tcPr>
            <w:tcW w:w="4644" w:type="dxa"/>
            <w:tcBorders>
              <w:left w:val="single" w:sz="4" w:space="0" w:color="auto"/>
              <w:right w:val="single" w:sz="4" w:space="0" w:color="auto"/>
            </w:tcBorders>
            <w:vAlign w:val="bottom"/>
          </w:tcPr>
          <w:p w:rsidR="007576BC" w:rsidRPr="00F45398" w:rsidRDefault="007576BC" w:rsidP="007576BC">
            <w:pPr>
              <w:rPr>
                <w:rFonts w:ascii="Arial" w:hAnsi="Arial" w:cs="Arial"/>
                <w:sz w:val="16"/>
                <w:szCs w:val="16"/>
              </w:rPr>
            </w:pPr>
            <w:r>
              <w:rPr>
                <w:rFonts w:ascii="Arial" w:hAnsi="Arial" w:cs="Arial"/>
                <w:sz w:val="20"/>
                <w:szCs w:val="20"/>
              </w:rPr>
              <w:t> </w:t>
            </w:r>
            <w:r w:rsidR="008A2430" w:rsidRPr="00F45398">
              <w:rPr>
                <w:rFonts w:ascii="Arial" w:hAnsi="Arial" w:cs="Arial"/>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2.8pt;height:18pt" o:ole="">
                  <v:imagedata r:id="rId10" o:title=""/>
                </v:shape>
                <w:control r:id="rId11" w:name="CheckBox1411" w:shapeid="_x0000_i1065"/>
              </w:object>
            </w:r>
          </w:p>
        </w:tc>
      </w:tr>
      <w:tr w:rsidR="007576BC" w:rsidTr="00C4593B">
        <w:trPr>
          <w:trHeight w:val="271"/>
        </w:trPr>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r w:rsidR="008A2430" w:rsidRPr="00F45398">
              <w:rPr>
                <w:rFonts w:ascii="Arial" w:hAnsi="Arial" w:cs="Arial"/>
                <w:sz w:val="16"/>
                <w:szCs w:val="16"/>
              </w:rPr>
              <w:object w:dxaOrig="225" w:dyaOrig="225">
                <v:shape id="_x0000_i1067" type="#_x0000_t75" style="width:52.8pt;height:15.6pt" o:ole="">
                  <v:imagedata r:id="rId12" o:title=""/>
                </v:shape>
                <w:control r:id="rId13" w:name="CheckBox141" w:shapeid="_x0000_i106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r w:rsidR="008A2430" w:rsidRPr="00F45398">
              <w:rPr>
                <w:rFonts w:ascii="Arial" w:hAnsi="Arial" w:cs="Arial"/>
                <w:sz w:val="16"/>
                <w:szCs w:val="16"/>
              </w:rPr>
              <w:object w:dxaOrig="225" w:dyaOrig="225">
                <v:shape id="_x0000_i1069" type="#_x0000_t75" style="width:52.8pt;height:15.6pt" o:ole="">
                  <v:imagedata r:id="rId14" o:title=""/>
                </v:shape>
                <w:control r:id="rId15" w:name="CheckBox1412" w:shapeid="_x0000_i1069"/>
              </w:object>
            </w:r>
          </w:p>
        </w:tc>
      </w:tr>
      <w:tr w:rsidR="007576BC" w:rsidTr="007576BC">
        <w:tc>
          <w:tcPr>
            <w:tcW w:w="4644" w:type="dxa"/>
            <w:tcBorders>
              <w:left w:val="single" w:sz="4" w:space="0" w:color="auto"/>
              <w:right w:val="single" w:sz="4" w:space="0" w:color="auto"/>
            </w:tcBorders>
            <w:vAlign w:val="bottom"/>
          </w:tcPr>
          <w:p w:rsidR="007576BC" w:rsidRPr="00131E28" w:rsidRDefault="007576BC" w:rsidP="007576BC">
            <w:pPr>
              <w:rPr>
                <w:rFonts w:ascii="Arial" w:hAnsi="Arial" w:cs="Arial"/>
                <w:sz w:val="20"/>
                <w:szCs w:val="20"/>
              </w:rPr>
            </w:pPr>
            <w:r>
              <w:rPr>
                <w:rFonts w:ascii="Arial" w:hAnsi="Arial" w:cs="Arial"/>
                <w:sz w:val="20"/>
                <w:szCs w:val="20"/>
              </w:rPr>
              <w:t>Kategorija usluga: br.:</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II.1.3. mjesto isporuke robe, odnosno izvršenja radova ili usluga: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NUTS-kod:</w:t>
            </w:r>
          </w:p>
        </w:tc>
        <w:tc>
          <w:tcPr>
            <w:tcW w:w="4644" w:type="dxa"/>
            <w:tcBorders>
              <w:left w:val="single" w:sz="4" w:space="0" w:color="auto"/>
              <w:right w:val="single" w:sz="4" w:space="0" w:color="auto"/>
            </w:tcBorders>
            <w:vAlign w:val="bottom"/>
          </w:tcPr>
          <w:p w:rsidR="007576BC" w:rsidRPr="00131E28" w:rsidRDefault="007576BC" w:rsidP="007576BC">
            <w:pPr>
              <w:rPr>
                <w:rFonts w:ascii="Arial" w:hAnsi="Arial" w:cs="Arial"/>
                <w:b/>
                <w:sz w:val="20"/>
                <w:szCs w:val="20"/>
              </w:rPr>
            </w:pPr>
            <w:r w:rsidRPr="00131E28">
              <w:rPr>
                <w:rFonts w:ascii="Arial" w:hAnsi="Arial" w:cs="Arial"/>
                <w:b/>
                <w:sz w:val="20"/>
                <w:szCs w:val="20"/>
              </w:rPr>
              <w:t> HR</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II.1.4.JEDINSTVENI RJEČNIK JAVNE NABAVE (CPV):</w:t>
            </w:r>
          </w:p>
        </w:tc>
        <w:tc>
          <w:tcPr>
            <w:tcW w:w="4644" w:type="dxa"/>
            <w:tcBorders>
              <w:left w:val="single" w:sz="4" w:space="0" w:color="auto"/>
              <w:right w:val="single" w:sz="4" w:space="0" w:color="auto"/>
            </w:tcBorders>
          </w:tcPr>
          <w:p w:rsidR="007576BC" w:rsidRPr="00817220" w:rsidRDefault="007F61AE" w:rsidP="007576BC">
            <w:pPr>
              <w:pStyle w:val="Tijeloteksta"/>
              <w:jc w:val="both"/>
              <w:rPr>
                <w:rFonts w:ascii="Arial" w:hAnsi="Arial" w:cs="Arial"/>
                <w:b/>
                <w:sz w:val="20"/>
                <w:szCs w:val="20"/>
              </w:rPr>
            </w:pPr>
            <w:r>
              <w:rPr>
                <w:b/>
                <w:sz w:val="20"/>
                <w:szCs w:val="20"/>
              </w:rPr>
              <w:t>63510000-7</w:t>
            </w:r>
          </w:p>
        </w:tc>
      </w:tr>
      <w:tr w:rsidR="007576BC" w:rsidTr="007576B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II.1.4. Podjela po grupama/dijelovima predmeta nabave:</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225" w:dyaOrig="225">
                <v:shape id="_x0000_i1071" type="#_x0000_t75" style="width:52.8pt;height:18pt" o:ole="">
                  <v:imagedata r:id="rId16" o:title=""/>
                </v:shape>
                <w:control r:id="rId17" w:name="CheckBox14111" w:shapeid="_x0000_i1071"/>
              </w:object>
            </w:r>
            <w:r>
              <w:rPr>
                <w:rFonts w:ascii="Arial" w:hAnsi="Arial" w:cs="Arial"/>
                <w:sz w:val="16"/>
                <w:szCs w:val="16"/>
              </w:rPr>
              <w:t xml:space="preserve">            </w:t>
            </w:r>
            <w:r w:rsidR="008A2430" w:rsidRPr="00F45398">
              <w:rPr>
                <w:rFonts w:ascii="Arial" w:hAnsi="Arial" w:cs="Arial"/>
                <w:sz w:val="16"/>
                <w:szCs w:val="16"/>
              </w:rPr>
              <w:object w:dxaOrig="225" w:dyaOrig="225">
                <v:shape id="_x0000_i1073" type="#_x0000_t75" style="width:52.8pt;height:18pt" o:ole="">
                  <v:imagedata r:id="rId18" o:title=""/>
                </v:shape>
                <w:control r:id="rId19" w:name="CheckBox14112" w:shapeid="_x0000_i107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16"/>
                <w:szCs w:val="16"/>
              </w:rPr>
            </w:pPr>
            <w:r>
              <w:rPr>
                <w:rFonts w:ascii="Arial" w:hAnsi="Arial" w:cs="Arial"/>
                <w:sz w:val="16"/>
                <w:szCs w:val="16"/>
              </w:rPr>
              <w:t>Ako DA, ponude moraju biti podnesene na način kako slijedi: (molimo označite samo jednu kućicu)</w:t>
            </w:r>
          </w:p>
        </w:tc>
        <w:tc>
          <w:tcPr>
            <w:tcW w:w="4644" w:type="dxa"/>
            <w:tcBorders>
              <w:left w:val="single" w:sz="4" w:space="0" w:color="auto"/>
              <w:right w:val="single" w:sz="4" w:space="0" w:color="auto"/>
            </w:tcBorders>
          </w:tcPr>
          <w:p w:rsidR="007576BC" w:rsidRDefault="008A2430" w:rsidP="007576BC">
            <w:pPr>
              <w:pStyle w:val="Tijeloteksta"/>
              <w:jc w:val="both"/>
              <w:rPr>
                <w:b/>
                <w:sz w:val="28"/>
                <w:szCs w:val="28"/>
              </w:rPr>
            </w:pPr>
            <w:r w:rsidRPr="00F45398">
              <w:rPr>
                <w:rFonts w:ascii="Arial" w:hAnsi="Arial" w:cs="Arial"/>
                <w:sz w:val="16"/>
                <w:szCs w:val="16"/>
              </w:rPr>
              <w:object w:dxaOrig="225" w:dyaOrig="225">
                <v:shape id="_x0000_i1075" type="#_x0000_t75" style="width:199.8pt;height:18pt" o:ole="">
                  <v:imagedata r:id="rId20" o:title=""/>
                </v:shape>
                <w:control r:id="rId21" w:name="CheckBox141111" w:shapeid="_x0000_i1075"/>
              </w:object>
            </w:r>
          </w:p>
        </w:tc>
      </w:tr>
      <w:tr w:rsidR="007576BC" w:rsidTr="007576B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c>
          <w:tcPr>
            <w:tcW w:w="4644" w:type="dxa"/>
            <w:tcBorders>
              <w:left w:val="single" w:sz="4" w:space="0" w:color="auto"/>
              <w:right w:val="single" w:sz="4" w:space="0" w:color="auto"/>
            </w:tcBorders>
          </w:tcPr>
          <w:p w:rsidR="007576BC" w:rsidRDefault="008A2430" w:rsidP="007576BC">
            <w:pPr>
              <w:pStyle w:val="Tijeloteksta"/>
              <w:jc w:val="both"/>
              <w:rPr>
                <w:b/>
                <w:sz w:val="28"/>
                <w:szCs w:val="28"/>
              </w:rPr>
            </w:pPr>
            <w:r w:rsidRPr="00F45398">
              <w:rPr>
                <w:rFonts w:ascii="Arial" w:hAnsi="Arial" w:cs="Arial"/>
                <w:sz w:val="16"/>
                <w:szCs w:val="16"/>
              </w:rPr>
              <w:object w:dxaOrig="225" w:dyaOrig="225">
                <v:shape id="_x0000_i1077" type="#_x0000_t75" style="width:201.6pt;height:18pt" o:ole="">
                  <v:imagedata r:id="rId22" o:title=""/>
                </v:shape>
                <w:control r:id="rId23" w:name="CheckBox141112" w:shapeid="_x0000_i1077"/>
              </w:object>
            </w:r>
          </w:p>
        </w:tc>
      </w:tr>
      <w:tr w:rsidR="007576BC" w:rsidTr="007576B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c>
          <w:tcPr>
            <w:tcW w:w="4644" w:type="dxa"/>
            <w:tcBorders>
              <w:left w:val="single" w:sz="4" w:space="0" w:color="auto"/>
              <w:right w:val="single" w:sz="4" w:space="0" w:color="auto"/>
            </w:tcBorders>
          </w:tcPr>
          <w:p w:rsidR="007576BC" w:rsidRDefault="008A2430" w:rsidP="007576BC">
            <w:pPr>
              <w:pStyle w:val="Tijeloteksta"/>
              <w:jc w:val="both"/>
              <w:rPr>
                <w:b/>
                <w:sz w:val="28"/>
                <w:szCs w:val="28"/>
              </w:rPr>
            </w:pPr>
            <w:r w:rsidRPr="00F45398">
              <w:rPr>
                <w:rFonts w:ascii="Arial" w:hAnsi="Arial" w:cs="Arial"/>
                <w:sz w:val="16"/>
                <w:szCs w:val="16"/>
              </w:rPr>
              <w:object w:dxaOrig="225" w:dyaOrig="225">
                <v:shape id="_x0000_i1079" type="#_x0000_t75" style="width:217.8pt;height:18pt" o:ole="">
                  <v:imagedata r:id="rId24" o:title=""/>
                </v:shape>
                <w:control r:id="rId25" w:name="CheckBox141113" w:shapeid="_x0000_i1079"/>
              </w:object>
            </w:r>
          </w:p>
        </w:tc>
      </w:tr>
      <w:tr w:rsidR="007576BC" w:rsidTr="007576BC">
        <w:tc>
          <w:tcPr>
            <w:tcW w:w="4644" w:type="dxa"/>
            <w:tcBorders>
              <w:left w:val="single" w:sz="4" w:space="0" w:color="auto"/>
              <w:right w:val="single" w:sz="4" w:space="0" w:color="auto"/>
            </w:tcBorders>
          </w:tcPr>
          <w:p w:rsidR="007576BC" w:rsidRPr="00CA0C73" w:rsidRDefault="007576BC" w:rsidP="007576BC">
            <w:pPr>
              <w:rPr>
                <w:rFonts w:ascii="Arial" w:hAnsi="Arial" w:cs="Arial"/>
                <w:sz w:val="20"/>
                <w:szCs w:val="20"/>
              </w:rPr>
            </w:pPr>
            <w:r w:rsidRPr="00CA0C73">
              <w:rPr>
                <w:rFonts w:ascii="Arial" w:hAnsi="Arial" w:cs="Arial"/>
                <w:sz w:val="20"/>
                <w:szCs w:val="20"/>
              </w:rPr>
              <w:t>II.1.5. Alternativna ponuda je dopuštena:</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225" w:dyaOrig="225">
                <v:shape id="_x0000_i1081" type="#_x0000_t75" style="width:52.8pt;height:18pt" o:ole="">
                  <v:imagedata r:id="rId26" o:title=""/>
                </v:shape>
                <w:control r:id="rId27" w:name="CheckBox141114" w:shapeid="_x0000_i1081"/>
              </w:object>
            </w:r>
            <w:r>
              <w:rPr>
                <w:rFonts w:ascii="Arial" w:hAnsi="Arial" w:cs="Arial"/>
                <w:sz w:val="16"/>
                <w:szCs w:val="16"/>
              </w:rPr>
              <w:t xml:space="preserve">            </w:t>
            </w:r>
            <w:r w:rsidR="008A2430" w:rsidRPr="00F45398">
              <w:rPr>
                <w:rFonts w:ascii="Arial" w:hAnsi="Arial" w:cs="Arial"/>
                <w:sz w:val="16"/>
                <w:szCs w:val="16"/>
              </w:rPr>
              <w:object w:dxaOrig="225" w:dyaOrig="225">
                <v:shape id="_x0000_i1083" type="#_x0000_t75" style="width:52.8pt;height:18pt" o:ole="">
                  <v:imagedata r:id="rId28" o:title=""/>
                </v:shape>
                <w:control r:id="rId29" w:name="CheckBox141121" w:shapeid="_x0000_i108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II.2. KOLIČINA ILI OPSEG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II.2.1. Ukupna količina, odnosno opseg (uključujući sve grupe/dijelove predmeta nabave i opcije, ako su određene)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sukladno dokumentaciji za nadmetanje objavljenoj na www.croatia.hr</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je poznata, procijenjena vrijednost bez PDV-a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II.2.2. Opcije</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opis opcija:</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225" w:dyaOrig="225">
                <v:shape id="_x0000_i1085" type="#_x0000_t75" style="width:52.8pt;height:18pt" o:ole="">
                  <v:imagedata r:id="rId30" o:title=""/>
                </v:shape>
                <w:control r:id="rId31" w:name="CheckBox1411141" w:shapeid="_x0000_i1085"/>
              </w:object>
            </w:r>
            <w:r>
              <w:rPr>
                <w:rFonts w:ascii="Arial" w:hAnsi="Arial" w:cs="Arial"/>
                <w:sz w:val="16"/>
                <w:szCs w:val="16"/>
              </w:rPr>
              <w:t xml:space="preserve">            </w:t>
            </w:r>
            <w:r w:rsidR="008A2430" w:rsidRPr="00F45398">
              <w:rPr>
                <w:rFonts w:ascii="Arial" w:hAnsi="Arial" w:cs="Arial"/>
                <w:sz w:val="16"/>
                <w:szCs w:val="16"/>
              </w:rPr>
              <w:object w:dxaOrig="225" w:dyaOrig="225">
                <v:shape id="_x0000_i1087" type="#_x0000_t75" style="width:52.8pt;height:18pt" o:ole="">
                  <v:imagedata r:id="rId32" o:title=""/>
                </v:shape>
                <w:control r:id="rId33" w:name="CheckBox1411211" w:shapeid="_x0000_i108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II.2.3.TRAJANJE UGOVORA, ODNOSNO POČETAK I KRAJ IZVRŠAVANJA UGOVORA</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Trajanje (od sklapanja ugovora o javnoj nabavi): nisu određeni</w:t>
            </w:r>
          </w:p>
        </w:tc>
        <w:tc>
          <w:tcPr>
            <w:tcW w:w="4644" w:type="dxa"/>
            <w:tcBorders>
              <w:left w:val="single" w:sz="4" w:space="0" w:color="auto"/>
              <w:right w:val="single" w:sz="4" w:space="0" w:color="auto"/>
            </w:tcBorders>
          </w:tcPr>
          <w:p w:rsidR="007576BC" w:rsidRPr="00131E28" w:rsidRDefault="007576BC" w:rsidP="007576BC">
            <w:pPr>
              <w:pStyle w:val="Tijeloteksta"/>
              <w:jc w:val="both"/>
              <w:rPr>
                <w:rFonts w:ascii="Arial" w:hAnsi="Arial" w:cs="Arial"/>
                <w:b/>
                <w:sz w:val="20"/>
                <w:szCs w:val="20"/>
              </w:rPr>
            </w:pPr>
            <w:r>
              <w:rPr>
                <w:rFonts w:ascii="Arial" w:hAnsi="Arial" w:cs="Arial"/>
                <w:b/>
                <w:sz w:val="20"/>
                <w:szCs w:val="20"/>
              </w:rPr>
              <w:t xml:space="preserve">           12  </w:t>
            </w:r>
            <w:r w:rsidRPr="00131E28">
              <w:rPr>
                <w:rFonts w:ascii="Arial" w:hAnsi="Arial" w:cs="Arial"/>
                <w:b/>
                <w:sz w:val="20"/>
                <w:szCs w:val="20"/>
              </w:rPr>
              <w:t>mjeseci</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početak: / /</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kraj: / /</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III. ODJELJAK: PRAVNE, GOSPODARSKE, FINANCIJSKE I TEHNIČKE INFORMACIJE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 UVJETI ZA SKLAPANJE UGOVORA O JAVNOJ NABAVI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III.1.1. Zahtijevana jamstva i sredstva osiguranja (ako su određena):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III.1.2. Bitni uvjeti financiranja i plaćanja i/ili upućivanje na mjerodavne propise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III.1.3. Pravni oblik zajednice ponuditelja s kojom se namjerava sklopiti ugovor (ako je primjenjivo):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III.1.4. Ostali posebni uvjeti za izvršenje ugovora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 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opis posebnih uvjeta: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 UVJETI SPOSOBNOSTI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III.2.1. Pravna i poslovna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w:t>
            </w:r>
          </w:p>
        </w:tc>
        <w:tc>
          <w:tcPr>
            <w:tcW w:w="4644" w:type="dxa"/>
            <w:tcBorders>
              <w:left w:val="single" w:sz="4" w:space="0" w:color="auto"/>
              <w:bottom w:val="single" w:sz="4" w:space="0" w:color="auto"/>
              <w:right w:val="single" w:sz="4" w:space="0" w:color="auto"/>
            </w:tcBorders>
            <w:vAlign w:val="bottom"/>
          </w:tcPr>
          <w:p w:rsidR="00F5407E" w:rsidRPr="00F5407E" w:rsidRDefault="00F5407E" w:rsidP="00F5407E">
            <w:pPr>
              <w:jc w:val="both"/>
              <w:rPr>
                <w:rFonts w:ascii="Arial" w:hAnsi="Arial" w:cs="Arial"/>
                <w:b/>
                <w:bCs/>
                <w:sz w:val="20"/>
                <w:szCs w:val="20"/>
              </w:rPr>
            </w:pPr>
            <w:r w:rsidRPr="00F5407E">
              <w:rPr>
                <w:rFonts w:ascii="Arial" w:hAnsi="Arial" w:cs="Arial"/>
                <w:b/>
                <w:bCs/>
                <w:sz w:val="20"/>
                <w:szCs w:val="20"/>
              </w:rPr>
              <w:t>Dokaz pravne i poslovne sposobnosti:</w:t>
            </w:r>
          </w:p>
          <w:p w:rsidR="00F5407E" w:rsidRPr="00F5407E" w:rsidRDefault="00F5407E" w:rsidP="00F5407E">
            <w:pPr>
              <w:jc w:val="both"/>
              <w:rPr>
                <w:rFonts w:ascii="Arial" w:hAnsi="Arial" w:cs="Arial"/>
                <w:bCs/>
                <w:sz w:val="20"/>
                <w:szCs w:val="20"/>
              </w:rPr>
            </w:pPr>
            <w:r w:rsidRPr="00F5407E">
              <w:rPr>
                <w:rFonts w:ascii="Arial" w:hAnsi="Arial" w:cs="Arial"/>
                <w:bCs/>
                <w:sz w:val="20"/>
                <w:szCs w:val="20"/>
              </w:rPr>
              <w:t>Naziv dokaza sposobnosti: isprava o upisu u poslovni, sudski (trgovački), strukovni, obrtni ili drugi odgovarajući registar ili odgovarajuća potvrda.</w:t>
            </w:r>
          </w:p>
          <w:p w:rsidR="00F5407E" w:rsidRPr="00F5407E" w:rsidRDefault="00F5407E" w:rsidP="00F5407E">
            <w:pPr>
              <w:jc w:val="both"/>
              <w:rPr>
                <w:rFonts w:ascii="Arial" w:hAnsi="Arial" w:cs="Arial"/>
                <w:bCs/>
                <w:sz w:val="20"/>
                <w:szCs w:val="20"/>
              </w:rPr>
            </w:pPr>
            <w:r w:rsidRPr="00F5407E">
              <w:rPr>
                <w:rFonts w:ascii="Arial" w:hAnsi="Arial" w:cs="Arial"/>
                <w:bCs/>
                <w:sz w:val="20"/>
                <w:szCs w:val="20"/>
              </w:rPr>
              <w:t>Naziv izdavatelja dokaza sposobnosti: nadležni Trgovački sud, Obrtni registar, odnosno odgovarajući strukovni ili poslovni registar.</w:t>
            </w:r>
          </w:p>
          <w:p w:rsidR="00F5407E" w:rsidRPr="00F5407E" w:rsidRDefault="00F5407E" w:rsidP="00F5407E">
            <w:pPr>
              <w:jc w:val="both"/>
              <w:rPr>
                <w:rFonts w:ascii="Arial" w:hAnsi="Arial" w:cs="Arial"/>
                <w:bCs/>
                <w:sz w:val="20"/>
                <w:szCs w:val="20"/>
              </w:rPr>
            </w:pPr>
            <w:r w:rsidRPr="00F5407E">
              <w:rPr>
                <w:rFonts w:ascii="Arial" w:hAnsi="Arial" w:cs="Arial"/>
                <w:bCs/>
                <w:sz w:val="20"/>
                <w:szCs w:val="20"/>
              </w:rPr>
              <w:t>Vrijednosni pokazatelj dokaza sposobnosti: ponuditelj mora dokazati da je registriran za obavljanje poslova, odnosno djelatnosti koja je predmet nabave. Ovaj dokaz sposobnosti ne smije biti stariji od šest mjeseci do dana slanja objave.</w:t>
            </w:r>
          </w:p>
          <w:p w:rsidR="00D408D3" w:rsidRPr="00D408D3" w:rsidRDefault="00F5407E" w:rsidP="00F5407E">
            <w:pPr>
              <w:jc w:val="both"/>
              <w:rPr>
                <w:rFonts w:ascii="Arial" w:hAnsi="Arial" w:cs="Arial"/>
                <w:bCs/>
                <w:sz w:val="20"/>
                <w:szCs w:val="20"/>
              </w:rPr>
            </w:pPr>
            <w:r w:rsidRPr="00F5407E">
              <w:rPr>
                <w:rFonts w:ascii="Arial" w:hAnsi="Arial" w:cs="Arial"/>
                <w:bCs/>
                <w:sz w:val="20"/>
                <w:szCs w:val="20"/>
              </w:rPr>
              <w:t>Ako se dokazi ne izdaju u zemlji sjedišta gospodarskog subjekta, ponuditelji su dužni dostaviti odgovarajuću izjavu o istom, s ovjerom</w:t>
            </w:r>
            <w:r>
              <w:rPr>
                <w:rFonts w:ascii="Arial" w:hAnsi="Arial" w:cs="Arial"/>
                <w:bCs/>
                <w:sz w:val="20"/>
                <w:szCs w:val="20"/>
              </w:rPr>
              <w:t xml:space="preserve"> potpisa kod javnog bilježnika.</w:t>
            </w:r>
          </w:p>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III.2.2. Nekažnjavanje</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w:t>
            </w:r>
          </w:p>
        </w:tc>
        <w:tc>
          <w:tcPr>
            <w:tcW w:w="4644" w:type="dxa"/>
            <w:tcBorders>
              <w:left w:val="single" w:sz="4" w:space="0" w:color="auto"/>
              <w:bottom w:val="single" w:sz="4" w:space="0" w:color="auto"/>
              <w:right w:val="single" w:sz="4" w:space="0" w:color="auto"/>
            </w:tcBorders>
            <w:vAlign w:val="bottom"/>
          </w:tcPr>
          <w:p w:rsidR="00F5407E" w:rsidRPr="00F5407E" w:rsidRDefault="00F5407E" w:rsidP="00F5407E">
            <w:pPr>
              <w:jc w:val="both"/>
              <w:rPr>
                <w:rFonts w:ascii="Arial" w:hAnsi="Arial" w:cs="Arial"/>
                <w:b/>
                <w:sz w:val="20"/>
                <w:szCs w:val="20"/>
              </w:rPr>
            </w:pPr>
            <w:r w:rsidRPr="00F5407E">
              <w:rPr>
                <w:rFonts w:ascii="Arial" w:hAnsi="Arial" w:cs="Arial"/>
                <w:b/>
                <w:sz w:val="20"/>
                <w:szCs w:val="20"/>
              </w:rPr>
              <w:t>Dokaz o nekažnjavanju:</w:t>
            </w:r>
          </w:p>
          <w:p w:rsidR="00F5407E" w:rsidRPr="00F5407E" w:rsidRDefault="00F5407E" w:rsidP="00F5407E">
            <w:pPr>
              <w:jc w:val="both"/>
              <w:rPr>
                <w:rFonts w:ascii="Arial" w:hAnsi="Arial" w:cs="Arial"/>
                <w:sz w:val="20"/>
                <w:szCs w:val="20"/>
              </w:rPr>
            </w:pPr>
            <w:r w:rsidRPr="00F5407E">
              <w:rPr>
                <w:rFonts w:ascii="Arial" w:hAnsi="Arial" w:cs="Arial"/>
                <w:b/>
                <w:sz w:val="20"/>
                <w:szCs w:val="20"/>
              </w:rPr>
              <w:t>-</w:t>
            </w:r>
            <w:r w:rsidRPr="00F5407E">
              <w:rPr>
                <w:rFonts w:ascii="Arial" w:hAnsi="Arial" w:cs="Arial"/>
                <w:b/>
                <w:sz w:val="20"/>
                <w:szCs w:val="20"/>
              </w:rPr>
              <w:tab/>
            </w:r>
            <w:r w:rsidRPr="00F5407E">
              <w:rPr>
                <w:rFonts w:ascii="Arial" w:hAnsi="Arial" w:cs="Arial"/>
                <w:sz w:val="20"/>
                <w:szCs w:val="20"/>
              </w:rPr>
              <w:t xml:space="preserve">Naziv dokaza sposobnosti: Izjava s </w:t>
            </w:r>
            <w:r w:rsidRPr="00F5407E">
              <w:rPr>
                <w:rFonts w:ascii="Arial" w:hAnsi="Arial" w:cs="Arial"/>
                <w:sz w:val="20"/>
                <w:szCs w:val="20"/>
              </w:rPr>
              <w:lastRenderedPageBreak/>
              <w:t>ovjerenim potpisom kod javnog bilježnika ili drugog nadležnog tijela kojom natjecatelj dokazuje    (PRILOG 2):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rsidR="00F5407E" w:rsidRPr="00F5407E" w:rsidRDefault="00F5407E" w:rsidP="00F5407E">
            <w:pPr>
              <w:jc w:val="both"/>
              <w:rPr>
                <w:rFonts w:ascii="Arial" w:hAnsi="Arial" w:cs="Arial"/>
                <w:sz w:val="20"/>
                <w:szCs w:val="20"/>
              </w:rPr>
            </w:pPr>
            <w:r w:rsidRPr="00F5407E">
              <w:rPr>
                <w:rFonts w:ascii="Arial" w:hAnsi="Arial" w:cs="Arial"/>
                <w:sz w:val="20"/>
                <w:szCs w:val="20"/>
              </w:rPr>
              <w:t>-</w:t>
            </w:r>
            <w:r w:rsidRPr="00F5407E">
              <w:rPr>
                <w:rFonts w:ascii="Arial" w:hAnsi="Arial" w:cs="Arial"/>
                <w:sz w:val="20"/>
                <w:szCs w:val="20"/>
              </w:rPr>
              <w:tab/>
              <w:t>Naziv izdavatelja dokaza sposobnosti: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7576BC" w:rsidRDefault="00F5407E" w:rsidP="00F5407E">
            <w:pPr>
              <w:jc w:val="both"/>
              <w:rPr>
                <w:rFonts w:ascii="Arial" w:hAnsi="Arial" w:cs="Arial"/>
                <w:sz w:val="20"/>
                <w:szCs w:val="20"/>
              </w:rPr>
            </w:pPr>
            <w:r w:rsidRPr="00F5407E">
              <w:rPr>
                <w:rFonts w:ascii="Arial" w:hAnsi="Arial" w:cs="Arial"/>
                <w:sz w:val="20"/>
                <w:szCs w:val="20"/>
              </w:rPr>
              <w:t>-</w:t>
            </w:r>
            <w:r w:rsidRPr="00F5407E">
              <w:rPr>
                <w:rFonts w:ascii="Arial" w:hAnsi="Arial" w:cs="Arial"/>
                <w:sz w:val="20"/>
                <w:szCs w:val="20"/>
              </w:rPr>
              <w:tab/>
              <w:t>Vrijednosni pokazatelj dokaza sposobnosti: ponuditelj mora dokazati da gospodarskom subjektu ili osobi ovlaštenoj za zastupanje gospodarskog subjekta nije izrečena pravomoćna osuđujuća presuda za jedno ili više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Ovaj dokaz sposobnosti ne smije biti stariji od trideset (30) dana do dana slanja objave.</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III.2.3. Financijska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 (ako su određeni):</w:t>
            </w:r>
          </w:p>
        </w:tc>
        <w:tc>
          <w:tcPr>
            <w:tcW w:w="4644" w:type="dxa"/>
            <w:tcBorders>
              <w:left w:val="single" w:sz="4" w:space="0" w:color="auto"/>
              <w:bottom w:val="single" w:sz="4" w:space="0" w:color="auto"/>
              <w:right w:val="single" w:sz="4" w:space="0" w:color="auto"/>
            </w:tcBorders>
            <w:vAlign w:val="bottom"/>
          </w:tcPr>
          <w:p w:rsidR="00D408D3" w:rsidRDefault="00D408D3" w:rsidP="00D408D3">
            <w:pPr>
              <w:jc w:val="both"/>
              <w:rPr>
                <w:rFonts w:ascii="Arial" w:hAnsi="Arial" w:cs="Arial"/>
                <w:b/>
                <w:iCs/>
                <w:sz w:val="20"/>
                <w:szCs w:val="20"/>
              </w:rPr>
            </w:pPr>
            <w:r w:rsidRPr="00D408D3">
              <w:rPr>
                <w:rFonts w:ascii="Arial" w:hAnsi="Arial" w:cs="Arial"/>
                <w:b/>
                <w:iCs/>
                <w:sz w:val="20"/>
                <w:szCs w:val="20"/>
              </w:rPr>
              <w:t>Stanje poreznog duga</w:t>
            </w:r>
          </w:p>
          <w:p w:rsidR="00D408D3" w:rsidRPr="00D408D3" w:rsidRDefault="00D408D3" w:rsidP="00D408D3">
            <w:pPr>
              <w:jc w:val="both"/>
              <w:rPr>
                <w:rFonts w:ascii="Arial" w:hAnsi="Arial" w:cs="Arial"/>
                <w:b/>
                <w:iCs/>
                <w:sz w:val="20"/>
                <w:szCs w:val="20"/>
              </w:rPr>
            </w:pPr>
          </w:p>
          <w:p w:rsidR="00D408D3" w:rsidRPr="00D408D3" w:rsidRDefault="00D408D3" w:rsidP="00D408D3">
            <w:pPr>
              <w:jc w:val="both"/>
              <w:rPr>
                <w:rFonts w:ascii="Arial" w:hAnsi="Arial" w:cs="Arial"/>
                <w:sz w:val="20"/>
                <w:szCs w:val="20"/>
              </w:rPr>
            </w:pPr>
            <w:r w:rsidRPr="00D408D3">
              <w:rPr>
                <w:rFonts w:ascii="Arial" w:hAnsi="Arial" w:cs="Arial"/>
                <w:b/>
                <w:bCs/>
                <w:sz w:val="20"/>
                <w:szCs w:val="20"/>
              </w:rPr>
              <w:t>Naziv dokaza sposobnosti</w:t>
            </w:r>
            <w:r w:rsidRPr="00D408D3">
              <w:rPr>
                <w:rFonts w:ascii="Arial" w:hAnsi="Arial" w:cs="Arial"/>
                <w:sz w:val="20"/>
                <w:szCs w:val="20"/>
              </w:rPr>
              <w:t>: potvrda porezne uprave o stanju duga ili istovrijedne isprave nadležnog tijela zemlje sjedišta ponuditelja.</w:t>
            </w:r>
          </w:p>
          <w:p w:rsidR="00D408D3" w:rsidRPr="00D408D3" w:rsidRDefault="00D408D3" w:rsidP="00D408D3">
            <w:pPr>
              <w:jc w:val="both"/>
              <w:rPr>
                <w:rFonts w:ascii="Arial" w:hAnsi="Arial" w:cs="Arial"/>
                <w:sz w:val="20"/>
                <w:szCs w:val="20"/>
              </w:rPr>
            </w:pPr>
            <w:r w:rsidRPr="00D408D3">
              <w:rPr>
                <w:rFonts w:ascii="Arial" w:hAnsi="Arial" w:cs="Arial"/>
                <w:b/>
                <w:bCs/>
                <w:sz w:val="20"/>
                <w:szCs w:val="20"/>
              </w:rPr>
              <w:t>Naziv izdavatelja dokaza sposobnosti</w:t>
            </w:r>
            <w:r w:rsidRPr="00D408D3">
              <w:rPr>
                <w:rFonts w:ascii="Arial" w:hAnsi="Arial" w:cs="Arial"/>
                <w:sz w:val="20"/>
                <w:szCs w:val="20"/>
              </w:rPr>
              <w:t>: Ministarstvo financija – Porezna uprava, odnosno nadležno tijelo zemlje sjedišta ponuditelja.</w:t>
            </w:r>
          </w:p>
          <w:p w:rsidR="00D408D3" w:rsidRDefault="00D408D3" w:rsidP="00D408D3">
            <w:pPr>
              <w:jc w:val="both"/>
              <w:rPr>
                <w:rFonts w:ascii="Arial" w:hAnsi="Arial" w:cs="Arial"/>
                <w:sz w:val="20"/>
                <w:szCs w:val="20"/>
              </w:rPr>
            </w:pPr>
            <w:r w:rsidRPr="00D408D3">
              <w:rPr>
                <w:rFonts w:ascii="Arial" w:hAnsi="Arial" w:cs="Arial"/>
                <w:b/>
                <w:bCs/>
                <w:sz w:val="20"/>
                <w:szCs w:val="20"/>
              </w:rPr>
              <w:t>Vrijednosni pokazatelj dokaza sposobnosti</w:t>
            </w:r>
            <w:r w:rsidRPr="00D408D3">
              <w:rPr>
                <w:rFonts w:ascii="Arial" w:hAnsi="Arial" w:cs="Arial"/>
                <w:sz w:val="20"/>
                <w:szCs w:val="20"/>
              </w:rPr>
              <w:t>: ponuditelj mora dokazati da je ispunio obvezu plaćanja svih dospjelih poreznih obveza i obveza za mirovinsko i zdravstveno osiguranje. Ovaj dokaz sposobnosti ne smije biti stariji od 30 dana do dana slanja poziva na dostavu dokaza</w:t>
            </w:r>
            <w:r w:rsidR="007F61AE">
              <w:t xml:space="preserve">. </w:t>
            </w:r>
            <w:r w:rsidR="007F61AE" w:rsidRPr="007F61AE">
              <w:rPr>
                <w:rFonts w:ascii="Arial" w:hAnsi="Arial" w:cs="Arial"/>
                <w:sz w:val="20"/>
                <w:szCs w:val="20"/>
              </w:rPr>
              <w:t xml:space="preserve">U </w:t>
            </w:r>
            <w:r w:rsidR="007F61AE" w:rsidRPr="007F61AE">
              <w:rPr>
                <w:rFonts w:ascii="Arial" w:hAnsi="Arial" w:cs="Arial"/>
                <w:sz w:val="20"/>
                <w:szCs w:val="20"/>
              </w:rPr>
              <w:lastRenderedPageBreak/>
              <w:t>slučaju da tvrtka ima nepodmiren dug prema državnim institucijama, potrebno je priložiti rješenje Porezne uprave o obročnoj otplati uz dostavljen dokaz o uplaćenoj prvoj rati, te urednom izvršenju obveze iz rješenja.</w:t>
            </w:r>
          </w:p>
          <w:p w:rsidR="007F61AE" w:rsidRDefault="007F61AE" w:rsidP="00D408D3">
            <w:pPr>
              <w:jc w:val="both"/>
              <w:rPr>
                <w:rFonts w:ascii="Arial" w:hAnsi="Arial" w:cs="Arial"/>
                <w:sz w:val="20"/>
                <w:szCs w:val="20"/>
              </w:rPr>
            </w:pPr>
          </w:p>
          <w:p w:rsidR="007576BC" w:rsidRPr="00D408D3" w:rsidRDefault="00D408D3" w:rsidP="00D408D3">
            <w:pPr>
              <w:jc w:val="both"/>
              <w:rPr>
                <w:rFonts w:ascii="Arial" w:hAnsi="Arial" w:cs="Arial"/>
                <w:b/>
                <w:sz w:val="20"/>
                <w:szCs w:val="20"/>
              </w:rPr>
            </w:pPr>
            <w:r w:rsidRPr="00D408D3">
              <w:rPr>
                <w:rFonts w:ascii="Arial" w:hAnsi="Arial" w:cs="Arial"/>
                <w:b/>
                <w:sz w:val="20"/>
                <w:szCs w:val="20"/>
              </w:rPr>
              <w:t>Bonitet</w:t>
            </w:r>
          </w:p>
          <w:p w:rsidR="00D408D3" w:rsidRDefault="00D408D3" w:rsidP="00D408D3">
            <w:pPr>
              <w:jc w:val="both"/>
              <w:rPr>
                <w:rFonts w:ascii="Arial" w:hAnsi="Arial" w:cs="Arial"/>
                <w:sz w:val="20"/>
                <w:szCs w:val="20"/>
              </w:rPr>
            </w:pPr>
          </w:p>
          <w:p w:rsidR="00D408D3" w:rsidRPr="00D408D3" w:rsidRDefault="00D408D3" w:rsidP="00D408D3">
            <w:pPr>
              <w:jc w:val="both"/>
              <w:rPr>
                <w:rFonts w:ascii="Arial" w:hAnsi="Arial" w:cs="Arial"/>
                <w:b/>
                <w:bCs/>
                <w:sz w:val="20"/>
                <w:szCs w:val="20"/>
              </w:rPr>
            </w:pPr>
            <w:r w:rsidRPr="00D408D3">
              <w:rPr>
                <w:rFonts w:ascii="Arial" w:hAnsi="Arial" w:cs="Arial"/>
                <w:b/>
                <w:bCs/>
                <w:sz w:val="20"/>
                <w:szCs w:val="20"/>
              </w:rPr>
              <w:t xml:space="preserve">Naziv dokaza sposobnosti: </w:t>
            </w:r>
          </w:p>
          <w:p w:rsidR="00D408D3" w:rsidRPr="00D408D3" w:rsidRDefault="00D408D3" w:rsidP="00D408D3">
            <w:pPr>
              <w:numPr>
                <w:ilvl w:val="0"/>
                <w:numId w:val="5"/>
              </w:numPr>
              <w:jc w:val="both"/>
              <w:rPr>
                <w:rFonts w:ascii="Arial" w:hAnsi="Arial" w:cs="Arial"/>
                <w:b/>
                <w:bCs/>
                <w:sz w:val="20"/>
                <w:szCs w:val="20"/>
              </w:rPr>
            </w:pPr>
            <w:r w:rsidRPr="00D408D3">
              <w:rPr>
                <w:rFonts w:ascii="Arial" w:hAnsi="Arial" w:cs="Arial"/>
                <w:bCs/>
                <w:sz w:val="20"/>
                <w:szCs w:val="20"/>
              </w:rPr>
              <w:t>Obrazac BON 1 (za posljednje tri financijske godine 2010., 2011., i 2012. godinu),</w:t>
            </w:r>
          </w:p>
          <w:p w:rsidR="00D408D3" w:rsidRPr="00D408D3" w:rsidRDefault="00D408D3" w:rsidP="00D408D3">
            <w:pPr>
              <w:numPr>
                <w:ilvl w:val="0"/>
                <w:numId w:val="5"/>
              </w:numPr>
              <w:jc w:val="both"/>
              <w:rPr>
                <w:rFonts w:ascii="Arial" w:hAnsi="Arial" w:cs="Arial"/>
                <w:b/>
                <w:bCs/>
                <w:sz w:val="20"/>
                <w:szCs w:val="20"/>
              </w:rPr>
            </w:pPr>
            <w:r w:rsidRPr="00D408D3">
              <w:rPr>
                <w:rFonts w:ascii="Arial" w:hAnsi="Arial" w:cs="Arial"/>
                <w:bCs/>
                <w:sz w:val="20"/>
                <w:szCs w:val="20"/>
              </w:rPr>
              <w:t>Obrazac BON 2 (odnosno SOL 2),</w:t>
            </w:r>
          </w:p>
          <w:p w:rsidR="00D408D3" w:rsidRPr="00D408D3" w:rsidRDefault="00D408D3" w:rsidP="00D408D3">
            <w:pPr>
              <w:numPr>
                <w:ilvl w:val="0"/>
                <w:numId w:val="5"/>
              </w:numPr>
              <w:jc w:val="both"/>
              <w:rPr>
                <w:rFonts w:ascii="Arial" w:hAnsi="Arial" w:cs="Arial"/>
                <w:b/>
                <w:bCs/>
                <w:sz w:val="20"/>
                <w:szCs w:val="20"/>
              </w:rPr>
            </w:pPr>
            <w:r w:rsidRPr="00D408D3">
              <w:rPr>
                <w:rFonts w:ascii="Arial" w:hAnsi="Arial" w:cs="Arial"/>
                <w:bCs/>
                <w:sz w:val="20"/>
                <w:szCs w:val="20"/>
              </w:rPr>
              <w:t>Račun dobiti i gubitka za posljednje tri financijske godine (2010., 2011. i 2012.).</w:t>
            </w:r>
          </w:p>
          <w:p w:rsidR="00D408D3" w:rsidRPr="00D408D3" w:rsidRDefault="00D408D3" w:rsidP="00D408D3">
            <w:pPr>
              <w:jc w:val="both"/>
              <w:rPr>
                <w:rFonts w:ascii="Arial" w:hAnsi="Arial" w:cs="Arial"/>
                <w:bCs/>
                <w:sz w:val="20"/>
                <w:szCs w:val="20"/>
              </w:rPr>
            </w:pPr>
            <w:r w:rsidRPr="00D408D3">
              <w:rPr>
                <w:rFonts w:ascii="Arial" w:hAnsi="Arial" w:cs="Arial"/>
                <w:b/>
                <w:bCs/>
                <w:sz w:val="20"/>
                <w:szCs w:val="20"/>
              </w:rPr>
              <w:t xml:space="preserve">Naziv izdavatelja dokaza sposobnosti: </w:t>
            </w:r>
            <w:r w:rsidRPr="00D408D3">
              <w:rPr>
                <w:rFonts w:ascii="Arial" w:hAnsi="Arial" w:cs="Arial"/>
                <w:bCs/>
                <w:sz w:val="20"/>
                <w:szCs w:val="20"/>
              </w:rPr>
              <w:t>Financijska agencija (FINA) za BON 1, Financijska agencija ili bankarska institucija za BON 2 (odnosno SOL 2) ili odgovarajuća bankarska, financijskih institucija ili tijelo ukoliko je ponuditelj registriran izvan Republike Hrvatske te Račun dobiti i gubitka s ovjerom primitka od strane Porezne uprave ili s ovjerom odgovarajuće financijske institucije ili tijela ukoliko je ponuditelj registriran izvan Republike Hrvatske.</w:t>
            </w:r>
          </w:p>
          <w:p w:rsidR="00D408D3" w:rsidRDefault="007F61AE" w:rsidP="00D408D3">
            <w:pPr>
              <w:jc w:val="both"/>
              <w:rPr>
                <w:rFonts w:ascii="Arial" w:hAnsi="Arial" w:cs="Arial"/>
                <w:sz w:val="20"/>
                <w:szCs w:val="20"/>
              </w:rPr>
            </w:pPr>
            <w:r w:rsidRPr="007F61AE">
              <w:rPr>
                <w:rFonts w:ascii="Arial" w:hAnsi="Arial" w:cs="Arial"/>
                <w:b/>
                <w:sz w:val="20"/>
                <w:szCs w:val="20"/>
              </w:rPr>
              <w:t xml:space="preserve">Vrijednosni pokazatelj dokaza sposobnosti: </w:t>
            </w:r>
            <w:r w:rsidRPr="007F61AE">
              <w:rPr>
                <w:rFonts w:ascii="Arial" w:hAnsi="Arial" w:cs="Arial"/>
                <w:sz w:val="20"/>
                <w:szCs w:val="20"/>
              </w:rPr>
              <w:t xml:space="preserve">ponuditelj mora dokazati da mu je u tri posljednje financijske godine prosječan godišnji prihod jednak ili veći od 7.000.000,00 kn. </w:t>
            </w:r>
          </w:p>
          <w:p w:rsidR="007F61AE" w:rsidRPr="007F61AE" w:rsidRDefault="007F61AE" w:rsidP="00D408D3">
            <w:pPr>
              <w:jc w:val="both"/>
              <w:rPr>
                <w:rFonts w:ascii="Arial" w:hAnsi="Arial" w:cs="Arial"/>
                <w:sz w:val="20"/>
                <w:szCs w:val="20"/>
              </w:rPr>
            </w:pPr>
          </w:p>
          <w:p w:rsidR="000A79D0" w:rsidRPr="000A79D0" w:rsidRDefault="000A79D0" w:rsidP="000A79D0">
            <w:pPr>
              <w:jc w:val="both"/>
              <w:rPr>
                <w:rFonts w:ascii="Arial" w:hAnsi="Arial" w:cs="Arial"/>
                <w:b/>
                <w:iCs/>
                <w:sz w:val="20"/>
                <w:szCs w:val="20"/>
              </w:rPr>
            </w:pPr>
            <w:r w:rsidRPr="000A79D0">
              <w:rPr>
                <w:rFonts w:ascii="Arial" w:hAnsi="Arial" w:cs="Arial"/>
                <w:b/>
                <w:iCs/>
                <w:sz w:val="20"/>
                <w:szCs w:val="20"/>
              </w:rPr>
              <w:t>Jamstvo za ozbiljnost ponude</w:t>
            </w:r>
          </w:p>
          <w:p w:rsidR="000A79D0" w:rsidRPr="000A79D0" w:rsidRDefault="000A79D0" w:rsidP="000A79D0">
            <w:pPr>
              <w:jc w:val="both"/>
              <w:rPr>
                <w:rFonts w:ascii="Arial" w:hAnsi="Arial" w:cs="Arial"/>
                <w:sz w:val="20"/>
                <w:szCs w:val="20"/>
              </w:rPr>
            </w:pPr>
            <w:r w:rsidRPr="000A79D0">
              <w:rPr>
                <w:rFonts w:ascii="Arial" w:hAnsi="Arial" w:cs="Arial"/>
                <w:b/>
                <w:sz w:val="20"/>
                <w:szCs w:val="20"/>
              </w:rPr>
              <w:t>Naziv dokaza financijske sposobnosti:</w:t>
            </w:r>
            <w:r w:rsidRPr="000A79D0">
              <w:rPr>
                <w:rFonts w:ascii="Arial" w:hAnsi="Arial" w:cs="Arial"/>
                <w:sz w:val="20"/>
                <w:szCs w:val="20"/>
              </w:rPr>
              <w:t xml:space="preserve"> Jamstvo za ozbiljnost ponude. </w:t>
            </w:r>
          </w:p>
          <w:p w:rsidR="007F61AE" w:rsidRPr="007F61AE" w:rsidRDefault="007F61AE" w:rsidP="007F61AE">
            <w:pPr>
              <w:jc w:val="both"/>
              <w:rPr>
                <w:rFonts w:ascii="Arial" w:hAnsi="Arial" w:cs="Arial"/>
                <w:sz w:val="20"/>
                <w:szCs w:val="20"/>
              </w:rPr>
            </w:pPr>
            <w:r w:rsidRPr="007F61AE">
              <w:rPr>
                <w:rFonts w:ascii="Arial" w:hAnsi="Arial" w:cs="Arial"/>
                <w:sz w:val="20"/>
                <w:szCs w:val="20"/>
              </w:rPr>
              <w:t>Naziv dokaza financijske sposobnosti: Jamstvo za ozbiljnost ponude. Jamstvo za ozbiljnost ponude mora biti priloženo u pismu ponude u propisanoj zakonskoj formi Bjanko zadužnice (NN 136/2005) potpisane od ponuđača (dužnika) i ovjerene od strane javnog bilježnika. Naručitelj utvrđuje visinu jamstva u apsolutnom iznosu od 50.000,00 kn.</w:t>
            </w:r>
          </w:p>
          <w:p w:rsidR="007F61AE" w:rsidRPr="007F61AE" w:rsidRDefault="007F61AE" w:rsidP="007F61AE">
            <w:pPr>
              <w:jc w:val="both"/>
              <w:rPr>
                <w:rFonts w:ascii="Arial" w:hAnsi="Arial" w:cs="Arial"/>
                <w:sz w:val="20"/>
                <w:szCs w:val="20"/>
              </w:rPr>
            </w:pPr>
            <w:r w:rsidRPr="007F61AE">
              <w:rPr>
                <w:rFonts w:ascii="Arial" w:hAnsi="Arial" w:cs="Arial"/>
                <w:sz w:val="20"/>
                <w:szCs w:val="20"/>
              </w:rPr>
              <w:t>Jamstvo za ozbiljnost ponude čini sastavni dio ponude uvezane u cjelinu, te ne smije biti oštećeno ili probušeno uvezom, već ga je potrebno uložiti u PVC fascikl zbog obveze vraćanja istog.</w:t>
            </w:r>
          </w:p>
          <w:p w:rsidR="007F61AE" w:rsidRPr="007F61AE" w:rsidRDefault="007F61AE" w:rsidP="007F61AE">
            <w:pPr>
              <w:jc w:val="both"/>
              <w:rPr>
                <w:rFonts w:ascii="Arial" w:hAnsi="Arial" w:cs="Arial"/>
                <w:sz w:val="20"/>
                <w:szCs w:val="20"/>
              </w:rPr>
            </w:pPr>
            <w:r w:rsidRPr="007F61AE">
              <w:rPr>
                <w:rFonts w:ascii="Arial" w:hAnsi="Arial" w:cs="Arial"/>
                <w:sz w:val="20"/>
                <w:szCs w:val="20"/>
              </w:rPr>
              <w:t>Jamstvo će se aktivirati za slučaj odustajanja ponuditelja od svoje ponude u roku njezine valjanosti, odnosno dostavljanja neistinitih ili neodgovarajućih dokaza o sposobnosti, odnosno nedostavljanja jamstva za uredno ispunjenje ugovora, jamstva za pokriće osiguranja odgovornosti iz djelatnosti ili ako prihvatljivi ponuditelj odbije potpisati ugovor. Ako se ponuditelj suglasi s zahtjevom naručitelja za produženje valjanosti ponude, jamstvo za ozbiljnost ponude mora se produžiti sukladno produženju roka valjanosti ponude.</w:t>
            </w:r>
          </w:p>
          <w:p w:rsidR="007F61AE" w:rsidRPr="007F61AE" w:rsidRDefault="007F61AE" w:rsidP="007F61AE">
            <w:pPr>
              <w:jc w:val="both"/>
              <w:rPr>
                <w:rFonts w:ascii="Arial" w:hAnsi="Arial" w:cs="Arial"/>
                <w:sz w:val="20"/>
                <w:szCs w:val="20"/>
              </w:rPr>
            </w:pPr>
            <w:r w:rsidRPr="007F61AE">
              <w:rPr>
                <w:rFonts w:ascii="Arial" w:hAnsi="Arial" w:cs="Arial"/>
                <w:sz w:val="20"/>
                <w:szCs w:val="20"/>
              </w:rPr>
              <w:lastRenderedPageBreak/>
              <w:t>Naručitelj je obvezan vratiti ponuditeljima jamstva za ozbiljnost ponude u roku 30 dana od dana konačnosti odluke o odabiru.</w:t>
            </w:r>
          </w:p>
          <w:p w:rsidR="00D408D3" w:rsidRDefault="00D408D3" w:rsidP="00D408D3">
            <w:pPr>
              <w:jc w:val="both"/>
              <w:rPr>
                <w:rFonts w:ascii="Arial" w:hAnsi="Arial" w:cs="Arial"/>
                <w:sz w:val="20"/>
                <w:szCs w:val="20"/>
              </w:rPr>
            </w:pPr>
          </w:p>
          <w:p w:rsidR="000A79D0" w:rsidRPr="000A79D0" w:rsidRDefault="000A79D0" w:rsidP="000A79D0">
            <w:pPr>
              <w:jc w:val="both"/>
              <w:rPr>
                <w:rFonts w:ascii="Arial" w:hAnsi="Arial" w:cs="Arial"/>
                <w:b/>
                <w:sz w:val="20"/>
                <w:szCs w:val="20"/>
              </w:rPr>
            </w:pPr>
            <w:r w:rsidRPr="000A79D0">
              <w:rPr>
                <w:rFonts w:ascii="Arial" w:hAnsi="Arial" w:cs="Arial"/>
                <w:b/>
                <w:sz w:val="20"/>
                <w:szCs w:val="20"/>
              </w:rPr>
              <w:t>Jamstvo za uredno ispunjenje ugovora</w:t>
            </w:r>
          </w:p>
          <w:p w:rsidR="000A79D0" w:rsidRPr="000A79D0" w:rsidRDefault="000A79D0" w:rsidP="000A79D0">
            <w:pPr>
              <w:jc w:val="both"/>
              <w:rPr>
                <w:rFonts w:ascii="Arial" w:hAnsi="Arial" w:cs="Arial"/>
                <w:sz w:val="20"/>
                <w:szCs w:val="20"/>
              </w:rPr>
            </w:pPr>
          </w:p>
          <w:p w:rsidR="007F61AE" w:rsidRDefault="007F61AE" w:rsidP="000A79D0">
            <w:pPr>
              <w:jc w:val="both"/>
              <w:rPr>
                <w:rFonts w:ascii="Arial" w:hAnsi="Arial" w:cs="Arial"/>
                <w:sz w:val="20"/>
                <w:szCs w:val="20"/>
              </w:rPr>
            </w:pPr>
            <w:r w:rsidRPr="007F61AE">
              <w:rPr>
                <w:rFonts w:ascii="Arial" w:hAnsi="Arial" w:cs="Arial"/>
                <w:b/>
                <w:sz w:val="20"/>
                <w:szCs w:val="20"/>
              </w:rPr>
              <w:t xml:space="preserve">Naziv dokaza financijske sposobnosti: </w:t>
            </w:r>
            <w:r w:rsidRPr="007F61AE">
              <w:rPr>
                <w:rFonts w:ascii="Arial" w:hAnsi="Arial" w:cs="Arial"/>
                <w:sz w:val="20"/>
                <w:szCs w:val="20"/>
              </w:rPr>
              <w:t>Izvršitelj mora Naručitelju istovremeno sa potpisom ugovora, dostaviti Jamstvo za uredno ispunjenje ugovora. Jamstvo za uredno ispunjenje ugovora mora biti dostavljeno prilikom potpisivanja ugovora u propisanoj zakonskoj formi Bjanko zadužnice (NN 136/2005) potpisane od ponuđača (dužnika) i ovjerene od strane javnog bilježnika, s naznakom bez protesta. Potrebno je dostaviti 5 zadužnica u iznosu od 100.000,00 kn po zadužnici. Naručitelj utvrđuje visinu jamstva u apsolutnom iznosu od 500.000,00 kn.</w:t>
            </w:r>
            <w:r>
              <w:rPr>
                <w:rFonts w:ascii="Arial" w:hAnsi="Arial" w:cs="Arial"/>
                <w:sz w:val="20"/>
                <w:szCs w:val="20"/>
              </w:rPr>
              <w:t xml:space="preserve"> </w:t>
            </w:r>
          </w:p>
          <w:p w:rsidR="00C87CBC" w:rsidRPr="00C87CBC" w:rsidRDefault="00C87CBC" w:rsidP="00C87CBC">
            <w:pPr>
              <w:jc w:val="both"/>
              <w:rPr>
                <w:rFonts w:ascii="Arial" w:hAnsi="Arial" w:cs="Arial"/>
                <w:b/>
                <w:sz w:val="20"/>
                <w:szCs w:val="20"/>
              </w:rPr>
            </w:pPr>
            <w:r w:rsidRPr="00C87CBC">
              <w:rPr>
                <w:rFonts w:ascii="Arial" w:hAnsi="Arial" w:cs="Arial"/>
                <w:b/>
                <w:sz w:val="20"/>
                <w:szCs w:val="20"/>
              </w:rPr>
              <w:t xml:space="preserve">Drugi dokazi: </w:t>
            </w:r>
          </w:p>
          <w:p w:rsidR="00D408D3" w:rsidRDefault="00C87CBC" w:rsidP="00C87CBC">
            <w:pPr>
              <w:jc w:val="both"/>
              <w:rPr>
                <w:rFonts w:ascii="Arial" w:hAnsi="Arial" w:cs="Arial"/>
                <w:sz w:val="20"/>
                <w:szCs w:val="20"/>
              </w:rPr>
            </w:pPr>
            <w:bookmarkStart w:id="0" w:name="_GoBack"/>
            <w:bookmarkEnd w:id="0"/>
            <w:r w:rsidRPr="00C87CBC">
              <w:rPr>
                <w:rFonts w:ascii="Arial" w:hAnsi="Arial" w:cs="Arial"/>
                <w:sz w:val="20"/>
                <w:szCs w:val="20"/>
              </w:rPr>
              <w:t>Ponuditelj može dokazati financijsku sposobnost i pomoću drugoga dokaza, različitog od onoga koji je naveden u točki 10.C. ako zatraženi dokaz ne može biti dostavljen iz opravdanog razloga i ako dostavljeni dokaz ima istu dokaznu snagu kao i traženi.</w:t>
            </w:r>
          </w:p>
          <w:p w:rsidR="00D408D3" w:rsidRDefault="00D408D3" w:rsidP="007F61AE">
            <w:pPr>
              <w:jc w:val="both"/>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 </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Eventualni minimalni standardi (ako su primjenjivi):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III.2.4. Tehnička i stručna sposobnost</w:t>
            </w:r>
          </w:p>
        </w:tc>
        <w:tc>
          <w:tcPr>
            <w:tcW w:w="4644" w:type="dxa"/>
            <w:tcBorders>
              <w:top w:val="single" w:sz="4" w:space="0" w:color="auto"/>
              <w:left w:val="single" w:sz="4" w:space="0" w:color="auto"/>
              <w:right w:val="single" w:sz="4" w:space="0" w:color="auto"/>
            </w:tcBorders>
            <w:vAlign w:val="bottom"/>
          </w:tcPr>
          <w:p w:rsidR="00F5407E" w:rsidRPr="00F5407E" w:rsidRDefault="007576BC" w:rsidP="00F5407E">
            <w:pPr>
              <w:rPr>
                <w:rFonts w:ascii="Arial" w:hAnsi="Arial" w:cs="Arial"/>
                <w:sz w:val="20"/>
                <w:szCs w:val="20"/>
              </w:rPr>
            </w:pPr>
            <w:r>
              <w:rPr>
                <w:rFonts w:ascii="Arial" w:hAnsi="Arial" w:cs="Arial"/>
                <w:sz w:val="20"/>
                <w:szCs w:val="20"/>
              </w:rPr>
              <w:t> </w:t>
            </w:r>
            <w:r w:rsidR="00F5407E" w:rsidRPr="00F5407E">
              <w:rPr>
                <w:rFonts w:ascii="Arial" w:hAnsi="Arial" w:cs="Arial"/>
                <w:sz w:val="20"/>
                <w:szCs w:val="20"/>
              </w:rPr>
              <w:t>Dokaz tehničke i stručne sposobnosti</w:t>
            </w:r>
          </w:p>
          <w:p w:rsidR="00F5407E" w:rsidRPr="00F5407E" w:rsidRDefault="00F5407E" w:rsidP="00F5407E">
            <w:pPr>
              <w:rPr>
                <w:rFonts w:ascii="Arial" w:hAnsi="Arial" w:cs="Arial"/>
                <w:sz w:val="20"/>
                <w:szCs w:val="20"/>
              </w:rPr>
            </w:pPr>
            <w:r w:rsidRPr="00F5407E">
              <w:rPr>
                <w:rFonts w:ascii="Arial" w:hAnsi="Arial" w:cs="Arial"/>
                <w:sz w:val="20"/>
                <w:szCs w:val="20"/>
              </w:rPr>
              <w:t>-</w:t>
            </w:r>
            <w:r w:rsidRPr="00F5407E">
              <w:rPr>
                <w:rFonts w:ascii="Arial" w:hAnsi="Arial" w:cs="Arial"/>
                <w:sz w:val="20"/>
                <w:szCs w:val="20"/>
              </w:rPr>
              <w:tab/>
              <w:t>Posjedovanje IATA licence. Kao dokaz možete dostaviti kopiju IATA licence udruženja.</w:t>
            </w:r>
          </w:p>
          <w:p w:rsidR="007576BC" w:rsidRDefault="00F5407E" w:rsidP="00F5407E">
            <w:pPr>
              <w:rPr>
                <w:rFonts w:ascii="Arial" w:hAnsi="Arial" w:cs="Arial"/>
                <w:sz w:val="20"/>
                <w:szCs w:val="20"/>
              </w:rPr>
            </w:pPr>
            <w:r w:rsidRPr="00F5407E">
              <w:rPr>
                <w:rFonts w:ascii="Arial" w:hAnsi="Arial" w:cs="Arial"/>
                <w:sz w:val="20"/>
                <w:szCs w:val="20"/>
              </w:rPr>
              <w:t>-</w:t>
            </w:r>
            <w:r w:rsidRPr="00F5407E">
              <w:rPr>
                <w:rFonts w:ascii="Arial" w:hAnsi="Arial" w:cs="Arial"/>
                <w:sz w:val="20"/>
                <w:szCs w:val="20"/>
              </w:rPr>
              <w:tab/>
              <w:t>Dokaz o zapošljavanju min 3 zaposlenika u prethodnoj godini. Kao dokaz potrebno dostaviti Godišnje financijsko izvješće za prethodnu godinu ili bilo koji isto važeći dokument s kojim je moguće dokazati broj zaposlenika. Obrazac mora biti ovjeren od nadležnih institucija.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Eventualni minimalni standardi (ako su primjenjivi):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b/>
                <w:bCs/>
                <w:sz w:val="20"/>
                <w:szCs w:val="20"/>
              </w:rPr>
            </w:pP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 POSEBNI UVJETI ZA SKLAPANJE UGOVORA O JAVNIM USLUGAMA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III.3.1. Izvršenje usluge je ograničeno na određenu struku:</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8A2430" w:rsidRPr="00F45398">
              <w:rPr>
                <w:rFonts w:ascii="Arial" w:hAnsi="Arial" w:cs="Arial"/>
                <w:sz w:val="16"/>
                <w:szCs w:val="16"/>
              </w:rPr>
              <w:object w:dxaOrig="225" w:dyaOrig="225">
                <v:shape id="_x0000_i1089" type="#_x0000_t75" style="width:52.8pt;height:18pt" o:ole="">
                  <v:imagedata r:id="rId34" o:title=""/>
                </v:shape>
                <w:control r:id="rId35" w:name="CheckBox14111411" w:shapeid="_x0000_i1089"/>
              </w:object>
            </w:r>
            <w:r>
              <w:rPr>
                <w:rFonts w:ascii="Arial" w:hAnsi="Arial" w:cs="Arial"/>
                <w:sz w:val="16"/>
                <w:szCs w:val="16"/>
              </w:rPr>
              <w:t xml:space="preserve">            </w:t>
            </w:r>
            <w:r w:rsidR="008A2430" w:rsidRPr="00F45398">
              <w:rPr>
                <w:rFonts w:ascii="Arial" w:hAnsi="Arial" w:cs="Arial"/>
                <w:sz w:val="16"/>
                <w:szCs w:val="16"/>
              </w:rPr>
              <w:object w:dxaOrig="225" w:dyaOrig="225">
                <v:shape id="_x0000_i1091" type="#_x0000_t75" style="width:52.8pt;height:18pt" o:ole="">
                  <v:imagedata r:id="rId36" o:title=""/>
                </v:shape>
                <w:control r:id="rId37" w:name="CheckBox14112111" w:shapeid="_x0000_i1091"/>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upućivanje na odnosne pravne i upravne propise: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III.3.2. Pravne osobe moraju navesti ime i stručne kvalifikacije osobe odgovorne za izvršenje predmetne usluge: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8A2430" w:rsidRPr="00F45398">
              <w:rPr>
                <w:rFonts w:ascii="Arial" w:hAnsi="Arial" w:cs="Arial"/>
                <w:sz w:val="16"/>
                <w:szCs w:val="16"/>
              </w:rPr>
              <w:object w:dxaOrig="225" w:dyaOrig="225">
                <v:shape id="_x0000_i1093" type="#_x0000_t75" style="width:52.8pt;height:18pt" o:ole="">
                  <v:imagedata r:id="rId38" o:title=""/>
                </v:shape>
                <w:control r:id="rId39" w:name="CheckBox14111412" w:shapeid="_x0000_i1093"/>
              </w:object>
            </w:r>
            <w:r>
              <w:rPr>
                <w:rFonts w:ascii="Arial" w:hAnsi="Arial" w:cs="Arial"/>
                <w:sz w:val="16"/>
                <w:szCs w:val="16"/>
              </w:rPr>
              <w:t xml:space="preserve">            </w:t>
            </w:r>
            <w:r w:rsidR="008A2430" w:rsidRPr="00F45398">
              <w:rPr>
                <w:rFonts w:ascii="Arial" w:hAnsi="Arial" w:cs="Arial"/>
                <w:sz w:val="16"/>
                <w:szCs w:val="16"/>
              </w:rPr>
              <w:object w:dxaOrig="225" w:dyaOrig="225">
                <v:shape id="_x0000_i1095" type="#_x0000_t75" style="width:52.8pt;height:18pt" o:ole="">
                  <v:imagedata r:id="rId40" o:title=""/>
                </v:shape>
                <w:control r:id="rId41" w:name="CheckBox14112112" w:shapeid="_x0000_i1095"/>
              </w:objec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IV. ODJELJAK: POSTUPAK</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IV.1. VRSTA POSTUPKA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Otvoreni postupak</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IV.2. KRITERIJI ODABIRA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IV.2.1. Kriteriji odabira (molimo označiti odgovarajuće):</w:t>
            </w:r>
          </w:p>
        </w:tc>
        <w:tc>
          <w:tcPr>
            <w:tcW w:w="4644" w:type="dxa"/>
            <w:tcBorders>
              <w:left w:val="single" w:sz="4" w:space="0" w:color="auto"/>
              <w:right w:val="single" w:sz="4" w:space="0" w:color="auto"/>
            </w:tcBorders>
            <w:vAlign w:val="bottom"/>
          </w:tcPr>
          <w:p w:rsidR="007576BC" w:rsidRPr="00F45398" w:rsidRDefault="008A2430" w:rsidP="007576BC">
            <w:pPr>
              <w:rPr>
                <w:rFonts w:ascii="Arial" w:hAnsi="Arial" w:cs="Arial"/>
                <w:sz w:val="16"/>
                <w:szCs w:val="16"/>
              </w:rPr>
            </w:pPr>
            <w:r w:rsidRPr="00F45398">
              <w:rPr>
                <w:rFonts w:ascii="Arial" w:hAnsi="Arial" w:cs="Arial"/>
                <w:sz w:val="16"/>
                <w:szCs w:val="16"/>
              </w:rPr>
              <w:object w:dxaOrig="225" w:dyaOrig="225">
                <v:shape id="_x0000_i1097" type="#_x0000_t75" style="width:112.2pt;height:15.6pt" o:ole="">
                  <v:imagedata r:id="rId42" o:title=""/>
                </v:shape>
                <w:control r:id="rId43" w:name="CheckBox14131" w:shapeid="_x0000_i109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8A2430" w:rsidP="007576BC">
            <w:pPr>
              <w:rPr>
                <w:rFonts w:ascii="Arial" w:hAnsi="Arial" w:cs="Arial"/>
                <w:sz w:val="20"/>
                <w:szCs w:val="20"/>
              </w:rPr>
            </w:pPr>
            <w:r w:rsidRPr="00F45398">
              <w:rPr>
                <w:rFonts w:ascii="Arial" w:hAnsi="Arial" w:cs="Arial"/>
                <w:sz w:val="16"/>
                <w:szCs w:val="16"/>
              </w:rPr>
              <w:object w:dxaOrig="225" w:dyaOrig="225">
                <v:shape id="_x0000_i1099" type="#_x0000_t75" style="width:178.8pt;height:15.6pt" o:ole="">
                  <v:imagedata r:id="rId44" o:title=""/>
                </v:shape>
                <w:control r:id="rId45" w:name="CheckBox1413" w:shapeid="_x0000_i1099"/>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Pr="0080628D" w:rsidRDefault="007576BC" w:rsidP="007576BC">
            <w:pPr>
              <w:jc w:val="center"/>
              <w:rPr>
                <w:rFonts w:ascii="Arial" w:hAnsi="Arial" w:cs="Arial"/>
                <w:b/>
                <w:bCs/>
                <w:sz w:val="20"/>
                <w:szCs w:val="20"/>
              </w:rPr>
            </w:pPr>
            <w:r>
              <w:rPr>
                <w:rFonts w:ascii="Arial" w:hAnsi="Arial" w:cs="Arial"/>
                <w:b/>
                <w:bCs/>
                <w:sz w:val="20"/>
                <w:szCs w:val="20"/>
              </w:rPr>
              <w:t>u odnosu na kriterije navedene u dokumentaciji za nadmetanje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 UPRAVNO-ADMINISTRATIVNE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IV.3.1. Evidencijski broj nabave (ako je određen):</w:t>
            </w:r>
          </w:p>
        </w:tc>
        <w:tc>
          <w:tcPr>
            <w:tcW w:w="4644" w:type="dxa"/>
            <w:tcBorders>
              <w:left w:val="single" w:sz="4" w:space="0" w:color="auto"/>
              <w:right w:val="single" w:sz="4" w:space="0" w:color="auto"/>
            </w:tcBorders>
            <w:vAlign w:val="bottom"/>
          </w:tcPr>
          <w:p w:rsidR="007576BC" w:rsidRDefault="00F5407E" w:rsidP="000A79D0">
            <w:pPr>
              <w:rPr>
                <w:rFonts w:ascii="Arial" w:hAnsi="Arial" w:cs="Arial"/>
                <w:b/>
                <w:sz w:val="20"/>
                <w:szCs w:val="20"/>
              </w:rPr>
            </w:pPr>
            <w:r>
              <w:rPr>
                <w:rFonts w:ascii="Arial" w:hAnsi="Arial" w:cs="Arial"/>
                <w:b/>
                <w:sz w:val="20"/>
                <w:szCs w:val="20"/>
              </w:rPr>
              <w:t>86</w:t>
            </w:r>
            <w:r w:rsidR="00FE4A9D">
              <w:rPr>
                <w:rFonts w:ascii="Arial" w:hAnsi="Arial" w:cs="Arial"/>
                <w:b/>
                <w:sz w:val="20"/>
                <w:szCs w:val="20"/>
              </w:rPr>
              <w:t>/</w:t>
            </w:r>
            <w:r w:rsidR="000A79D0">
              <w:rPr>
                <w:rFonts w:ascii="Arial" w:hAnsi="Arial" w:cs="Arial"/>
                <w:b/>
                <w:sz w:val="20"/>
                <w:szCs w:val="20"/>
              </w:rPr>
              <w:t>13</w:t>
            </w:r>
          </w:p>
          <w:p w:rsidR="000A79D0" w:rsidRPr="003D2807" w:rsidRDefault="000A79D0" w:rsidP="000A79D0">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IV.3.2. Ranije objave predmetne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Broj objave u www.croatia.hr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Datum slanja: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IV.3.3. Uvjeti za dostavu/preuzimanje dokumentacije za nadmetanje i dodatne dokumentacije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Krajnji rok za dostavu/preuzimanje ili uvid u dokumentaciju za nadmetanje</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Datum: / / (dan/mj./god.) </w:t>
            </w:r>
          </w:p>
        </w:tc>
        <w:tc>
          <w:tcPr>
            <w:tcW w:w="4644" w:type="dxa"/>
            <w:tcBorders>
              <w:left w:val="single" w:sz="4" w:space="0" w:color="auto"/>
              <w:right w:val="single" w:sz="4" w:space="0" w:color="auto"/>
            </w:tcBorders>
            <w:vAlign w:val="bottom"/>
          </w:tcPr>
          <w:p w:rsidR="007576BC" w:rsidRDefault="00F5407E" w:rsidP="000A79D0">
            <w:pPr>
              <w:rPr>
                <w:rFonts w:ascii="Arial" w:hAnsi="Arial" w:cs="Arial"/>
                <w:sz w:val="20"/>
                <w:szCs w:val="20"/>
              </w:rPr>
            </w:pPr>
            <w:r>
              <w:rPr>
                <w:rFonts w:ascii="Arial" w:hAnsi="Arial" w:cs="Arial"/>
                <w:b/>
                <w:sz w:val="20"/>
                <w:szCs w:val="20"/>
              </w:rPr>
              <w:t>23</w:t>
            </w:r>
            <w:r w:rsidR="00427C00">
              <w:rPr>
                <w:rFonts w:ascii="Arial" w:hAnsi="Arial" w:cs="Arial"/>
                <w:b/>
                <w:sz w:val="20"/>
                <w:szCs w:val="20"/>
              </w:rPr>
              <w:t>.</w:t>
            </w:r>
            <w:r>
              <w:rPr>
                <w:rFonts w:ascii="Arial" w:hAnsi="Arial" w:cs="Arial"/>
                <w:b/>
                <w:sz w:val="20"/>
                <w:szCs w:val="20"/>
              </w:rPr>
              <w:t>10</w:t>
            </w:r>
            <w:r w:rsidR="007576BC" w:rsidRPr="003D2807">
              <w:rPr>
                <w:rFonts w:ascii="Arial" w:hAnsi="Arial" w:cs="Arial"/>
                <w:b/>
                <w:sz w:val="20"/>
                <w:szCs w:val="20"/>
              </w:rPr>
              <w:t>.</w:t>
            </w:r>
            <w:r w:rsidR="000A79D0">
              <w:rPr>
                <w:rFonts w:ascii="Arial" w:hAnsi="Arial" w:cs="Arial"/>
                <w:b/>
                <w:sz w:val="20"/>
                <w:szCs w:val="20"/>
              </w:rPr>
              <w:t>2013</w:t>
            </w:r>
            <w:r w:rsidR="007576BC" w:rsidRPr="003D2807">
              <w:rPr>
                <w:rFonts w:ascii="Arial" w:hAnsi="Arial" w:cs="Arial"/>
                <w:b/>
                <w:sz w:val="20"/>
                <w:szCs w:val="20"/>
              </w:rPr>
              <w:t>.</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Vrijeme:</w:t>
            </w:r>
          </w:p>
        </w:tc>
        <w:tc>
          <w:tcPr>
            <w:tcW w:w="4644" w:type="dxa"/>
            <w:tcBorders>
              <w:left w:val="single" w:sz="4" w:space="0" w:color="auto"/>
              <w:right w:val="single" w:sz="4" w:space="0" w:color="auto"/>
            </w:tcBorders>
            <w:vAlign w:val="bottom"/>
          </w:tcPr>
          <w:p w:rsidR="007576BC" w:rsidRPr="003D2807" w:rsidRDefault="00FE4A9D" w:rsidP="007576BC">
            <w:pPr>
              <w:rPr>
                <w:rFonts w:ascii="Arial" w:hAnsi="Arial" w:cs="Arial"/>
                <w:b/>
                <w:sz w:val="20"/>
                <w:szCs w:val="20"/>
              </w:rPr>
            </w:pPr>
            <w:r>
              <w:rPr>
                <w:rFonts w:ascii="Arial" w:hAnsi="Arial" w:cs="Arial"/>
                <w:b/>
                <w:sz w:val="20"/>
                <w:szCs w:val="20"/>
              </w:rPr>
              <w:t>12:00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Dokumentacija se naplaćuje</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r w:rsidRPr="003D2807">
              <w:rPr>
                <w:rFonts w:ascii="Arial" w:hAnsi="Arial" w:cs="Arial"/>
                <w:b/>
                <w:sz w:val="20"/>
                <w:szCs w:val="20"/>
              </w:rPr>
              <w:t>Ne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cijena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Uvjeti i načini plaćanja: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IV.3.4. Krajnji rok za dostavu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Datum: (dan/mj./god.) Vrijeme:</w:t>
            </w:r>
          </w:p>
        </w:tc>
        <w:tc>
          <w:tcPr>
            <w:tcW w:w="4644" w:type="dxa"/>
            <w:tcBorders>
              <w:left w:val="single" w:sz="4" w:space="0" w:color="auto"/>
              <w:right w:val="single" w:sz="4" w:space="0" w:color="auto"/>
            </w:tcBorders>
            <w:vAlign w:val="bottom"/>
          </w:tcPr>
          <w:p w:rsidR="007576BC" w:rsidRDefault="00F5407E" w:rsidP="000A79D0">
            <w:pPr>
              <w:rPr>
                <w:rFonts w:ascii="Arial" w:hAnsi="Arial" w:cs="Arial"/>
                <w:sz w:val="20"/>
                <w:szCs w:val="20"/>
              </w:rPr>
            </w:pPr>
            <w:r>
              <w:rPr>
                <w:rFonts w:ascii="Arial" w:hAnsi="Arial" w:cs="Arial"/>
                <w:b/>
                <w:sz w:val="20"/>
                <w:szCs w:val="20"/>
              </w:rPr>
              <w:t>23</w:t>
            </w:r>
            <w:r w:rsidR="00427C00">
              <w:rPr>
                <w:rFonts w:ascii="Arial" w:hAnsi="Arial" w:cs="Arial"/>
                <w:b/>
                <w:sz w:val="20"/>
                <w:szCs w:val="20"/>
              </w:rPr>
              <w:t>.</w:t>
            </w:r>
            <w:r>
              <w:rPr>
                <w:rFonts w:ascii="Arial" w:hAnsi="Arial" w:cs="Arial"/>
                <w:b/>
                <w:sz w:val="20"/>
                <w:szCs w:val="20"/>
              </w:rPr>
              <w:t>10</w:t>
            </w:r>
            <w:r w:rsidR="00C4593B">
              <w:rPr>
                <w:rFonts w:ascii="Arial" w:hAnsi="Arial" w:cs="Arial"/>
                <w:b/>
                <w:sz w:val="20"/>
                <w:szCs w:val="20"/>
              </w:rPr>
              <w:t>.</w:t>
            </w:r>
            <w:r w:rsidR="000A79D0">
              <w:rPr>
                <w:rFonts w:ascii="Arial" w:hAnsi="Arial" w:cs="Arial"/>
                <w:b/>
                <w:sz w:val="20"/>
                <w:szCs w:val="20"/>
              </w:rPr>
              <w:t>2013</w:t>
            </w:r>
            <w:r w:rsidR="00C4593B">
              <w:rPr>
                <w:rFonts w:ascii="Arial" w:hAnsi="Arial" w:cs="Arial"/>
                <w:b/>
                <w:sz w:val="20"/>
                <w:szCs w:val="20"/>
              </w:rPr>
              <w:t>.</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Pr="003D2807" w:rsidRDefault="00FE4A9D" w:rsidP="007576BC">
            <w:pPr>
              <w:rPr>
                <w:rFonts w:ascii="Arial" w:hAnsi="Arial" w:cs="Arial"/>
                <w:b/>
                <w:sz w:val="20"/>
                <w:szCs w:val="20"/>
              </w:rPr>
            </w:pPr>
            <w:r>
              <w:rPr>
                <w:rFonts w:ascii="Arial" w:hAnsi="Arial" w:cs="Arial"/>
                <w:b/>
                <w:sz w:val="20"/>
                <w:szCs w:val="20"/>
              </w:rPr>
              <w:t>12</w:t>
            </w:r>
            <w:r w:rsidR="007576BC" w:rsidRPr="003D2807">
              <w:rPr>
                <w:rFonts w:ascii="Arial" w:hAnsi="Arial" w:cs="Arial"/>
                <w:b/>
                <w:sz w:val="20"/>
                <w:szCs w:val="20"/>
              </w:rPr>
              <w:t>:00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IV.3.5. Jezik(ci) na kojem(ima) ponude mogu biti sastavljene:</w:t>
            </w:r>
          </w:p>
        </w:tc>
        <w:tc>
          <w:tcPr>
            <w:tcW w:w="4644" w:type="dxa"/>
            <w:tcBorders>
              <w:left w:val="single" w:sz="4" w:space="0" w:color="auto"/>
              <w:right w:val="single" w:sz="4" w:space="0" w:color="auto"/>
            </w:tcBorders>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HRVATSKI</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IV.3.6. Ponuda vrijedi: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 / / (dan/mj./god.)</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rok u mjesecima ili danima: (od krajnjeg roka za dostavu ponuda)</w:t>
            </w:r>
          </w:p>
        </w:tc>
        <w:tc>
          <w:tcPr>
            <w:tcW w:w="4644" w:type="dxa"/>
            <w:tcBorders>
              <w:left w:val="single" w:sz="4" w:space="0" w:color="auto"/>
              <w:right w:val="single" w:sz="4" w:space="0" w:color="auto"/>
            </w:tcBorders>
            <w:vAlign w:val="bottom"/>
          </w:tcPr>
          <w:p w:rsidR="007576BC" w:rsidRPr="003D2807" w:rsidRDefault="007576BC" w:rsidP="000A79D0">
            <w:pPr>
              <w:rPr>
                <w:rFonts w:ascii="Arial" w:hAnsi="Arial" w:cs="Arial"/>
                <w:b/>
                <w:sz w:val="20"/>
                <w:szCs w:val="20"/>
              </w:rPr>
            </w:pPr>
            <w:r>
              <w:rPr>
                <w:rFonts w:ascii="Arial" w:hAnsi="Arial" w:cs="Arial"/>
                <w:sz w:val="20"/>
                <w:szCs w:val="20"/>
              </w:rPr>
              <w:t> </w:t>
            </w:r>
            <w:r w:rsidR="007F61AE">
              <w:rPr>
                <w:rFonts w:ascii="Arial" w:hAnsi="Arial" w:cs="Arial"/>
                <w:b/>
                <w:sz w:val="20"/>
                <w:szCs w:val="20"/>
              </w:rPr>
              <w:t>6</w:t>
            </w:r>
            <w:r w:rsidR="000A79D0" w:rsidRPr="007F61AE">
              <w:rPr>
                <w:rFonts w:ascii="Arial" w:hAnsi="Arial" w:cs="Arial"/>
                <w:b/>
                <w:sz w:val="20"/>
                <w:szCs w:val="20"/>
              </w:rPr>
              <w:t>0</w:t>
            </w:r>
            <w:r w:rsidRPr="007F61AE">
              <w:rPr>
                <w:rFonts w:ascii="Arial" w:hAnsi="Arial" w:cs="Arial"/>
                <w:b/>
                <w:sz w:val="20"/>
                <w:szCs w:val="20"/>
              </w:rPr>
              <w:t xml:space="preserve"> dana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IV.3.8. Uvjeti za otvaranje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Datum: / / (dan/mj./god.)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Vrijeme: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(ako je poznato):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Osobe koje smiju biti prisutne na otvaranju ponuda (ako su poznate):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Pravo aktivnog sudjelovanja u postupku javnog otvaranja ponuda imaju ovlašteni predstavnici ponuditelja koji su dužni priložiti:</w:t>
            </w:r>
            <w:r>
              <w:rPr>
                <w:rFonts w:ascii="Arial" w:hAnsi="Arial" w:cs="Arial"/>
                <w:b/>
                <w:bCs/>
                <w:sz w:val="20"/>
                <w:szCs w:val="20"/>
              </w:rPr>
              <w:br/>
              <w:t xml:space="preserve">- punomoći tvrtke kojom se opunomoćuju za sudjelovanje u postupku javnog otvaranja ponuda ili </w:t>
            </w:r>
            <w:r>
              <w:rPr>
                <w:rFonts w:ascii="Arial" w:hAnsi="Arial" w:cs="Arial"/>
                <w:b/>
                <w:bCs/>
                <w:sz w:val="20"/>
                <w:szCs w:val="20"/>
              </w:rPr>
              <w:br/>
              <w:t>- presliku izvatka iz sudskog registra ukoliko otvaranju prisustvuje osoba koja je u izvatku navedena kao osoba ovlaštena za zastupanje.</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V. ODJELJAK: DODATNE INFORMACIJE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V.1. NABAVA SE PONAVLJA (AKO JE TO PRIMJENJIVO)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8A2430" w:rsidRPr="00F45398">
              <w:rPr>
                <w:rFonts w:ascii="Arial" w:hAnsi="Arial" w:cs="Arial"/>
                <w:sz w:val="16"/>
                <w:szCs w:val="16"/>
              </w:rPr>
              <w:object w:dxaOrig="225" w:dyaOrig="225">
                <v:shape id="_x0000_i1101" type="#_x0000_t75" style="width:52.8pt;height:18pt" o:ole="">
                  <v:imagedata r:id="rId46" o:title=""/>
                </v:shape>
                <w:control r:id="rId47" w:name="CheckBox141114111" w:shapeid="_x0000_i1101"/>
              </w:object>
            </w:r>
            <w:r>
              <w:rPr>
                <w:rFonts w:ascii="Arial" w:hAnsi="Arial" w:cs="Arial"/>
                <w:sz w:val="16"/>
                <w:szCs w:val="16"/>
              </w:rPr>
              <w:t xml:space="preserve">            </w:t>
            </w:r>
            <w:r w:rsidR="008A2430" w:rsidRPr="00F45398">
              <w:rPr>
                <w:rFonts w:ascii="Arial" w:hAnsi="Arial" w:cs="Arial"/>
                <w:sz w:val="16"/>
                <w:szCs w:val="16"/>
              </w:rPr>
              <w:object w:dxaOrig="225" w:dyaOrig="225">
                <v:shape id="_x0000_i1103" type="#_x0000_t75" style="width:52.8pt;height:18pt" o:ole="">
                  <v:imagedata r:id="rId48" o:title=""/>
                </v:shape>
                <w:control r:id="rId49" w:name="CheckBox141121111" w:shapeid="_x0000_i110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predviđen trenutak daljnjeg objavljivanja: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V.2. OSTALE INFORMACIJE (ako su određene):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V.3. DATUM SLANJA OBJAVE: (dan/mj./god.)</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 ODJELJAK: DODATNE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bl>
    <w:p w:rsidR="007576BC" w:rsidRDefault="007576BC" w:rsidP="007576BC">
      <w:r>
        <w:br w:type="page"/>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lastRenderedPageBreak/>
              <w:t>DODATAK A</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OSTALE ADRESE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 ADRESE I UREDI ZA KONTAKT GDJE SE MOGU DOBITI DODATNE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C87CBC" w:rsidP="007576BC">
            <w:pPr>
              <w:rPr>
                <w:rFonts w:ascii="Arial" w:hAnsi="Arial" w:cs="Arial"/>
                <w:color w:val="0000FF"/>
                <w:sz w:val="20"/>
                <w:szCs w:val="20"/>
                <w:u w:val="single"/>
              </w:rPr>
            </w:pPr>
            <w:hyperlink r:id="rId50" w:history="1">
              <w:r w:rsidR="007576BC">
                <w:rPr>
                  <w:rStyle w:val="Hiperveza"/>
                  <w:rFonts w:ascii="Arial" w:hAnsi="Arial" w:cs="Arial"/>
                  <w:sz w:val="20"/>
                  <w:szCs w:val="20"/>
                </w:rPr>
                <w:t>www.croatia.hr</w:t>
              </w:r>
            </w:hyperlink>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 ADRESE I UREDI ZA DOSTAVLJANJE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C87CBC" w:rsidP="007576BC">
            <w:pPr>
              <w:rPr>
                <w:rFonts w:ascii="Arial" w:hAnsi="Arial" w:cs="Arial"/>
                <w:color w:val="0000FF"/>
                <w:sz w:val="20"/>
                <w:szCs w:val="20"/>
                <w:u w:val="single"/>
              </w:rPr>
            </w:pPr>
            <w:hyperlink r:id="rId51" w:history="1">
              <w:r w:rsidR="007576BC">
                <w:rPr>
                  <w:rStyle w:val="Hiperveza"/>
                  <w:rFonts w:ascii="Arial" w:hAnsi="Arial" w:cs="Arial"/>
                  <w:sz w:val="20"/>
                  <w:szCs w:val="20"/>
                </w:rPr>
                <w:t>www.croatia.hr</w:t>
              </w:r>
            </w:hyperlink>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color w:val="0000FF"/>
                <w:sz w:val="20"/>
                <w:szCs w:val="20"/>
                <w:u w:val="single"/>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DODATAK B</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PODACI O GRUPAMA/DIJELOVIMA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GRUPA/DIO PREDMETANABAVE - BR.</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1. KRATAK OPIS: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2. JEDINSTVENI RJEČNIK JAVNE NABAVE (CPV):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3. KOLIČINA ILI OPSEG:</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je poznata, procijenjena vrijednost bez PDV-a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 valuta: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razlika od/ do valuta: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4. ODSTUPANJE OD TRAJANJA UGOVORA ILI POČETKA, ODNOSNO KRAJA NABAVE (ako je određeno):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Trajanje u mjesecima ili danima (od sklapanja ugovora o javnoj nabavi)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(ako je poznat):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početak: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završetak: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5. DODATNI PODACI O GRUPAMA/DIJELOVIMA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(ovaj odjeljak koristiti onoliko puta koliko je to potrebno)</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bl>
    <w:p w:rsidR="007576BC" w:rsidRDefault="007576BC" w:rsidP="007576BC">
      <w:pPr>
        <w:pStyle w:val="Tijeloteksta"/>
        <w:jc w:val="both"/>
        <w:rPr>
          <w:b/>
          <w:sz w:val="28"/>
          <w:szCs w:val="28"/>
        </w:rPr>
      </w:pPr>
    </w:p>
    <w:p w:rsidR="00487D06" w:rsidRDefault="00487D06"/>
    <w:sectPr w:rsidR="00487D06" w:rsidSect="007576BC">
      <w:footerReference w:type="even" r:id="rId52"/>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D15" w:rsidRDefault="007F2D15" w:rsidP="00A53180">
      <w:r>
        <w:separator/>
      </w:r>
    </w:p>
  </w:endnote>
  <w:endnote w:type="continuationSeparator" w:id="0">
    <w:p w:rsidR="007F2D15" w:rsidRDefault="007F2D15" w:rsidP="00A5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15" w:rsidRDefault="007F2D15" w:rsidP="007576B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rsidR="007F2D15" w:rsidRDefault="007F2D15">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15" w:rsidRDefault="007F2D15" w:rsidP="007576B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C87CBC">
      <w:rPr>
        <w:rStyle w:val="Brojstranice"/>
        <w:noProof/>
      </w:rPr>
      <w:t>5</w:t>
    </w:r>
    <w:r>
      <w:rPr>
        <w:rStyle w:val="Brojstranice"/>
      </w:rPr>
      <w:fldChar w:fldCharType="end"/>
    </w:r>
  </w:p>
  <w:p w:rsidR="007F2D15" w:rsidRDefault="007F2D1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D15" w:rsidRDefault="007F2D15" w:rsidP="00A53180">
      <w:r>
        <w:separator/>
      </w:r>
    </w:p>
  </w:footnote>
  <w:footnote w:type="continuationSeparator" w:id="0">
    <w:p w:rsidR="007F2D15" w:rsidRDefault="007F2D15" w:rsidP="00A5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76AEF"/>
    <w:multiLevelType w:val="hybridMultilevel"/>
    <w:tmpl w:val="2A92A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B781BDD"/>
    <w:multiLevelType w:val="hybridMultilevel"/>
    <w:tmpl w:val="E806C0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6BF0179"/>
    <w:multiLevelType w:val="hybridMultilevel"/>
    <w:tmpl w:val="418E35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72D41125"/>
    <w:multiLevelType w:val="hybridMultilevel"/>
    <w:tmpl w:val="1422D8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B425F49"/>
    <w:multiLevelType w:val="hybridMultilevel"/>
    <w:tmpl w:val="8ACC34AE"/>
    <w:lvl w:ilvl="0" w:tplc="1708DDB2">
      <w:numFmt w:val="bullet"/>
      <w:lvlText w:val="-"/>
      <w:lvlJc w:val="left"/>
      <w:pPr>
        <w:ind w:left="1440" w:hanging="360"/>
      </w:pPr>
      <w:rPr>
        <w:rFonts w:ascii="Tahoma" w:eastAsia="Arial Unicode MS" w:hAnsi="Tahoma" w:cs="Tahoma"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BC"/>
    <w:rsid w:val="0004473D"/>
    <w:rsid w:val="000A79D0"/>
    <w:rsid w:val="000B3C86"/>
    <w:rsid w:val="00207348"/>
    <w:rsid w:val="002360FF"/>
    <w:rsid w:val="003624B1"/>
    <w:rsid w:val="003B0240"/>
    <w:rsid w:val="00427C00"/>
    <w:rsid w:val="00487D06"/>
    <w:rsid w:val="005167C0"/>
    <w:rsid w:val="005D6AD7"/>
    <w:rsid w:val="00613270"/>
    <w:rsid w:val="00670014"/>
    <w:rsid w:val="007576BC"/>
    <w:rsid w:val="007F2D15"/>
    <w:rsid w:val="007F61AE"/>
    <w:rsid w:val="00817220"/>
    <w:rsid w:val="008A2430"/>
    <w:rsid w:val="009F776B"/>
    <w:rsid w:val="00A27853"/>
    <w:rsid w:val="00A53180"/>
    <w:rsid w:val="00AD14F7"/>
    <w:rsid w:val="00C4593B"/>
    <w:rsid w:val="00C87CBC"/>
    <w:rsid w:val="00D03D5F"/>
    <w:rsid w:val="00D408D3"/>
    <w:rsid w:val="00F5407E"/>
    <w:rsid w:val="00FE4A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B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2">
    <w:name w:val="T-9/8-2"/>
    <w:rsid w:val="007576BC"/>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paragraph" w:styleId="Tijeloteksta">
    <w:name w:val="Body Text"/>
    <w:basedOn w:val="Normal"/>
    <w:link w:val="TijelotekstaChar"/>
    <w:rsid w:val="007576BC"/>
    <w:rPr>
      <w:rFonts w:ascii="Tahoma" w:hAnsi="Tahoma" w:cs="Tahoma"/>
      <w:sz w:val="22"/>
      <w:lang w:eastAsia="en-US"/>
    </w:rPr>
  </w:style>
  <w:style w:type="character" w:customStyle="1" w:styleId="TijelotekstaChar">
    <w:name w:val="Tijelo teksta Char"/>
    <w:basedOn w:val="Zadanifontodlomka"/>
    <w:link w:val="Tijeloteksta"/>
    <w:rsid w:val="007576BC"/>
    <w:rPr>
      <w:rFonts w:ascii="Tahoma" w:eastAsia="Times New Roman" w:hAnsi="Tahoma" w:cs="Tahoma"/>
      <w:szCs w:val="24"/>
    </w:rPr>
  </w:style>
  <w:style w:type="table" w:styleId="Reetkatablice">
    <w:name w:val="Table Grid"/>
    <w:basedOn w:val="Obinatablica"/>
    <w:rsid w:val="007576B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rsid w:val="007576BC"/>
    <w:rPr>
      <w:color w:val="0000FF"/>
      <w:u w:val="single"/>
    </w:rPr>
  </w:style>
  <w:style w:type="paragraph" w:styleId="Podnoje">
    <w:name w:val="footer"/>
    <w:basedOn w:val="Normal"/>
    <w:link w:val="PodnojeChar"/>
    <w:rsid w:val="007576BC"/>
    <w:pPr>
      <w:tabs>
        <w:tab w:val="center" w:pos="4536"/>
        <w:tab w:val="right" w:pos="9072"/>
      </w:tabs>
    </w:pPr>
  </w:style>
  <w:style w:type="character" w:customStyle="1" w:styleId="PodnojeChar">
    <w:name w:val="Podnožje Char"/>
    <w:basedOn w:val="Zadanifontodlomka"/>
    <w:link w:val="Podnoje"/>
    <w:rsid w:val="007576BC"/>
    <w:rPr>
      <w:rFonts w:ascii="Times New Roman" w:eastAsia="Times New Roman" w:hAnsi="Times New Roman" w:cs="Times New Roman"/>
      <w:sz w:val="24"/>
      <w:szCs w:val="24"/>
      <w:lang w:eastAsia="hr-HR"/>
    </w:rPr>
  </w:style>
  <w:style w:type="character" w:styleId="Brojstranice">
    <w:name w:val="page number"/>
    <w:basedOn w:val="Zadanifontodlomka"/>
    <w:rsid w:val="0075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B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2">
    <w:name w:val="T-9/8-2"/>
    <w:rsid w:val="007576BC"/>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paragraph" w:styleId="Tijeloteksta">
    <w:name w:val="Body Text"/>
    <w:basedOn w:val="Normal"/>
    <w:link w:val="TijelotekstaChar"/>
    <w:rsid w:val="007576BC"/>
    <w:rPr>
      <w:rFonts w:ascii="Tahoma" w:hAnsi="Tahoma" w:cs="Tahoma"/>
      <w:sz w:val="22"/>
      <w:lang w:eastAsia="en-US"/>
    </w:rPr>
  </w:style>
  <w:style w:type="character" w:customStyle="1" w:styleId="TijelotekstaChar">
    <w:name w:val="Tijelo teksta Char"/>
    <w:basedOn w:val="Zadanifontodlomka"/>
    <w:link w:val="Tijeloteksta"/>
    <w:rsid w:val="007576BC"/>
    <w:rPr>
      <w:rFonts w:ascii="Tahoma" w:eastAsia="Times New Roman" w:hAnsi="Tahoma" w:cs="Tahoma"/>
      <w:szCs w:val="24"/>
    </w:rPr>
  </w:style>
  <w:style w:type="table" w:styleId="Reetkatablice">
    <w:name w:val="Table Grid"/>
    <w:basedOn w:val="Obinatablica"/>
    <w:rsid w:val="007576B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rsid w:val="007576BC"/>
    <w:rPr>
      <w:color w:val="0000FF"/>
      <w:u w:val="single"/>
    </w:rPr>
  </w:style>
  <w:style w:type="paragraph" w:styleId="Podnoje">
    <w:name w:val="footer"/>
    <w:basedOn w:val="Normal"/>
    <w:link w:val="PodnojeChar"/>
    <w:rsid w:val="007576BC"/>
    <w:pPr>
      <w:tabs>
        <w:tab w:val="center" w:pos="4536"/>
        <w:tab w:val="right" w:pos="9072"/>
      </w:tabs>
    </w:pPr>
  </w:style>
  <w:style w:type="character" w:customStyle="1" w:styleId="PodnojeChar">
    <w:name w:val="Podnožje Char"/>
    <w:basedOn w:val="Zadanifontodlomka"/>
    <w:link w:val="Podnoje"/>
    <w:rsid w:val="007576BC"/>
    <w:rPr>
      <w:rFonts w:ascii="Times New Roman" w:eastAsia="Times New Roman" w:hAnsi="Times New Roman" w:cs="Times New Roman"/>
      <w:sz w:val="24"/>
      <w:szCs w:val="24"/>
      <w:lang w:eastAsia="hr-HR"/>
    </w:rPr>
  </w:style>
  <w:style w:type="character" w:styleId="Brojstranice">
    <w:name w:val="page number"/>
    <w:basedOn w:val="Zadanifontodlomka"/>
    <w:rsid w:val="0075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yperlink" Target="http://www.croatia.hr/"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oatia.hr/"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www.croatia.hr/" TargetMode="External"/><Relationship Id="rId51" Type="http://schemas.openxmlformats.org/officeDocument/2006/relationships/hyperlink" Target="http://www.croatia.hr/"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 Galić</dc:creator>
  <cp:lastModifiedBy>Đive Zuber</cp:lastModifiedBy>
  <cp:revision>4</cp:revision>
  <dcterms:created xsi:type="dcterms:W3CDTF">2013-10-07T13:21:00Z</dcterms:created>
  <dcterms:modified xsi:type="dcterms:W3CDTF">2013-10-07T13:43:00Z</dcterms:modified>
</cp:coreProperties>
</file>