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8B" w:rsidRDefault="000F4304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>
        <w:rPr>
          <w:rFonts w:ascii="Tahoma" w:hAnsi="Tahoma" w:cs="Tahoma"/>
          <w:b/>
          <w:sz w:val="16"/>
          <w:szCs w:val="16"/>
          <w:lang w:val="hr-HR"/>
        </w:rPr>
        <w:t xml:space="preserve">Ur. broj: </w:t>
      </w:r>
      <w:r w:rsidR="00844899" w:rsidRPr="00844899">
        <w:rPr>
          <w:rFonts w:ascii="Tahoma" w:hAnsi="Tahoma" w:cs="Tahoma"/>
          <w:b/>
          <w:sz w:val="16"/>
          <w:szCs w:val="16"/>
          <w:lang w:val="hr-HR"/>
        </w:rPr>
        <w:t>6405/01-3-2/12</w:t>
      </w:r>
    </w:p>
    <w:p w:rsidR="007576BC" w:rsidRPr="003D2807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Evidencijski broj: </w:t>
      </w:r>
      <w:r w:rsidR="00844899">
        <w:rPr>
          <w:rFonts w:ascii="Tahoma" w:hAnsi="Tahoma" w:cs="Tahoma"/>
          <w:b/>
          <w:sz w:val="16"/>
          <w:szCs w:val="16"/>
          <w:lang w:val="hr-HR"/>
        </w:rPr>
        <w:t>55</w:t>
      </w:r>
      <w:r w:rsidR="00FE4A9D">
        <w:rPr>
          <w:rFonts w:ascii="Tahoma" w:hAnsi="Tahoma" w:cs="Tahoma"/>
          <w:b/>
          <w:sz w:val="16"/>
          <w:szCs w:val="16"/>
          <w:lang w:val="hr-HR"/>
        </w:rPr>
        <w:t>/</w:t>
      </w:r>
      <w:r w:rsidR="000F4304">
        <w:rPr>
          <w:rFonts w:ascii="Tahoma" w:hAnsi="Tahoma" w:cs="Tahoma"/>
          <w:b/>
          <w:sz w:val="16"/>
          <w:szCs w:val="16"/>
          <w:lang w:val="hr-HR"/>
        </w:rPr>
        <w:t>12</w:t>
      </w:r>
    </w:p>
    <w:p w:rsidR="007576BC" w:rsidRPr="00F45398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>Zagreb</w:t>
      </w:r>
      <w:r w:rsidR="005167C0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844899">
        <w:rPr>
          <w:rFonts w:ascii="Tahoma" w:hAnsi="Tahoma" w:cs="Tahoma"/>
          <w:b/>
          <w:sz w:val="16"/>
          <w:szCs w:val="16"/>
          <w:lang w:val="hr-HR"/>
        </w:rPr>
        <w:t>3</w:t>
      </w:r>
      <w:r w:rsidR="00FE4A9D">
        <w:rPr>
          <w:rFonts w:ascii="Tahoma" w:hAnsi="Tahoma" w:cs="Tahoma"/>
          <w:b/>
          <w:sz w:val="16"/>
          <w:szCs w:val="16"/>
          <w:lang w:val="hr-HR"/>
        </w:rPr>
        <w:t xml:space="preserve">. </w:t>
      </w:r>
      <w:r w:rsidR="00844899">
        <w:rPr>
          <w:rFonts w:ascii="Tahoma" w:hAnsi="Tahoma" w:cs="Tahoma"/>
          <w:b/>
          <w:sz w:val="16"/>
          <w:szCs w:val="16"/>
          <w:lang w:val="hr-HR"/>
        </w:rPr>
        <w:t>listopada</w:t>
      </w: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0F4304">
        <w:rPr>
          <w:rFonts w:ascii="Tahoma" w:hAnsi="Tahoma" w:cs="Tahoma"/>
          <w:b/>
          <w:sz w:val="16"/>
          <w:szCs w:val="16"/>
          <w:lang w:val="hr-HR"/>
        </w:rPr>
        <w:t>2012</w:t>
      </w:r>
      <w:r w:rsidRPr="003D2807">
        <w:rPr>
          <w:rFonts w:ascii="Tahoma" w:hAnsi="Tahoma" w:cs="Tahoma"/>
          <w:b/>
          <w:sz w:val="16"/>
          <w:szCs w:val="16"/>
          <w:lang w:val="hr-HR"/>
        </w:rPr>
        <w:t>. godine</w:t>
      </w:r>
    </w:p>
    <w:p w:rsidR="007576BC" w:rsidRDefault="007576BC" w:rsidP="007576BC">
      <w:pPr>
        <w:pStyle w:val="BodyText"/>
        <w:jc w:val="both"/>
        <w:rPr>
          <w:szCs w:val="22"/>
        </w:rPr>
      </w:pPr>
    </w:p>
    <w:p w:rsidR="007576BC" w:rsidRDefault="007576BC" w:rsidP="007576BC">
      <w:pPr>
        <w:pStyle w:val="BodyText"/>
        <w:jc w:val="center"/>
        <w:rPr>
          <w:b/>
          <w:sz w:val="28"/>
          <w:szCs w:val="28"/>
        </w:rPr>
      </w:pPr>
      <w:r w:rsidRPr="00F45398">
        <w:rPr>
          <w:b/>
          <w:sz w:val="28"/>
          <w:szCs w:val="28"/>
        </w:rPr>
        <w:t>POZIV NA NADMETANJE</w:t>
      </w:r>
    </w:p>
    <w:p w:rsidR="007576BC" w:rsidRDefault="007576BC" w:rsidP="007576BC">
      <w:pPr>
        <w:pStyle w:val="BodyText"/>
        <w:jc w:val="both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I. ODJELJAK: NARUČITELJ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I.1.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844899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Ponude upućuju se na navedene urede 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I.2.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Dodatne informacije (obavijesti) daju: gore navedeni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za nadmetanje i dodatna dokumentacija dostupna je kod navedenih ureda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844899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 ODJELJAK: PREDMET NABAVE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 OPIS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II.1.1. Naziv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1150B" w:rsidRDefault="006D0175" w:rsidP="006D01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6D0175">
              <w:rPr>
                <w:rFonts w:ascii="Arial" w:hAnsi="Arial" w:cs="Arial"/>
                <w:b/>
                <w:sz w:val="20"/>
                <w:szCs w:val="20"/>
              </w:rPr>
              <w:t xml:space="preserve">sluge </w:t>
            </w:r>
            <w:r w:rsidR="00844899" w:rsidRPr="00844899">
              <w:rPr>
                <w:rFonts w:ascii="Arial" w:hAnsi="Arial" w:cs="Arial"/>
                <w:b/>
                <w:sz w:val="20"/>
                <w:szCs w:val="20"/>
              </w:rPr>
              <w:t>tiskanja brošure Kalendar kulturno-turističkih događanja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II.1.2. Vrsta nabave i ugovora te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52.5pt;height:18pt" o:ole="">
                  <v:imagedata r:id="rId9" o:title=""/>
                </v:shape>
                <w:control r:id="rId10" w:name="CheckBox1411" w:shapeid="_x0000_i1065"/>
              </w:object>
            </w:r>
          </w:p>
        </w:tc>
      </w:tr>
      <w:tr w:rsidR="007576BC" w:rsidTr="00C4593B">
        <w:trPr>
          <w:trHeight w:val="271"/>
        </w:trPr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67" type="#_x0000_t75" style="width:52.5pt;height:15.75pt" o:ole="">
                  <v:imagedata r:id="rId11" o:title=""/>
                </v:shape>
                <w:control r:id="rId12" w:name="CheckBox141" w:shapeid="_x0000_i106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69" type="#_x0000_t75" style="width:52.5pt;height:15.75pt" o:ole="">
                  <v:imagedata r:id="rId13" o:title=""/>
                </v:shape>
                <w:control r:id="rId14" w:name="CheckBox1412" w:shapeid="_x0000_i106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Kategorija usluga: br.: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II.1.3.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NUTS-kod: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sz w:val="20"/>
                <w:szCs w:val="20"/>
              </w:rPr>
              <w:t> 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817220" w:rsidRDefault="00844899" w:rsidP="007576BC">
            <w:pPr>
              <w:pStyle w:val="BodyTex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44899">
              <w:rPr>
                <w:b/>
                <w:sz w:val="20"/>
                <w:szCs w:val="20"/>
              </w:rPr>
              <w:t>78114100-0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 Podjela po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1" type="#_x0000_t75" style="width:52.5pt;height:18pt" o:ole="">
                  <v:imagedata r:id="rId15" o:title=""/>
                </v:shape>
                <w:control r:id="rId16" w:name="CheckBox14111" w:shapeid="_x0000_i107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3" type="#_x0000_t75" style="width:52.5pt;height:18pt" o:ole="">
                  <v:imagedata r:id="rId17" o:title=""/>
                </v:shape>
                <w:control r:id="rId18" w:name="CheckBox14112" w:shapeid="_x0000_i107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Ako DA, ponude moraju biti podnesene na način kako slijedi: (molimo označite samo jednu kućicu)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A2430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5" type="#_x0000_t75" style="width:199.5pt;height:18pt" o:ole="">
                  <v:imagedata r:id="rId19" o:title=""/>
                </v:shape>
                <w:control r:id="rId20" w:name="CheckBox141111" w:shapeid="_x0000_i107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A2430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7" type="#_x0000_t75" style="width:201.75pt;height:18pt" o:ole="">
                  <v:imagedata r:id="rId21" o:title=""/>
                </v:shape>
                <w:control r:id="rId22" w:name="CheckBox141112" w:shapeid="_x0000_i107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A2430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9" type="#_x0000_t75" style="width:217.5pt;height:18pt" o:ole="">
                  <v:imagedata r:id="rId23" o:title=""/>
                </v:shape>
                <w:control r:id="rId24" w:name="CheckBox141113" w:shapeid="_x0000_i107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CA0C73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CA0C73">
              <w:rPr>
                <w:rFonts w:ascii="Arial" w:hAnsi="Arial" w:cs="Arial"/>
                <w:sz w:val="20"/>
                <w:szCs w:val="20"/>
              </w:rPr>
              <w:t>II.1.5. Alternativna ponuda je dopuštena: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1" type="#_x0000_t75" style="width:52.5pt;height:18pt" o:ole="">
                  <v:imagedata r:id="rId25" o:title=""/>
                </v:shape>
                <w:control r:id="rId26" w:name="CheckBox141114" w:shapeid="_x0000_i108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3" type="#_x0000_t75" style="width:52.5pt;height:18pt" o:ole="">
                  <v:imagedata r:id="rId27" o:title=""/>
                </v:shape>
                <w:control r:id="rId28" w:name="CheckBox141121" w:shapeid="_x0000_i108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II.2. KOLIČINA ILI OPSEG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II.2.1. Ukupna količina, odnosno opseg (uključujući sve grupe/dijelove predmeta nabave i opcije, ako su određene)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sukladno dokumentaciji za nadmetanje objavljenoj na www.croatia.hr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II.2.2. Opcije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opcija: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5" type="#_x0000_t75" style="width:52.5pt;height:18pt" o:ole="">
                  <v:imagedata r:id="rId29" o:title=""/>
                </v:shape>
                <w:control r:id="rId30" w:name="CheckBox1411141" w:shapeid="_x0000_i1085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7" type="#_x0000_t75" style="width:52.5pt;height:18pt" o:ole="">
                  <v:imagedata r:id="rId31" o:title=""/>
                </v:shape>
                <w:control r:id="rId32" w:name="CheckBox1411211" w:shapeid="_x0000_i108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II.2.3.TRAJANJE UGOVORA, ODNOSNO POČETAK I KRAJ IZVRŠAVANJA UGOVORA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(od sklapanja ugovora o javnoj nabavi): nisu određeni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131E28" w:rsidRDefault="007576BC" w:rsidP="007576BC">
            <w:pPr>
              <w:pStyle w:val="BodyTex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12  </w:t>
            </w:r>
            <w:r w:rsidRPr="00131E28">
              <w:rPr>
                <w:rFonts w:ascii="Arial" w:hAnsi="Arial" w:cs="Arial"/>
                <w:b/>
                <w:sz w:val="20"/>
                <w:szCs w:val="20"/>
              </w:rPr>
              <w:t>mjeseci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III. ODJELJAK: PRAVNE, GOSPODARSKE, FINANCIJSKE I TEHNIČKE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 UVJETI ZA SKLAPANJE UGOVORA O JAVNOJ NABAVI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III.1.1. Zahtijevana jamstva i sredstva osiguranja (ako su određena):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III.1.2. Bitni uvjeti financiranja i plaćanja i/ili upućivanje na mjerodavne propise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III.1.3. Pravni oblik zajednice ponuditelja s kojom se namjerava sklopiti ugovor (ako je primjenjivo):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III.1.4. Ostali posebni uvjeti za izvršenje ugovora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Ne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posebnih uvjeta: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 UVJETI SPOSOBNOSTI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III.2.1. Pravna i poslovna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1. ispravu o upisu u poslovni, sudski (trgovački), strukovni, obrtni ili drugi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odgovarajući registar ili odgovarajuću potvrdu, koji ne smiju biti stariji od šest mjeseci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do dana slanja objave,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2. ovlaštenje, suglasnost i slično ako su gospodarskom subjektu potrebni u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zemlji sjedišta za obavljanje djelatnosti povezane s predmetom nabave, odnosno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Potvrdu o primitku prethodne obavijesti o obavljanju djelatnosti elektroničkih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komunikacijskih mreža i usluga Hrvatske agencije za poštu i elektroničke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komunikacije, dostavlja se u izvorniku ili ovjerenoj preslici, te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3. ispravu o članstvu u određenoj strukovnoj organizaciji ako je gospodarskom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subjektu potrebna u zemlji sjedišta za obavljanje djelatnosti povezane s predmetom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nabave, odnosno ovjerena izjava ili odgovarajuća potvrda, kojom natjecatelj dokazuje: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 xml:space="preserve">- da ima registriranu djelatnost u svezi s </w:t>
            </w:r>
            <w:r w:rsidRPr="006D0175">
              <w:rPr>
                <w:rFonts w:ascii="Arial" w:hAnsi="Arial" w:cs="Arial"/>
                <w:sz w:val="20"/>
                <w:szCs w:val="20"/>
              </w:rPr>
              <w:lastRenderedPageBreak/>
              <w:t>predmetom nabave,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- dostavlja se u izvorniku ili ovjerenoj preslici</w:t>
            </w:r>
          </w:p>
          <w:p w:rsidR="007576BC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- ne smije biti stariji od 6 mjeseci do dana slanja poziva na dostavu dokaza.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III.2.2. Nekažnjavanje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Izjava s ovjerenim potpisom kod javnog bilježnika ili drugog nadležnog tijela kojom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natjecatelj dokazuje (Prilog 1):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- da gospodarskom subjektu ili osobi ovlaštenoj za zastupanje gospodarskog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subjekta nije izrečena pravomoćna osuđujuća presuda za kaznena djela zbog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udruživanja za počinjenje kaznenih djela, primanje mita u gospodarskom poslovanju,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davanje mita u gospodarskom poslovanju, zlouporaba položaja i ovlasti, zlouporaba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obavljanja dužnosti državne vlasti, protuzakonito posredovanje, primanje mita,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davanje mita, prijevara, računalna prijevara, prijevara u gospodarskom poslovanju ili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prikrivanje protuzakonito dobivenog novca, odnosno za odgovarajuća kaznena djela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prema propisima zemlje sjedišta gospodarskog subjekta.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- Izjavu daje osoba ovlaštena za zastupanje gospodarskog subjekta za sebe i za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gospodarski subjekt,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7576BC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- ne smije biti starija od 30 dana do dana slanja poziva na dostavu dokaza.</w:t>
            </w:r>
          </w:p>
        </w:tc>
      </w:tr>
      <w:tr w:rsidR="007576BC" w:rsidTr="006D0175">
        <w:trPr>
          <w:trHeight w:val="3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III.2.3. Financijska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 (ako su određeni):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Potvrda porezne uprave o stanju duga ili istovrijedna isprava nadležnih tijela zemlje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sjedišta gospodarskog subjekta kojom natjecatelj dokazuje: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- da je ispunio obvezu plaćanja svih dospjelih poreznih obveza i obveza za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mirovinsko i zdravstveno osiguranje,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7576BC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- ne smije biti stariji od 30 dana do dana slanja poziva na dostavu dokaza.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175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99" w:rsidRPr="00844899" w:rsidRDefault="00844899" w:rsidP="0084489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44899">
              <w:rPr>
                <w:rFonts w:ascii="Arial" w:hAnsi="Arial" w:cs="Arial"/>
                <w:b/>
                <w:sz w:val="20"/>
                <w:szCs w:val="20"/>
              </w:rPr>
              <w:t>podizvršitelji</w:t>
            </w:r>
            <w:proofErr w:type="spellEnd"/>
            <w:r w:rsidRPr="00844899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844899">
              <w:rPr>
                <w:rFonts w:ascii="Arial" w:hAnsi="Arial" w:cs="Arial"/>
                <w:b/>
                <w:sz w:val="20"/>
                <w:szCs w:val="20"/>
              </w:rPr>
              <w:t>podisporučitelji</w:t>
            </w:r>
            <w:proofErr w:type="spellEnd"/>
            <w:r w:rsidRPr="0084489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844899" w:rsidRPr="00844899" w:rsidRDefault="00844899" w:rsidP="00844899">
            <w:pPr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 xml:space="preserve">Ukoliko će ponuditelj dio ugovora ustupiti </w:t>
            </w:r>
            <w:proofErr w:type="spellStart"/>
            <w:r w:rsidRPr="00844899">
              <w:rPr>
                <w:rFonts w:ascii="Arial" w:hAnsi="Arial" w:cs="Arial"/>
                <w:sz w:val="20"/>
                <w:szCs w:val="20"/>
              </w:rPr>
              <w:t>podizvršitelju</w:t>
            </w:r>
            <w:proofErr w:type="spellEnd"/>
            <w:r w:rsidRPr="00844899">
              <w:rPr>
                <w:rFonts w:ascii="Arial" w:hAnsi="Arial" w:cs="Arial"/>
                <w:sz w:val="20"/>
                <w:szCs w:val="20"/>
              </w:rPr>
              <w:t>, mora dostaviti:</w:t>
            </w:r>
          </w:p>
          <w:p w:rsidR="00844899" w:rsidRPr="00844899" w:rsidRDefault="00844899" w:rsidP="00844899">
            <w:pPr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 xml:space="preserve">Izjavu o dijelu ugovora koji namjerava ustupiti </w:t>
            </w:r>
            <w:proofErr w:type="spellStart"/>
            <w:r w:rsidRPr="00844899">
              <w:rPr>
                <w:rFonts w:ascii="Arial" w:hAnsi="Arial" w:cs="Arial"/>
                <w:sz w:val="20"/>
                <w:szCs w:val="20"/>
              </w:rPr>
              <w:t>podizvršitelju</w:t>
            </w:r>
            <w:proofErr w:type="spellEnd"/>
            <w:r w:rsidRPr="00844899">
              <w:rPr>
                <w:rFonts w:ascii="Arial" w:hAnsi="Arial" w:cs="Arial"/>
                <w:sz w:val="20"/>
                <w:szCs w:val="20"/>
              </w:rPr>
              <w:t>, koju daje osoba ovlaštena za zastupanje ponuditelja (Prilog 3).</w:t>
            </w:r>
          </w:p>
          <w:p w:rsidR="00844899" w:rsidRPr="00844899" w:rsidRDefault="00844899" w:rsidP="00844899">
            <w:pPr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 xml:space="preserve">U izjavi mora biti naznačen dio ugovora koji se namjerava ustupiti i mora sadržavati podatke o </w:t>
            </w:r>
            <w:proofErr w:type="spellStart"/>
            <w:r w:rsidRPr="00844899">
              <w:rPr>
                <w:rFonts w:ascii="Arial" w:hAnsi="Arial" w:cs="Arial"/>
                <w:sz w:val="20"/>
                <w:szCs w:val="20"/>
              </w:rPr>
              <w:t>podizvršitelju</w:t>
            </w:r>
            <w:proofErr w:type="spellEnd"/>
            <w:r w:rsidRPr="0084489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4899" w:rsidRPr="00844899" w:rsidRDefault="00844899" w:rsidP="00844899">
            <w:pPr>
              <w:rPr>
                <w:rFonts w:ascii="Arial" w:hAnsi="Arial" w:cs="Arial"/>
                <w:sz w:val="20"/>
                <w:szCs w:val="20"/>
              </w:rPr>
            </w:pPr>
          </w:p>
          <w:p w:rsidR="006D0175" w:rsidRDefault="00844899" w:rsidP="00844899">
            <w:pPr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 xml:space="preserve">Za svakoga navedenog </w:t>
            </w:r>
            <w:proofErr w:type="spellStart"/>
            <w:r w:rsidRPr="00844899">
              <w:rPr>
                <w:rFonts w:ascii="Arial" w:hAnsi="Arial" w:cs="Arial"/>
                <w:sz w:val="20"/>
                <w:szCs w:val="20"/>
              </w:rPr>
              <w:t>podizvršitelja</w:t>
            </w:r>
            <w:proofErr w:type="spellEnd"/>
            <w:r w:rsidRPr="00844899">
              <w:rPr>
                <w:rFonts w:ascii="Arial" w:hAnsi="Arial" w:cs="Arial"/>
                <w:sz w:val="20"/>
                <w:szCs w:val="20"/>
              </w:rPr>
              <w:t xml:space="preserve"> treba dostaviti sljedeće dokaze:</w:t>
            </w:r>
          </w:p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99" w:rsidRPr="00844899" w:rsidRDefault="007576BC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44899" w:rsidRPr="00844899">
              <w:rPr>
                <w:rFonts w:ascii="Arial" w:hAnsi="Arial" w:cs="Arial"/>
                <w:sz w:val="20"/>
                <w:szCs w:val="20"/>
              </w:rPr>
              <w:t>Dokaz pravne i poslovne sposobnosti: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 xml:space="preserve">1. ispravu o upisu u poslovni, sudski (trgovački), strukovni, obrtni ili drugi odgovarajući registar ili odgovarajuću potvrdu, koji ne smiju biti stariji od šest mjeseci do dana slanja objave, 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2. ovlaštenje, suglasnost i slično ako su gospodarskom subjektu potrebni u zemlji sjedišta za obavljanje djelatnosti povezane s predmetom nabave, te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3. ispravu o članstvu u određenoj strukovnoj organizaciji ako je gospodarskom subjektu potrebna u zemlji sjedišta za obavljanje djelatnosti povezane s predmetom nabave.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odnosno ovjerena izjava ili odgovarajuća potvrda, kojom natjecatelj dokazuje: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- da ima registriranu djelatnost u svezi s predmetom nabave,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lastRenderedPageBreak/>
              <w:t>- dostavlja se u izvorniku ili ovjerenoj preslici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- ne smije biti stariji od 6 mjeseci do dana slanja poziva na dostavu dokaza.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ab/>
              <w:t>B. Dokaz o nekažnjavanju: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Izjava s ovjerenim potpisom kod javnog bilježnika ili drugog nadležnog tijela kojom natjecatelj dokazuje (Prilog 1):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- da gospodarskom subjektu ili osobi ovlaštenoj za zastupanje gospodarskog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- Izjavu daje osoba ovlaštena za zastupanje gospodarskog subjekta za sebe i za gospodarski subjekt,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- ne smije biti starija od 30 dana do dana slanja poziva na dostavu dokaza.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ab/>
            </w:r>
            <w:r w:rsidRPr="00844899">
              <w:rPr>
                <w:rFonts w:ascii="Arial" w:hAnsi="Arial" w:cs="Arial"/>
                <w:sz w:val="20"/>
                <w:szCs w:val="20"/>
              </w:rPr>
              <w:tab/>
              <w:t xml:space="preserve">C. Dokaz financijske sposobnosti:     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Potvrda porezne uprave o stanju duga ili istovrijedna isprava nadležnih tijela zemlje sjedišta gospodarskog subjekta kojom natjecatelj dokazuje: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- da je ispunio obvezu plaćanja svih dospjelih poreznih obveza i obveza za mirovinsko i zdravstveno osiguranje,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6D0175" w:rsidRDefault="00844899" w:rsidP="00844899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- ne smije biti stariji od 30 dana do dana slanja poziva na dostavu dokaza.</w:t>
            </w:r>
          </w:p>
          <w:p w:rsidR="007576BC" w:rsidRDefault="007576BC" w:rsidP="006D01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175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175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III.2.4. Tehnička i stručna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 POSEBNI UVJETI ZA SKLAPANJE UGOVORA O JAVNIM USLUGAMA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III.3.1. Izvršenje usluge je ograničeno na određenu struku: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9" type="#_x0000_t75" style="width:52.5pt;height:18pt" o:ole="">
                  <v:imagedata r:id="rId33" o:title=""/>
                </v:shape>
                <w:control r:id="rId34" w:name="CheckBox14111411" w:shapeid="_x0000_i1089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1" type="#_x0000_t75" style="width:52.5pt;height:18pt" o:ole="">
                  <v:imagedata r:id="rId35" o:title=""/>
                </v:shape>
                <w:control r:id="rId36" w:name="CheckBox14112111" w:shapeid="_x0000_i1091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upućivanje na odnosne pravne i upravne propise: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III.3.2. Pravne osobe moraju navesti ime i stručne kvalifikacije osobe odgovorne za izvršenje predmetne usluge: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3" type="#_x0000_t75" style="width:52.5pt;height:18pt" o:ole="">
                  <v:imagedata r:id="rId37" o:title=""/>
                </v:shape>
                <w:control r:id="rId38" w:name="CheckBox14111412" w:shapeid="_x0000_i1093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5" type="#_x0000_t75" style="width:52.5pt;height:18pt" o:ole="">
                  <v:imagedata r:id="rId39" o:title=""/>
                </v:shape>
                <w:control r:id="rId40" w:name="CheckBox14112112" w:shapeid="_x0000_i109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IV. ODJELJAK: POSTUPAK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IV.1. VRSTA POSTUPKA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Otvoreni postupak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 KRITERIJI ODABIRA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IV.2.1. Kriteriji odabira (molimo označiti odgovarajuće):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8A2430" w:rsidP="007576BC">
            <w:pPr>
              <w:rPr>
                <w:rFonts w:ascii="Arial" w:hAnsi="Arial" w:cs="Arial"/>
                <w:sz w:val="16"/>
                <w:szCs w:val="16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7" type="#_x0000_t75" style="width:111.75pt;height:15.75pt" o:ole="">
                  <v:imagedata r:id="rId41" o:title=""/>
                </v:shape>
                <w:control r:id="rId42" w:name="CheckBox14131" w:shapeid="_x0000_i109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8A2430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9" type="#_x0000_t75" style="width:178.5pt;height:15.75pt" o:ole="">
                  <v:imagedata r:id="rId43" o:title=""/>
                </v:shape>
                <w:control r:id="rId44" w:name="CheckBox1413" w:shapeid="_x0000_i109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odnosu na kriterije navedene u dokumentaciji za nadmetanje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 UPRAVNO-ADMINISTRATIVNE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IV.3.1. Evidencijski broj nabave (ako je određen):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844899" w:rsidP="000F43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  <w:r w:rsidR="00FE4A9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F4304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IV.3.2. Ranije objave predmetne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Broj objave u www.croatia.hr 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slanja: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IV.3.3. Uvjeti za dostavu/preuzimanje dokumentacije za nadmetanje i dodatne dokumentacije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Krajnji rok za dostavu/preuzimanje ili uvid u dokumentaciju za nadmetanje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844899" w:rsidP="00844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C49F8">
              <w:rPr>
                <w:rFonts w:ascii="Arial" w:hAnsi="Arial" w:cs="Arial"/>
                <w:b/>
                <w:sz w:val="20"/>
                <w:szCs w:val="20"/>
              </w:rPr>
              <w:t>2012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FE4A9D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se naplaćuje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80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cijena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Uvjeti i načini plaćanja: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IV.3.4. Krajnji rok za dostavu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 (dan/mj./god.) 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844899" w:rsidP="008448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bookmarkStart w:id="0" w:name="_GoBack"/>
            <w:bookmarkEnd w:id="0"/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F4304">
              <w:rPr>
                <w:rFonts w:ascii="Arial" w:hAnsi="Arial" w:cs="Arial"/>
                <w:b/>
                <w:sz w:val="20"/>
                <w:szCs w:val="20"/>
              </w:rPr>
              <w:t>2012</w:t>
            </w:r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FE4A9D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IV.3.5. Jezik(ci) na kojem(ima) ponude mogu biti sastavljene: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HRVATSKI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IV.3.6. Ponuda vrijedi: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do: / /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rok u mjesecima ili danima: (od krajnjeg roka za dostavu ponuda)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D2807">
              <w:rPr>
                <w:rFonts w:ascii="Arial" w:hAnsi="Arial" w:cs="Arial"/>
                <w:b/>
                <w:sz w:val="20"/>
                <w:szCs w:val="20"/>
              </w:rPr>
              <w:t>60 dana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IV.3.8. Uvjeti za otvaranje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 (ako je poznato):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Osobe koje smiju biti prisutne na otvaranju ponuda (ako su poznate):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Pravo aktivnog sudjelovanja u postupku javnog otvaranja ponuda imaju ovlašteni predstavnici ponuditelja koji su dužni priložiti: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- punomoći tvrtke kojom se opunomoćuju za sudjelovanje u postupku javnog otvaranja ponuda ili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 presliku izvatka iz sudskog registra ukoliko otvaranju prisustvuje osoba koja je u izvatku navedena kao osoba ovlaštena za zastupanje.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V.1. NABAVA SE PONAVLJA (AKO JE TO PRIMJENJIVO)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1" type="#_x0000_t75" style="width:52.5pt;height:18pt" o:ole="">
                  <v:imagedata r:id="rId45" o:title=""/>
                </v:shape>
                <w:control r:id="rId46" w:name="CheckBox141114111" w:shapeid="_x0000_i110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3" type="#_x0000_t75" style="width:52.5pt;height:18pt" o:ole="">
                  <v:imagedata r:id="rId47" o:title=""/>
                </v:shape>
                <w:control r:id="rId48" w:name="CheckBox141121111" w:shapeid="_x0000_i110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predviđen trenutak daljnjeg objavljivanja: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V.2. OSTALE INFORMACIJE (ako su određene):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V.3. DATUM SLANJA OBJAVE: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76BC" w:rsidRDefault="007576BC" w:rsidP="007576BC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DODATAK 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OSTALE ADRESE 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ADRESE I UREDI ZA KONTAKT GDJE SE MOGU DOBITI DODATNE INFORMACIJE: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844899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49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 ADRESE I UREDI ZA DOSTAVLJANJE PONUDA: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844899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0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DODATAK B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PODACI O GRUPAMA/DIJELOVIMA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GRUPA/DIO PREDMETANABAVE - BR.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KRATAK OPIS: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KOLIČINA ILI OPSEG: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razlika od/ do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ODSTUPANJE OD TRAJANJA UGOVORA ILI POČETKA, ODNOSNO KRAJA NABAVE (ako je određeno):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u mjesecima ili danima (od sklapanja ugovora o javnoj nabavi)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(ako je poznat):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DODATNI PODACI 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(ovaj odjeljak koristiti onoliko puta koliko je to potrebno)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576BC" w:rsidRDefault="007576BC" w:rsidP="007576BC">
      <w:pPr>
        <w:pStyle w:val="BodyText"/>
        <w:jc w:val="both"/>
        <w:rPr>
          <w:b/>
          <w:sz w:val="28"/>
          <w:szCs w:val="28"/>
        </w:rPr>
      </w:pPr>
    </w:p>
    <w:p w:rsidR="00487D06" w:rsidRDefault="00487D06"/>
    <w:sectPr w:rsidR="00487D06" w:rsidSect="007576BC">
      <w:footerReference w:type="even" r:id="rId51"/>
      <w:footerReference w:type="default" r:id="rId5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180" w:rsidRDefault="00A53180" w:rsidP="00A53180">
      <w:r>
        <w:separator/>
      </w:r>
    </w:p>
  </w:endnote>
  <w:endnote w:type="continuationSeparator" w:id="0">
    <w:p w:rsidR="00A53180" w:rsidRDefault="00A53180" w:rsidP="00A5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3B" w:rsidRDefault="008A2430" w:rsidP="007576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459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473D">
      <w:rPr>
        <w:rStyle w:val="PageNumber"/>
        <w:noProof/>
      </w:rPr>
      <w:t>2</w:t>
    </w:r>
    <w:r>
      <w:rPr>
        <w:rStyle w:val="PageNumber"/>
      </w:rPr>
      <w:fldChar w:fldCharType="end"/>
    </w:r>
  </w:p>
  <w:p w:rsidR="00C4593B" w:rsidRDefault="00C459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3B" w:rsidRDefault="008A2430" w:rsidP="007576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459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4899">
      <w:rPr>
        <w:rStyle w:val="PageNumber"/>
        <w:noProof/>
      </w:rPr>
      <w:t>1</w:t>
    </w:r>
    <w:r>
      <w:rPr>
        <w:rStyle w:val="PageNumber"/>
      </w:rPr>
      <w:fldChar w:fldCharType="end"/>
    </w:r>
  </w:p>
  <w:p w:rsidR="00C4593B" w:rsidRDefault="00C45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180" w:rsidRDefault="00A53180" w:rsidP="00A53180">
      <w:r>
        <w:separator/>
      </w:r>
    </w:p>
  </w:footnote>
  <w:footnote w:type="continuationSeparator" w:id="0">
    <w:p w:rsidR="00A53180" w:rsidRDefault="00A53180" w:rsidP="00A5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6BC"/>
    <w:rsid w:val="0004473D"/>
    <w:rsid w:val="000F4304"/>
    <w:rsid w:val="00207348"/>
    <w:rsid w:val="003624B1"/>
    <w:rsid w:val="003B0240"/>
    <w:rsid w:val="00427C00"/>
    <w:rsid w:val="00487D06"/>
    <w:rsid w:val="005167C0"/>
    <w:rsid w:val="005D6AD7"/>
    <w:rsid w:val="00613270"/>
    <w:rsid w:val="00670014"/>
    <w:rsid w:val="006D0175"/>
    <w:rsid w:val="007267CB"/>
    <w:rsid w:val="007576BC"/>
    <w:rsid w:val="00817220"/>
    <w:rsid w:val="00844899"/>
    <w:rsid w:val="008A2430"/>
    <w:rsid w:val="00974B8B"/>
    <w:rsid w:val="009F776B"/>
    <w:rsid w:val="00A27853"/>
    <w:rsid w:val="00A53180"/>
    <w:rsid w:val="00BC49F8"/>
    <w:rsid w:val="00C4593B"/>
    <w:rsid w:val="00D03D5F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8-2">
    <w:name w:val="T-9/8-2"/>
    <w:rsid w:val="007576BC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sl-SI"/>
    </w:rPr>
  </w:style>
  <w:style w:type="paragraph" w:styleId="BodyText">
    <w:name w:val="Body Text"/>
    <w:basedOn w:val="Normal"/>
    <w:link w:val="BodyTextChar"/>
    <w:rsid w:val="007576BC"/>
    <w:rPr>
      <w:rFonts w:ascii="Tahoma" w:hAnsi="Tahoma" w:cs="Tahoma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576BC"/>
    <w:rPr>
      <w:rFonts w:ascii="Tahoma" w:eastAsia="Times New Roman" w:hAnsi="Tahoma" w:cs="Tahoma"/>
      <w:szCs w:val="24"/>
    </w:rPr>
  </w:style>
  <w:style w:type="table" w:styleId="TableGrid">
    <w:name w:val="Table Grid"/>
    <w:basedOn w:val="TableNormal"/>
    <w:rsid w:val="0075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576BC"/>
    <w:rPr>
      <w:color w:val="0000FF"/>
      <w:u w:val="single"/>
    </w:rPr>
  </w:style>
  <w:style w:type="paragraph" w:styleId="Footer">
    <w:name w:val="footer"/>
    <w:basedOn w:val="Normal"/>
    <w:link w:val="FooterChar"/>
    <w:rsid w:val="007576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576B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757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50" Type="http://schemas.openxmlformats.org/officeDocument/2006/relationships/hyperlink" Target="http://www.croatia.hr/" TargetMode="External"/><Relationship Id="rId7" Type="http://schemas.openxmlformats.org/officeDocument/2006/relationships/hyperlink" Target="http://www.croatia.hr/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2" Type="http://schemas.microsoft.com/office/2007/relationships/stylesWithEffects" Target="stylesWithEffect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hyperlink" Target="http://www.croatia.hr/" TargetMode="Externa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8" Type="http://schemas.openxmlformats.org/officeDocument/2006/relationships/hyperlink" Target="http://www.croatia.hr/" TargetMode="External"/><Relationship Id="rId51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 Galić</dc:creator>
  <cp:lastModifiedBy>Jure Galić</cp:lastModifiedBy>
  <cp:revision>14</cp:revision>
  <dcterms:created xsi:type="dcterms:W3CDTF">2010-04-07T09:38:00Z</dcterms:created>
  <dcterms:modified xsi:type="dcterms:W3CDTF">2012-10-01T14:35:00Z</dcterms:modified>
</cp:coreProperties>
</file>